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47888">
      <w:pPr>
        <w:jc w:val="center"/>
      </w:pPr>
      <w:bookmarkStart w:id="0" w:name="_GoBack"/>
      <w:bookmarkEnd w:id="0"/>
      <w:r>
        <w:rPr>
          <w:rStyle w:val="s1"/>
        </w:rPr>
        <w:t>СВОД ПРАВИЛ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СП РК 1.02-108-2014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Порядок разработки, согласования, утверждения и состав проектной документации на строительство индивидуальных жилых домов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  <w:b w:val="0"/>
          <w:bCs w:val="0"/>
          <w:lang w:val="en-US"/>
        </w:rPr>
        <w:t>PROCEDURE FOR THE DEVELOPMENT, EXAMINATION, APPROVAL, AND SCOPE OF DESIGN DOKUMENTATION FOR THE CONSTRUCTION OF DWELLINGS</w:t>
      </w:r>
    </w:p>
    <w:p w:rsidR="00000000" w:rsidRDefault="00647888">
      <w:pPr>
        <w:ind w:firstLine="426"/>
        <w:jc w:val="center"/>
      </w:pPr>
      <w:r>
        <w:rPr>
          <w:lang w:val="en-US"/>
        </w:rPr>
        <w:t> </w:t>
      </w:r>
    </w:p>
    <w:p w:rsidR="00000000" w:rsidRDefault="00647888">
      <w:pPr>
        <w:jc w:val="center"/>
      </w:pPr>
      <w:bookmarkStart w:id="1" w:name="ContentStart"/>
      <w:bookmarkEnd w:id="1"/>
      <w:r>
        <w:rPr>
          <w:rStyle w:val="s1"/>
        </w:rPr>
        <w:t>Содержан</w:t>
      </w:r>
      <w:r>
        <w:rPr>
          <w:rStyle w:val="s1"/>
        </w:rPr>
        <w:t>ие</w:t>
      </w:r>
    </w:p>
    <w:p w:rsidR="00000000" w:rsidRDefault="00647888">
      <w:pPr>
        <w:jc w:val="center"/>
      </w:pPr>
      <w:r>
        <w:rPr>
          <w:rStyle w:val="s1"/>
        </w:rPr>
        <w:t> </w:t>
      </w:r>
    </w:p>
    <w:p w:rsidR="00000000" w:rsidRDefault="00647888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647888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647888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647888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647888">
      <w:pPr>
        <w:ind w:firstLine="400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647888">
      <w:pPr>
        <w:ind w:firstLine="400"/>
        <w:jc w:val="both"/>
      </w:pPr>
      <w:hyperlink r:id="rId11" w:anchor="sub_id=500" w:history="1">
        <w:r>
          <w:rPr>
            <w:rStyle w:val="a3"/>
          </w:rPr>
          <w:t>5. Порядок разработки проектной документации на строительство индивидуальных жилых домов</w:t>
        </w:r>
      </w:hyperlink>
    </w:p>
    <w:p w:rsidR="00000000" w:rsidRDefault="00647888">
      <w:pPr>
        <w:ind w:firstLine="400"/>
        <w:jc w:val="both"/>
      </w:pPr>
      <w:hyperlink r:id="rId12" w:anchor="sub_id=600" w:history="1">
        <w:r>
          <w:rPr>
            <w:rStyle w:val="a3"/>
          </w:rPr>
          <w:t xml:space="preserve">6. Порядок </w:t>
        </w:r>
        <w:r>
          <w:rPr>
            <w:rStyle w:val="a3"/>
          </w:rPr>
          <w:t>согласования проектной документации на строительство индивидуальных жилых домов</w:t>
        </w:r>
      </w:hyperlink>
    </w:p>
    <w:p w:rsidR="00000000" w:rsidRDefault="00647888">
      <w:pPr>
        <w:ind w:firstLine="400"/>
        <w:jc w:val="both"/>
      </w:pPr>
      <w:hyperlink r:id="rId13" w:anchor="sub_id=700" w:history="1">
        <w:r>
          <w:rPr>
            <w:rStyle w:val="a3"/>
          </w:rPr>
          <w:t>7. Порядок экспертизы и утверждения проектной документации на строительство индивидуальных жилы</w:t>
        </w:r>
        <w:r>
          <w:rPr>
            <w:rStyle w:val="a3"/>
          </w:rPr>
          <w:t>х домов</w:t>
        </w:r>
      </w:hyperlink>
    </w:p>
    <w:p w:rsidR="00000000" w:rsidRDefault="00647888">
      <w:pPr>
        <w:ind w:firstLine="400"/>
        <w:jc w:val="both"/>
      </w:pPr>
      <w:hyperlink r:id="rId14" w:anchor="sub_id=800" w:history="1">
        <w:r>
          <w:rPr>
            <w:rStyle w:val="a3"/>
          </w:rPr>
          <w:t>8. Состав и содержание проектной документации на строительство индивидуальных жилых домов</w:t>
        </w:r>
      </w:hyperlink>
    </w:p>
    <w:p w:rsidR="00000000" w:rsidRDefault="00647888">
      <w:pPr>
        <w:ind w:firstLine="400"/>
        <w:jc w:val="both"/>
      </w:pPr>
      <w:hyperlink r:id="rId15" w:anchor="sub_id=1" w:history="1">
        <w:r>
          <w:rPr>
            <w:rStyle w:val="a3"/>
          </w:rPr>
          <w:t>Приложение А (информационное). Договор на разработку проектной документации на строительство индивидуального жилого дома</w:t>
        </w:r>
      </w:hyperlink>
    </w:p>
    <w:p w:rsidR="00000000" w:rsidRDefault="00647888">
      <w:pPr>
        <w:ind w:firstLine="400"/>
        <w:jc w:val="both"/>
      </w:pPr>
      <w:hyperlink r:id="rId16" w:anchor="sub_id=2" w:history="1">
        <w:r>
          <w:rPr>
            <w:rStyle w:val="a3"/>
          </w:rPr>
          <w:t>Приложение Б (информационное). Задание на проектирован</w:t>
        </w:r>
        <w:r>
          <w:rPr>
            <w:rStyle w:val="a3"/>
          </w:rPr>
          <w:t>ие индивидуального жилого дома</w:t>
        </w:r>
      </w:hyperlink>
    </w:p>
    <w:p w:rsidR="00000000" w:rsidRDefault="00647888">
      <w:pPr>
        <w:ind w:firstLine="400"/>
        <w:jc w:val="both"/>
      </w:pPr>
      <w:hyperlink r:id="rId17" w:anchor="sub_id=3" w:history="1">
        <w:r>
          <w:rPr>
            <w:rStyle w:val="a3"/>
          </w:rPr>
          <w:t>Приложение В (информационное). Примерный перечень утверждаемых технико-экономических показателей, включаемых в проект (рабочий проект) строительст</w:t>
        </w:r>
        <w:r>
          <w:rPr>
            <w:rStyle w:val="a3"/>
          </w:rPr>
          <w:t>ва индивидуального жилого дома</w:t>
        </w:r>
      </w:hyperlink>
    </w:p>
    <w:p w:rsidR="00000000" w:rsidRDefault="00647888">
      <w:pPr>
        <w:ind w:firstLine="400"/>
        <w:jc w:val="both"/>
      </w:pPr>
      <w:hyperlink r:id="rId18" w:anchor="sub_id=4" w:history="1">
        <w:r>
          <w:rPr>
            <w:rStyle w:val="a3"/>
          </w:rPr>
          <w:t>Приложение Г (информационное). Правила определения этажности и подсчета площадей</w:t>
        </w:r>
      </w:hyperlink>
    </w:p>
    <w:p w:rsidR="00000000" w:rsidRDefault="00647888">
      <w:pPr>
        <w:ind w:firstLine="400"/>
        <w:jc w:val="both"/>
      </w:pPr>
      <w:hyperlink r:id="rId19" w:anchor="sub_id=5" w:history="1">
        <w:r>
          <w:rPr>
            <w:rStyle w:val="a3"/>
          </w:rPr>
          <w:t>Приложение Д (информационное). Паспорт проекта (рабочего проекта) на строительство индивидуальны</w:t>
        </w:r>
        <w:r>
          <w:rPr>
            <w:rStyle w:val="a3"/>
          </w:rPr>
          <w:t>х жилых домов</w:t>
        </w:r>
      </w:hyperlink>
    </w:p>
    <w:p w:rsidR="00000000" w:rsidRDefault="00647888">
      <w:pPr>
        <w:ind w:firstLine="400"/>
        <w:jc w:val="both"/>
      </w:pPr>
      <w:hyperlink r:id="rId20" w:anchor="sub_id=20" w:history="1">
        <w:r>
          <w:rPr>
            <w:rStyle w:val="a3"/>
          </w:rPr>
          <w:t>Библиография</w:t>
        </w:r>
      </w:hyperlink>
    </w:p>
    <w:p w:rsidR="00000000" w:rsidRDefault="00647888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Введение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Свод правил Республики Казахстан «Порядок разработки, согласования, утверждения и состав проектной документации на строительство индив</w:t>
      </w:r>
      <w:r>
        <w:rPr>
          <w:rStyle w:val="s0"/>
        </w:rPr>
        <w:t>идуальных жилых домов» переработан на основе законодательных и нормативных актов Республики Казахстан, в целях совершенствования нормативно-технических документов в области архитектурной, градостроительной и строительной деятельности и в связи с ростом объ</w:t>
      </w:r>
      <w:r>
        <w:rPr>
          <w:rStyle w:val="s0"/>
        </w:rPr>
        <w:t>емов индивидуального жилищного строительства.</w:t>
      </w:r>
    </w:p>
    <w:p w:rsidR="00000000" w:rsidRDefault="00647888">
      <w:pPr>
        <w:ind w:firstLine="400"/>
        <w:jc w:val="both"/>
      </w:pPr>
      <w:r>
        <w:rPr>
          <w:rStyle w:val="s0"/>
        </w:rPr>
        <w:t>Рост объемов индивидуал</w:t>
      </w:r>
      <w:r>
        <w:rPr>
          <w:rStyle w:val="s0"/>
        </w:rPr>
        <w:t>ьного жилищного строительства в Республике Казахстан обуславливает повышение требований к проектно-сметной документации. Проектно-сметная документация отвечает требованиям, направленным на формирование полноценной среды обитания и жизнедеятельности человек</w:t>
      </w:r>
      <w:r>
        <w:rPr>
          <w:rStyle w:val="s0"/>
        </w:rPr>
        <w:t xml:space="preserve">а, обеспечение безопасности устойчивого функционирования проектируемых объектов, оснащение их инженерными </w:t>
      </w:r>
      <w:r>
        <w:rPr>
          <w:rStyle w:val="s0"/>
        </w:rPr>
        <w:lastRenderedPageBreak/>
        <w:t>системами автоматизированного управления («умный дом»), оптимизацию материально-технических и трудовых затрат, охрану окружающей среды, рациональное и</w:t>
      </w:r>
      <w:r>
        <w:rPr>
          <w:rStyle w:val="s0"/>
        </w:rPr>
        <w:t>спользование природных ресурсов.</w:t>
      </w:r>
    </w:p>
    <w:p w:rsidR="00000000" w:rsidRDefault="00647888">
      <w:pPr>
        <w:ind w:firstLine="400"/>
        <w:jc w:val="both"/>
      </w:pPr>
      <w:r>
        <w:rPr>
          <w:rStyle w:val="s0"/>
        </w:rPr>
        <w:t>Необходимость переработки государственного норматива и внесения изменений и дополнений вызвана объективными факторами, обусловленными реформой системы технического регулирования строительной отрасли в Республике Казахстан в</w:t>
      </w:r>
      <w:r>
        <w:rPr>
          <w:rStyle w:val="s0"/>
        </w:rPr>
        <w:t xml:space="preserve"> целом, а также потребностью в упорядочении отдельных нормативных положений, регулирующих особые вопросы, возникающие в современной практике разработки, согласования и утверждения проектной документации на строительство индивидуальных жилых домов.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jc w:val="center"/>
      </w:pPr>
      <w:r>
        <w:rPr>
          <w:rStyle w:val="s1"/>
        </w:rPr>
        <w:t>1. О</w:t>
      </w:r>
      <w:r>
        <w:rPr>
          <w:rStyle w:val="s1"/>
        </w:rPr>
        <w:t>бласть применения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1.1 Настоящий свод правил устанавливает порядок разработки, согласования, утверждения и состав проектной (проектно-сметной) документации на строительство новых и (или) изменение (реконструкция, перепланировка, расширение, модернизация, </w:t>
      </w:r>
      <w:r>
        <w:rPr>
          <w:rStyle w:val="s0"/>
        </w:rPr>
        <w:t>капитальный ремонт) существующих индивидуальных жилых домов.</w:t>
      </w:r>
    </w:p>
    <w:p w:rsidR="00000000" w:rsidRDefault="00647888">
      <w:pPr>
        <w:ind w:firstLine="400"/>
        <w:jc w:val="both"/>
      </w:pPr>
      <w:r>
        <w:rPr>
          <w:rStyle w:val="s0"/>
        </w:rPr>
        <w:t>1.2 Настоящий свод правил предназначен для применения заказчиками (инвесторами), разработчиками проектной документации, органами государственного управления и надзора, предприятиями, организациям</w:t>
      </w:r>
      <w:r>
        <w:rPr>
          <w:rStyle w:val="s0"/>
        </w:rPr>
        <w:t>и</w:t>
      </w:r>
      <w:r>
        <w:rPr>
          <w:color w:val="auto"/>
        </w:rPr>
        <w:t>, иными юридическими и физическими лицами (в том числе иностранными) - субъектами архитектурной, градостроительной и строительной деятельности на территории Республики Казахстан.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2. Нормативные ссылки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Для применения настоящего свода правил необходим</w:t>
      </w:r>
      <w:r>
        <w:rPr>
          <w:rStyle w:val="s0"/>
        </w:rPr>
        <w:t>ы следующие ссылочные нормативные документы:</w:t>
      </w:r>
    </w:p>
    <w:p w:rsidR="00000000" w:rsidRDefault="00647888">
      <w:pPr>
        <w:ind w:firstLine="400"/>
        <w:jc w:val="both"/>
      </w:pPr>
      <w:hyperlink r:id="rId21" w:history="1">
        <w:r>
          <w:rPr>
            <w:rStyle w:val="a3"/>
          </w:rPr>
          <w:t>Гражданский кодекс</w:t>
        </w:r>
      </w:hyperlink>
      <w:r>
        <w:rPr>
          <w:rStyle w:val="s0"/>
        </w:rPr>
        <w:t xml:space="preserve"> Республики Казахстан (Особенная часть) от 1 июля 1999 года № 409-I;</w:t>
      </w:r>
    </w:p>
    <w:p w:rsidR="00000000" w:rsidRDefault="00647888">
      <w:pPr>
        <w:ind w:firstLine="400"/>
        <w:jc w:val="both"/>
      </w:pPr>
      <w:hyperlink r:id="rId22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Республики Казахстан от 20 июня 2003 года № 442-II;</w:t>
      </w:r>
    </w:p>
    <w:p w:rsidR="00000000" w:rsidRDefault="00647888">
      <w:pPr>
        <w:ind w:firstLine="400"/>
        <w:jc w:val="both"/>
      </w:pPr>
      <w:r>
        <w:rPr>
          <w:rStyle w:val="s0"/>
        </w:rPr>
        <w:t>«</w:t>
      </w:r>
      <w:hyperlink r:id="rId23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предоставления прав на земельные участки под индивидуальное жилищное строительство» от 1 августа 2006 года № </w:t>
      </w:r>
      <w:r>
        <w:rPr>
          <w:rStyle w:val="s0"/>
        </w:rPr>
        <w:t>726, утвержденные постановлением Правительства Республики Казахстан;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«О некоторых мерах по упрощению порядка оформления и выдачи исходных материалов (данных) и разрешительных документов для строительства объектов» от 6 мая 2008 года № 425, утвержденные </w:t>
      </w:r>
      <w:hyperlink r:id="rId24" w:history="1">
        <w:r>
          <w:rPr>
            <w:rStyle w:val="a3"/>
          </w:rPr>
          <w:t>постановлением</w:t>
        </w:r>
      </w:hyperlink>
      <w:r>
        <w:rPr>
          <w:rStyle w:val="s0"/>
        </w:rPr>
        <w:t xml:space="preserve"> Правительства Республики Казахстан;</w:t>
      </w:r>
    </w:p>
    <w:p w:rsidR="00000000" w:rsidRDefault="00647888">
      <w:pPr>
        <w:ind w:firstLine="400"/>
        <w:jc w:val="both"/>
      </w:pPr>
      <w:r>
        <w:rPr>
          <w:rStyle w:val="s0"/>
        </w:rPr>
        <w:t>«Правила проведения экспертизы предпроектной (технико-экономических обоснований) и проектной (проектно-сметной) документации на строительство н</w:t>
      </w:r>
      <w:r>
        <w:rPr>
          <w:rStyle w:val="s0"/>
        </w:rPr>
        <w:t xml:space="preserve">езависимо от источников финансирования, а также утверждения проектов, строящихся за счет государственных инвестиций» от 19 августа 2002 года № 918, утвержденные </w:t>
      </w:r>
      <w:hyperlink r:id="rId25" w:history="1">
        <w:r>
          <w:rPr>
            <w:rStyle w:val="a3"/>
          </w:rPr>
          <w:t>постановлением</w:t>
        </w:r>
      </w:hyperlink>
      <w:r>
        <w:rPr>
          <w:rStyle w:val="s0"/>
        </w:rPr>
        <w:t xml:space="preserve"> Правительства Ре</w:t>
      </w:r>
      <w:r>
        <w:rPr>
          <w:rStyle w:val="s0"/>
        </w:rPr>
        <w:t>спублики Казахстан;</w:t>
      </w:r>
    </w:p>
    <w:p w:rsidR="00000000" w:rsidRDefault="00647888">
      <w:pPr>
        <w:ind w:firstLine="400"/>
        <w:jc w:val="both"/>
      </w:pPr>
      <w:r>
        <w:rPr>
          <w:rStyle w:val="s0"/>
        </w:rPr>
        <w:t>СН РК 1.01-01-2011 «Государственные нормативы в области архитектуры, градостроительства и строительства. Основные положения»;</w:t>
      </w:r>
    </w:p>
    <w:p w:rsidR="00000000" w:rsidRDefault="00647888">
      <w:pPr>
        <w:ind w:firstLine="400"/>
        <w:jc w:val="both"/>
      </w:pPr>
      <w:r>
        <w:rPr>
          <w:rStyle w:val="s0"/>
        </w:rPr>
        <w:t>СН РК 1.02-03-2011 «Порядок разработки, согласования, утверждения и состав проектной документации на строитель</w:t>
      </w:r>
      <w:r>
        <w:rPr>
          <w:rStyle w:val="s0"/>
        </w:rPr>
        <w:t>ство»;</w:t>
      </w:r>
    </w:p>
    <w:p w:rsidR="00000000" w:rsidRDefault="00647888">
      <w:pPr>
        <w:ind w:firstLine="400"/>
        <w:jc w:val="both"/>
      </w:pPr>
      <w:hyperlink r:id="rId26" w:history="1">
        <w:r>
          <w:rPr>
            <w:rStyle w:val="a3"/>
          </w:rPr>
          <w:t>СНиП РК 1.01-32-2005*</w:t>
        </w:r>
      </w:hyperlink>
      <w:r>
        <w:rPr>
          <w:rStyle w:val="s0"/>
        </w:rPr>
        <w:t xml:space="preserve"> «Строительная терминология»;</w:t>
      </w:r>
    </w:p>
    <w:p w:rsidR="00000000" w:rsidRDefault="00647888">
      <w:pPr>
        <w:ind w:firstLine="400"/>
        <w:jc w:val="both"/>
      </w:pPr>
      <w:r>
        <w:rPr>
          <w:rStyle w:val="s0"/>
        </w:rPr>
        <w:t>СН РК 3.01-04-2012 «Планировка и застройка районов индивидуального жилищного строительства»;</w:t>
      </w:r>
    </w:p>
    <w:p w:rsidR="00000000" w:rsidRDefault="00647888">
      <w:pPr>
        <w:ind w:firstLine="400"/>
        <w:jc w:val="both"/>
      </w:pPr>
      <w:hyperlink r:id="rId27" w:history="1">
        <w:r>
          <w:rPr>
            <w:rStyle w:val="a3"/>
          </w:rPr>
          <w:t>СНиП РК 3.02-27-2004</w:t>
        </w:r>
      </w:hyperlink>
      <w:r>
        <w:rPr>
          <w:rStyle w:val="s0"/>
        </w:rPr>
        <w:t xml:space="preserve"> «Дома жилые одноквартирные»;</w:t>
      </w:r>
    </w:p>
    <w:p w:rsidR="00000000" w:rsidRDefault="00647888">
      <w:pPr>
        <w:ind w:firstLine="400"/>
        <w:jc w:val="both"/>
      </w:pPr>
      <w:hyperlink r:id="rId28" w:history="1">
        <w:r>
          <w:rPr>
            <w:rStyle w:val="a3"/>
          </w:rPr>
          <w:t>СП РК 4.02-16-2005</w:t>
        </w:r>
      </w:hyperlink>
      <w:r>
        <w:rPr>
          <w:rStyle w:val="s0"/>
        </w:rPr>
        <w:t xml:space="preserve"> «Проектирование и строительство инженерных систем одноква</w:t>
      </w:r>
      <w:r>
        <w:rPr>
          <w:rStyle w:val="s0"/>
        </w:rPr>
        <w:t>ртирных жилых домов»;</w:t>
      </w:r>
    </w:p>
    <w:p w:rsidR="00000000" w:rsidRDefault="00647888">
      <w:pPr>
        <w:ind w:firstLine="400"/>
        <w:jc w:val="both"/>
      </w:pPr>
      <w:hyperlink r:id="rId29" w:history="1">
        <w:r>
          <w:rPr>
            <w:rStyle w:val="a3"/>
          </w:rPr>
          <w:t>СН РК 8.02-02-2002</w:t>
        </w:r>
      </w:hyperlink>
      <w:r>
        <w:rPr>
          <w:rStyle w:val="s0"/>
        </w:rPr>
        <w:t xml:space="preserve"> «Порядок определения сметной стоимости строительства в Республике Казахстан».</w:t>
      </w:r>
    </w:p>
    <w:p w:rsidR="00000000" w:rsidRDefault="00647888">
      <w:pPr>
        <w:ind w:firstLine="400"/>
        <w:jc w:val="both"/>
      </w:pPr>
      <w:r>
        <w:rPr>
          <w:rStyle w:val="s0"/>
        </w:rPr>
        <w:t>Примечание. При пользовании настоящим государственным нормативом целесооб</w:t>
      </w:r>
      <w:r>
        <w:rPr>
          <w:rStyle w:val="s0"/>
        </w:rPr>
        <w:t>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</w:t>
      </w:r>
      <w:r>
        <w:rPr>
          <w:rStyle w:val="s0"/>
        </w:rPr>
        <w:t>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</w:t>
      </w:r>
      <w:r>
        <w:rPr>
          <w:rStyle w:val="s0"/>
        </w:rPr>
        <w:t>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3. Термины и определения</w:t>
      </w:r>
    </w:p>
    <w:p w:rsidR="00000000" w:rsidRDefault="00647888">
      <w:pPr>
        <w:jc w:val="center"/>
      </w:pPr>
      <w:r>
        <w:rPr>
          <w:rStyle w:val="s1"/>
        </w:rPr>
        <w:t> </w:t>
      </w:r>
    </w:p>
    <w:p w:rsidR="00000000" w:rsidRDefault="00647888">
      <w:pPr>
        <w:ind w:firstLine="426"/>
      </w:pPr>
      <w:r>
        <w:rPr>
          <w:color w:val="auto"/>
        </w:rPr>
        <w:t>В настоящем нормативно-техническом документе приняты следующие термины с соответствующими определениями: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 Архитектурно-планировочное задание:</w:t>
      </w:r>
      <w:r>
        <w:rPr>
          <w:rStyle w:val="s0"/>
        </w:rPr>
        <w:t xml:space="preserve"> Комплекс требований к назначению, основным параметрам и размещению объекта на конкретном земельном участке (пло</w:t>
      </w:r>
      <w:r>
        <w:rPr>
          <w:rStyle w:val="s0"/>
        </w:rPr>
        <w:t>щадке, трассе), а также обязательные требования, условия и ограничения к проектированию и строительству, устанавливаемые в соответствии с градостроительными регламентами для данного населенного пункта.</w:t>
      </w:r>
    </w:p>
    <w:p w:rsidR="00000000" w:rsidRDefault="00647888">
      <w:pPr>
        <w:ind w:firstLine="400"/>
        <w:jc w:val="both"/>
      </w:pPr>
      <w:r>
        <w:rPr>
          <w:rStyle w:val="s0"/>
        </w:rPr>
        <w:t>Архитектурно</w:t>
      </w:r>
      <w:r>
        <w:t>-планировочное задание составляется и выда</w:t>
      </w:r>
      <w:r>
        <w:t>ется заказчику местным органом архитектуры и градостроительства.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3.2 Генеральный план (генплан):</w:t>
      </w:r>
      <w:r>
        <w:rPr>
          <w:rStyle w:val="s0"/>
        </w:rPr>
        <w:t xml:space="preserve"> Часть проекта, содержащая комплексное решение вопросов планировки и благоустройства объекта строительства, размещение зданий, сооружений, транспортных коммуник</w:t>
      </w:r>
      <w:r>
        <w:rPr>
          <w:rStyle w:val="s0"/>
        </w:rPr>
        <w:t>аций, инженерных сетей, организации систем хозяйственного и бытового обслуживания.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3.3 Задание на проектирование (задание на разработку проектной документации):</w:t>
      </w:r>
      <w:r>
        <w:rPr>
          <w:rStyle w:val="s0"/>
        </w:rPr>
        <w:t xml:space="preserve"> Документ, составляемый и утверждаемый заказчиком, который выдается проектной организации (генер</w:t>
      </w:r>
      <w:r>
        <w:rPr>
          <w:rStyle w:val="s0"/>
        </w:rPr>
        <w:t>альному проектировщику) при заключении договора подряда (контракта). Задание на проектирование устанавливает основные исходные данные, намеченные параметры, источники инженерного обеспечения для намеченного объекта, эксплуатационные характеристики и иные т</w:t>
      </w:r>
      <w:r>
        <w:rPr>
          <w:rStyle w:val="s0"/>
        </w:rPr>
        <w:t>ребования к проектируемому объекту строительства, сложности, стадийность и сроки проектирования.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3.4 Застройщик (заказчик):</w:t>
      </w:r>
      <w:r>
        <w:rPr>
          <w:rStyle w:val="s0"/>
        </w:rPr>
        <w:t xml:space="preserve"> Юридическое или физическое лицо, осуществляющее строительство объекта недвижимости самостоятельно либо с помощью подрядной организац</w:t>
      </w:r>
      <w:r>
        <w:rPr>
          <w:rStyle w:val="s0"/>
        </w:rPr>
        <w:t>ии на основании договора строительного подряда.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3.5 Земельный участок:</w:t>
      </w:r>
      <w:r>
        <w:rPr>
          <w:rStyle w:val="s0"/>
        </w:rPr>
        <w:t xml:space="preserve"> Земельная территория, закрепленная за жилым домом в порядке, установленном законодательством.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3.6 Индивидуальный жилой дом:</w:t>
      </w:r>
      <w:r>
        <w:rPr>
          <w:rStyle w:val="s0"/>
        </w:rPr>
        <w:t xml:space="preserve"> Дом, предназначенный для личного (семейного) проживания, расп</w:t>
      </w:r>
      <w:r>
        <w:rPr>
          <w:rStyle w:val="s0"/>
        </w:rPr>
        <w:t>оложенный на усадебном участке и находящийся в собственности гражданина вместе с хозяйственными и другими строениями и зелеными насаждениями.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3.7 Индивидуальное жилищное строительство:</w:t>
      </w:r>
      <w:r>
        <w:rPr>
          <w:rStyle w:val="s0"/>
        </w:rPr>
        <w:t xml:space="preserve"> Постройка индивидуальных жилых домов гражданами, на закрепленном за ним</w:t>
      </w:r>
      <w:r>
        <w:rPr>
          <w:rStyle w:val="s0"/>
        </w:rPr>
        <w:t>и в установленном порядке земельном участке, их собственными силами, подрядным или другим, не запрещенным законодательством способом.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3.8 Паспорт проекта:</w:t>
      </w:r>
      <w:r>
        <w:rPr>
          <w:rStyle w:val="s0"/>
        </w:rPr>
        <w:t xml:space="preserve"> Документ, в котором приводится схематическое изображение основных фасадов, планов и разрезов (сечений</w:t>
      </w:r>
      <w:r>
        <w:rPr>
          <w:rStyle w:val="s0"/>
        </w:rPr>
        <w:t xml:space="preserve">), краткое описание и основные технико-экономические показатели, в том числе эксплуатационные характеристики. При разработке </w:t>
      </w:r>
      <w:r>
        <w:rPr>
          <w:rStyle w:val="s0"/>
        </w:rPr>
        <w:lastRenderedPageBreak/>
        <w:t>индивидуальных проектов или их повторном применении, а также привязке типового проекта в паспорте приводится ситуационная схема мес</w:t>
      </w:r>
      <w:r>
        <w:rPr>
          <w:rStyle w:val="s0"/>
        </w:rPr>
        <w:t>тоположения объекта.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3.9 Проектная документация:</w:t>
      </w:r>
      <w:r>
        <w:rPr>
          <w:rStyle w:val="s0"/>
        </w:rPr>
        <w:t xml:space="preserve"> Проект, рабочая документация, техусловия, паспорта (сертификаты) на материалы, конструкции, оборудование, комплектующие изделия, документация заводов-изготовителей и др., необходимые для выполнения строитель</w:t>
      </w:r>
      <w:r>
        <w:rPr>
          <w:rStyle w:val="s0"/>
        </w:rPr>
        <w:t>но-монтажных работ и эксплуатации объекта, разработанные в соответствии с техническим заданием и строительными нормами.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3.10 Проектно-изыскательские работы:</w:t>
      </w:r>
      <w:r>
        <w:rPr>
          <w:rStyle w:val="s0"/>
        </w:rPr>
        <w:t xml:space="preserve"> Комплекс работ по проектированию и проведению инженерных изысканий, необходимых для строительства, </w:t>
      </w:r>
      <w:r>
        <w:rPr>
          <w:rStyle w:val="s0"/>
        </w:rPr>
        <w:t>а также разработка градостроительных проектов (градостроительного планирования), предпроектной и проектной (проектно-сметной) документации на строительство.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3.11 Усадебный участок:</w:t>
      </w:r>
      <w:r>
        <w:rPr>
          <w:rStyle w:val="s0"/>
        </w:rPr>
        <w:t xml:space="preserve"> Земельный участок, предоставленный гражданину для размещения индивидуальног</w:t>
      </w:r>
      <w:r>
        <w:rPr>
          <w:rStyle w:val="s0"/>
        </w:rPr>
        <w:t>о жилого дома и ведения хозяйства в порядке, установленном законодательством Республики Казахстан.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3.12 Экспертиза проектов:</w:t>
      </w:r>
      <w:r>
        <w:rPr>
          <w:rStyle w:val="s0"/>
        </w:rPr>
        <w:t xml:space="preserve"> Этап разработки предпроектной или проектной документации, предшествующий принятию заказчиком (инвестором) решения о целесообразност</w:t>
      </w:r>
      <w:r>
        <w:rPr>
          <w:rStyle w:val="s0"/>
        </w:rPr>
        <w:t>и инвестирования проекта и его реализации. Экспертиза заключается в проведении анализа документации и установлении эффективности инвестиций, а также оценке качества проектов путем установления их соответствия либо несоответствия условиям и требованиям госу</w:t>
      </w:r>
      <w:r>
        <w:rPr>
          <w:rStyle w:val="s0"/>
        </w:rPr>
        <w:t>дарственных нормативов, направленных на обеспечение государственных, общественных и частных интересов, благоприятных и безопасных условий жизнедеятельности человека, устойчивого функционирования проектируемых объектов.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3.13 Эскиз (эскизный проект):</w:t>
      </w:r>
      <w:r>
        <w:rPr>
          <w:rStyle w:val="s0"/>
        </w:rPr>
        <w:t xml:space="preserve"> Упрощен</w:t>
      </w:r>
      <w:r>
        <w:rPr>
          <w:rStyle w:val="s0"/>
        </w:rPr>
        <w:t>ный вид проектного (планировочного, пространственного, архитектурного, технологического, конструктивного, инженерного, декоративного или другого) решения, выполненный в форме схемы, чертежа, первоначального наброска (рисунка) и объясняющий замысел этого ре</w:t>
      </w:r>
      <w:r>
        <w:rPr>
          <w:rStyle w:val="s0"/>
        </w:rPr>
        <w:t>шения.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3.14 Переоборудование:</w:t>
      </w:r>
      <w:r>
        <w:rPr>
          <w:rStyle w:val="s0"/>
        </w:rPr>
        <w:t xml:space="preserve"> Изменение помещения (помещений), как правило, связанное с изменением его (их) функционального назначения, полной или частичной заменой внутренней системы технологического и (или) инженерного оборудования, необходимого для жизн</w:t>
      </w:r>
      <w:r>
        <w:rPr>
          <w:rStyle w:val="s0"/>
        </w:rPr>
        <w:t>еобеспечения, эксплуатации, выпуска какой-либо продукции, оказания услуг и тому подобное.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 xml:space="preserve">3.15 Реконструкция: </w:t>
      </w:r>
      <w:r>
        <w:rPr>
          <w:rStyle w:val="s0"/>
        </w:rPr>
        <w:t>Изменение отдельных помещений, иных частей здания или здания в целом, как правило, связанное с необходимостью обновления и модернизации изменяемог</w:t>
      </w:r>
      <w:r>
        <w:rPr>
          <w:rStyle w:val="s0"/>
        </w:rPr>
        <w:t>о объекта.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3.16 Перепланировка:</w:t>
      </w:r>
      <w:r>
        <w:rPr>
          <w:rStyle w:val="s0"/>
        </w:rPr>
        <w:t xml:space="preserve"> Изменение планировки помещения (помещений), сопряженное с изменением границ этого помещения (этих помещений).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4. Общие положения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4.1 При разработке, согласовании, прохождении экспертизы и утверждении (пере утверждении)</w:t>
      </w:r>
      <w:r>
        <w:rPr>
          <w:rStyle w:val="s0"/>
        </w:rPr>
        <w:t xml:space="preserve"> проектной документации на строительство индивидуальных жилых домов необходимо руководствоваться законодательными и иными нормативными правовыми актами, государственными и межгосударственными нормативами в области архитектуры, градостроительства и строител</w:t>
      </w:r>
      <w:r>
        <w:rPr>
          <w:rStyle w:val="s0"/>
        </w:rPr>
        <w:t>ьства, действующими на территории Республики Казахстан, а также настоящим сводом правил.</w:t>
      </w:r>
    </w:p>
    <w:p w:rsidR="00000000" w:rsidRDefault="00647888">
      <w:pPr>
        <w:ind w:firstLine="400"/>
        <w:jc w:val="both"/>
      </w:pPr>
      <w:r>
        <w:rPr>
          <w:rStyle w:val="s0"/>
        </w:rPr>
        <w:t>4.2 Количество земельных участков для строительства индивидуальных жилых домов регулируется земельным и другим законодательством РК.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Местные исполнительные органы города республиканского значения, столицы, районов (города областного значения) в соответствии с правилами застройки индивидуального жилищного строительства обеспечивает предоставление в </w:t>
      </w:r>
      <w:r>
        <w:rPr>
          <w:rStyle w:val="s0"/>
        </w:rPr>
        <w:lastRenderedPageBreak/>
        <w:t>установленном порядке земельных участко</w:t>
      </w:r>
      <w:r>
        <w:rPr>
          <w:rStyle w:val="s0"/>
        </w:rPr>
        <w:t>в для индивидуального жилищного строительства на территориях, определенных в соответствии с утвержденной градостроительной документацией.</w:t>
      </w:r>
    </w:p>
    <w:p w:rsidR="00000000" w:rsidRDefault="00647888">
      <w:pPr>
        <w:ind w:firstLine="400"/>
        <w:jc w:val="both"/>
      </w:pPr>
      <w:r>
        <w:rPr>
          <w:rStyle w:val="s0"/>
        </w:rPr>
        <w:t>4.3 Строительство индивидуального жилого дома осуществляется по проекту. Проект разрабатывается с соблюдением требований градостроительных проектов (градостроительных регламентов, при их наличии), с обеспечением мер безопасности и конструктивной надежности</w:t>
      </w:r>
      <w:r>
        <w:rPr>
          <w:rStyle w:val="s0"/>
        </w:rPr>
        <w:t xml:space="preserve"> индивидуального жилого дома, с учетом планировочных решений, противопожарных, санитарно-гигиенических и других обязательных требований не ниже минимальных государственных нормативов и стандартов для жилых зданий.</w:t>
      </w:r>
    </w:p>
    <w:p w:rsidR="00000000" w:rsidRDefault="00647888">
      <w:pPr>
        <w:ind w:firstLine="400"/>
        <w:jc w:val="both"/>
      </w:pPr>
      <w:r>
        <w:rPr>
          <w:rStyle w:val="s0"/>
        </w:rPr>
        <w:t>Ответственность за качество проекта для ст</w:t>
      </w:r>
      <w:r>
        <w:rPr>
          <w:rStyle w:val="s0"/>
        </w:rPr>
        <w:t>роительства индивидуального жилого дома, в том числе разработанного самим застройщиком, возлагается на разработчика проекта и согласующую организацию в части ей согласованной.</w:t>
      </w:r>
    </w:p>
    <w:p w:rsidR="00000000" w:rsidRDefault="00647888">
      <w:pPr>
        <w:ind w:firstLine="400"/>
        <w:jc w:val="both"/>
      </w:pPr>
      <w:r>
        <w:rPr>
          <w:rStyle w:val="s0"/>
        </w:rPr>
        <w:t>4.4 Проект для строительства новых и изменения существующих (реконструкция, пере</w:t>
      </w:r>
      <w:r>
        <w:rPr>
          <w:rStyle w:val="s0"/>
        </w:rPr>
        <w:t>планировка, расширение, модернизация) индивидуальных домов разрабатывается в одну стадию - рабочий проект (РП).</w:t>
      </w:r>
    </w:p>
    <w:p w:rsidR="00000000" w:rsidRDefault="00647888">
      <w:pPr>
        <w:ind w:firstLine="400"/>
        <w:jc w:val="both"/>
      </w:pPr>
      <w:r>
        <w:rPr>
          <w:rStyle w:val="s0"/>
        </w:rPr>
        <w:t>4.5 Застройщик вправе построить индивидуальный жилой дом по любому проекту, не нарушающему установленные строительные и другие обязательные норм</w:t>
      </w:r>
      <w:r>
        <w:rPr>
          <w:rStyle w:val="s0"/>
        </w:rPr>
        <w:t>ы и правила и согласованному с архитектурно-градостроительной службой местного исполнительного органа города республиканского значения, столицы, района (города областного значения). Размеры и этажность жилого дома и других строений, расположенных на закреп</w:t>
      </w:r>
      <w:r>
        <w:rPr>
          <w:rStyle w:val="s0"/>
        </w:rPr>
        <w:t>ленном в установленном порядке земельном участке, определяются индивидуальным застройщиком (заказчиком) самостоятельно, при условии, что их внешние габариты (в том числе высота) обеспечивают установленные обязательные нормативные, санитарные, противопожарн</w:t>
      </w:r>
      <w:r>
        <w:rPr>
          <w:rStyle w:val="s0"/>
        </w:rPr>
        <w:t xml:space="preserve">ые и технические разрывы между этими строениями, а также строениями на смежных земельных участках, в соответствии с </w:t>
      </w:r>
      <w:hyperlink r:id="rId30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РК № 213-XIII от 3 ноября 1994 года.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5. Порядок разработки проек</w:t>
      </w:r>
      <w:r>
        <w:rPr>
          <w:rStyle w:val="s1"/>
        </w:rPr>
        <w:t>тной документации на строительство индивидуальных жилых домов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5.1 Разработка проектной документации (проектирование) на строительство индивидуальных жилых домов может осуществляться физическими и юридическими лицами, имеющими лицензии на соответствующие </w:t>
      </w:r>
      <w:r>
        <w:rPr>
          <w:rStyle w:val="s0"/>
        </w:rPr>
        <w:t>виды (подвиды) изыскательской и проектной деятельности в сфере архитектуры, градостроительства и строительства.</w:t>
      </w:r>
    </w:p>
    <w:p w:rsidR="00000000" w:rsidRDefault="00647888">
      <w:pPr>
        <w:ind w:firstLine="400"/>
        <w:jc w:val="both"/>
      </w:pPr>
      <w:r>
        <w:rPr>
          <w:rStyle w:val="s0"/>
        </w:rPr>
        <w:t>5.2 Разрешительным документом для разработки проектной документации является решение соответствующего местного исполнительного органа о предоста</w:t>
      </w:r>
      <w:r>
        <w:rPr>
          <w:rStyle w:val="s0"/>
        </w:rPr>
        <w:t>вление на подведомственной территории земельного участка под строительство индивидуального жилого дома, либо разрешение на использование под строительство индивидуального жилого дома участка, принадлежащего заявителю на праве собственности или землепользов</w:t>
      </w:r>
      <w:r>
        <w:rPr>
          <w:rStyle w:val="s0"/>
        </w:rPr>
        <w:t xml:space="preserve">ания в соответствии с </w:t>
      </w:r>
      <w:hyperlink r:id="rId31" w:history="1">
        <w:r>
          <w:rPr>
            <w:rStyle w:val="a3"/>
          </w:rPr>
          <w:t>постановлением</w:t>
        </w:r>
      </w:hyperlink>
      <w:r>
        <w:rPr>
          <w:rStyle w:val="s0"/>
        </w:rPr>
        <w:t xml:space="preserve"> РК от 6 мая 2008 года № 425.</w:t>
      </w:r>
    </w:p>
    <w:p w:rsidR="00000000" w:rsidRDefault="00647888">
      <w:pPr>
        <w:ind w:firstLine="400"/>
        <w:jc w:val="both"/>
      </w:pPr>
      <w:r>
        <w:rPr>
          <w:rStyle w:val="s0"/>
        </w:rPr>
        <w:t>5.3 Основным документом, регулирующим правовые и финансовые отношения, взаимные обязательства и ответственность сторон, являе</w:t>
      </w:r>
      <w:r>
        <w:rPr>
          <w:rStyle w:val="s0"/>
        </w:rPr>
        <w:t>тся договор, заключаемый заказчиком с привлекаемыми им для разработки проектной документации проектными, проектно-строительными организациями, другими юридическими и физическими лицами (разработчиком).</w:t>
      </w:r>
    </w:p>
    <w:p w:rsidR="00000000" w:rsidRDefault="00647888">
      <w:pPr>
        <w:ind w:firstLine="400"/>
        <w:jc w:val="both"/>
      </w:pPr>
      <w:r>
        <w:rPr>
          <w:rStyle w:val="s0"/>
        </w:rPr>
        <w:t>Неотъемлемой частью договора должно быть задание на пр</w:t>
      </w:r>
      <w:r>
        <w:rPr>
          <w:rStyle w:val="s0"/>
        </w:rPr>
        <w:t>оектирование. Рекомендуемые состав и содержание задания на проектирование на строительство индивидуального жилищного дома приведены в приложении Б.</w:t>
      </w:r>
    </w:p>
    <w:p w:rsidR="00000000" w:rsidRDefault="00647888">
      <w:pPr>
        <w:ind w:firstLine="400"/>
        <w:jc w:val="both"/>
      </w:pPr>
      <w:r>
        <w:rPr>
          <w:rStyle w:val="s0"/>
        </w:rPr>
        <w:t>5.4 Договор подготавливается заказчиком, или по его поручению разработчиком, задание на проектирование соста</w:t>
      </w:r>
      <w:r>
        <w:rPr>
          <w:rStyle w:val="s0"/>
        </w:rPr>
        <w:t>вляется заказчиком с привлечением разработчика и становится обязательным для сторон с момента его утверждения заказчиком.</w:t>
      </w:r>
    </w:p>
    <w:p w:rsidR="00000000" w:rsidRDefault="00647888">
      <w:pPr>
        <w:ind w:firstLine="400"/>
        <w:jc w:val="both"/>
      </w:pPr>
      <w:r>
        <w:rPr>
          <w:rStyle w:val="s0"/>
        </w:rPr>
        <w:t>5.5 Исходные материалы (данные) для разработки проектной документации:</w:t>
      </w:r>
    </w:p>
    <w:p w:rsidR="00000000" w:rsidRDefault="00647888">
      <w:pPr>
        <w:ind w:firstLine="400"/>
        <w:jc w:val="both"/>
      </w:pPr>
      <w:r>
        <w:rPr>
          <w:rStyle w:val="s0"/>
        </w:rPr>
        <w:lastRenderedPageBreak/>
        <w:t>- решение местных исполнительных органов о предоставлении (прир</w:t>
      </w:r>
      <w:r>
        <w:rPr>
          <w:rStyle w:val="s0"/>
        </w:rPr>
        <w:t>езке) земельного участка или разрешение на использование имеющего у заказчика участка под строительство индивидуального жилого дома, включая регламенты по использованию территории в пределах ее границ и назначению запланированного объекта;</w:t>
      </w:r>
    </w:p>
    <w:p w:rsidR="00000000" w:rsidRDefault="00647888">
      <w:pPr>
        <w:ind w:firstLine="400"/>
        <w:jc w:val="both"/>
      </w:pPr>
      <w:r>
        <w:rPr>
          <w:rStyle w:val="s0"/>
        </w:rPr>
        <w:t>- материалы инже</w:t>
      </w:r>
      <w:r>
        <w:rPr>
          <w:rStyle w:val="s0"/>
        </w:rPr>
        <w:t>нерных изысканий площадки строительства (в границах земельного участка и трасс прокладки коммуникаций), необходимые для проектирования и строительства индивидуального жилого дома;</w:t>
      </w:r>
    </w:p>
    <w:p w:rsidR="00000000" w:rsidRDefault="00647888">
      <w:pPr>
        <w:ind w:firstLine="400"/>
        <w:jc w:val="both"/>
      </w:pPr>
      <w:r>
        <w:rPr>
          <w:rStyle w:val="s0"/>
        </w:rPr>
        <w:t>- технические условия на подключение к источникам инженерного и коммунальног</w:t>
      </w:r>
      <w:r>
        <w:rPr>
          <w:rStyle w:val="s0"/>
        </w:rPr>
        <w:t>о обеспечения;</w:t>
      </w:r>
    </w:p>
    <w:p w:rsidR="00000000" w:rsidRDefault="00647888">
      <w:pPr>
        <w:ind w:firstLine="400"/>
        <w:jc w:val="both"/>
      </w:pPr>
      <w:r>
        <w:rPr>
          <w:rStyle w:val="s0"/>
        </w:rPr>
        <w:t>- архитектурно-планировочное задание местного (города республиканского значения, столицы, районов, городов областного значения) органа архитектуры и градостроительства, включая условия инженерной подготовки территории, благоустройства и озел</w:t>
      </w:r>
      <w:r>
        <w:rPr>
          <w:rStyle w:val="s0"/>
        </w:rPr>
        <w:t>енения;</w:t>
      </w:r>
    </w:p>
    <w:p w:rsidR="00000000" w:rsidRDefault="00647888">
      <w:pPr>
        <w:ind w:firstLine="400"/>
        <w:jc w:val="both"/>
      </w:pPr>
      <w:r>
        <w:rPr>
          <w:rStyle w:val="s0"/>
        </w:rPr>
        <w:t>- утвержденное задание на проектирование.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5.6 В процессе разработки проектной документации на строительство индивидуальных жилых домов детализируются общие планировочные и объемно-пространственные решения, принятые в утвержденных градостроительных </w:t>
      </w:r>
      <w:r>
        <w:rPr>
          <w:rStyle w:val="s0"/>
        </w:rPr>
        <w:t>проектах (генеральных планах населенных пунктов, проектах детальной планировки, проектах застройки), уточняются заданные для проектируемого объекта параметры, характеристики, технические и технологические решения.</w:t>
      </w:r>
    </w:p>
    <w:p w:rsidR="00000000" w:rsidRDefault="00647888">
      <w:pPr>
        <w:ind w:firstLine="400"/>
        <w:jc w:val="both"/>
      </w:pPr>
      <w:r>
        <w:rPr>
          <w:rStyle w:val="s0"/>
        </w:rPr>
        <w:t>5.7 В проектной документации на листах «Об</w:t>
      </w:r>
      <w:r>
        <w:rPr>
          <w:rStyle w:val="s0"/>
        </w:rPr>
        <w:t>щие данные» графических материалов (основных чертежей) каждого раздела (марки) должна содержаться подписанная ответственным исполнителем запись о соответствии рабочего проекта (РП) государственным нормативным требованиям (государственным нормативам и (или)</w:t>
      </w:r>
      <w:r>
        <w:rPr>
          <w:rStyle w:val="s0"/>
        </w:rPr>
        <w:t xml:space="preserve"> межгосударственным нормативам, действующим в Республике Казахстан). Титульный лист Общей пояснительной записки должен содержать подписи организации, ответственного исполнителя (руководителя работ) по каждому разделу (марке) проектной документации (проекта</w:t>
      </w:r>
      <w:r>
        <w:rPr>
          <w:rStyle w:val="s0"/>
        </w:rPr>
        <w:t>, рабочего проекта). Указанные записи оформляются в соответствии со стандартами Системы проектной документации для строительства (далее стандарты СПДС) и дополнительное согласование не требуется.</w:t>
      </w:r>
    </w:p>
    <w:p w:rsidR="00000000" w:rsidRDefault="00647888">
      <w:pPr>
        <w:ind w:firstLine="400"/>
        <w:jc w:val="both"/>
      </w:pPr>
      <w:r>
        <w:rPr>
          <w:rStyle w:val="s0"/>
        </w:rPr>
        <w:t>5.8 В материалах проектной документации не допускаются ссылк</w:t>
      </w:r>
      <w:r>
        <w:rPr>
          <w:rStyle w:val="s0"/>
        </w:rPr>
        <w:t>и (отсылки) на отмененные типовые проекты либо отдельные типовые проектные решения (типовые строительные конструкции, изделия, узлы).</w:t>
      </w:r>
    </w:p>
    <w:p w:rsidR="00000000" w:rsidRDefault="00647888">
      <w:pPr>
        <w:ind w:firstLine="400"/>
        <w:jc w:val="both"/>
      </w:pPr>
      <w:r>
        <w:rPr>
          <w:rStyle w:val="s0"/>
        </w:rPr>
        <w:t>5.9 На проектную документацию не распространяются нормы и положения новых (измененных, дополненных) государственных и межг</w:t>
      </w:r>
      <w:r>
        <w:rPr>
          <w:rStyle w:val="s0"/>
        </w:rPr>
        <w:t>осударственных нормативов, введенных в действие (вступивших в силу) после начала проектирования, если иное не предусмотрено законами Республики Казахстан.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Началом проектирования, в соответствии с особенностями подряда, на проектные работы, предусмотренные </w:t>
      </w:r>
      <w:r>
        <w:rPr>
          <w:rStyle w:val="s0"/>
        </w:rPr>
        <w:t>Гражданским кодексом Республики Казахстан, считается дата вступления в силу договора на разработку проектно-сметной документации, заключенного между заказчиком и разработчиком.</w:t>
      </w:r>
    </w:p>
    <w:p w:rsidR="00000000" w:rsidRDefault="00647888">
      <w:pPr>
        <w:ind w:firstLine="400"/>
        <w:jc w:val="both"/>
      </w:pPr>
      <w:r>
        <w:rPr>
          <w:rStyle w:val="s0"/>
        </w:rPr>
        <w:t>При этом заказчик должен передать разработчику утвержденное задание на проектир</w:t>
      </w:r>
      <w:r>
        <w:rPr>
          <w:rStyle w:val="s0"/>
        </w:rPr>
        <w:t>ование, а также другие исходные данные, необходимые для разработки проектно-сметной документации.</w:t>
      </w:r>
    </w:p>
    <w:p w:rsidR="00000000" w:rsidRDefault="00647888">
      <w:pPr>
        <w:ind w:firstLine="400"/>
        <w:jc w:val="both"/>
      </w:pPr>
      <w:r>
        <w:rPr>
          <w:rStyle w:val="s0"/>
        </w:rPr>
        <w:t>5.10 В тех случаях, когда ввод в действие новых (измененных, дополненных) государственных и межгосударственных нормативов не содержат оснований для отказа зак</w:t>
      </w:r>
      <w:r>
        <w:rPr>
          <w:rStyle w:val="s0"/>
        </w:rPr>
        <w:t>азчика от первоначальных намерений, то по его усмотрению и по согласованию с разработчиком в процессе проектирования могут быть проведены мероприятия по своевременному внесению в проектную документацию поправок, связанных с изменениями нормативных требован</w:t>
      </w:r>
      <w:r>
        <w:rPr>
          <w:rStyle w:val="s0"/>
        </w:rPr>
        <w:t>ий.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jc w:val="center"/>
      </w:pPr>
      <w:r>
        <w:rPr>
          <w:rStyle w:val="s1"/>
        </w:rPr>
        <w:lastRenderedPageBreak/>
        <w:t>6. Порядок согласования проектной документации на строительство индивидуальных жилых домов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6.1 По согласованию с местными исполнительными органами, строительство индивидуальных жилых домов допускается осуществлять без проектной документации либо по эскизам (эскизным проектам), кроме строительства, финансируемого за счет государственных инвестици</w:t>
      </w:r>
      <w:r>
        <w:rPr>
          <w:rStyle w:val="s0"/>
        </w:rPr>
        <w:t xml:space="preserve">й или осуществляемого в зонах повышенной сейсмической опасности, либо с иными особыми геологическими (гидрогеологическими) и геотехническими условиями, требующими специальных проектных решений и мероприятий при их реализации в соответствии с установленным </w:t>
      </w:r>
      <w:r>
        <w:rPr>
          <w:rStyle w:val="s0"/>
        </w:rPr>
        <w:t>законодательством.</w:t>
      </w:r>
    </w:p>
    <w:p w:rsidR="00000000" w:rsidRDefault="00647888">
      <w:pPr>
        <w:ind w:firstLine="400"/>
        <w:jc w:val="both"/>
      </w:pPr>
      <w:r>
        <w:rPr>
          <w:rStyle w:val="s0"/>
        </w:rPr>
        <w:t>6.2 Разработанная проектная документация на строительство индивидуального жилого дома, в соответствии с архитектурно-планировочным заданием (АПЗ), которая содержит предусмотренную пунктом 5.7 настоящего свода правил запись ответственного</w:t>
      </w:r>
      <w:r>
        <w:rPr>
          <w:rStyle w:val="s0"/>
        </w:rPr>
        <w:t xml:space="preserve"> исполнителя рабочего проекта (РП) требованиям государственных (действующих в Республике Казахстан межгосударственных) нормативов, не подлежит дополнительному согласованию с государственными органами или иными инстанциями, за исключением случаев, предусмот</w:t>
      </w:r>
      <w:r>
        <w:rPr>
          <w:rStyle w:val="s0"/>
        </w:rPr>
        <w:t>ренных законами Республики Казахстан.</w:t>
      </w:r>
    </w:p>
    <w:p w:rsidR="00000000" w:rsidRDefault="00647888">
      <w:pPr>
        <w:ind w:firstLine="400"/>
        <w:jc w:val="both"/>
      </w:pPr>
      <w:r>
        <w:rPr>
          <w:rStyle w:val="s0"/>
        </w:rPr>
        <w:t>6.3 Соответствующие разделы (части) проектной документации должны быть согласованы с организациями, выдавшими технические условия на подключение проектируемого объекта к источникам инженерного обеспечения.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7. Поряд</w:t>
      </w:r>
      <w:r>
        <w:rPr>
          <w:rStyle w:val="s1"/>
        </w:rPr>
        <w:t>ок экспертизы и утверждения проектной документации на строительство индивидуальных жилых домов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7.1 Разработка проектной документации считается законченной с момента ее утверждения в порядке, установленном законодательством.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7.2 Проектная документация, в </w:t>
      </w:r>
      <w:r>
        <w:rPr>
          <w:rStyle w:val="s0"/>
        </w:rPr>
        <w:t>установленном порядке прошедшая процедуру обязательных согласований, до ее утверждения подвергается экспертизе, если иное не установлено законодательством об архитектурной, градостроительной и строительной деятельности.</w:t>
      </w:r>
    </w:p>
    <w:p w:rsidR="00000000" w:rsidRDefault="00647888">
      <w:pPr>
        <w:ind w:firstLine="400"/>
        <w:jc w:val="both"/>
      </w:pPr>
      <w:r>
        <w:rPr>
          <w:rStyle w:val="s0"/>
        </w:rPr>
        <w:t>7.3 Необходимость либо отсутствие не</w:t>
      </w:r>
      <w:r>
        <w:rPr>
          <w:rStyle w:val="s0"/>
        </w:rPr>
        <w:t>обходимости в проведении экспертизы проекта нового строительства (изменения существующего объекта) указывается в архитектурно-планировочном задании в соответствии с законодательством Республики Казахстан и государственными нормативами в области архитектуры</w:t>
      </w:r>
      <w:r>
        <w:rPr>
          <w:rStyle w:val="s0"/>
        </w:rPr>
        <w:t>, градостроительства и строительства.</w:t>
      </w:r>
    </w:p>
    <w:p w:rsidR="00000000" w:rsidRDefault="00647888">
      <w:pPr>
        <w:ind w:firstLine="400"/>
        <w:jc w:val="both"/>
      </w:pPr>
      <w:r>
        <w:rPr>
          <w:rStyle w:val="s0"/>
        </w:rPr>
        <w:t>7.4 По решению, принимаемому заказчиком (собственником), экспертиза может не проводиться по проектам:</w:t>
      </w:r>
    </w:p>
    <w:p w:rsidR="00000000" w:rsidRDefault="00647888">
      <w:pPr>
        <w:ind w:firstLine="400"/>
        <w:jc w:val="both"/>
      </w:pPr>
      <w:r>
        <w:rPr>
          <w:rStyle w:val="s0"/>
        </w:rPr>
        <w:t>1) индивидуальных жилых домов, выполненных лицами, обладающими лицензиями, в соответствии с архитектурно-планировочн</w:t>
      </w:r>
      <w:r>
        <w:rPr>
          <w:rStyle w:val="s0"/>
        </w:rPr>
        <w:t>ым заданием местных органов архитектуры и градостроительства. Данное правило не распространяется на индивидуальное жилищное строительство в районах (зонах) повышенной сейсмической опасности или иных особых геологических (гидрогеологических) и геотехнически</w:t>
      </w:r>
      <w:r>
        <w:rPr>
          <w:rStyle w:val="s0"/>
        </w:rPr>
        <w:t>х условий, требующих специальных проектных решений и мероприятий при их реализации;</w:t>
      </w:r>
    </w:p>
    <w:p w:rsidR="00000000" w:rsidRDefault="00647888">
      <w:pPr>
        <w:ind w:firstLine="400"/>
        <w:jc w:val="both"/>
      </w:pPr>
      <w:r>
        <w:rPr>
          <w:rStyle w:val="s0"/>
        </w:rPr>
        <w:t>2) хозяйственно-бытовых построек на территории индивидуальных приусадебных участков;</w:t>
      </w:r>
    </w:p>
    <w:p w:rsidR="00000000" w:rsidRDefault="00647888">
      <w:pPr>
        <w:ind w:firstLine="400"/>
        <w:jc w:val="both"/>
      </w:pPr>
      <w:r>
        <w:rPr>
          <w:rStyle w:val="s0"/>
        </w:rPr>
        <w:t>3) благоустройства на приусадебных участках, не требующих изменения действующих инженер</w:t>
      </w:r>
      <w:r>
        <w:rPr>
          <w:rStyle w:val="s0"/>
        </w:rPr>
        <w:t>ных сетей;</w:t>
      </w:r>
    </w:p>
    <w:p w:rsidR="00000000" w:rsidRDefault="00647888">
      <w:pPr>
        <w:ind w:firstLine="400"/>
        <w:jc w:val="both"/>
      </w:pPr>
      <w:r>
        <w:rPr>
          <w:rStyle w:val="s0"/>
        </w:rPr>
        <w:t>4) мобильных комплексов жилого контейнерного и блочного исполнения, возводимых из сборно-разборных конструкций и не требующих согласования с санитарно-эпидемиологическими службами;</w:t>
      </w:r>
    </w:p>
    <w:p w:rsidR="00000000" w:rsidRDefault="00647888">
      <w:pPr>
        <w:ind w:firstLine="400"/>
        <w:jc w:val="both"/>
      </w:pPr>
      <w:r>
        <w:rPr>
          <w:rStyle w:val="s0"/>
        </w:rPr>
        <w:t>5) малых архитектурных форм и ограждений территорий;</w:t>
      </w:r>
    </w:p>
    <w:p w:rsidR="00000000" w:rsidRDefault="00647888">
      <w:pPr>
        <w:ind w:firstLine="400"/>
        <w:jc w:val="both"/>
      </w:pPr>
      <w:r>
        <w:rPr>
          <w:rStyle w:val="s0"/>
        </w:rPr>
        <w:lastRenderedPageBreak/>
        <w:t>6) реконстр</w:t>
      </w:r>
      <w:r>
        <w:rPr>
          <w:rStyle w:val="s0"/>
        </w:rPr>
        <w:t>укций (перепланировки, переоборудования) в жилых зданиях (домах), выполненных лицами, имеющими лицензии, и не требующих отвода дополнительного земельного участка (прирезки территории), не снижающих расчетную прочность конструкций, не ухудшающих архитектурн</w:t>
      </w:r>
      <w:r>
        <w:rPr>
          <w:rStyle w:val="s0"/>
        </w:rPr>
        <w:t>о-эстетические, противопожарные, противовзрывные и санитарные качества, не оказывающих вредное воздействие на окружающую среду при эксплуатации, о чем имеется соответствующая запись автора проекта (главного инженера проекта, главного архитектора проекта);</w:t>
      </w:r>
    </w:p>
    <w:p w:rsidR="00000000" w:rsidRDefault="00647888">
      <w:pPr>
        <w:ind w:firstLine="400"/>
        <w:jc w:val="both"/>
      </w:pPr>
      <w:r>
        <w:rPr>
          <w:rStyle w:val="s0"/>
        </w:rPr>
        <w:t>7) других технически не сложных строений, предназначенных для личного пользования граждан.</w:t>
      </w:r>
    </w:p>
    <w:p w:rsidR="00000000" w:rsidRDefault="00647888">
      <w:pPr>
        <w:ind w:firstLine="400"/>
        <w:jc w:val="both"/>
      </w:pPr>
      <w:r>
        <w:rPr>
          <w:rStyle w:val="s0"/>
        </w:rPr>
        <w:t>7.5 В архитектурно-планировочном задании устанавливаются требования по цветовому решению и использованию материалов отделки фасадов зданий (сооружений), а также их о</w:t>
      </w:r>
      <w:r>
        <w:rPr>
          <w:rStyle w:val="s0"/>
        </w:rPr>
        <w:t>бъемно-пространственному решению.</w:t>
      </w:r>
    </w:p>
    <w:p w:rsidR="00000000" w:rsidRDefault="00647888">
      <w:pPr>
        <w:ind w:firstLine="400"/>
        <w:jc w:val="both"/>
      </w:pPr>
      <w:r>
        <w:rPr>
          <w:rStyle w:val="s0"/>
        </w:rPr>
        <w:t>7.6 Разработчики проекта изменений, вносимых в существующие (эксплуатируемые) объекты, должны указывать в проектной документации сведения о наличии или отсутствии проектных решений, затрагивающих интересы других собственни</w:t>
      </w:r>
      <w:r>
        <w:rPr>
          <w:rStyle w:val="s0"/>
        </w:rPr>
        <w:t>ков как в процессе работ по изменению помещений или иных частей здания, так и при последующей эксплуатации измененного объекта.</w:t>
      </w:r>
    </w:p>
    <w:p w:rsidR="00000000" w:rsidRDefault="00647888">
      <w:pPr>
        <w:ind w:firstLine="400"/>
        <w:jc w:val="both"/>
      </w:pPr>
      <w:r>
        <w:rPr>
          <w:rStyle w:val="s0"/>
        </w:rPr>
        <w:t>В случаях, если планируемая реконструкция (перепланировка, переоборудование) помещений (частей жилого дома) или перенос границ п</w:t>
      </w:r>
      <w:r>
        <w:rPr>
          <w:rStyle w:val="s0"/>
        </w:rPr>
        <w:t>омещений затрагивает интересы других собственников (сособственников), то к проекту должно быть приложено нотариально засвидетельствованное их письменное согласие на эти изменения.</w:t>
      </w:r>
    </w:p>
    <w:p w:rsidR="00000000" w:rsidRDefault="00647888">
      <w:pPr>
        <w:ind w:firstLine="400"/>
        <w:jc w:val="both"/>
      </w:pPr>
      <w:r>
        <w:rPr>
          <w:rStyle w:val="s0"/>
        </w:rPr>
        <w:t>7.7 Сроки оформления и выдачи архитектурно-планировочного задания и техничес</w:t>
      </w:r>
      <w:r>
        <w:rPr>
          <w:rStyle w:val="s0"/>
        </w:rPr>
        <w:t>ких условий на подключение к источникам инженерного и коммунального обеспечения составляют 15 рабочих дней с момента подачи заявления заказчиком (собственником).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8. Состав и содержание проектной документации на строительство индивидуального жилого дома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8.1 Проект на строительство индивидуального жилого дома состоит из следующих разделов:</w:t>
      </w:r>
    </w:p>
    <w:p w:rsidR="00000000" w:rsidRDefault="00647888">
      <w:pPr>
        <w:ind w:firstLine="400"/>
        <w:jc w:val="both"/>
      </w:pPr>
      <w:r>
        <w:rPr>
          <w:rStyle w:val="s0"/>
        </w:rPr>
        <w:t>- краткая пояснительная записка;</w:t>
      </w:r>
    </w:p>
    <w:p w:rsidR="00000000" w:rsidRDefault="00647888">
      <w:pPr>
        <w:ind w:firstLine="400"/>
        <w:jc w:val="both"/>
      </w:pPr>
      <w:r>
        <w:rPr>
          <w:rStyle w:val="s0"/>
        </w:rPr>
        <w:t>- архитектурно-строительные решения;</w:t>
      </w:r>
    </w:p>
    <w:p w:rsidR="00000000" w:rsidRDefault="00647888">
      <w:pPr>
        <w:ind w:firstLine="400"/>
        <w:jc w:val="both"/>
      </w:pPr>
      <w:r>
        <w:rPr>
          <w:rStyle w:val="s0"/>
        </w:rPr>
        <w:t>- реше</w:t>
      </w:r>
      <w:r>
        <w:rPr>
          <w:rStyle w:val="s0"/>
        </w:rPr>
        <w:t>ния по инженерному оборудованию;</w:t>
      </w:r>
    </w:p>
    <w:p w:rsidR="00000000" w:rsidRDefault="00647888">
      <w:pPr>
        <w:ind w:firstLine="400"/>
        <w:jc w:val="both"/>
      </w:pPr>
      <w:r>
        <w:rPr>
          <w:rStyle w:val="s0"/>
        </w:rPr>
        <w:t>- сметная документация.</w:t>
      </w:r>
    </w:p>
    <w:p w:rsidR="00000000" w:rsidRDefault="00647888">
      <w:pPr>
        <w:ind w:firstLine="400"/>
        <w:jc w:val="both"/>
      </w:pPr>
      <w:r>
        <w:rPr>
          <w:rStyle w:val="s0"/>
        </w:rPr>
        <w:t>8.2 Краткая пояснительная записка содержит:</w:t>
      </w:r>
    </w:p>
    <w:p w:rsidR="00000000" w:rsidRDefault="00647888">
      <w:pPr>
        <w:ind w:firstLine="400"/>
        <w:jc w:val="both"/>
      </w:pPr>
      <w:r>
        <w:rPr>
          <w:rStyle w:val="s0"/>
        </w:rPr>
        <w:t>- основание для разработки проекта;</w:t>
      </w:r>
    </w:p>
    <w:p w:rsidR="00000000" w:rsidRDefault="00647888">
      <w:pPr>
        <w:ind w:firstLine="400"/>
        <w:jc w:val="both"/>
      </w:pPr>
      <w:r>
        <w:rPr>
          <w:rStyle w:val="s0"/>
        </w:rPr>
        <w:t>- исходные данные для проектирования;</w:t>
      </w:r>
    </w:p>
    <w:p w:rsidR="00000000" w:rsidRDefault="00647888">
      <w:pPr>
        <w:ind w:firstLine="400"/>
        <w:jc w:val="both"/>
      </w:pPr>
      <w:r>
        <w:rPr>
          <w:rStyle w:val="s0"/>
        </w:rPr>
        <w:t>- сведения о площадке строительства;</w:t>
      </w:r>
    </w:p>
    <w:p w:rsidR="00000000" w:rsidRDefault="00647888">
      <w:pPr>
        <w:ind w:firstLine="400"/>
        <w:jc w:val="both"/>
      </w:pPr>
      <w:r>
        <w:rPr>
          <w:rStyle w:val="s0"/>
        </w:rPr>
        <w:t>- состав и содержание проекта;</w:t>
      </w:r>
    </w:p>
    <w:p w:rsidR="00000000" w:rsidRDefault="00647888">
      <w:pPr>
        <w:ind w:firstLine="400"/>
        <w:jc w:val="both"/>
      </w:pPr>
      <w:r>
        <w:rPr>
          <w:rStyle w:val="s0"/>
        </w:rPr>
        <w:t>- краткая хар</w:t>
      </w:r>
      <w:r>
        <w:rPr>
          <w:rStyle w:val="s0"/>
        </w:rPr>
        <w:t>актеристика индивидуального жилого дома;</w:t>
      </w:r>
    </w:p>
    <w:p w:rsidR="00000000" w:rsidRDefault="00647888">
      <w:pPr>
        <w:ind w:firstLine="400"/>
        <w:jc w:val="both"/>
      </w:pPr>
      <w:r>
        <w:rPr>
          <w:rStyle w:val="s0"/>
        </w:rPr>
        <w:t>- данные о потребности в топливе, воде и электрической энергии;</w:t>
      </w:r>
    </w:p>
    <w:p w:rsidR="00000000" w:rsidRDefault="00647888">
      <w:pPr>
        <w:ind w:firstLine="400"/>
        <w:jc w:val="both"/>
      </w:pPr>
      <w:r>
        <w:rPr>
          <w:rStyle w:val="s0"/>
        </w:rPr>
        <w:t>- основные технико-экономические показатели проекта;</w:t>
      </w:r>
    </w:p>
    <w:p w:rsidR="00000000" w:rsidRDefault="00647888">
      <w:pPr>
        <w:ind w:firstLine="400"/>
        <w:jc w:val="both"/>
      </w:pPr>
      <w:r>
        <w:rPr>
          <w:rStyle w:val="s0"/>
        </w:rPr>
        <w:t>- сведения о проведенных согласованиях проектных решений;</w:t>
      </w:r>
    </w:p>
    <w:p w:rsidR="00000000" w:rsidRDefault="00647888">
      <w:pPr>
        <w:ind w:firstLine="400"/>
        <w:jc w:val="both"/>
      </w:pPr>
      <w:r>
        <w:rPr>
          <w:rStyle w:val="s0"/>
        </w:rPr>
        <w:t>- подтверждение о соответствии разработа</w:t>
      </w:r>
      <w:r>
        <w:rPr>
          <w:rStyle w:val="s0"/>
        </w:rPr>
        <w:t>нной документации государственным нормам, правилам и стандартам.</w:t>
      </w:r>
    </w:p>
    <w:p w:rsidR="00000000" w:rsidRDefault="00647888">
      <w:pPr>
        <w:ind w:firstLine="400"/>
        <w:jc w:val="both"/>
      </w:pPr>
      <w:r>
        <w:rPr>
          <w:rStyle w:val="s0"/>
        </w:rPr>
        <w:t>8.3 Архитектурно-строительные решения включают:</w:t>
      </w:r>
    </w:p>
    <w:p w:rsidR="00000000" w:rsidRDefault="00647888">
      <w:pPr>
        <w:ind w:firstLine="400"/>
        <w:jc w:val="both"/>
      </w:pPr>
      <w:r>
        <w:rPr>
          <w:rStyle w:val="s0"/>
        </w:rPr>
        <w:t>- объемно-планировочные и конструктивные решения и их соответствие установленным заказчиком требованиям и техническим условиям;</w:t>
      </w:r>
    </w:p>
    <w:p w:rsidR="00000000" w:rsidRDefault="00647888">
      <w:pPr>
        <w:ind w:firstLine="400"/>
        <w:jc w:val="both"/>
      </w:pPr>
      <w:r>
        <w:rPr>
          <w:rStyle w:val="s0"/>
        </w:rPr>
        <w:t>- решения по вн</w:t>
      </w:r>
      <w:r>
        <w:rPr>
          <w:rStyle w:val="s0"/>
        </w:rPr>
        <w:t>утренней и наружной отделке;</w:t>
      </w:r>
    </w:p>
    <w:p w:rsidR="00000000" w:rsidRDefault="00647888">
      <w:pPr>
        <w:ind w:firstLine="400"/>
        <w:jc w:val="both"/>
      </w:pPr>
      <w:r>
        <w:rPr>
          <w:rStyle w:val="s0"/>
        </w:rPr>
        <w:t>- рекомендации по организации строительства;</w:t>
      </w:r>
    </w:p>
    <w:p w:rsidR="00000000" w:rsidRDefault="00647888">
      <w:pPr>
        <w:ind w:firstLine="400"/>
        <w:jc w:val="both"/>
      </w:pPr>
      <w:r>
        <w:rPr>
          <w:rStyle w:val="s0"/>
        </w:rPr>
        <w:t>- сведения об инженерно-геологических, гидрогеологических и иных особых условиях.</w:t>
      </w:r>
    </w:p>
    <w:p w:rsidR="00000000" w:rsidRDefault="00647888">
      <w:pPr>
        <w:ind w:firstLine="400"/>
        <w:jc w:val="both"/>
      </w:pPr>
      <w:r>
        <w:rPr>
          <w:rStyle w:val="s0"/>
        </w:rPr>
        <w:lastRenderedPageBreak/>
        <w:t>8.4 Решения по инженерному оборудованию содержат:</w:t>
      </w:r>
    </w:p>
    <w:p w:rsidR="00000000" w:rsidRDefault="00647888">
      <w:pPr>
        <w:ind w:firstLine="400"/>
        <w:jc w:val="both"/>
      </w:pPr>
      <w:r>
        <w:rPr>
          <w:rStyle w:val="s0"/>
        </w:rPr>
        <w:t>- принципиальные решения по отоплению, вентиляции,</w:t>
      </w:r>
      <w:r>
        <w:rPr>
          <w:rStyle w:val="s0"/>
        </w:rPr>
        <w:t xml:space="preserve"> газоснабжению, водоснабжению, канализации;</w:t>
      </w:r>
    </w:p>
    <w:p w:rsidR="00000000" w:rsidRDefault="00647888">
      <w:pPr>
        <w:ind w:firstLine="400"/>
        <w:jc w:val="both"/>
      </w:pPr>
      <w:r>
        <w:rPr>
          <w:rStyle w:val="s0"/>
        </w:rPr>
        <w:t>- принципиальные решения по электрооборудованию, электроосвещению, молниезащите;</w:t>
      </w:r>
    </w:p>
    <w:p w:rsidR="00000000" w:rsidRDefault="00647888">
      <w:pPr>
        <w:ind w:firstLine="400"/>
        <w:jc w:val="both"/>
      </w:pPr>
      <w:r>
        <w:rPr>
          <w:rStyle w:val="s0"/>
        </w:rPr>
        <w:t>- решения по средствам связи и сигнализации, радиофикации, телевидению;</w:t>
      </w:r>
    </w:p>
    <w:p w:rsidR="00000000" w:rsidRDefault="00647888">
      <w:pPr>
        <w:ind w:firstLine="400"/>
        <w:jc w:val="both"/>
      </w:pPr>
      <w:r>
        <w:rPr>
          <w:rStyle w:val="s0"/>
        </w:rPr>
        <w:t>- мероприятия по электрохимической и антикоррозийной защите</w:t>
      </w:r>
      <w:r>
        <w:rPr>
          <w:rStyle w:val="s0"/>
        </w:rPr>
        <w:t xml:space="preserve"> инженерных сетей и оборудования.</w:t>
      </w:r>
    </w:p>
    <w:p w:rsidR="00000000" w:rsidRDefault="00647888">
      <w:pPr>
        <w:ind w:firstLine="400"/>
        <w:jc w:val="both"/>
      </w:pPr>
      <w:r>
        <w:rPr>
          <w:rStyle w:val="s0"/>
        </w:rPr>
        <w:t>8.5 Сметная документация составляется по усмотрению застройщика или другого лица, осуществляющего финансирование, для определения стоимости строительства индивидуального жилого дома и не может служить основанием для устано</w:t>
      </w:r>
      <w:r>
        <w:rPr>
          <w:rStyle w:val="s0"/>
        </w:rPr>
        <w:t>вления размера налога на недвижимость, либо для установления рыночной стоимости при совершении сделок с недвижимостью. Сметная документация может содержать:</w:t>
      </w:r>
    </w:p>
    <w:p w:rsidR="00000000" w:rsidRDefault="00647888">
      <w:pPr>
        <w:ind w:firstLine="400"/>
        <w:jc w:val="both"/>
      </w:pPr>
      <w:r>
        <w:rPr>
          <w:rStyle w:val="s0"/>
        </w:rPr>
        <w:t>- сводный сметный расчет строительства и, при необходимости, сводку затрат;</w:t>
      </w:r>
    </w:p>
    <w:p w:rsidR="00000000" w:rsidRDefault="00647888">
      <w:pPr>
        <w:ind w:firstLine="400"/>
        <w:jc w:val="both"/>
      </w:pPr>
      <w:r>
        <w:rPr>
          <w:rStyle w:val="s0"/>
        </w:rPr>
        <w:t>- сметные расчеты на отдельные виды работ, в том числе на проектные и изыскательские работы;</w:t>
      </w:r>
    </w:p>
    <w:p w:rsidR="00000000" w:rsidRDefault="00647888">
      <w:pPr>
        <w:ind w:firstLine="400"/>
        <w:jc w:val="both"/>
      </w:pPr>
      <w:r>
        <w:rPr>
          <w:rStyle w:val="s0"/>
        </w:rPr>
        <w:t>- краткую пояснительную записку с приведением данных, характеризующих сметно-нормативну</w:t>
      </w:r>
      <w:r>
        <w:rPr>
          <w:rStyle w:val="s0"/>
        </w:rPr>
        <w:t>ю базу, уровень цен и условия, отличающие данную стройку. При проектировании рабочий проект разрабатывается на основании утвержденных градостроительных проектов, либо предпроектной документации в соответствии с заданием на проектирование объекта.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26"/>
        <w:jc w:val="right"/>
      </w:pPr>
      <w:r>
        <w:rPr>
          <w:b/>
          <w:bCs/>
          <w:color w:val="auto"/>
        </w:rPr>
        <w:t>Приложе</w:t>
      </w:r>
      <w:r>
        <w:rPr>
          <w:b/>
          <w:bCs/>
          <w:color w:val="auto"/>
        </w:rPr>
        <w:t>ние А</w:t>
      </w:r>
    </w:p>
    <w:p w:rsidR="00000000" w:rsidRDefault="00647888">
      <w:pPr>
        <w:ind w:firstLine="426"/>
        <w:jc w:val="right"/>
      </w:pPr>
      <w:r>
        <w:rPr>
          <w:color w:val="auto"/>
        </w:rPr>
        <w:t>(информационное)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Договор на разработку проектной документации на строительство индивидуального жилого дома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rPr>
          <w:color w:val="auto"/>
        </w:rPr>
        <w:t>Я,_______________________________________________________________________</w:t>
      </w:r>
      <w:r>
        <w:t>________________________________</w:t>
      </w:r>
      <w:r>
        <w:rPr>
          <w:color w:val="auto"/>
        </w:rPr>
        <w:t>,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Ф. И. О. застройщика (заказчик</w:t>
      </w:r>
      <w:r>
        <w:rPr>
          <w:i/>
          <w:iCs/>
          <w:color w:val="auto"/>
        </w:rPr>
        <w:t>а)</w:t>
      </w:r>
    </w:p>
    <w:p w:rsidR="00000000" w:rsidRDefault="00647888">
      <w:pPr>
        <w:ind w:firstLine="426"/>
      </w:pPr>
      <w:r>
        <w:rPr>
          <w:color w:val="auto"/>
        </w:rPr>
        <w:t>проживающий____________________________________________________________</w:t>
      </w:r>
      <w:r>
        <w:t>_________________________________</w:t>
      </w:r>
      <w:r>
        <w:rPr>
          <w:color w:val="auto"/>
        </w:rPr>
        <w:t>,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(адрес)</w:t>
      </w:r>
    </w:p>
    <w:p w:rsidR="00000000" w:rsidRDefault="00647888">
      <w:pPr>
        <w:ind w:firstLine="426"/>
      </w:pPr>
      <w:r>
        <w:rPr>
          <w:color w:val="auto"/>
        </w:rPr>
        <w:t>удостоверение №__________________, выданное_______________________________</w:t>
      </w:r>
      <w:r>
        <w:t>________________________________</w:t>
      </w:r>
    </w:p>
    <w:p w:rsidR="00000000" w:rsidRDefault="00647888">
      <w:pPr>
        <w:ind w:firstLine="2977"/>
      </w:pPr>
      <w:r>
        <w:rPr>
          <w:i/>
          <w:iCs/>
          <w:color w:val="auto"/>
        </w:rPr>
        <w:t xml:space="preserve">(дата выдачи) </w:t>
      </w:r>
      <w:r>
        <w:rPr>
          <w:i/>
          <w:iCs/>
        </w:rPr>
        <w:t>                 </w:t>
      </w:r>
      <w:r>
        <w:rPr>
          <w:i/>
          <w:iCs/>
        </w:rPr>
        <w:t xml:space="preserve">               </w:t>
      </w:r>
      <w:r>
        <w:rPr>
          <w:i/>
          <w:iCs/>
          <w:color w:val="auto"/>
        </w:rPr>
        <w:t>(кем выдано)</w:t>
      </w:r>
    </w:p>
    <w:p w:rsidR="00000000" w:rsidRDefault="00647888">
      <w:pPr>
        <w:ind w:firstLine="426"/>
      </w:pPr>
      <w:r>
        <w:rPr>
          <w:color w:val="auto"/>
        </w:rPr>
        <w:t>заказываю в_______________________________________________________________</w:t>
      </w:r>
      <w:r>
        <w:t>________________________________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(наименование организации)</w:t>
      </w:r>
    </w:p>
    <w:p w:rsidR="00000000" w:rsidRDefault="00647888">
      <w:pPr>
        <w:ind w:firstLine="426"/>
      </w:pPr>
      <w:r>
        <w:rPr>
          <w:color w:val="auto"/>
        </w:rPr>
        <w:t>выполнение проекта_______________________________________________________</w:t>
      </w:r>
      <w:r>
        <w:t>_____________________</w:t>
      </w:r>
      <w:r>
        <w:t>____________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(наименование строения)</w:t>
      </w:r>
    </w:p>
    <w:p w:rsidR="00000000" w:rsidRDefault="00647888">
      <w:pPr>
        <w:ind w:firstLine="426"/>
      </w:pPr>
      <w:r>
        <w:rPr>
          <w:color w:val="auto"/>
        </w:rPr>
        <w:t>на следующих условиях:</w:t>
      </w:r>
    </w:p>
    <w:p w:rsidR="00000000" w:rsidRDefault="00647888">
      <w:pPr>
        <w:ind w:firstLine="426"/>
      </w:pPr>
      <w:r>
        <w:rPr>
          <w:color w:val="auto"/>
        </w:rPr>
        <w:t>1</w:t>
      </w:r>
      <w:r>
        <w:t xml:space="preserve">. </w:t>
      </w:r>
      <w:r>
        <w:rPr>
          <w:color w:val="auto"/>
        </w:rPr>
        <w:t>Проектировщик_________________________________________________________</w:t>
      </w:r>
      <w:r>
        <w:t>_________________________________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(Ф. И. О.,реквизиты, лицензии)</w:t>
      </w:r>
    </w:p>
    <w:p w:rsidR="00000000" w:rsidRDefault="00647888">
      <w:pPr>
        <w:ind w:firstLine="426"/>
      </w:pPr>
      <w:r>
        <w:rPr>
          <w:color w:val="auto"/>
        </w:rPr>
        <w:t>обязуется:</w:t>
      </w:r>
    </w:p>
    <w:p w:rsidR="00000000" w:rsidRDefault="00647888">
      <w:pPr>
        <w:ind w:firstLine="426"/>
      </w:pPr>
      <w:r>
        <w:rPr>
          <w:color w:val="auto"/>
        </w:rPr>
        <w:lastRenderedPageBreak/>
        <w:t>1.1</w:t>
      </w:r>
      <w:r>
        <w:rPr>
          <w:color w:val="auto"/>
        </w:rPr>
        <w:t>Выполнить проект в соответствии с действующими строительными нормами и правилами (СНиПами) и ГОСТами в течение____________________________________</w:t>
      </w:r>
      <w:r>
        <w:t>______</w:t>
      </w:r>
    </w:p>
    <w:p w:rsidR="00000000" w:rsidRDefault="00647888">
      <w:pPr>
        <w:ind w:firstLine="426"/>
      </w:pPr>
      <w:r>
        <w:rPr>
          <w:color w:val="auto"/>
        </w:rPr>
        <w:t>1.2Выдать застройщику проект, размноженный в______________________экз.</w:t>
      </w:r>
    </w:p>
    <w:p w:rsidR="00000000" w:rsidRDefault="00647888">
      <w:pPr>
        <w:ind w:firstLine="426"/>
      </w:pPr>
      <w:r>
        <w:rPr>
          <w:color w:val="auto"/>
        </w:rPr>
        <w:t>1.3Устранить за свой счет замеча</w:t>
      </w:r>
      <w:r>
        <w:rPr>
          <w:color w:val="auto"/>
        </w:rPr>
        <w:t>ния согласовывающих инстанций и надзорных органов,если они возникли по вине исполнителя проекта (нарушения действующих нормативных документов, исходных данных и др.).</w:t>
      </w:r>
    </w:p>
    <w:p w:rsidR="00000000" w:rsidRDefault="00647888">
      <w:pPr>
        <w:ind w:firstLine="426"/>
      </w:pPr>
      <w:r>
        <w:rPr>
          <w:color w:val="auto"/>
        </w:rPr>
        <w:t>1.4При необходимости согласовать проект в установленном порядке с:</w:t>
      </w:r>
    </w:p>
    <w:p w:rsidR="00000000" w:rsidRDefault="00647888">
      <w:pPr>
        <w:ind w:firstLine="426"/>
      </w:pPr>
      <w:r>
        <w:t>______________________</w:t>
      </w:r>
      <w:r>
        <w:t>____________________________________________________________________________________</w:t>
      </w:r>
    </w:p>
    <w:p w:rsidR="00000000" w:rsidRDefault="00647888">
      <w:pPr>
        <w:ind w:firstLine="426"/>
      </w:pPr>
      <w:r>
        <w:rPr>
          <w:color w:val="auto"/>
        </w:rPr>
        <w:t>1.5Утвердить проект главным архитектором города (района)</w:t>
      </w:r>
    </w:p>
    <w:p w:rsidR="00000000" w:rsidRDefault="00647888">
      <w:pPr>
        <w:ind w:firstLine="426"/>
      </w:pPr>
      <w:r>
        <w:rPr>
          <w:color w:val="auto"/>
        </w:rPr>
        <w:t>2</w:t>
      </w:r>
      <w:r>
        <w:t xml:space="preserve">. </w:t>
      </w:r>
      <w:r>
        <w:rPr>
          <w:color w:val="auto"/>
        </w:rPr>
        <w:t>Я,_____________________________________________________________________</w:t>
      </w:r>
      <w:r>
        <w:t>_________________________________</w:t>
      </w:r>
      <w:r>
        <w:rPr>
          <w:color w:val="auto"/>
        </w:rPr>
        <w:t>,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(Ф.И.</w:t>
      </w:r>
      <w:r>
        <w:rPr>
          <w:i/>
          <w:iCs/>
          <w:color w:val="auto"/>
        </w:rPr>
        <w:t>О.)</w:t>
      </w:r>
    </w:p>
    <w:p w:rsidR="00000000" w:rsidRDefault="00647888">
      <w:pPr>
        <w:ind w:firstLine="426"/>
      </w:pPr>
      <w:r>
        <w:rPr>
          <w:color w:val="auto"/>
        </w:rPr>
        <w:t>как заказчик проекта, обязуюсь:</w:t>
      </w:r>
    </w:p>
    <w:p w:rsidR="00000000" w:rsidRDefault="00647888">
      <w:pPr>
        <w:ind w:firstLine="426"/>
      </w:pPr>
      <w:r>
        <w:rPr>
          <w:color w:val="auto"/>
        </w:rPr>
        <w:t>2.1Явиться на промежуточный просмотр и согласование проекта в сроки</w:t>
      </w:r>
    </w:p>
    <w:p w:rsidR="00000000" w:rsidRDefault="00647888">
      <w:pPr>
        <w:ind w:firstLine="426"/>
      </w:pPr>
      <w:r>
        <w:t>__________________________________________________________________________________________________________</w:t>
      </w:r>
    </w:p>
    <w:p w:rsidR="00000000" w:rsidRDefault="00647888">
      <w:pPr>
        <w:ind w:firstLine="426"/>
      </w:pPr>
      <w:r>
        <w:rPr>
          <w:color w:val="auto"/>
        </w:rPr>
        <w:t>В случае невыполнения этого требования срок в</w:t>
      </w:r>
      <w:r>
        <w:rPr>
          <w:color w:val="auto"/>
        </w:rPr>
        <w:t>ыполнения проекта автоматически удлиняется на время моего отсутствия.</w:t>
      </w:r>
    </w:p>
    <w:p w:rsidR="00000000" w:rsidRDefault="00647888">
      <w:pPr>
        <w:ind w:firstLine="426"/>
      </w:pPr>
      <w:r>
        <w:rPr>
          <w:color w:val="auto"/>
        </w:rPr>
        <w:t>2.2Произвести оплату до начала проектных работ согласно предъявленному счету (на расчетный счет №____________________________________________________).</w:t>
      </w:r>
    </w:p>
    <w:p w:rsidR="00000000" w:rsidRDefault="00647888">
      <w:pPr>
        <w:ind w:firstLine="426"/>
      </w:pPr>
      <w:r>
        <w:rPr>
          <w:color w:val="auto"/>
        </w:rPr>
        <w:t>3</w:t>
      </w:r>
      <w:r>
        <w:t>.</w:t>
      </w:r>
      <w:r>
        <w:rPr>
          <w:color w:val="auto"/>
        </w:rPr>
        <w:t xml:space="preserve"> В последующем при осуществлении</w:t>
      </w:r>
      <w:r>
        <w:rPr>
          <w:color w:val="auto"/>
        </w:rPr>
        <w:t xml:space="preserve"> проекта обязуюсь:</w:t>
      </w:r>
    </w:p>
    <w:p w:rsidR="00000000" w:rsidRDefault="00647888">
      <w:pPr>
        <w:ind w:firstLine="400"/>
        <w:jc w:val="both"/>
      </w:pPr>
      <w:r>
        <w:rPr>
          <w:rStyle w:val="s0"/>
        </w:rPr>
        <w:t>3.1 Возникшие при строительстве отступления от разработанного, согласованного и утвержденного проекта согласовать с управлением (отделом) архитектуры и градостроительства городской (районной) администрации.</w:t>
      </w:r>
    </w:p>
    <w:p w:rsidR="00000000" w:rsidRDefault="00647888">
      <w:pPr>
        <w:ind w:firstLine="400"/>
        <w:jc w:val="both"/>
      </w:pPr>
      <w:r>
        <w:rPr>
          <w:rStyle w:val="s0"/>
        </w:rPr>
        <w:t>Я предупрежден, что постройка,</w:t>
      </w:r>
      <w:r>
        <w:rPr>
          <w:rStyle w:val="s0"/>
        </w:rPr>
        <w:t xml:space="preserve"> осуществленная с несогласованными отступлениями от проекта, не будет принята в эксплуатацию и будет расценена как самовольная.</w:t>
      </w:r>
    </w:p>
    <w:p w:rsidR="00000000" w:rsidRDefault="00647888">
      <w:pPr>
        <w:ind w:firstLine="400"/>
        <w:jc w:val="both"/>
      </w:pPr>
      <w:r>
        <w:rPr>
          <w:rStyle w:val="s0"/>
        </w:rPr>
        <w:t>4. Во взаимоотношениях по настоящему Договору, а также по дополнительным соглашениям к нему, Застройщик и Проектировщик руководс</w:t>
      </w:r>
      <w:r>
        <w:rPr>
          <w:rStyle w:val="s0"/>
        </w:rPr>
        <w:t>твуются действующими правилами о договорах на выполнение проектных (изыскательских) работ.</w:t>
      </w:r>
    </w:p>
    <w:p w:rsidR="00000000" w:rsidRDefault="00647888">
      <w:pPr>
        <w:ind w:firstLine="400"/>
        <w:jc w:val="both"/>
      </w:pPr>
      <w:r>
        <w:rPr>
          <w:rStyle w:val="s0"/>
        </w:rPr>
        <w:t>5. Застройщик в течение 10 дней со дня получения проектной документации (материалов изысканий) обязуется направить подписанный Акт приемки документации или мотивиров</w:t>
      </w:r>
      <w:r>
        <w:rPr>
          <w:rStyle w:val="s0"/>
        </w:rPr>
        <w:t>анный отказ Проектировщику.</w:t>
      </w:r>
    </w:p>
    <w:p w:rsidR="00000000" w:rsidRDefault="00647888">
      <w:pPr>
        <w:ind w:firstLine="400"/>
        <w:jc w:val="both"/>
      </w:pPr>
      <w:r>
        <w:rPr>
          <w:rStyle w:val="s0"/>
        </w:rPr>
        <w:t>В случае отказа подписать Акт приемки по предъявленным мотивам, составляется двухсторонний акт с перечнем необходимых доработок и указанием сроков их выполнения.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6. К настоящему </w:t>
      </w:r>
      <w:r>
        <w:t>Договору в качестве неотъемлемой части прилагаются</w:t>
      </w:r>
      <w:r>
        <w:t>, оформленные в установленном порядке:</w:t>
      </w:r>
    </w:p>
    <w:p w:rsidR="00000000" w:rsidRDefault="00647888">
      <w:pPr>
        <w:ind w:firstLine="426"/>
      </w:pPr>
      <w:r>
        <w:rPr>
          <w:color w:val="auto"/>
        </w:rPr>
        <w:t>а) задание на проектирование____________________________________________стр.</w:t>
      </w:r>
    </w:p>
    <w:p w:rsidR="00000000" w:rsidRDefault="00647888">
      <w:pPr>
        <w:ind w:firstLine="426"/>
      </w:pPr>
      <w:r>
        <w:rPr>
          <w:color w:val="auto"/>
        </w:rPr>
        <w:t>б) смета на предусмотренные Договором проектные (изыскательские) работы______стр.</w:t>
      </w:r>
    </w:p>
    <w:p w:rsidR="00000000" w:rsidRDefault="00647888">
      <w:pPr>
        <w:ind w:firstLine="426"/>
      </w:pPr>
      <w:r>
        <w:rPr>
          <w:color w:val="auto"/>
        </w:rPr>
        <w:t>в)график сроковпредставления Заказчиком исходных материало</w:t>
      </w:r>
      <w:r>
        <w:rPr>
          <w:color w:val="auto"/>
        </w:rPr>
        <w:t>в(данных) для проектирования и сроков окончания проектных (изыскательских) работ____________стр.</w:t>
      </w:r>
    </w:p>
    <w:p w:rsidR="00000000" w:rsidRDefault="00647888">
      <w:pPr>
        <w:ind w:firstLine="426"/>
      </w:pPr>
      <w:r>
        <w:rPr>
          <w:color w:val="auto"/>
        </w:rPr>
        <w:t>г) особые условия договорных взаимоотношений*__________________________стр.</w:t>
      </w:r>
    </w:p>
    <w:p w:rsidR="00000000" w:rsidRDefault="0064788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Исполнитель</w:t>
            </w:r>
          </w:p>
          <w:p w:rsidR="00000000" w:rsidRDefault="00647888">
            <w:r>
              <w:rPr>
                <w:color w:val="auto"/>
              </w:rPr>
              <w:t>«___»_____________________20___г.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Заказчик</w:t>
            </w:r>
          </w:p>
          <w:p w:rsidR="00000000" w:rsidRDefault="00647888">
            <w:r>
              <w:rPr>
                <w:color w:val="auto"/>
              </w:rPr>
              <w:t>«___»_____________________20___г.</w:t>
            </w:r>
          </w:p>
          <w:p w:rsidR="00000000" w:rsidRDefault="00647888">
            <w:pPr>
              <w:jc w:val="center"/>
            </w:pPr>
            <w:r>
              <w:t> </w:t>
            </w:r>
          </w:p>
        </w:tc>
      </w:tr>
    </w:tbl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ind w:firstLine="426"/>
      </w:pPr>
      <w:r>
        <w:rPr>
          <w:color w:val="auto"/>
        </w:rPr>
        <w:t>Заказ передан на исполнение «___»__________20__г.</w:t>
      </w:r>
    </w:p>
    <w:p w:rsidR="00000000" w:rsidRDefault="00647888">
      <w:pPr>
        <w:ind w:firstLine="426"/>
      </w:pPr>
      <w:r>
        <w:rPr>
          <w:color w:val="auto"/>
        </w:rPr>
        <w:lastRenderedPageBreak/>
        <w:t>Исполнитель проектных работ_______________________________________________</w:t>
      </w:r>
      <w:r>
        <w:t>_________________________________</w:t>
      </w:r>
    </w:p>
    <w:p w:rsidR="00000000" w:rsidRDefault="00647888">
      <w:pPr>
        <w:ind w:firstLine="426"/>
        <w:jc w:val="center"/>
      </w:pPr>
      <w:r>
        <w:rPr>
          <w:i/>
          <w:iCs/>
          <w:color w:val="auto"/>
        </w:rPr>
        <w:t>(Ф.И.О.)</w:t>
      </w:r>
    </w:p>
    <w:p w:rsidR="00000000" w:rsidRDefault="00647888">
      <w:pPr>
        <w:ind w:firstLine="426"/>
      </w:pPr>
      <w:r>
        <w:rPr>
          <w:color w:val="auto"/>
        </w:rPr>
        <w:t>Телефон________________</w:t>
      </w:r>
      <w:r>
        <w:t>____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rPr>
          <w:b/>
          <w:bCs/>
          <w:color w:val="auto"/>
        </w:rPr>
        <w:t>Договор-заказ выполнен в 2 экз., по одному для каждой стороны.</w:t>
      </w:r>
    </w:p>
    <w:p w:rsidR="00000000" w:rsidRDefault="00647888">
      <w:pPr>
        <w:ind w:firstLine="426"/>
      </w:pPr>
      <w:r>
        <w:rPr>
          <w:color w:val="auto"/>
        </w:rPr>
        <w:t xml:space="preserve">* </w:t>
      </w:r>
      <w:r>
        <w:rPr>
          <w:i/>
          <w:iCs/>
          <w:color w:val="auto"/>
        </w:rPr>
        <w:t>В особые условия договорных взаимоотношений сторон рекомендуется включать следующие вопросы: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защите авторского права;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-о принадлежности готовой проектной документации или ее части (собств</w:t>
      </w:r>
      <w:r>
        <w:rPr>
          <w:i/>
          <w:iCs/>
          <w:color w:val="auto"/>
        </w:rPr>
        <w:t>енник проекта);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повторном (неоднократном) применении проекта или его частей;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лице, занимающемся регистрацией Договора;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необходимости ведения авторского надзора за ходом строительства;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об условиях досрочного прекращения Договора;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правопрее</w:t>
      </w:r>
      <w:r>
        <w:rPr>
          <w:i/>
          <w:iCs/>
          <w:color w:val="auto"/>
        </w:rPr>
        <w:t>мниках участников Договора;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 защите проекта при прохождении экспертизы;</w:t>
      </w:r>
    </w:p>
    <w:p w:rsidR="00000000" w:rsidRDefault="00647888">
      <w:pPr>
        <w:ind w:firstLine="426"/>
      </w:pPr>
      <w:r>
        <w:rPr>
          <w:i/>
          <w:iCs/>
          <w:color w:val="auto"/>
        </w:rPr>
        <w:t>- об ответственности сторон (финансовой, имущественной и т.п.).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  <w:jc w:val="right"/>
      </w:pPr>
      <w:r>
        <w:rPr>
          <w:b/>
          <w:bCs/>
          <w:color w:val="auto"/>
        </w:rPr>
        <w:t>Приложение Б</w:t>
      </w:r>
    </w:p>
    <w:p w:rsidR="00000000" w:rsidRDefault="00647888">
      <w:pPr>
        <w:ind w:firstLine="426"/>
        <w:jc w:val="right"/>
      </w:pPr>
      <w:r>
        <w:rPr>
          <w:color w:val="auto"/>
        </w:rPr>
        <w:t>(информационное)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ind w:firstLine="426"/>
        <w:jc w:val="center"/>
      </w:pPr>
      <w:r>
        <w:rPr>
          <w:b/>
          <w:bCs/>
          <w:color w:val="auto"/>
        </w:rPr>
        <w:t>Задание на проектирование индивидуального жилого дома</w:t>
      </w:r>
    </w:p>
    <w:p w:rsidR="00000000" w:rsidRDefault="00647888">
      <w:pPr>
        <w:ind w:firstLine="426"/>
        <w:jc w:val="center"/>
      </w:pPr>
      <w:r>
        <w:rPr>
          <w:b/>
          <w:bCs/>
        </w:rPr>
        <w:t>_______________________________________________________________________________________________________</w:t>
      </w:r>
    </w:p>
    <w:p w:rsidR="00000000" w:rsidRDefault="00647888">
      <w:pPr>
        <w:ind w:firstLine="426"/>
        <w:jc w:val="center"/>
      </w:pPr>
      <w:r>
        <w:rPr>
          <w:i/>
          <w:iCs/>
        </w:rPr>
        <w:t>(наименование и месторасположение проектируемого объекта)</w:t>
      </w:r>
    </w:p>
    <w:p w:rsidR="00000000" w:rsidRDefault="0064788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6856"/>
        <w:gridCol w:w="1563"/>
      </w:tblGrid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№</w:t>
            </w:r>
          </w:p>
        </w:tc>
        <w:tc>
          <w:tcPr>
            <w:tcW w:w="3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Перечень основных данных и требовани</w:t>
            </w:r>
            <w:r>
              <w:rPr>
                <w:b/>
                <w:bCs/>
                <w:color w:val="auto"/>
              </w:rPr>
              <w:t>й</w:t>
            </w:r>
          </w:p>
        </w:tc>
        <w:tc>
          <w:tcPr>
            <w:tcW w:w="8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Показатели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1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Основание для проектирования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2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Вид строительства (новое строительство, расширение, реконструкция, реновация)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3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Требования по вариантной и конкурсной разработке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4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Основные технико-экономические показатели индивидуального жилого дома и иных строений (площадь застройки, этажность, сметная стоимость)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5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Состав и площади жилых и вспомогательных помещений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t>6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Назначение, типы, состав и площади встроенных в жилой дом н</w:t>
            </w:r>
            <w:r>
              <w:rPr>
                <w:color w:val="auto"/>
              </w:rPr>
              <w:t>ежилых помещений, а также отдельно стоящих (сблокированных) хозяйственно-бытовых и иных строений, их расчетная мощность (вместимость, пропускная способность)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7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Основные требования к этажности, архитектурно-планировочным и конструктивным решениям, материалам несущих и ограждающих конструкци</w:t>
            </w:r>
            <w:r>
              <w:t>й</w:t>
            </w:r>
            <w:r>
              <w:rPr>
                <w:color w:val="auto"/>
              </w:rPr>
              <w:t>, наружной и внутренней отделке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8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Основные требования к инженерному оборудованию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9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Требования к благоустройству и озеленению усадебного участка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10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Указания о необходимости разработки мероприятий по обеспечению экологической и санитарно-эпидемиологической безопасности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lastRenderedPageBreak/>
              <w:t>11</w:t>
            </w:r>
          </w:p>
        </w:tc>
        <w:tc>
          <w:tcPr>
            <w:tcW w:w="3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Указания о</w:t>
            </w:r>
            <w:r>
              <w:rPr>
                <w:color w:val="auto"/>
              </w:rPr>
              <w:t xml:space="preserve"> необходимости выполнения демонстрационных (иллюстративных) материалов, их составе и форме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</w:tbl>
    <w:p w:rsidR="00000000" w:rsidRDefault="00647888">
      <w:pPr>
        <w:ind w:firstLine="426"/>
        <w:jc w:val="right"/>
      </w:pPr>
      <w:r>
        <w:t>_______________________________</w:t>
      </w:r>
    </w:p>
    <w:p w:rsidR="00000000" w:rsidRDefault="00647888">
      <w:pPr>
        <w:ind w:firstLine="426"/>
        <w:jc w:val="right"/>
      </w:pPr>
      <w:r>
        <w:rPr>
          <w:i/>
          <w:iCs/>
          <w:color w:val="auto"/>
        </w:rPr>
        <w:t>(подпись разработчика)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Вместе с заданием на проектирование застройщик (заказчик) выдает проектировщику следующие документы и мат</w:t>
      </w:r>
      <w:r>
        <w:rPr>
          <w:rStyle w:val="s0"/>
        </w:rPr>
        <w:t>ериалы*:</w:t>
      </w:r>
    </w:p>
    <w:p w:rsidR="00000000" w:rsidRDefault="00647888">
      <w:pPr>
        <w:ind w:firstLine="400"/>
        <w:jc w:val="both"/>
      </w:pPr>
      <w:r>
        <w:rPr>
          <w:rStyle w:val="s0"/>
        </w:rPr>
        <w:t>- решение об отводе земельного участка под строительство индивидуального жилого дома либо разрешение на изменение существующего объекта;</w:t>
      </w:r>
    </w:p>
    <w:p w:rsidR="00000000" w:rsidRDefault="00647888">
      <w:pPr>
        <w:ind w:firstLine="400"/>
        <w:jc w:val="both"/>
      </w:pPr>
      <w:r>
        <w:rPr>
          <w:rStyle w:val="s0"/>
        </w:rPr>
        <w:t>- архитектурно-планировочное задание (АПЗ);</w:t>
      </w:r>
    </w:p>
    <w:p w:rsidR="00000000" w:rsidRDefault="00647888">
      <w:pPr>
        <w:ind w:firstLine="400"/>
        <w:jc w:val="both"/>
      </w:pPr>
      <w:r>
        <w:rPr>
          <w:rStyle w:val="s0"/>
        </w:rPr>
        <w:t>- имеющиеся материалы инженерных изысканий (топографическая съемка</w:t>
      </w:r>
      <w:r>
        <w:rPr>
          <w:rStyle w:val="s0"/>
        </w:rPr>
        <w:t xml:space="preserve"> участка строительства и данные об особых геологических и гидрогеологических условиях, сведения о надземных и подземных инженерных сооружениях и коммуникациях);</w:t>
      </w:r>
    </w:p>
    <w:p w:rsidR="00000000" w:rsidRDefault="00647888">
      <w:pPr>
        <w:ind w:firstLine="400"/>
        <w:jc w:val="both"/>
      </w:pPr>
      <w:r>
        <w:rPr>
          <w:rStyle w:val="s0"/>
        </w:rPr>
        <w:t>- технические условия на подключение инженерных сетей;</w:t>
      </w:r>
    </w:p>
    <w:p w:rsidR="00000000" w:rsidRDefault="00647888">
      <w:pPr>
        <w:ind w:firstLine="400"/>
        <w:jc w:val="both"/>
      </w:pPr>
      <w:r>
        <w:rPr>
          <w:rStyle w:val="s0"/>
        </w:rPr>
        <w:t>Номенклатура</w:t>
      </w:r>
      <w:r>
        <w:t>, порядок и сроки представления требуемых документов и материалов оговариваются в Договоре на выполнение проектных работ.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  <w:jc w:val="right"/>
      </w:pPr>
      <w:r>
        <w:rPr>
          <w:b/>
          <w:bCs/>
          <w:color w:val="auto"/>
        </w:rPr>
        <w:t>Приложение В</w:t>
      </w:r>
    </w:p>
    <w:p w:rsidR="00000000" w:rsidRDefault="00647888">
      <w:pPr>
        <w:ind w:firstLine="426"/>
        <w:jc w:val="right"/>
      </w:pPr>
      <w:r>
        <w:rPr>
          <w:color w:val="auto"/>
        </w:rPr>
        <w:t>(информационное)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Примерный перечень утверждаемых технико-экономических показателей, включаемых в проект (рабочий прое</w:t>
      </w:r>
      <w:r>
        <w:rPr>
          <w:rStyle w:val="s1"/>
        </w:rPr>
        <w:t>кт) строительства индивидуального жилого дома</w:t>
      </w:r>
    </w:p>
    <w:p w:rsidR="00000000" w:rsidRDefault="0064788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2982"/>
        <w:gridCol w:w="1865"/>
        <w:gridCol w:w="1865"/>
        <w:gridCol w:w="1856"/>
      </w:tblGrid>
      <w:tr w:rsidR="00000000">
        <w:trPr>
          <w:trHeight w:val="20"/>
        </w:trPr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№ п/п</w:t>
            </w:r>
          </w:p>
        </w:tc>
        <w:tc>
          <w:tcPr>
            <w:tcW w:w="1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b/>
                <w:bCs/>
                <w:color w:val="auto"/>
              </w:rPr>
              <w:t>Наименование показателя</w:t>
            </w:r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Един, измерен.</w:t>
            </w:r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b/>
                <w:bCs/>
                <w:color w:val="auto"/>
              </w:rPr>
              <w:t>Значение</w:t>
            </w:r>
          </w:p>
        </w:tc>
        <w:tc>
          <w:tcPr>
            <w:tcW w:w="9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b/>
                <w:bCs/>
                <w:color w:val="auto"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1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2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4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5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1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Этажность дома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этаж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2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Площадь застройки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м</w:t>
            </w:r>
            <w:r>
              <w:rPr>
                <w:color w:val="auto"/>
                <w:vertAlign w:val="superscript"/>
              </w:rPr>
              <w:t>2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3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Общая площадь дома, в том числе общая площадь жилой части дома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м</w:t>
            </w:r>
            <w:r>
              <w:rPr>
                <w:color w:val="auto"/>
                <w:vertAlign w:val="superscript"/>
              </w:rPr>
              <w:t>2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5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Строительный объем дома, в том числе жилой части дома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м</w:t>
            </w:r>
            <w:r>
              <w:rPr>
                <w:color w:val="auto"/>
                <w:vertAlign w:val="superscript"/>
              </w:rPr>
              <w:t>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6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Общая сметная стоимость дома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млн. тенге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7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Продолжительность строительства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color w:val="auto"/>
              </w:rPr>
              <w:t>месяцев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Примечание</w:t>
            </w:r>
            <w:r>
              <w:t xml:space="preserve">. </w:t>
            </w:r>
            <w:r>
              <w:rPr>
                <w:color w:val="auto"/>
              </w:rPr>
              <w:t>При наличии пристроенных и встроенных помещений в перечень технико-экономических показателей могут быть включены и другие основные показатели объекта.</w:t>
            </w:r>
          </w:p>
        </w:tc>
      </w:tr>
    </w:tbl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  <w:jc w:val="right"/>
      </w:pPr>
      <w:r>
        <w:rPr>
          <w:b/>
          <w:bCs/>
          <w:color w:val="auto"/>
        </w:rPr>
        <w:t>Приложение Г</w:t>
      </w:r>
    </w:p>
    <w:p w:rsidR="00000000" w:rsidRDefault="00647888">
      <w:pPr>
        <w:ind w:firstLine="426"/>
        <w:jc w:val="right"/>
      </w:pPr>
      <w:r>
        <w:rPr>
          <w:color w:val="auto"/>
        </w:rPr>
        <w:t>(информационное)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Правила определения этажности и подсчета площадей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</w:rPr>
        <w:t>1. При определении этажности индивидуального жилого дома в число надземных этажей включаются все надземные этажи, в том числе мансардный, а также цокольный этаж, если верх его перекрытия находится выше ср</w:t>
      </w:r>
      <w:r>
        <w:rPr>
          <w:rStyle w:val="s0"/>
        </w:rPr>
        <w:t xml:space="preserve">едней планировочной отметки земли не </w:t>
      </w:r>
      <w:r>
        <w:rPr>
          <w:rStyle w:val="s0"/>
        </w:rPr>
        <w:lastRenderedPageBreak/>
        <w:t>менее чем на 2 м. При различном числе этажей в разных частях дома, а также при размещении дома на участке с уклоном, когда за счет уклона увеличивается число этажей, этажность определяется отдельно для каждой части дома</w:t>
      </w:r>
      <w:r>
        <w:rPr>
          <w:rStyle w:val="s0"/>
        </w:rPr>
        <w:t>.</w:t>
      </w:r>
    </w:p>
    <w:p w:rsidR="00000000" w:rsidRDefault="00647888">
      <w:pPr>
        <w:ind w:firstLine="400"/>
        <w:jc w:val="both"/>
      </w:pPr>
      <w:r>
        <w:rPr>
          <w:rStyle w:val="s0"/>
        </w:rPr>
        <w:t>Подполье под домом, независимо от его высоты, в число надземных этажей не включается.</w:t>
      </w:r>
    </w:p>
    <w:p w:rsidR="00000000" w:rsidRDefault="00647888">
      <w:pPr>
        <w:ind w:firstLine="400"/>
        <w:jc w:val="both"/>
      </w:pPr>
      <w:r>
        <w:rPr>
          <w:rStyle w:val="s0"/>
        </w:rPr>
        <w:t xml:space="preserve">2. Площадь отдельных помещений определяется по их размерам, измеряемым между отделанными поверхностями стен и перегородок на уровне пола (без учета плинтусов). Площадь </w:t>
      </w:r>
      <w:r>
        <w:rPr>
          <w:rStyle w:val="s0"/>
        </w:rPr>
        <w:t>ниш высотой 1,8 м и более включается в площадь помещений, где они расположены.</w:t>
      </w:r>
    </w:p>
    <w:p w:rsidR="00000000" w:rsidRDefault="00647888">
      <w:pPr>
        <w:ind w:firstLine="400"/>
        <w:jc w:val="both"/>
      </w:pPr>
      <w:r>
        <w:rPr>
          <w:rStyle w:val="s0"/>
        </w:rPr>
        <w:t>3. Площадь открытых помещений (балконов, лоджий, террас, эркеров) следует определять по их размерам, измеряемым по внутреннему контуру (между стеной здания и ограждением) открыт</w:t>
      </w:r>
      <w:r>
        <w:rPr>
          <w:rStyle w:val="s0"/>
        </w:rPr>
        <w:t>ого помещения без учета площади, занятой ограждением.</w:t>
      </w:r>
    </w:p>
    <w:p w:rsidR="00000000" w:rsidRDefault="00647888">
      <w:pPr>
        <w:ind w:firstLine="400"/>
        <w:jc w:val="both"/>
      </w:pPr>
      <w:r>
        <w:rPr>
          <w:rStyle w:val="s0"/>
        </w:rPr>
        <w:t>В площадь этажа включаются площади балконов, лоджий, террас и веранд, а также лестничных площадок и ступеней с учетом их площадей на уровне данного этажа.</w:t>
      </w:r>
    </w:p>
    <w:p w:rsidR="00000000" w:rsidRDefault="00647888">
      <w:pPr>
        <w:ind w:firstLine="400"/>
        <w:jc w:val="both"/>
      </w:pPr>
      <w:r>
        <w:rPr>
          <w:rStyle w:val="s0"/>
        </w:rPr>
        <w:t>Эксплуатируемая кровля при подсчете общей площади здания приравнивается к площади террас.</w:t>
      </w:r>
    </w:p>
    <w:p w:rsidR="00000000" w:rsidRDefault="00647888">
      <w:pPr>
        <w:ind w:firstLine="400"/>
        <w:jc w:val="both"/>
      </w:pPr>
      <w:r>
        <w:rPr>
          <w:rStyle w:val="s0"/>
        </w:rPr>
        <w:t>4. Площадь под маршем внутриквартирной лестницы при высоте от пола до низа выступающих конструкций 1,6 м и более включаются в площадь помещений, где расположена лестн</w:t>
      </w:r>
      <w:r>
        <w:rPr>
          <w:rStyle w:val="s0"/>
        </w:rPr>
        <w:t>ица.</w:t>
      </w:r>
    </w:p>
    <w:p w:rsidR="00000000" w:rsidRDefault="00647888">
      <w:pPr>
        <w:ind w:firstLine="400"/>
        <w:jc w:val="both"/>
      </w:pPr>
      <w:r>
        <w:rPr>
          <w:rStyle w:val="s0"/>
        </w:rPr>
        <w:t>5. При определении площади мансардного помещения целесообразно учитывать площадь этого помещения высотой от 1,6 м до 2,5 м - при углах наклона потолка к горизонту до 45°, от 1,9 м до 2,5 м - при углах наклона потолка к горизонту от 45° и более; площад</w:t>
      </w:r>
      <w:r>
        <w:rPr>
          <w:rStyle w:val="s0"/>
        </w:rPr>
        <w:t>ь помещений при высоте менее 2,5 м учитывается с понижающим коэффициентом 0,7. Площадь части помещения, имеющего высоту менее 1,6 м при углах наклона потолка к горизонту 45° и более (или 1,9 м - при углах наклона к горизонту от 30° до 45°) не учитывается.</w:t>
      </w:r>
    </w:p>
    <w:p w:rsidR="00000000" w:rsidRDefault="00647888">
      <w:pPr>
        <w:ind w:firstLine="400"/>
        <w:jc w:val="both"/>
      </w:pPr>
      <w:r>
        <w:rPr>
          <w:rStyle w:val="s0"/>
        </w:rPr>
        <w:t>6. Жилая площадь подсчитывается как сумма площадей всех жилых комнат (спальни, гостиной, детской, домашнего кабинета) в жилом доме.</w:t>
      </w:r>
    </w:p>
    <w:p w:rsidR="00000000" w:rsidRDefault="00647888">
      <w:pPr>
        <w:ind w:firstLine="400"/>
        <w:jc w:val="both"/>
      </w:pPr>
      <w:r>
        <w:rPr>
          <w:rStyle w:val="s0"/>
        </w:rPr>
        <w:t>7. Нежилая площадь (вспомогательная) жилища подсчитывается как сумма площадей внутренних подсобных помещений в жилом доме (к</w:t>
      </w:r>
      <w:r>
        <w:rPr>
          <w:rStyle w:val="s0"/>
        </w:rPr>
        <w:t>ухни, ванной комнаты или встроенной бани, постирочной, туалета, прихожей, коридора, квартирной кладовой, встроенной топочной).</w:t>
      </w:r>
    </w:p>
    <w:p w:rsidR="00000000" w:rsidRDefault="00647888">
      <w:pPr>
        <w:ind w:firstLine="400"/>
        <w:jc w:val="both"/>
      </w:pPr>
      <w:r>
        <w:rPr>
          <w:rStyle w:val="s0"/>
        </w:rPr>
        <w:t>8. Полезная площадь жилища подсчитывается как сумма жилой и нежилой площадей жилого дома. Площадь неотапливаемых помещений (лоджи</w:t>
      </w:r>
      <w:r>
        <w:rPr>
          <w:rStyle w:val="s0"/>
        </w:rPr>
        <w:t>й, балконов, веранд, террас, холодных кладовых и тамбуров) в полезную площадь жилища не включается.</w:t>
      </w:r>
    </w:p>
    <w:p w:rsidR="00000000" w:rsidRDefault="00647888">
      <w:pPr>
        <w:ind w:firstLine="400"/>
        <w:jc w:val="both"/>
      </w:pPr>
      <w:r>
        <w:rPr>
          <w:rStyle w:val="s0"/>
        </w:rPr>
        <w:t>9. Рабочая площадь хозяйственно-бытовых и иных строений подсчитывается как сумма площадей помещений производственного или хозяйственного назначения.</w:t>
      </w:r>
    </w:p>
    <w:p w:rsidR="00000000" w:rsidRDefault="00647888">
      <w:pPr>
        <w:ind w:firstLine="400"/>
        <w:jc w:val="both"/>
      </w:pPr>
      <w:r>
        <w:rPr>
          <w:rStyle w:val="s0"/>
        </w:rPr>
        <w:t>10. Общая площадь строений подсчитывается как сумма площадей всех жилых и подсобных помещений, встроенных шкафов (кроме антресолей), внутридомовых холодных кладовых, а также балконов, лоджий и веранд, рассчитываемых с применением следующих понижающих коэфф</w:t>
      </w:r>
      <w:r>
        <w:rPr>
          <w:rStyle w:val="s0"/>
        </w:rPr>
        <w:t>ициентов: для балконов и террас - 0,3, лоджий - 0,5, веранд - 0,8.</w:t>
      </w:r>
    </w:p>
    <w:p w:rsidR="00000000" w:rsidRDefault="00647888">
      <w:pPr>
        <w:ind w:firstLine="400"/>
        <w:jc w:val="both"/>
      </w:pPr>
      <w:r>
        <w:rPr>
          <w:rStyle w:val="s0"/>
        </w:rPr>
        <w:t> </w:t>
      </w:r>
    </w:p>
    <w:p w:rsidR="00000000" w:rsidRDefault="00647888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647888">
      <w:pPr>
        <w:ind w:firstLine="426"/>
        <w:jc w:val="right"/>
      </w:pPr>
      <w:r>
        <w:rPr>
          <w:color w:val="auto"/>
        </w:rPr>
        <w:t>(информационное)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Паспорт проекта (рабочего проекта) на строительство индивидуальных жилых домов</w:t>
      </w:r>
    </w:p>
    <w:p w:rsidR="00000000" w:rsidRDefault="0064788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7"/>
        <w:gridCol w:w="1228"/>
        <w:gridCol w:w="1695"/>
        <w:gridCol w:w="3525"/>
      </w:tblGrid>
      <w:tr w:rsidR="00000000">
        <w:trPr>
          <w:trHeight w:val="20"/>
        </w:trPr>
        <w:tc>
          <w:tcPr>
            <w:tcW w:w="1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</w:rPr>
              <w:t>Заказчик</w:t>
            </w:r>
          </w:p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Разработчик</w:t>
            </w:r>
          </w:p>
        </w:tc>
        <w:tc>
          <w:tcPr>
            <w:tcW w:w="15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Наименование проекта (рабочего проекта)</w:t>
            </w:r>
          </w:p>
        </w:tc>
        <w:tc>
          <w:tcPr>
            <w:tcW w:w="1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pPr>
              <w:jc w:val="center"/>
            </w:pPr>
            <w:r>
              <w:rPr>
                <w:b/>
                <w:bCs/>
                <w:color w:val="auto"/>
              </w:rPr>
              <w:t>Исходные д</w:t>
            </w:r>
            <w:r>
              <w:rPr>
                <w:b/>
                <w:bCs/>
                <w:color w:val="auto"/>
              </w:rPr>
              <w:t xml:space="preserve">анные, в том числе: задание на проектирование, документы о соответствии </w:t>
            </w:r>
            <w:r>
              <w:rPr>
                <w:b/>
                <w:bCs/>
                <w:color w:val="auto"/>
              </w:rPr>
              <w:lastRenderedPageBreak/>
              <w:t>государственным программам или градостроительным документам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lastRenderedPageBreak/>
              <w:t>Эскизные графические материалы здания</w:t>
            </w:r>
          </w:p>
        </w:tc>
      </w:tr>
      <w:tr w:rsidR="00000000">
        <w:trPr>
          <w:trHeight w:val="20"/>
        </w:trPr>
        <w:tc>
          <w:tcPr>
            <w:tcW w:w="15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Фасад</w:t>
            </w:r>
          </w:p>
        </w:tc>
        <w:tc>
          <w:tcPr>
            <w:tcW w:w="15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Разрез</w:t>
            </w:r>
          </w:p>
        </w:tc>
      </w:tr>
      <w:tr w:rsidR="00000000">
        <w:trPr>
          <w:trHeight w:val="20"/>
        </w:trPr>
        <w:tc>
          <w:tcPr>
            <w:tcW w:w="15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План 1-го этажа</w:t>
            </w:r>
          </w:p>
        </w:tc>
        <w:tc>
          <w:tcPr>
            <w:tcW w:w="15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 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План типового этажа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Технико-экономические показатели (в соответствующих единицах измерений)</w:t>
            </w:r>
          </w:p>
        </w:tc>
      </w:tr>
      <w:tr w:rsidR="00000000">
        <w:trPr>
          <w:trHeight w:val="20"/>
        </w:trPr>
        <w:tc>
          <w:tcPr>
            <w:tcW w:w="220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t>Этажность здания.</w:t>
            </w:r>
          </w:p>
          <w:p w:rsidR="00000000" w:rsidRDefault="00647888">
            <w:r>
              <w:t>Площадь застройки.</w:t>
            </w:r>
          </w:p>
          <w:p w:rsidR="00000000" w:rsidRDefault="00647888">
            <w:r>
              <w:t>Общая площадь здания.</w:t>
            </w:r>
          </w:p>
          <w:p w:rsidR="00000000" w:rsidRDefault="00647888">
            <w:r>
              <w:t>Общая площадь квартир.</w:t>
            </w:r>
          </w:p>
          <w:p w:rsidR="00000000" w:rsidRDefault="00647888">
            <w:r>
              <w:rPr>
                <w:color w:val="auto"/>
              </w:rPr>
              <w:t>Общая площадь в</w:t>
            </w:r>
            <w:r>
              <w:t>строено-пристроенных помещений.</w:t>
            </w:r>
          </w:p>
          <w:p w:rsidR="00000000" w:rsidRDefault="00647888">
            <w:r>
              <w:t>Строительный объем.</w:t>
            </w:r>
          </w:p>
          <w:p w:rsidR="00000000" w:rsidRDefault="00647888">
            <w:r>
              <w:rPr>
                <w:color w:val="auto"/>
              </w:rPr>
              <w:t>К</w:t>
            </w:r>
            <w:r>
              <w:t>оличество квартир, в том числе</w:t>
            </w:r>
            <w:r>
              <w:t>:</w:t>
            </w:r>
          </w:p>
          <w:p w:rsidR="00000000" w:rsidRDefault="00647888">
            <w:r>
              <w:t>- 1-комнатных;</w:t>
            </w:r>
          </w:p>
          <w:p w:rsidR="00000000" w:rsidRDefault="00647888">
            <w:r>
              <w:t>- 2-комнатных;</w:t>
            </w:r>
          </w:p>
          <w:p w:rsidR="00000000" w:rsidRDefault="00647888">
            <w:r>
              <w:rPr>
                <w:color w:val="auto"/>
              </w:rPr>
              <w:t>- 3</w:t>
            </w:r>
            <w:r>
              <w:t>-комнатных;</w:t>
            </w:r>
          </w:p>
          <w:p w:rsidR="00000000" w:rsidRDefault="00647888">
            <w:r>
              <w:t>- 4-комнатных;</w:t>
            </w:r>
          </w:p>
          <w:p w:rsidR="00000000" w:rsidRDefault="00647888">
            <w:r>
              <w:rPr>
                <w:color w:val="auto"/>
              </w:rPr>
              <w:t>- 5 и более комнатных.</w:t>
            </w:r>
          </w:p>
        </w:tc>
        <w:tc>
          <w:tcPr>
            <w:tcW w:w="2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Общая сметная стоимость строительства в базисных ценах 2001 года, в том числе СМР. Общая сметная стоимость строительства в текущих ценах года, в том числе СМР. Продолжительность строительства.</w:t>
            </w:r>
          </w:p>
        </w:tc>
      </w:tr>
      <w:tr w:rsidR="00000000">
        <w:trPr>
          <w:trHeight w:val="1155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Дополнительные сведения, в том числе:</w:t>
            </w:r>
          </w:p>
          <w:p w:rsidR="00000000" w:rsidRDefault="00647888">
            <w:r>
              <w:rPr>
                <w:color w:val="auto"/>
              </w:rPr>
              <w:t>- состав проекта (рабоч</w:t>
            </w:r>
            <w:r>
              <w:rPr>
                <w:color w:val="auto"/>
              </w:rPr>
              <w:t>его проекта);</w:t>
            </w:r>
          </w:p>
          <w:p w:rsidR="00000000" w:rsidRDefault="00647888">
            <w:r>
              <w:rPr>
                <w:color w:val="auto"/>
              </w:rPr>
              <w:t>- сведения о климатических, инженерно-геологических условиях района и площадки;</w:t>
            </w:r>
          </w:p>
          <w:p w:rsidR="00000000" w:rsidRDefault="00647888">
            <w:r>
              <w:rPr>
                <w:color w:val="auto"/>
              </w:rPr>
              <w:t>- конструктивные решения здания и инженерных сетей.</w:t>
            </w:r>
          </w:p>
        </w:tc>
      </w:tr>
      <w:tr w:rsidR="00000000">
        <w:trPr>
          <w:trHeight w:val="117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47888">
            <w:r>
              <w:rPr>
                <w:color w:val="auto"/>
              </w:rPr>
              <w:t>Должность и Ф.И.О. руководителя</w:t>
            </w:r>
            <w:r>
              <w:t xml:space="preserve"> ________________________________________________________________________ </w:t>
            </w:r>
            <w:r>
              <w:rPr>
                <w:color w:val="auto"/>
              </w:rPr>
              <w:t>п</w:t>
            </w:r>
            <w:r>
              <w:rPr>
                <w:color w:val="auto"/>
              </w:rPr>
              <w:t>одпись.</w:t>
            </w:r>
          </w:p>
          <w:p w:rsidR="00000000" w:rsidRDefault="00647888">
            <w:r>
              <w:rPr>
                <w:color w:val="auto"/>
              </w:rPr>
              <w:t>МП.</w:t>
            </w:r>
          </w:p>
          <w:p w:rsidR="00000000" w:rsidRDefault="00647888">
            <w:r>
              <w:rPr>
                <w:color w:val="auto"/>
              </w:rPr>
              <w:t>Должность и Ф.И.О. ответственного за составление паспорта</w:t>
            </w:r>
            <w:r>
              <w:t xml:space="preserve"> ___________________________________________________ </w:t>
            </w:r>
            <w:r>
              <w:rPr>
                <w:color w:val="auto"/>
              </w:rPr>
              <w:t>подпись.</w:t>
            </w:r>
          </w:p>
          <w:p w:rsidR="00000000" w:rsidRDefault="00647888">
            <w:r>
              <w:t xml:space="preserve">___________________ </w:t>
            </w:r>
            <w:r>
              <w:rPr>
                <w:color w:val="auto"/>
              </w:rPr>
              <w:t>дата составления.</w:t>
            </w:r>
          </w:p>
        </w:tc>
      </w:tr>
      <w:tr w:rsidR="00000000">
        <w:tc>
          <w:tcPr>
            <w:tcW w:w="3465" w:type="dxa"/>
            <w:vAlign w:val="center"/>
            <w:hideMark/>
          </w:tcPr>
          <w:p w:rsidR="00000000" w:rsidRDefault="00647888"/>
        </w:tc>
        <w:tc>
          <w:tcPr>
            <w:tcW w:w="1470" w:type="dxa"/>
            <w:vAlign w:val="center"/>
            <w:hideMark/>
          </w:tcPr>
          <w:p w:rsidR="00000000" w:rsidRDefault="0064788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  <w:hideMark/>
          </w:tcPr>
          <w:p w:rsidR="00000000" w:rsidRDefault="0064788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30" w:type="dxa"/>
            <w:vAlign w:val="center"/>
            <w:hideMark/>
          </w:tcPr>
          <w:p w:rsidR="00000000" w:rsidRDefault="0064788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jc w:val="center"/>
      </w:pPr>
      <w:r>
        <w:rPr>
          <w:rStyle w:val="s1"/>
        </w:rPr>
        <w:t>Библиография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26"/>
      </w:pPr>
      <w:r>
        <w:rPr>
          <w:color w:val="auto"/>
        </w:rPr>
        <w:t>[1] СНБ 1.03.02-96 «Состав, порядок разработки и согласования проектной документации в строительстве».</w:t>
      </w:r>
    </w:p>
    <w:p w:rsidR="00000000" w:rsidRDefault="00647888">
      <w:pPr>
        <w:ind w:firstLine="426"/>
      </w:pPr>
      <w:r>
        <w:rPr>
          <w:color w:val="auto"/>
        </w:rPr>
        <w:t xml:space="preserve">[2] </w:t>
      </w:r>
      <w:hyperlink r:id="rId32" w:history="1">
        <w:r>
          <w:rPr>
            <w:rStyle w:val="a3"/>
          </w:rPr>
          <w:t>СП 11-111-99</w:t>
        </w:r>
      </w:hyperlink>
      <w:r>
        <w:rPr>
          <w:color w:val="auto"/>
        </w:rPr>
        <w:t xml:space="preserve"> «Разработка, согласование, утверждение, состав проектно-планировочной д</w:t>
      </w:r>
      <w:r>
        <w:rPr>
          <w:color w:val="auto"/>
        </w:rPr>
        <w:t>окументации на застройку территорий малоэтажного жилищного строительства».</w:t>
      </w:r>
    </w:p>
    <w:p w:rsidR="00000000" w:rsidRDefault="00647888">
      <w:pPr>
        <w:ind w:firstLine="400"/>
        <w:jc w:val="both"/>
      </w:pPr>
      <w:r>
        <w:t> </w:t>
      </w:r>
    </w:p>
    <w:p w:rsidR="00000000" w:rsidRDefault="00647888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индивидуальное жилищное строительство, проектная документация, состав, рабочий проект, разработка, согласование, утверждение документации, застройка территорий инд</w:t>
      </w:r>
      <w:r>
        <w:rPr>
          <w:rStyle w:val="s0"/>
        </w:rPr>
        <w:t>ивидуального жилищного строительства.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888" w:rsidRDefault="00647888" w:rsidP="00647888">
      <w:r>
        <w:separator/>
      </w:r>
    </w:p>
  </w:endnote>
  <w:endnote w:type="continuationSeparator" w:id="0">
    <w:p w:rsidR="00647888" w:rsidRDefault="00647888" w:rsidP="0064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888" w:rsidRDefault="00647888" w:rsidP="00647888">
      <w:r>
        <w:separator/>
      </w:r>
    </w:p>
  </w:footnote>
  <w:footnote w:type="continuationSeparator" w:id="0">
    <w:p w:rsidR="00647888" w:rsidRDefault="00647888" w:rsidP="00647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 w:rsidP="0064788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47888" w:rsidRDefault="00647888" w:rsidP="0064788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1.02-108-2014 «Порядок разработки, согласования, утверждения и состав проектной документации на строительство индивидуальных жилых домов»</w:t>
    </w:r>
  </w:p>
  <w:p w:rsidR="00647888" w:rsidRPr="00647888" w:rsidRDefault="00647888" w:rsidP="0064788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888" w:rsidRDefault="006478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88"/>
    <w:rsid w:val="0064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A56EE-EFAE-4D57-9947-0C66101A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478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788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478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788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439725" TargetMode="External"/><Relationship Id="rId18" Type="http://schemas.openxmlformats.org/officeDocument/2006/relationships/hyperlink" Target="http://online.zakon.kz/Document/?doc_id=38439725" TargetMode="External"/><Relationship Id="rId26" Type="http://schemas.openxmlformats.org/officeDocument/2006/relationships/hyperlink" Target="http://online.zakon.kz/Document/?doc_id=3003100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nline.zakon.kz/Document/?doc_id=1013880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8439725" TargetMode="External"/><Relationship Id="rId12" Type="http://schemas.openxmlformats.org/officeDocument/2006/relationships/hyperlink" Target="http://online.zakon.kz/Document/?doc_id=38439725" TargetMode="External"/><Relationship Id="rId17" Type="http://schemas.openxmlformats.org/officeDocument/2006/relationships/hyperlink" Target="http://online.zakon.kz/Document/?doc_id=38439725" TargetMode="External"/><Relationship Id="rId25" Type="http://schemas.openxmlformats.org/officeDocument/2006/relationships/hyperlink" Target="http://online.zakon.kz/Document/?doc_id=1032620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439725" TargetMode="External"/><Relationship Id="rId20" Type="http://schemas.openxmlformats.org/officeDocument/2006/relationships/hyperlink" Target="http://online.zakon.kz/Document/?doc_id=38439725" TargetMode="External"/><Relationship Id="rId29" Type="http://schemas.openxmlformats.org/officeDocument/2006/relationships/hyperlink" Target="http://online.zakon.kz/Document/?doc_id=105071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439725" TargetMode="External"/><Relationship Id="rId11" Type="http://schemas.openxmlformats.org/officeDocument/2006/relationships/hyperlink" Target="http://online.zakon.kz/Document/?doc_id=38439725" TargetMode="External"/><Relationship Id="rId24" Type="http://schemas.openxmlformats.org/officeDocument/2006/relationships/hyperlink" Target="http://online.zakon.kz/Document/?doc_id=30182422" TargetMode="External"/><Relationship Id="rId32" Type="http://schemas.openxmlformats.org/officeDocument/2006/relationships/hyperlink" Target="http://online.zakon.kz/Document/?doc_id=30001702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439725" TargetMode="External"/><Relationship Id="rId23" Type="http://schemas.openxmlformats.org/officeDocument/2006/relationships/hyperlink" Target="http://online.zakon.kz/Document/?doc_id=30064437" TargetMode="External"/><Relationship Id="rId28" Type="http://schemas.openxmlformats.org/officeDocument/2006/relationships/hyperlink" Target="http://online.zakon.kz/Document/?doc_id=30141509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8439725" TargetMode="External"/><Relationship Id="rId19" Type="http://schemas.openxmlformats.org/officeDocument/2006/relationships/hyperlink" Target="http://online.zakon.kz/Document/?doc_id=38439725" TargetMode="External"/><Relationship Id="rId31" Type="http://schemas.openxmlformats.org/officeDocument/2006/relationships/hyperlink" Target="http://online.zakon.kz/Document/?doc_id=3018242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439725" TargetMode="External"/><Relationship Id="rId14" Type="http://schemas.openxmlformats.org/officeDocument/2006/relationships/hyperlink" Target="http://online.zakon.kz/Document/?doc_id=38439725" TargetMode="External"/><Relationship Id="rId22" Type="http://schemas.openxmlformats.org/officeDocument/2006/relationships/hyperlink" Target="http://online.zakon.kz/Document/?doc_id=1040583" TargetMode="External"/><Relationship Id="rId27" Type="http://schemas.openxmlformats.org/officeDocument/2006/relationships/hyperlink" Target="http://online.zakon.kz/Document/?doc_id=30012235" TargetMode="External"/><Relationship Id="rId30" Type="http://schemas.openxmlformats.org/officeDocument/2006/relationships/hyperlink" Target="http://online.zakon.kz/Document/?doc_id=1003260" TargetMode="External"/><Relationship Id="rId35" Type="http://schemas.openxmlformats.org/officeDocument/2006/relationships/footer" Target="footer1.xml"/><Relationship Id="rId8" Type="http://schemas.openxmlformats.org/officeDocument/2006/relationships/hyperlink" Target="http://online.zakon.kz/Document/?doc_id=3843972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4255</Words>
  <Characters>36495</Characters>
  <Application>Microsoft Office Word</Application>
  <DocSecurity>0</DocSecurity>
  <Lines>304</Lines>
  <Paragraphs>81</Paragraphs>
  <ScaleCrop>false</ScaleCrop>
  <Company/>
  <LinksUpToDate>false</LinksUpToDate>
  <CharactersWithSpaces>40669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1.02-108-2014 «Порядок разработки, согласования, утверждения и состав проектной документации на строительство индивидуальных жилых домов»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2021-07-19T07:24:00Z</dcterms:created>
  <dcterms:modified xsi:type="dcterms:W3CDTF">2021-07-19T07:24:00Z</dcterms:modified>
</cp:coreProperties>
</file>