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64697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3.02-132-2014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Предприятия, здания и сооружения по хранению и переработке зерна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center"/>
      </w:pPr>
      <w:r>
        <w:rPr>
          <w:i/>
          <w:iCs/>
        </w:rPr>
        <w:t>The enterprises, buildings and constructions on storage and grain processing</w:t>
      </w:r>
    </w:p>
    <w:p w:rsidR="00000000" w:rsidRDefault="00C64697">
      <w:pPr>
        <w:ind w:firstLine="400"/>
        <w:jc w:val="both"/>
      </w:pPr>
      <w:r>
        <w:rPr>
          <w:rStyle w:val="s0"/>
        </w:rPr>
        <w:t> </w:t>
      </w:r>
    </w:p>
    <w:p w:rsidR="00000000" w:rsidRDefault="00C64697">
      <w:pPr>
        <w:jc w:val="center"/>
      </w:pPr>
      <w:r>
        <w:rPr>
          <w:rStyle w:val="s1"/>
        </w:rPr>
        <w:t>СОДЕРЖАНИЕ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both"/>
      </w:pPr>
      <w:hyperlink r:id="rId6" w:anchor="sub_id=111" w:history="1">
        <w:r>
          <w:rPr>
            <w:rStyle w:val="a3"/>
          </w:rPr>
          <w:t xml:space="preserve">ВВЕДЕНИЕ </w:t>
        </w:r>
      </w:hyperlink>
    </w:p>
    <w:p w:rsidR="00000000" w:rsidRDefault="00C64697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C64697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C64697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64697">
      <w:pPr>
        <w:ind w:firstLine="426"/>
        <w:jc w:val="both"/>
      </w:pPr>
      <w:hyperlink r:id="rId10" w:anchor="sub_id=400" w:history="1">
        <w:r>
          <w:rPr>
            <w:rStyle w:val="a3"/>
          </w:rPr>
          <w:t>4. ЦЕЛЬ И ФУНКЦИОНАЛЬНЫЕ ТРЕБОВАНИЯ</w:t>
        </w:r>
      </w:hyperlink>
    </w:p>
    <w:p w:rsidR="00000000" w:rsidRDefault="00C64697">
      <w:pPr>
        <w:ind w:firstLine="426"/>
        <w:jc w:val="both"/>
      </w:pPr>
      <w:hyperlink r:id="rId11" w:anchor="sub_id=401" w:history="1">
        <w:r>
          <w:rPr>
            <w:rStyle w:val="a3"/>
          </w:rPr>
          <w:t>4.1 Цель</w:t>
        </w:r>
        <w:r>
          <w:rPr>
            <w:rStyle w:val="a3"/>
          </w:rPr>
          <w:t xml:space="preserve"> нормативных требований </w:t>
        </w:r>
      </w:hyperlink>
    </w:p>
    <w:p w:rsidR="00000000" w:rsidRDefault="00C64697">
      <w:pPr>
        <w:ind w:firstLine="426"/>
        <w:jc w:val="both"/>
      </w:pPr>
      <w:hyperlink r:id="rId12" w:anchor="sub_id=402" w:history="1">
        <w:r>
          <w:rPr>
            <w:rStyle w:val="a3"/>
          </w:rPr>
          <w:t xml:space="preserve">4.2 Функциональные требования </w:t>
        </w:r>
      </w:hyperlink>
    </w:p>
    <w:p w:rsidR="00000000" w:rsidRDefault="00C64697">
      <w:pPr>
        <w:ind w:firstLine="426"/>
        <w:jc w:val="both"/>
      </w:pPr>
      <w:hyperlink r:id="rId13" w:anchor="sub_id=500" w:history="1">
        <w:r>
          <w:rPr>
            <w:rStyle w:val="a3"/>
          </w:rPr>
          <w:t>5. ТРЕБОВАНИЯ К РАБОЧИМ ХАРАКТЕРИСТИКА</w:t>
        </w:r>
        <w:r>
          <w:rPr>
            <w:rStyle w:val="a3"/>
          </w:rPr>
          <w:t>М</w:t>
        </w:r>
      </w:hyperlink>
    </w:p>
    <w:p w:rsidR="00000000" w:rsidRDefault="00C64697">
      <w:pPr>
        <w:ind w:firstLine="426"/>
        <w:jc w:val="both"/>
      </w:pPr>
      <w:hyperlink r:id="rId14" w:anchor="sub_id=501" w:history="1">
        <w:r>
          <w:rPr>
            <w:rStyle w:val="a3"/>
          </w:rPr>
          <w:t>5.1 Общие требования</w:t>
        </w:r>
      </w:hyperlink>
    </w:p>
    <w:p w:rsidR="00000000" w:rsidRDefault="00C64697">
      <w:pPr>
        <w:ind w:firstLine="426"/>
        <w:jc w:val="both"/>
      </w:pPr>
      <w:hyperlink r:id="rId15" w:anchor="sub_id=502" w:history="1">
        <w:r>
          <w:rPr>
            <w:rStyle w:val="a3"/>
          </w:rPr>
          <w:t xml:space="preserve">5.2 Требования к конструктивным решениям </w:t>
        </w:r>
      </w:hyperlink>
    </w:p>
    <w:p w:rsidR="00000000" w:rsidRDefault="00C64697">
      <w:pPr>
        <w:ind w:firstLine="426"/>
        <w:jc w:val="both"/>
      </w:pPr>
      <w:hyperlink r:id="rId16" w:anchor="sub_id=503" w:history="1">
        <w:r>
          <w:rPr>
            <w:rStyle w:val="a3"/>
          </w:rPr>
          <w:t xml:space="preserve">5.3 Требования по пожарной безопасности </w:t>
        </w:r>
      </w:hyperlink>
    </w:p>
    <w:p w:rsidR="00000000" w:rsidRDefault="00C64697">
      <w:pPr>
        <w:ind w:firstLine="426"/>
        <w:jc w:val="both"/>
      </w:pPr>
      <w:hyperlink r:id="rId17" w:anchor="sub_id=504" w:history="1">
        <w:r>
          <w:rPr>
            <w:rStyle w:val="a3"/>
          </w:rPr>
          <w:t>5.4. Требования по обеспечению охраны здоровья людей в процессе эксплуатации</w:t>
        </w:r>
      </w:hyperlink>
    </w:p>
    <w:p w:rsidR="00000000" w:rsidRDefault="00C64697">
      <w:pPr>
        <w:ind w:firstLine="426"/>
        <w:jc w:val="both"/>
      </w:pPr>
      <w:hyperlink r:id="rId18" w:anchor="sub_id=50401" w:history="1">
        <w:r>
          <w:rPr>
            <w:rStyle w:val="a3"/>
          </w:rPr>
          <w:t>5.4.1 Требования к территории и участку</w:t>
        </w:r>
      </w:hyperlink>
    </w:p>
    <w:p w:rsidR="00000000" w:rsidRDefault="00C64697">
      <w:pPr>
        <w:ind w:firstLine="426"/>
        <w:jc w:val="both"/>
      </w:pPr>
      <w:hyperlink r:id="rId19" w:anchor="sub_id=50402" w:history="1">
        <w:r>
          <w:rPr>
            <w:rStyle w:val="a3"/>
          </w:rPr>
          <w:t>5.4.2 Требования к объемно-планировочным решениям</w:t>
        </w:r>
      </w:hyperlink>
    </w:p>
    <w:p w:rsidR="00000000" w:rsidRDefault="00C64697">
      <w:pPr>
        <w:ind w:firstLine="426"/>
        <w:jc w:val="both"/>
      </w:pPr>
      <w:hyperlink r:id="rId20" w:anchor="sub_id=5040201" w:history="1">
        <w:r>
          <w:rPr>
            <w:rStyle w:val="a3"/>
          </w:rPr>
          <w:t xml:space="preserve">5.4.2.1 Производственные здания </w:t>
        </w:r>
      </w:hyperlink>
    </w:p>
    <w:p w:rsidR="00000000" w:rsidRDefault="00C64697">
      <w:pPr>
        <w:ind w:firstLine="426"/>
        <w:jc w:val="both"/>
      </w:pPr>
      <w:hyperlink r:id="rId21" w:anchor="sub_id=5040202" w:history="1">
        <w:r>
          <w:rPr>
            <w:rStyle w:val="a3"/>
          </w:rPr>
          <w:t>5.4.2.2 Силосы и силосные корпуса</w:t>
        </w:r>
      </w:hyperlink>
    </w:p>
    <w:p w:rsidR="00000000" w:rsidRDefault="00C64697">
      <w:pPr>
        <w:ind w:firstLine="426"/>
        <w:jc w:val="both"/>
      </w:pPr>
      <w:hyperlink r:id="rId22" w:anchor="sub_id=5040203" w:history="1">
        <w:r>
          <w:rPr>
            <w:rStyle w:val="a3"/>
          </w:rPr>
          <w:t xml:space="preserve">5.4.2.3 Зерносклады </w:t>
        </w:r>
      </w:hyperlink>
    </w:p>
    <w:p w:rsidR="00000000" w:rsidRDefault="00C64697">
      <w:pPr>
        <w:ind w:firstLine="426"/>
        <w:jc w:val="both"/>
      </w:pPr>
      <w:hyperlink r:id="rId23" w:anchor="sub_id=5040204" w:history="1">
        <w:r>
          <w:rPr>
            <w:rStyle w:val="a3"/>
          </w:rPr>
          <w:t xml:space="preserve">5.4.2.4 Прочие здания и сооружения </w:t>
        </w:r>
      </w:hyperlink>
    </w:p>
    <w:p w:rsidR="00000000" w:rsidRDefault="00C64697">
      <w:pPr>
        <w:ind w:firstLine="426"/>
        <w:jc w:val="both"/>
      </w:pPr>
      <w:hyperlink r:id="rId24" w:anchor="sub_id=505" w:history="1">
        <w:r>
          <w:rPr>
            <w:rStyle w:val="a3"/>
          </w:rPr>
          <w:t>5.5 Инженерное оборудование</w:t>
        </w:r>
      </w:hyperlink>
    </w:p>
    <w:p w:rsidR="00000000" w:rsidRDefault="00C64697">
      <w:pPr>
        <w:ind w:firstLine="426"/>
        <w:jc w:val="both"/>
      </w:pPr>
      <w:hyperlink r:id="rId25" w:anchor="sub_id=50501" w:history="1">
        <w:r>
          <w:rPr>
            <w:rStyle w:val="a3"/>
          </w:rPr>
          <w:t xml:space="preserve">5.5.1 Водоснабжение и канализация </w:t>
        </w:r>
      </w:hyperlink>
    </w:p>
    <w:p w:rsidR="00000000" w:rsidRDefault="00C64697">
      <w:pPr>
        <w:ind w:firstLine="426"/>
        <w:jc w:val="both"/>
      </w:pPr>
      <w:hyperlink r:id="rId26" w:anchor="sub_id=50502" w:history="1">
        <w:r>
          <w:rPr>
            <w:rStyle w:val="a3"/>
          </w:rPr>
          <w:t xml:space="preserve">5.5.2 Отопление и вентиляция </w:t>
        </w:r>
      </w:hyperlink>
    </w:p>
    <w:p w:rsidR="00000000" w:rsidRDefault="00C64697">
      <w:pPr>
        <w:ind w:firstLine="426"/>
        <w:jc w:val="both"/>
      </w:pPr>
      <w:hyperlink r:id="rId27" w:anchor="sub_id=50503" w:history="1">
        <w:r>
          <w:rPr>
            <w:rStyle w:val="a3"/>
          </w:rPr>
          <w:t>5.5.3 Электроснабжение и электротехнические устройства</w:t>
        </w:r>
      </w:hyperlink>
    </w:p>
    <w:p w:rsidR="00000000" w:rsidRDefault="00C64697">
      <w:pPr>
        <w:ind w:firstLine="426"/>
        <w:jc w:val="both"/>
      </w:pPr>
      <w:hyperlink r:id="rId28" w:anchor="sub_id=506" w:history="1">
        <w:r>
          <w:rPr>
            <w:rStyle w:val="a3"/>
          </w:rPr>
          <w:t>5.6 Требования по доступности для маломобильных групп населени</w:t>
        </w:r>
        <w:r>
          <w:rPr>
            <w:rStyle w:val="a3"/>
          </w:rPr>
          <w:t>я</w:t>
        </w:r>
      </w:hyperlink>
    </w:p>
    <w:p w:rsidR="00000000" w:rsidRDefault="00C64697">
      <w:pPr>
        <w:ind w:firstLine="426"/>
        <w:jc w:val="both"/>
      </w:pPr>
      <w:hyperlink r:id="rId29" w:anchor="sub_id=507" w:history="1">
        <w:r>
          <w:rPr>
            <w:rStyle w:val="a3"/>
          </w:rPr>
          <w:t>5.7 Охрана окружающей среды</w:t>
        </w:r>
      </w:hyperlink>
    </w:p>
    <w:p w:rsidR="00000000" w:rsidRDefault="00C64697">
      <w:pPr>
        <w:ind w:firstLine="426"/>
        <w:jc w:val="both"/>
      </w:pPr>
      <w:hyperlink r:id="rId30" w:anchor="sub_id=508" w:history="1">
        <w:r>
          <w:rPr>
            <w:rStyle w:val="a3"/>
          </w:rPr>
          <w:t>5.8 Требования безопасности при эксплуатации</w:t>
        </w:r>
      </w:hyperlink>
    </w:p>
    <w:p w:rsidR="00000000" w:rsidRDefault="00C64697">
      <w:pPr>
        <w:ind w:firstLine="426"/>
        <w:jc w:val="both"/>
      </w:pPr>
      <w:hyperlink r:id="rId31" w:anchor="sub_id=600" w:history="1">
        <w:r>
          <w:rPr>
            <w:rStyle w:val="a3"/>
          </w:rPr>
          <w:t xml:space="preserve">6. ТРЕБОВАНИЯ ПО ЭНЕРГОСБЕРЕЖЕНИЮ И РАЦИОНАЛЬНОМУ ИСПОЛЬЗОВАНИЮ ПРИРОДНЫХ РЕСУРСОВ </w:t>
        </w:r>
      </w:hyperlink>
    </w:p>
    <w:p w:rsidR="00000000" w:rsidRDefault="00C64697">
      <w:pPr>
        <w:ind w:firstLine="426"/>
        <w:jc w:val="both"/>
      </w:pPr>
      <w:hyperlink r:id="rId32" w:anchor="sub_id=601" w:history="1">
        <w:r>
          <w:rPr>
            <w:rStyle w:val="a3"/>
          </w:rPr>
          <w:t>6.1 Экономия энергопотреблени</w:t>
        </w:r>
        <w:r>
          <w:rPr>
            <w:rStyle w:val="a3"/>
          </w:rPr>
          <w:t xml:space="preserve">я </w:t>
        </w:r>
      </w:hyperlink>
    </w:p>
    <w:p w:rsidR="00000000" w:rsidRDefault="00C64697">
      <w:pPr>
        <w:ind w:firstLine="426"/>
        <w:jc w:val="both"/>
      </w:pPr>
      <w:hyperlink r:id="rId33" w:anchor="sub_id=602" w:history="1">
        <w:r>
          <w:rPr>
            <w:rStyle w:val="a3"/>
          </w:rPr>
          <w:t>6.2 Рациональное использование природных ресурсов</w:t>
        </w:r>
      </w:hyperlink>
    </w:p>
    <w:p w:rsidR="00000000" w:rsidRDefault="00C64697">
      <w:pPr>
        <w:ind w:firstLine="426"/>
        <w:jc w:val="both"/>
      </w:pPr>
      <w:r>
        <w:t> </w:t>
      </w:r>
    </w:p>
    <w:p w:rsidR="00000000" w:rsidRDefault="00C64697">
      <w:pPr>
        <w:jc w:val="center"/>
      </w:pPr>
      <w:r>
        <w:rPr>
          <w:rStyle w:val="s1"/>
        </w:rPr>
        <w:t>ВВЕДЕНИЕ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both"/>
      </w:pPr>
      <w:r>
        <w:t xml:space="preserve">Настоящий документ разработан в рамках реформирования строительной сферы Республики Казахстан в соответствии </w:t>
      </w:r>
      <w:r>
        <w:t>с параметрическим методом нормирования, направленный на совершенствование системы нормативной базы, экономию ресурсов и устранение барьеров в сотрудничестве.</w:t>
      </w:r>
    </w:p>
    <w:p w:rsidR="00000000" w:rsidRDefault="00C64697">
      <w:pPr>
        <w:ind w:firstLine="426"/>
        <w:jc w:val="both"/>
      </w:pPr>
      <w:r>
        <w:t xml:space="preserve">Настоящие строительные нормы разработаны в соответствии с требованиями нормативных правовых актов </w:t>
      </w:r>
      <w:r>
        <w:t>в строительстве, действующими на территории Республики Казахстан.</w:t>
      </w:r>
    </w:p>
    <w:p w:rsidR="00000000" w:rsidRDefault="00C64697">
      <w:pPr>
        <w:ind w:firstLine="426"/>
        <w:jc w:val="both"/>
      </w:pPr>
      <w:r>
        <w:t>Настоящие строительные нормы содержат:</w:t>
      </w:r>
    </w:p>
    <w:p w:rsidR="00000000" w:rsidRDefault="00C64697">
      <w:pPr>
        <w:ind w:firstLine="426"/>
        <w:jc w:val="both"/>
      </w:pPr>
      <w:r>
        <w:lastRenderedPageBreak/>
        <w:t>- цель нормативных требований;</w:t>
      </w:r>
    </w:p>
    <w:p w:rsidR="00000000" w:rsidRDefault="00C64697">
      <w:pPr>
        <w:ind w:firstLine="426"/>
        <w:jc w:val="both"/>
      </w:pPr>
      <w:r>
        <w:t>- функциональные требования;</w:t>
      </w:r>
    </w:p>
    <w:p w:rsidR="00000000" w:rsidRDefault="00C64697">
      <w:pPr>
        <w:ind w:firstLine="426"/>
        <w:jc w:val="both"/>
      </w:pPr>
      <w:r>
        <w:t>- требования к рабочим характеристикам.</w:t>
      </w:r>
    </w:p>
    <w:p w:rsidR="00000000" w:rsidRDefault="00C64697">
      <w:pPr>
        <w:ind w:firstLine="426"/>
        <w:jc w:val="both"/>
      </w:pPr>
      <w:r>
        <w:t>Настоящие СН РК «Предприятия, здания и сооружения п</w:t>
      </w:r>
      <w:r>
        <w:t>о хранению и переработке зерна» являются одним из нормативных документов, входящих в доказательную базу технического регламента «Требования к безопасности зданий и сооружений, строительных материалов и изделий» и направленных на устранение технических барь</w:t>
      </w:r>
      <w:r>
        <w:t>еров в области строительства.</w:t>
      </w:r>
    </w:p>
    <w:p w:rsidR="00000000" w:rsidRDefault="00C64697">
      <w:pPr>
        <w:ind w:firstLine="426"/>
        <w:jc w:val="both"/>
      </w:pPr>
      <w:r>
        <w:t>Приемлемые решения и параметры выполнения требований данных строительных норм приведены в СП РК «Предприятия, здания и сооружения по хранению и переработке зерна».</w:t>
      </w:r>
    </w:p>
    <w:p w:rsidR="00000000" w:rsidRDefault="00C64697">
      <w:pPr>
        <w:ind w:firstLine="426"/>
        <w:jc w:val="both"/>
      </w:pPr>
      <w:r>
        <w:t> </w:t>
      </w:r>
    </w:p>
    <w:p w:rsidR="00000000" w:rsidRDefault="00C64697">
      <w:pPr>
        <w:ind w:firstLine="426"/>
        <w:jc w:val="both"/>
      </w:pPr>
      <w:r>
        <w:t> </w:t>
      </w:r>
    </w:p>
    <w:p w:rsidR="00000000" w:rsidRDefault="00C64697">
      <w:pPr>
        <w:jc w:val="center"/>
      </w:pPr>
      <w:r>
        <w:rPr>
          <w:rStyle w:val="s1"/>
        </w:rPr>
        <w:t>1. ОБЛАСТЬ ПРИМЕНЕНИЯ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both"/>
      </w:pPr>
      <w:r>
        <w:t>1.1 Настоящие строительные нормы у</w:t>
      </w:r>
      <w:r>
        <w:t>станавливают требования к территории и участку, объемно-планировочным решениям, инженерным системам для проектирования предприятий, зданий и сооружений по хранению, обработке и переработке зерна.</w:t>
      </w:r>
    </w:p>
    <w:p w:rsidR="00000000" w:rsidRDefault="00C64697">
      <w:pPr>
        <w:ind w:firstLine="426"/>
        <w:jc w:val="both"/>
      </w:pPr>
      <w:r>
        <w:t xml:space="preserve">1.2 Требования настоящих строительных норм распространяются </w:t>
      </w:r>
      <w:r>
        <w:t>на проектирование новых и техническое перевооружение существующих зданий элеваторов, зерноскладов, мельниц, комбикормовых заводов и других предприятий.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spacing w:after="240"/>
        <w:jc w:val="center"/>
      </w:pPr>
      <w:r>
        <w:rPr>
          <w:rStyle w:val="s1"/>
        </w:rPr>
        <w:t>2. НОРМАТИВНЫЕ ССЫЛКИ</w:t>
      </w:r>
    </w:p>
    <w:p w:rsidR="00000000" w:rsidRDefault="00C64697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нормативные документы:</w:t>
      </w:r>
    </w:p>
    <w:p w:rsidR="00000000" w:rsidRDefault="00C64697">
      <w:pPr>
        <w:ind w:firstLine="426"/>
        <w:jc w:val="both"/>
      </w:pPr>
      <w:hyperlink r:id="rId34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</w:t>
      </w:r>
      <w:r>
        <w:t>ением Правительства Республики Казахстан от 16 января 2009 года № 14.</w:t>
      </w:r>
    </w:p>
    <w:p w:rsidR="00000000" w:rsidRDefault="00C64697">
      <w:pPr>
        <w:ind w:firstLine="426"/>
        <w:jc w:val="both"/>
      </w:pPr>
      <w:hyperlink r:id="rId35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питьевой воды для населения», утвержденный постановление</w:t>
      </w:r>
      <w:r>
        <w:t>м Правительства Республики Казахстан от 13 мая 2008 года № 456.</w:t>
      </w:r>
    </w:p>
    <w:p w:rsidR="00000000" w:rsidRDefault="00C64697">
      <w:pPr>
        <w:ind w:firstLine="426"/>
        <w:jc w:val="both"/>
      </w:pPr>
      <w:hyperlink r:id="rId36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по оборудованию зданий, помещений и сооружений системами автоматического пожа</w:t>
      </w:r>
      <w:r>
        <w:t>ротушения и автоматической пожарной сигнализации, оповещения и управления эвакуацией людей при пожаре», утвержденный постановлением Правительства Республики Казахстан от 29 августа 2008 года № 796.</w:t>
      </w:r>
    </w:p>
    <w:p w:rsidR="00000000" w:rsidRDefault="00C64697">
      <w:pPr>
        <w:ind w:firstLine="426"/>
        <w:jc w:val="both"/>
      </w:pPr>
      <w:hyperlink r:id="rId37" w:anchor="sub_id=100" w:history="1">
        <w:r>
          <w:rPr>
            <w:rStyle w:val="a3"/>
          </w:rPr>
          <w:t>Технический регламент</w:t>
        </w:r>
      </w:hyperlink>
      <w:r>
        <w:t xml:space="preserve"> </w:t>
      </w:r>
      <w:r>
        <w:t>«Требования к безопасности зданий и сооружений, строительных материалов и изделий» от 17 ноября 2010 года № 1202.</w:t>
      </w:r>
    </w:p>
    <w:p w:rsidR="00000000" w:rsidRDefault="00C64697">
      <w:pPr>
        <w:ind w:firstLine="426"/>
        <w:jc w:val="both"/>
      </w:pPr>
      <w:hyperlink r:id="rId38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объектам по про</w:t>
      </w:r>
      <w:r>
        <w:t>изводству пищевой продукции», утвержденные постановлением Правительства Республики Казахстан от 3 февраля 2012 года № 200.</w:t>
      </w:r>
    </w:p>
    <w:p w:rsidR="00000000" w:rsidRDefault="00C64697">
      <w:pPr>
        <w:ind w:firstLine="426"/>
        <w:jc w:val="both"/>
      </w:pPr>
      <w:hyperlink r:id="rId39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электроустановок, утвержденные по</w:t>
      </w:r>
      <w:r>
        <w:t>становлением Правительства Республики Казахстан от 24 октября 2012 года № 1355.</w:t>
      </w:r>
    </w:p>
    <w:p w:rsidR="00000000" w:rsidRDefault="00C64697">
      <w:pPr>
        <w:ind w:firstLine="426"/>
        <w:jc w:val="both"/>
      </w:pPr>
      <w:hyperlink r:id="rId40" w:history="1">
        <w:r>
          <w:rPr>
            <w:rStyle w:val="a3"/>
          </w:rPr>
          <w:t>СН РК 1.01-01-2011</w:t>
        </w:r>
      </w:hyperlink>
      <w:r>
        <w:t xml:space="preserve"> Государственные нормативы в области архитектуры, градостроительства и строительства. Основны</w:t>
      </w:r>
      <w:r>
        <w:t>е положения.</w:t>
      </w:r>
    </w:p>
    <w:p w:rsidR="00000000" w:rsidRDefault="00C64697">
      <w:pPr>
        <w:ind w:firstLine="426"/>
        <w:jc w:val="both"/>
      </w:pPr>
      <w:hyperlink r:id="rId41" w:history="1">
        <w:r>
          <w:rPr>
            <w:rStyle w:val="a3"/>
          </w:rPr>
          <w:t>СН РК 2.04-02-2011</w:t>
        </w:r>
      </w:hyperlink>
      <w:r>
        <w:t xml:space="preserve"> Естественное и искусственное освещение.</w:t>
      </w:r>
    </w:p>
    <w:p w:rsidR="00000000" w:rsidRDefault="00C64697">
      <w:pPr>
        <w:ind w:firstLine="426"/>
        <w:jc w:val="both"/>
      </w:pPr>
      <w:r>
        <w:t>СН РК 3.01-10-2013 Градостроительство. Планировка и застройка городских и сельских населенных пунктов.</w:t>
      </w:r>
    </w:p>
    <w:p w:rsidR="00000000" w:rsidRDefault="00C64697">
      <w:pPr>
        <w:ind w:firstLine="426"/>
        <w:jc w:val="both"/>
      </w:pPr>
      <w:r>
        <w:t>СН РК 3.02-68-20</w:t>
      </w:r>
      <w:r>
        <w:t>13 Производственные здания.</w:t>
      </w:r>
    </w:p>
    <w:p w:rsidR="00000000" w:rsidRDefault="00C64697">
      <w:pPr>
        <w:ind w:firstLine="426"/>
        <w:jc w:val="both"/>
      </w:pPr>
      <w:r>
        <w:t>СН РК 3.02-42-2012 Складские здания.</w:t>
      </w:r>
    </w:p>
    <w:p w:rsidR="00000000" w:rsidRDefault="00C64697">
      <w:pPr>
        <w:ind w:firstLine="426"/>
        <w:jc w:val="both"/>
      </w:pPr>
      <w:hyperlink r:id="rId42" w:history="1">
        <w:r>
          <w:rPr>
            <w:rStyle w:val="a3"/>
          </w:rPr>
          <w:t>СН РК 3.06-01-2011</w:t>
        </w:r>
      </w:hyperlink>
      <w:r>
        <w:t xml:space="preserve"> Доступность зданий и сооружений для маломобильных групп населения.</w:t>
      </w:r>
    </w:p>
    <w:p w:rsidR="00000000" w:rsidRDefault="00C64697">
      <w:pPr>
        <w:ind w:firstLine="426"/>
        <w:jc w:val="both"/>
      </w:pPr>
      <w:hyperlink r:id="rId43" w:history="1">
        <w:r>
          <w:rPr>
            <w:rStyle w:val="a3"/>
          </w:rPr>
          <w:t>СН РК 4.01-02-2011</w:t>
        </w:r>
      </w:hyperlink>
      <w:r>
        <w:t xml:space="preserve"> Внутренний водопровод и канализация зданий и сооружений.</w:t>
      </w:r>
    </w:p>
    <w:p w:rsidR="00000000" w:rsidRDefault="00C64697">
      <w:pPr>
        <w:ind w:firstLine="426"/>
        <w:jc w:val="both"/>
      </w:pPr>
      <w:hyperlink r:id="rId44" w:history="1">
        <w:r>
          <w:rPr>
            <w:rStyle w:val="a3"/>
          </w:rPr>
          <w:t>СН РК 4.01-03-2011</w:t>
        </w:r>
      </w:hyperlink>
      <w:r>
        <w:t xml:space="preserve"> Водоотведение. Наружные сети и сооружения.</w:t>
      </w:r>
    </w:p>
    <w:p w:rsidR="00000000" w:rsidRDefault="00C64697">
      <w:pPr>
        <w:ind w:firstLine="426"/>
        <w:jc w:val="both"/>
      </w:pPr>
      <w:hyperlink r:id="rId45" w:history="1">
        <w:r>
          <w:rPr>
            <w:rStyle w:val="a3"/>
          </w:rPr>
          <w:t>СН РК 4.02-02-2011</w:t>
        </w:r>
      </w:hyperlink>
      <w:r>
        <w:t xml:space="preserve"> Отопление, вентиляция и кондиционирование воздуха.</w:t>
      </w:r>
    </w:p>
    <w:p w:rsidR="00000000" w:rsidRDefault="00C64697">
      <w:pPr>
        <w:ind w:firstLine="426"/>
        <w:jc w:val="both"/>
      </w:pPr>
      <w:r>
        <w:t>СН РК 5.01-26-2013 Основания зданий и сооружений.</w:t>
      </w:r>
    </w:p>
    <w:p w:rsidR="00000000" w:rsidRDefault="00C64697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</w:t>
      </w:r>
      <w:r>
        <w:t>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составляемому ежегодно по состоянию на т</w:t>
      </w:r>
      <w:r>
        <w:t>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</w:t>
      </w:r>
      <w:r>
        <w:t xml:space="preserve">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jc w:val="center"/>
      </w:pPr>
      <w:r>
        <w:rPr>
          <w:rStyle w:val="s1"/>
        </w:rPr>
        <w:t>3. ТЕРМИНЫ И ОПРЕДЕЛЕНИЯ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both"/>
      </w:pPr>
      <w:r>
        <w:t xml:space="preserve">В настоящих строительных нормах применяются термины по </w:t>
      </w:r>
      <w:hyperlink r:id="rId46" w:history="1">
        <w:r>
          <w:rPr>
            <w:rStyle w:val="a3"/>
          </w:rPr>
          <w:t>СН РК 1.01-01-2011</w:t>
        </w:r>
      </w:hyperlink>
      <w:r>
        <w:t>, а также следующие термины с соответствующими определениями: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3.1Силос: </w:t>
      </w:r>
      <w:r>
        <w:t>Емкость для хранения сыпучих материалов, таких как цемент, песок, зерно, комбикорм, гранулы и т.п.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3.2Силосный корпус: </w:t>
      </w:r>
      <w:r>
        <w:t>Часть элеватора, постройка, состояща</w:t>
      </w:r>
      <w:r>
        <w:t>я из системы силосов, снабжённая механизмами перемещения зерна.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3.3Рампа: </w:t>
      </w:r>
      <w:r>
        <w:t>Сооружение, предназначенное для производства погрузочно-разгрузочных работ. Рампа одной стороной примыкает к стене склада, а другой располагается вдоль железнодорожного пути (железнодорожная рампа) или автоподъезда (автомобильная рампа). Рампа может распол</w:t>
      </w:r>
      <w:r>
        <w:t>агаться внутри склада. Высота рампы над уровнем пола определяется видом транспорта.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3.4Платформа: </w:t>
      </w:r>
      <w:r>
        <w:t>Сооружение аналогичного с рампой назначения. В отличие от рампы проектируется двусторонней: одной стороной располагается вдоль железнодорожного пути, а против</w:t>
      </w:r>
      <w:r>
        <w:t>оположной - вдоль автоподъезда.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3.5Элеватор: </w:t>
      </w:r>
      <w:r>
        <w:t>Сооружение для хранения зерна.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3.6Тамбур-шлюз: </w:t>
      </w:r>
      <w:r>
        <w:t>Тамбур, оборудованный специальными устройствами, устраняющими возможность проникновения огня, газов, паров, пыли и других вредных веществ из одного помещения в друг</w:t>
      </w:r>
      <w:r>
        <w:t>ое, а также для поддержания заданных параметров воздушной среды в помещениях.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3.7Зенитный фонарь: </w:t>
      </w:r>
      <w:r>
        <w:t>Фонарь верхнего света, устройство из светопропускающего материала, которое встраивается в конструкции покрытия.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3.8Взрывобезопасность: </w:t>
      </w:r>
      <w:r>
        <w:t>Состояние производствен</w:t>
      </w:r>
      <w:r>
        <w:t>ного процесса, при котором исключается возможность взрыва или, в случае его возникновения, предотвращается воздействие на людей вызываемых им опасных и вредных факторов и обеспечивается сохранение материальных ценностей.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3.9Взрыворазрядители: </w:t>
      </w:r>
      <w:r>
        <w:t>Специальные т</w:t>
      </w:r>
      <w:r>
        <w:t>ехнические устройства, обеспечивающие взрыворазряжение и состоящие из взрыворазрядных устройств с предохранительными мембранами или откидными клапанами, из отводящего трубопровода, а при необходимости, и из огнепреграждающего устройства.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3.10Пылевоздушная </w:t>
      </w:r>
      <w:r>
        <w:rPr>
          <w:b/>
          <w:bCs/>
        </w:rPr>
        <w:t xml:space="preserve">смесь: </w:t>
      </w:r>
      <w:r>
        <w:t>Система, состоящая из воздушной среды и пыли, находящейся в этой среде во взвешенном состоянии.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3.11Галерея: </w:t>
      </w:r>
      <w:r>
        <w:t>Надземное, подземное или наземное, полностью или частично закрытое, горизонтальное или наклонное узкое и протяженное сооружение конвейерного</w:t>
      </w:r>
      <w:r>
        <w:t xml:space="preserve"> транспорта, </w:t>
      </w:r>
      <w:r>
        <w:lastRenderedPageBreak/>
        <w:t>соединяющее помещения зданий или сооружений объектов, предназначенное для инженерных и технологических коммуникаций, а также для прохода людей.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3.12Самовозгорание: </w:t>
      </w:r>
      <w:r>
        <w:t>Резкое увеличение скорости экзотермических процессов в веществе, приводящее к в</w:t>
      </w:r>
      <w:r>
        <w:t>озникновению очага горения.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jc w:val="center"/>
      </w:pPr>
      <w:r>
        <w:rPr>
          <w:rStyle w:val="s1"/>
        </w:rPr>
        <w:t>4. ЦЕЛЬ И ФУНКЦИОНАЛЬНЫЕ ТРЕБОВАНИЯ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t>4.1Цель нормативных требований</w:t>
      </w:r>
    </w:p>
    <w:p w:rsidR="00000000" w:rsidRDefault="00C64697">
      <w:pPr>
        <w:ind w:firstLine="426"/>
        <w:jc w:val="both"/>
      </w:pPr>
      <w:r>
        <w:t>Цель нормативных требований - обеспечение безопасности зданий и сооружений предприятий по хранению и переработке зерна, устойчивости и прочности несущих ко</w:t>
      </w:r>
      <w:r>
        <w:t>нструкций на всех стадиях их жизненного цикла с целью защиты жизни и здоровья людей, имущества и охраны окружающей среды, обеспечение энергетической эффективности и ресурсосбережения, создание необходимых условий для труда с учетом технологических и специф</w:t>
      </w:r>
      <w:r>
        <w:t>ических особенностей.</w:t>
      </w:r>
    </w:p>
    <w:p w:rsidR="00000000" w:rsidRDefault="00C64697">
      <w:pPr>
        <w:ind w:firstLine="426"/>
        <w:jc w:val="both"/>
      </w:pPr>
      <w:r>
        <w:rPr>
          <w:b/>
          <w:bCs/>
        </w:rPr>
        <w:t>4.2Функциональные требования</w:t>
      </w:r>
    </w:p>
    <w:p w:rsidR="00000000" w:rsidRDefault="00C64697">
      <w:pPr>
        <w:ind w:firstLine="426"/>
        <w:jc w:val="both"/>
      </w:pPr>
      <w:r>
        <w:t>4.2.1 В предприятиях, зданиях и сооружениях по хранению и переработке зерна должны создаваться необходимые условия для обеспечения защиты жизни и здоровья людей в процессе эксплуатации здания, приложения труда, хранения зерна с учетом благоустройства терри</w:t>
      </w:r>
      <w:r>
        <w:t>тории, архитектурно-планировочных решений, санитарно-гигиенических требований.</w:t>
      </w:r>
    </w:p>
    <w:p w:rsidR="00000000" w:rsidRDefault="00C64697">
      <w:pPr>
        <w:ind w:firstLine="426"/>
        <w:jc w:val="both"/>
      </w:pPr>
      <w:r>
        <w:t>4.2.2 Предприятие должно проектироваться и строиться таким образом, чтобы обеспечивалась устойчивость и механическая прочность несущих конструкций зданий и сооружений.</w:t>
      </w:r>
    </w:p>
    <w:p w:rsidR="00000000" w:rsidRDefault="00C64697">
      <w:pPr>
        <w:ind w:firstLine="426"/>
        <w:jc w:val="both"/>
      </w:pPr>
      <w:r>
        <w:t>4.2.3 Нео</w:t>
      </w:r>
      <w:r>
        <w:t>бходимо обеспечить пожарную безопасность предприятий с учетом противопожарных мер, направленных на предотвращение распространения пожара, ограничение очага пожара, безопасную эвакуацию людей.</w:t>
      </w:r>
    </w:p>
    <w:p w:rsidR="00000000" w:rsidRDefault="00C64697">
      <w:pPr>
        <w:ind w:firstLine="426"/>
        <w:jc w:val="both"/>
      </w:pPr>
      <w:r>
        <w:t>4.2.4 Предприятия должны быть спроектированы с учетом безопаснос</w:t>
      </w:r>
      <w:r>
        <w:t>ти для жизни и здоровья людей от вредных пылевых веществ в воздухе, шума и вибрации здания.</w:t>
      </w:r>
    </w:p>
    <w:p w:rsidR="00000000" w:rsidRDefault="00C64697">
      <w:pPr>
        <w:ind w:firstLine="426"/>
        <w:jc w:val="both"/>
      </w:pPr>
      <w:r>
        <w:t>4.2.5 Предприятия следует проектировать и строить с учетом предотвращения угроз для человека, связанных с эксплуатацией оборудования и сооружений.</w:t>
      </w:r>
    </w:p>
    <w:p w:rsidR="00000000" w:rsidRDefault="00C64697">
      <w:pPr>
        <w:ind w:firstLine="426"/>
        <w:jc w:val="both"/>
      </w:pPr>
      <w:r>
        <w:t>4.2.6 При строите</w:t>
      </w:r>
      <w:r>
        <w:t>льстве предприятий должны учитываться мероприятия, направленные на сведение к минимуму негативных последствий на окружающую среду.</w:t>
      </w:r>
    </w:p>
    <w:p w:rsidR="00000000" w:rsidRDefault="00C64697">
      <w:pPr>
        <w:ind w:firstLine="426"/>
        <w:jc w:val="both"/>
      </w:pPr>
      <w:r>
        <w:t>4.2.7 В зданиях и сооружениях предприятий следует обеспечить доступность для маломобильных групп населения при перемещении по</w:t>
      </w:r>
      <w:r>
        <w:t xml:space="preserve"> территории и к месту их работы.</w:t>
      </w:r>
    </w:p>
    <w:p w:rsidR="00000000" w:rsidRDefault="00C64697">
      <w:pPr>
        <w:ind w:firstLine="426"/>
        <w:jc w:val="both"/>
      </w:pPr>
      <w:r>
        <w:t>4.2.8 Предприятия должны быть приспособлены для использования альтернативных источников энергии, рационального использования природных ресурсов и экономии энергопотребления.</w:t>
      </w:r>
    </w:p>
    <w:p w:rsidR="00000000" w:rsidRDefault="00C64697">
      <w:pPr>
        <w:ind w:firstLine="426"/>
        <w:jc w:val="both"/>
      </w:pPr>
      <w:r>
        <w:t>4.2.9 Системы воздушного отопления и вентиляции з</w:t>
      </w:r>
      <w:r>
        <w:t>даний должны обеспечивать необходимый гидротермический режим помещений, а также недопущение опасности взрыва объекта и его последствий.</w:t>
      </w:r>
    </w:p>
    <w:p w:rsidR="00000000" w:rsidRDefault="00C64697">
      <w:pPr>
        <w:ind w:firstLine="426"/>
        <w:jc w:val="both"/>
      </w:pPr>
      <w:r>
        <w:t>4.2.10 В зданиях должны быть созданы благоприятные условия для транспортировки и хранения зерна в помещениях.</w:t>
      </w:r>
    </w:p>
    <w:p w:rsidR="00000000" w:rsidRDefault="00C64697">
      <w:pPr>
        <w:ind w:firstLine="426"/>
        <w:jc w:val="both"/>
      </w:pPr>
      <w:r>
        <w:t>4.2.11 Тер</w:t>
      </w:r>
      <w:r>
        <w:t>ритория предприятий со всеми расположенными на ней производственными зданиями и сооружениями должна быть спроектирована и обустроена с условиями безопасности и функциональности размещения объектов в соответствии с их назначением.</w:t>
      </w:r>
    </w:p>
    <w:p w:rsidR="00000000" w:rsidRDefault="00C64697">
      <w:pPr>
        <w:ind w:firstLine="426"/>
        <w:jc w:val="both"/>
      </w:pPr>
      <w:r>
        <w:t>4.2.12 Территорию предприятий необходимо благоустроить и озеленить с учетом безопасности и доступности для людей и транспорта.</w:t>
      </w:r>
    </w:p>
    <w:p w:rsidR="00000000" w:rsidRDefault="00C64697">
      <w:pPr>
        <w:ind w:firstLine="426"/>
        <w:jc w:val="both"/>
      </w:pPr>
      <w:r>
        <w:t> </w:t>
      </w:r>
    </w:p>
    <w:p w:rsidR="00000000" w:rsidRDefault="00C64697">
      <w:pPr>
        <w:ind w:firstLine="426"/>
        <w:jc w:val="both"/>
      </w:pPr>
      <w:r>
        <w:t> </w:t>
      </w:r>
    </w:p>
    <w:p w:rsidR="00000000" w:rsidRDefault="00C64697">
      <w:pPr>
        <w:jc w:val="center"/>
      </w:pPr>
      <w:r>
        <w:rPr>
          <w:rStyle w:val="s1"/>
        </w:rPr>
        <w:t>5. ТРЕБОВАНИЯ К РАБОЧИМ ХАРАКТЕРИСТИКАМ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lastRenderedPageBreak/>
        <w:t>5.1 Общие требования</w:t>
      </w:r>
    </w:p>
    <w:p w:rsidR="00000000" w:rsidRDefault="00C64697">
      <w:pPr>
        <w:ind w:firstLine="426"/>
        <w:jc w:val="both"/>
      </w:pPr>
      <w:r>
        <w:t>5.1.1 При проектировании и техническом переоснащении предприят</w:t>
      </w:r>
      <w:r>
        <w:t>ий по хранению и переработке зерна необходимо соблюдать требования технического регламента «Требования к безопасности зданий, сооружений, строительных материалов и изделий» и Санитарных правил «Санитарно-эпидемиологические требования к объектам по производ</w:t>
      </w:r>
      <w:r>
        <w:t>ству пищевой продукции».</w:t>
      </w:r>
    </w:p>
    <w:p w:rsidR="00000000" w:rsidRDefault="00C64697">
      <w:pPr>
        <w:ind w:firstLine="426"/>
        <w:jc w:val="both"/>
      </w:pPr>
      <w:r>
        <w:t>5.1.2 Архитектурные решения зданий следует принимать с учетом градостроительных, природно-климатических условий района строительства, а также характера окружающей застройки.</w:t>
      </w:r>
    </w:p>
    <w:p w:rsidR="00000000" w:rsidRDefault="00C64697">
      <w:pPr>
        <w:ind w:firstLine="426"/>
        <w:jc w:val="both"/>
      </w:pPr>
      <w:r>
        <w:t>5.1.3 Размещение предприятий должно обеспечивать минималь</w:t>
      </w:r>
      <w:r>
        <w:t>ное расстояние перевозок сырья и готовой продукции, в том числе приближенность зернохранилищ к местам производства зерна.</w:t>
      </w:r>
    </w:p>
    <w:p w:rsidR="00000000" w:rsidRDefault="00C64697">
      <w:pPr>
        <w:ind w:firstLine="426"/>
        <w:jc w:val="both"/>
      </w:pPr>
      <w:r>
        <w:t>5.1.4 К основным зданиям и сооружениям следует относить производственные корпуса мельнично-крупяных и комбикормовых предприятий, рабоч</w:t>
      </w:r>
      <w:r>
        <w:t>ие здания элеваторов, корпуса для хранения зерна, сырья и готовой продукции с транспортерными галереями, включая отдельно стоящие силосы и силосные корпуса.</w:t>
      </w:r>
    </w:p>
    <w:p w:rsidR="00000000" w:rsidRDefault="00C64697">
      <w:pPr>
        <w:ind w:firstLine="426"/>
        <w:jc w:val="both"/>
      </w:pPr>
      <w:r>
        <w:t>5.1.5 При проектировании и строительстве зданий предприятий для хранения зерна необходимо:</w:t>
      </w:r>
    </w:p>
    <w:p w:rsidR="00000000" w:rsidRDefault="00C64697">
      <w:pPr>
        <w:ind w:firstLine="426"/>
        <w:jc w:val="both"/>
      </w:pPr>
      <w:r>
        <w:t>- обеспе</w:t>
      </w:r>
      <w:r>
        <w:t>чить надежность конструкций;</w:t>
      </w:r>
    </w:p>
    <w:p w:rsidR="00000000" w:rsidRDefault="00C64697">
      <w:pPr>
        <w:ind w:firstLine="426"/>
        <w:jc w:val="both"/>
      </w:pPr>
      <w:r>
        <w:t>- исключить проникновение вредителей, паразитов и влаги в сооружения;</w:t>
      </w:r>
    </w:p>
    <w:p w:rsidR="00000000" w:rsidRDefault="00C64697">
      <w:pPr>
        <w:ind w:firstLine="426"/>
        <w:jc w:val="both"/>
      </w:pPr>
      <w:r>
        <w:t>- исключить возможность просыпей зерна из хранилища;</w:t>
      </w:r>
    </w:p>
    <w:p w:rsidR="00000000" w:rsidRDefault="00C64697">
      <w:pPr>
        <w:ind w:firstLine="426"/>
        <w:jc w:val="both"/>
      </w:pPr>
      <w:r>
        <w:t>- принимать во внимание местоположение постройки и окружающий климат;</w:t>
      </w:r>
    </w:p>
    <w:p w:rsidR="00000000" w:rsidRDefault="00C64697">
      <w:pPr>
        <w:ind w:firstLine="426"/>
        <w:jc w:val="both"/>
      </w:pPr>
      <w:r>
        <w:t>- обеспечить возможность минимальн</w:t>
      </w:r>
      <w:r>
        <w:t>ого загрязнения зерна при использовании материала для строительства;</w:t>
      </w:r>
    </w:p>
    <w:p w:rsidR="00000000" w:rsidRDefault="00C64697">
      <w:pPr>
        <w:ind w:firstLine="426"/>
        <w:jc w:val="both"/>
      </w:pPr>
      <w:r>
        <w:t>- исключить возможность попадания сточных вод в помещения.</w:t>
      </w:r>
    </w:p>
    <w:p w:rsidR="00000000" w:rsidRDefault="00C64697">
      <w:pPr>
        <w:ind w:firstLine="426"/>
        <w:jc w:val="both"/>
      </w:pPr>
      <w:r>
        <w:t>5.1.6 Не допускается располагать элеваторы вплотную к основным зданиям предприятий, к предприятиям по хранению и переработке лег</w:t>
      </w:r>
      <w:r>
        <w:t>ковоспламеняющихся горючих жидкостей, а также ниже по рельефу местности.</w:t>
      </w:r>
    </w:p>
    <w:p w:rsidR="00000000" w:rsidRDefault="00C64697">
      <w:pPr>
        <w:ind w:firstLine="426"/>
        <w:jc w:val="both"/>
      </w:pPr>
      <w:r>
        <w:t>5.1.7 При проектировании и строительстве предприятий допускается использование современных типов элеваторов с металлическими силосами, каркасами, с применением ограждений из сэндвич-п</w:t>
      </w:r>
      <w:r>
        <w:t>анелей и т.д., а также нового оборудования с учетом достижений в сфере хранения и переработки зерна.</w:t>
      </w:r>
    </w:p>
    <w:p w:rsidR="00000000" w:rsidRDefault="00C64697">
      <w:pPr>
        <w:ind w:firstLine="426"/>
        <w:jc w:val="both"/>
      </w:pPr>
      <w:r>
        <w:t>5.1.8 При проектировании предприятий в сейсмоопасных районах, на просадочных грунтах следует соблюдать требования соответствующих действующих нормативных д</w:t>
      </w:r>
      <w:r>
        <w:t>окументов.</w:t>
      </w:r>
    </w:p>
    <w:p w:rsidR="00000000" w:rsidRDefault="00C64697">
      <w:pPr>
        <w:ind w:firstLine="426"/>
        <w:jc w:val="both"/>
      </w:pPr>
      <w:r>
        <w:t>5.1.9 Для продовольственного и кормового зерна в зернохранилищах закрома и бункеры должны примыкать к наружным стенам, для семенного зерна между стенами и закромами следует оставлять проход или устраивать теплоизоляцию.</w:t>
      </w:r>
    </w:p>
    <w:p w:rsidR="00000000" w:rsidRDefault="00C64697">
      <w:pPr>
        <w:ind w:firstLine="426"/>
        <w:jc w:val="both"/>
      </w:pPr>
      <w:r>
        <w:t>5.1.10 Бункера для отходо</w:t>
      </w:r>
      <w:r>
        <w:t>в и пыли должны проектироваться с проездами под ними.</w:t>
      </w:r>
    </w:p>
    <w:p w:rsidR="00000000" w:rsidRDefault="00C64697">
      <w:pPr>
        <w:ind w:firstLine="426"/>
        <w:jc w:val="both"/>
      </w:pPr>
      <w:r>
        <w:t>5.1.11 Для проведения обслуживания групповая установка сепараторов, обоечных и моечных машин не допускается.</w:t>
      </w:r>
    </w:p>
    <w:p w:rsidR="00000000" w:rsidRDefault="00C64697">
      <w:pPr>
        <w:ind w:firstLine="426"/>
        <w:jc w:val="both"/>
      </w:pPr>
      <w:r>
        <w:t>5.1.12 Проходы между сепараторами не должны затруднять обслуживание и бесперебойную работу ап</w:t>
      </w:r>
      <w:r>
        <w:t>паратуры.</w:t>
      </w:r>
    </w:p>
    <w:p w:rsidR="00000000" w:rsidRDefault="00C64697">
      <w:pPr>
        <w:ind w:firstLine="426"/>
        <w:jc w:val="both"/>
      </w:pPr>
      <w:r>
        <w:t>5.1.13 Ширину прохода следует расширить с учетом размеров разгрузочных тележек при их наличии на конвейерах.</w:t>
      </w:r>
    </w:p>
    <w:p w:rsidR="00000000" w:rsidRDefault="00C64697">
      <w:pPr>
        <w:ind w:firstLine="426"/>
        <w:jc w:val="both"/>
      </w:pPr>
      <w:r>
        <w:t>5.1.14 При отсутствии разгрузочных тележек в необходимых местах трассы следует устанавливать мостики, проходящие через конвейеры.</w:t>
      </w:r>
    </w:p>
    <w:p w:rsidR="00000000" w:rsidRDefault="00C64697">
      <w:pPr>
        <w:ind w:firstLine="426"/>
        <w:jc w:val="both"/>
      </w:pPr>
      <w:r>
        <w:t xml:space="preserve">5.1.15 </w:t>
      </w:r>
      <w:r>
        <w:t>Типы покрытий полов следует назначать с учетом требований технологии производства.</w:t>
      </w:r>
    </w:p>
    <w:p w:rsidR="00000000" w:rsidRDefault="00C64697">
      <w:pPr>
        <w:ind w:firstLine="426"/>
        <w:jc w:val="both"/>
      </w:pPr>
      <w:r>
        <w:t>5.1.16 Заполнение проемов дверей, ворот и окон следует предусматривать с уплотняющими прокладками в притворах и фальцах.</w:t>
      </w:r>
    </w:p>
    <w:p w:rsidR="00000000" w:rsidRDefault="00C64697">
      <w:pPr>
        <w:ind w:firstLine="426"/>
        <w:jc w:val="both"/>
      </w:pPr>
      <w:r>
        <w:rPr>
          <w:b/>
          <w:bCs/>
        </w:rPr>
        <w:t>5.2 Требования к конструктивным решениям</w:t>
      </w:r>
    </w:p>
    <w:p w:rsidR="00000000" w:rsidRDefault="00C64697">
      <w:pPr>
        <w:ind w:firstLine="426"/>
        <w:jc w:val="both"/>
      </w:pPr>
      <w:r>
        <w:lastRenderedPageBreak/>
        <w:t>5.2.1 Конструктивные решения зданий должны соответствовать требованиям настоящих строительных норм в течение предполагаемого срока их службы.</w:t>
      </w:r>
    </w:p>
    <w:p w:rsidR="00000000" w:rsidRDefault="00C64697">
      <w:pPr>
        <w:ind w:firstLine="426"/>
        <w:jc w:val="both"/>
      </w:pPr>
      <w:r>
        <w:t>5.2.2 Применение новых конструктивных систем зданий и сооружений, а также</w:t>
      </w:r>
      <w:r>
        <w:t xml:space="preserve"> новых материалов и конструкций до массового применения в строительстве должно быть экспериментально обосновано. Здания и сооружения, а также строительные материалы, изделия и конструкции должны соответствовать требованиям технического регламента «Требован</w:t>
      </w:r>
      <w:r>
        <w:t>ия к безопасности зданий и сооружений, строительных материалов и изделий».</w:t>
      </w:r>
    </w:p>
    <w:p w:rsidR="00000000" w:rsidRDefault="00C64697">
      <w:pPr>
        <w:ind w:firstLine="426"/>
        <w:jc w:val="both"/>
      </w:pPr>
      <w:r>
        <w:t>5.2.3 Легкосбрасываемые конструкции (далее - ЛСК) должны быть равномерно распределены по периметру наружных ограждений. К ЛСК не относится армированное стекло.</w:t>
      </w:r>
    </w:p>
    <w:p w:rsidR="00000000" w:rsidRDefault="00C64697">
      <w:pPr>
        <w:ind w:firstLine="426"/>
        <w:jc w:val="both"/>
      </w:pPr>
      <w:r>
        <w:t>5.2.4 Межэтажные пере</w:t>
      </w:r>
      <w:r>
        <w:t>крытия или галереи должны быть проверены на действие нагрузок с учетом коэффициента динамичности от массы устанавливаемого оборудования с находящейся в нем продукцией.</w:t>
      </w:r>
    </w:p>
    <w:p w:rsidR="00000000" w:rsidRDefault="00C64697">
      <w:pPr>
        <w:ind w:firstLine="426"/>
        <w:jc w:val="both"/>
      </w:pPr>
      <w:r>
        <w:t>5.2.5 При расчете и проектировании несущих конструкций отдельных помещений, цехов должны</w:t>
      </w:r>
      <w:r>
        <w:t xml:space="preserve"> учитываться восприятие возможных локальных дополнительных нагрузок.</w:t>
      </w:r>
    </w:p>
    <w:p w:rsidR="00000000" w:rsidRDefault="00C64697">
      <w:pPr>
        <w:ind w:firstLine="426"/>
        <w:jc w:val="both"/>
      </w:pPr>
      <w:r>
        <w:t>5.2.6 Взрыворазрядные трубопроводы должны выводиться за пределы помещений. Следует обеспечить герметичность и прочность конструкций трубопроводов.</w:t>
      </w:r>
    </w:p>
    <w:p w:rsidR="00000000" w:rsidRDefault="00C64697">
      <w:pPr>
        <w:ind w:firstLine="426"/>
        <w:jc w:val="both"/>
      </w:pPr>
      <w:r>
        <w:t>5.2.7 Несущие конструкции производственн</w:t>
      </w:r>
      <w:r>
        <w:t>ых зданий и сооружений предприятий по механической прочности и конструктивным решениям должны соответствовать требованиям действующих нормативных документов по проектированию бетонных и железобетонных конструкций и надежности стальных конструкций и основан</w:t>
      </w:r>
      <w:r>
        <w:t>ий. При этом необходимо учитывать нагрузки и их сочетания, нагрузки от давления сыпучих материалов, нагрузки от оборудования и складируемых материалов, а также динамическое воздействие на конструкции оборудования.</w:t>
      </w:r>
    </w:p>
    <w:p w:rsidR="00000000" w:rsidRDefault="00C64697">
      <w:pPr>
        <w:ind w:firstLine="426"/>
        <w:jc w:val="both"/>
      </w:pPr>
      <w:r>
        <w:t>5.2.8 При расчете сборно-монолитных перекр</w:t>
      </w:r>
      <w:r>
        <w:t>ытий следует учитывать изменения нагрузок и расчетных схем, соответствующие условиям работы конструкций в процессе строительства и эксплуатации.</w:t>
      </w:r>
    </w:p>
    <w:p w:rsidR="00000000" w:rsidRDefault="00C64697">
      <w:pPr>
        <w:ind w:firstLine="426"/>
        <w:jc w:val="both"/>
      </w:pPr>
      <w:r>
        <w:t>5.2.9 Конструкции зданий и сооружений для хранения и переработки зерна должны быть рассчитаны на все виды нагру</w:t>
      </w:r>
      <w:r>
        <w:t>зок и воздействий, включая увеличение нагрузок, аварийные воздействия и др. в процессе эксплуатации.</w:t>
      </w:r>
    </w:p>
    <w:p w:rsidR="00000000" w:rsidRDefault="00C64697">
      <w:pPr>
        <w:ind w:firstLine="426"/>
        <w:jc w:val="both"/>
      </w:pPr>
      <w:r>
        <w:t>5.2.10 При нагнетании воздуха или газа в силос, при работе пневматических систем выпуска, активной вентиляции и газации неподвижного сыпучего материала (бе</w:t>
      </w:r>
      <w:r>
        <w:t>з образования кипящего слоя) кроме давления сыпучих материалов должно быть учтено избыточное давление воздуха или газа на стены и днище силоса.</w:t>
      </w:r>
    </w:p>
    <w:p w:rsidR="00000000" w:rsidRDefault="00C64697">
      <w:pPr>
        <w:ind w:firstLine="426"/>
        <w:jc w:val="both"/>
      </w:pPr>
      <w:r>
        <w:t>5.2.11 Значение и распределение избыточного давления воздуха следует принимать по данным проекта.</w:t>
      </w:r>
    </w:p>
    <w:p w:rsidR="00000000" w:rsidRDefault="00C64697">
      <w:pPr>
        <w:ind w:firstLine="426"/>
        <w:jc w:val="both"/>
      </w:pPr>
      <w:r>
        <w:t>5.2.12 При рас</w:t>
      </w:r>
      <w:r>
        <w:t>чете стен силосов должно учитываться основное сочетание нагрузок и воздействий.</w:t>
      </w:r>
    </w:p>
    <w:p w:rsidR="00000000" w:rsidRDefault="00C64697">
      <w:pPr>
        <w:ind w:firstLine="426"/>
        <w:jc w:val="both"/>
      </w:pPr>
      <w:r>
        <w:t>5.2.13 Стены силосов, в которых возможно хранение различных сыпучих материалов, следует рассчитывать на максимальное давление, возникающее от этих сыпучих материалов.</w:t>
      </w:r>
    </w:p>
    <w:p w:rsidR="00000000" w:rsidRDefault="00C64697">
      <w:pPr>
        <w:ind w:firstLine="426"/>
        <w:jc w:val="both"/>
      </w:pPr>
      <w:r>
        <w:t>5.2.14 Ус</w:t>
      </w:r>
      <w:r>
        <w:t>илия в стенах железобетонных силосов от давления сыпучих материалов следует определять с учетом пространственной работы конструкции стен силосов.</w:t>
      </w:r>
    </w:p>
    <w:p w:rsidR="00000000" w:rsidRDefault="00C64697">
      <w:pPr>
        <w:ind w:firstLine="426"/>
        <w:jc w:val="both"/>
      </w:pPr>
      <w:r>
        <w:t>Сборные элементы силосов следует дополнительно проверять на нагрузки и воздействия, возникающие при их транспо</w:t>
      </w:r>
      <w:r>
        <w:t>ртировании и монтаже.</w:t>
      </w:r>
    </w:p>
    <w:p w:rsidR="00000000" w:rsidRDefault="00C64697">
      <w:pPr>
        <w:ind w:firstLine="426"/>
        <w:jc w:val="both"/>
      </w:pPr>
      <w:r>
        <w:t>5.2.15 При расчете конструкций стен силосов следует учитывать возникающие усилия в стыках опирания стен на плиту днища, на балки или фундаментную плиту с учетом совместной их работы.</w:t>
      </w:r>
    </w:p>
    <w:p w:rsidR="00000000" w:rsidRDefault="00C64697">
      <w:pPr>
        <w:ind w:firstLine="426"/>
        <w:jc w:val="both"/>
      </w:pPr>
      <w:r>
        <w:t>5.2.16 Места изменения формы или толщины стальных о</w:t>
      </w:r>
      <w:r>
        <w:t xml:space="preserve">болочек силоса, в частности, зона сопряжения цилиндрической части с конусной или с плоским днищем, а также места резкого изменения нагрузок должны быть проверены на дополнительные местные </w:t>
      </w:r>
      <w:r>
        <w:lastRenderedPageBreak/>
        <w:t>напряжения (краевой эффект) в соответствии с действующим нормативным</w:t>
      </w:r>
      <w:r>
        <w:t xml:space="preserve"> документом на стальные конструкции.</w:t>
      </w:r>
    </w:p>
    <w:p w:rsidR="00000000" w:rsidRDefault="00C64697">
      <w:pPr>
        <w:ind w:firstLine="426"/>
        <w:jc w:val="both"/>
      </w:pPr>
      <w:r>
        <w:t>5.2.17 При конструировании стальных сварных конструкций следует исключать возможность неблагоприятного влияния остаточных деформаций и напряжений, в том числе сварочных, а также концентрации напряжений, предусматривая с</w:t>
      </w:r>
      <w:r>
        <w:t>оответствующие конструктивные решения (с наиболее равномерным распределением напряжений в элементах и деталях, без входящих углов, резких перепадов сечения и других концентраторов напряжений) и технологические мероприятия (порядок сборки и сварки, предвари</w:t>
      </w:r>
      <w:r>
        <w:t>тельный выгиб, механическую обработку соответствующих зон путем строгания, фрезерования, зачистки абразивным кругом и др.).</w:t>
      </w:r>
    </w:p>
    <w:p w:rsidR="00000000" w:rsidRDefault="00C64697">
      <w:pPr>
        <w:ind w:firstLine="426"/>
        <w:jc w:val="both"/>
      </w:pPr>
      <w:r>
        <w:t>5.2.18 Расчет конических воронок силосов следует производить на горизонтальное кольцевое растяжение и осевое растяжение, действующее</w:t>
      </w:r>
      <w:r>
        <w:t xml:space="preserve"> вдоль образующей.</w:t>
      </w:r>
    </w:p>
    <w:p w:rsidR="00000000" w:rsidRDefault="00C64697">
      <w:pPr>
        <w:ind w:firstLine="426"/>
        <w:jc w:val="both"/>
      </w:pPr>
      <w:r>
        <w:t>5.2.19 Балки днища необходимо рассчитывать на нагрузки, передающиеся через стены и днища (или воронки) силоса.</w:t>
      </w:r>
    </w:p>
    <w:p w:rsidR="00000000" w:rsidRDefault="00C64697">
      <w:pPr>
        <w:ind w:firstLine="426"/>
        <w:jc w:val="both"/>
      </w:pPr>
      <w:r>
        <w:t>5.2.20 Колонны подсилосного этажа необходимо рассчитывать по схеме стоек, заделанных в фундамент, с учетом фактического закреп</w:t>
      </w:r>
      <w:r>
        <w:t>ления в днище силоса.</w:t>
      </w:r>
    </w:p>
    <w:p w:rsidR="00000000" w:rsidRDefault="00C64697">
      <w:pPr>
        <w:ind w:firstLine="426"/>
        <w:jc w:val="both"/>
      </w:pPr>
      <w:r>
        <w:t>5.2.21 Колонны подсилосного этажа необходимо рассчитывать на максимальные усилия, передающиеся на них при разных схемах загружения силосов (при полной или частичной загрузке силосных корпусов).</w:t>
      </w:r>
    </w:p>
    <w:p w:rsidR="00000000" w:rsidRDefault="00C64697">
      <w:pPr>
        <w:ind w:firstLine="426"/>
        <w:jc w:val="both"/>
      </w:pPr>
      <w:r>
        <w:t>5.2.22 Проектирование оснований и фундам</w:t>
      </w:r>
      <w:r>
        <w:t>ентов предприятий по хранению и переработке зерна следует осуществлять в соответствии с действующими нормативными документами по проектированию и устройству оснований и фундаментов зданий и сооружений и СН РК 5.01-26, а также с учетом требований настоящего</w:t>
      </w:r>
      <w:r>
        <w:t xml:space="preserve"> раздела.</w:t>
      </w:r>
    </w:p>
    <w:p w:rsidR="00000000" w:rsidRDefault="00C64697">
      <w:pPr>
        <w:ind w:firstLine="426"/>
        <w:jc w:val="both"/>
      </w:pPr>
      <w:r>
        <w:t>5.2.23 При расчете монолитных плит силосных корпусов класс бетона следует назначать, исходя из проектной несущей способности плит с учетом характера и вида прикладываемых нагрузок (статический, динамический) и условий эксплуатации.</w:t>
      </w:r>
    </w:p>
    <w:p w:rsidR="00000000" w:rsidRDefault="00C64697">
      <w:pPr>
        <w:ind w:firstLine="426"/>
        <w:jc w:val="both"/>
      </w:pPr>
      <w:r>
        <w:t>5.2.24 Предель</w:t>
      </w:r>
      <w:r>
        <w:t>ные значения средних осадок и кренов, указанные в действующих нормативных документах по проектированию и устройству оснований и фундаментов зданий и сооружений, могут быть увеличены при соответствующем обосновании.</w:t>
      </w:r>
    </w:p>
    <w:p w:rsidR="00000000" w:rsidRDefault="00C64697">
      <w:pPr>
        <w:ind w:firstLine="426"/>
        <w:jc w:val="both"/>
      </w:pPr>
      <w:r>
        <w:t>5.2.25 Несущие каменные стены и фундамент</w:t>
      </w:r>
      <w:r>
        <w:t>ы зерноскладов, на которые передается давление зерновых продуктов, следует рассчитывать как подпорные стены.</w:t>
      </w:r>
    </w:p>
    <w:p w:rsidR="00000000" w:rsidRDefault="00C64697">
      <w:pPr>
        <w:ind w:firstLine="426"/>
        <w:jc w:val="both"/>
      </w:pPr>
      <w:r>
        <w:t xml:space="preserve">5.2.26 Участки стен зерноскладов, примыкающие к воротам, необходимо рассчитывать на давление зерновых продуктов, передаваемое через щиты, временно </w:t>
      </w:r>
      <w:r>
        <w:t>заложенные в проемы ворот.</w:t>
      </w:r>
    </w:p>
    <w:p w:rsidR="00000000" w:rsidRDefault="00C64697">
      <w:pPr>
        <w:ind w:firstLine="426"/>
        <w:jc w:val="both"/>
      </w:pPr>
      <w:r>
        <w:t>5.2.27 Плиты перекрытий складов тарных грузов необходимо проверять на усилия, возникающие от колес аккумуляторных погрузчиков.</w:t>
      </w:r>
    </w:p>
    <w:p w:rsidR="00000000" w:rsidRDefault="00C64697">
      <w:pPr>
        <w:ind w:firstLine="426"/>
        <w:jc w:val="both"/>
      </w:pPr>
      <w:r>
        <w:rPr>
          <w:b/>
          <w:bCs/>
        </w:rPr>
        <w:t>5.3 Требования по пожарной безопасности</w:t>
      </w:r>
    </w:p>
    <w:p w:rsidR="00000000" w:rsidRDefault="00C64697">
      <w:pPr>
        <w:ind w:firstLine="426"/>
        <w:jc w:val="both"/>
      </w:pPr>
      <w:r>
        <w:t>5.3.1 При обеспечении пожаро- и взрывобезопасности объектов должны учитываться требования</w:t>
      </w:r>
      <w:r>
        <w:t xml:space="preserve"> технического регламента «Общие требования к пожарной безопасности».</w:t>
      </w:r>
    </w:p>
    <w:p w:rsidR="00000000" w:rsidRDefault="00C64697">
      <w:pPr>
        <w:ind w:firstLine="426"/>
        <w:jc w:val="both"/>
      </w:pPr>
      <w:r>
        <w:t>5.3.2 Автоматическое пожаротушение и сигнализацию следует предусматривать для зданий и сооружений и помещений предприятий в соответствии с требованиями технического регламента «Требования</w:t>
      </w:r>
      <w:r>
        <w:t xml:space="preserve">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C64697">
      <w:pPr>
        <w:ind w:firstLine="426"/>
        <w:jc w:val="both"/>
      </w:pPr>
      <w:r>
        <w:t>5.3.3 Отапливаемые производственные помещения, расположенные в неотапливае</w:t>
      </w:r>
      <w:r>
        <w:t xml:space="preserve">мом здании, необходимо оборудовать противопожарным водопроводом. Расчетный расход воды на наружное пожаротушение предприятий необходимо определять в соответствии со </w:t>
      </w:r>
      <w:hyperlink r:id="rId47" w:history="1">
        <w:r>
          <w:rPr>
            <w:rStyle w:val="a3"/>
          </w:rPr>
          <w:t>СН РК 4.01-02</w:t>
        </w:r>
      </w:hyperlink>
      <w:r>
        <w:t xml:space="preserve"> в зависимост</w:t>
      </w:r>
      <w:r>
        <w:t>и от категории производств по пожарной опасности, объема зданий или сооружений и их огнестойкости.</w:t>
      </w:r>
    </w:p>
    <w:p w:rsidR="00000000" w:rsidRDefault="00C64697">
      <w:pPr>
        <w:ind w:firstLine="426"/>
        <w:jc w:val="both"/>
      </w:pPr>
      <w:r>
        <w:t xml:space="preserve">5.3.4 На предприятиях допускается устройство самостоятельного противопожарного водопровода, когда объединение его с хозяйственно-питьевым и производственным </w:t>
      </w:r>
      <w:r>
        <w:t>водопроводами не допускается по СН РК 4.01-06.</w:t>
      </w:r>
    </w:p>
    <w:p w:rsidR="00000000" w:rsidRDefault="00C64697">
      <w:pPr>
        <w:ind w:firstLine="426"/>
        <w:jc w:val="both"/>
      </w:pPr>
      <w:r>
        <w:lastRenderedPageBreak/>
        <w:t>5.3.5 При пожаротушении неотапливаемых зданий предприятия по хранению и переработки зерна сухотруб необходимо соединить с наружной противопожарно-хозяйственной водопроводной сетью, если пожаротушение осуществл</w:t>
      </w:r>
      <w:r>
        <w:t>яется от насосной станции.</w:t>
      </w:r>
    </w:p>
    <w:p w:rsidR="00000000" w:rsidRDefault="00C64697">
      <w:pPr>
        <w:ind w:firstLine="426"/>
        <w:jc w:val="both"/>
      </w:pPr>
      <w:r>
        <w:t>5.3.6 На территории промышленной площадки следует предусмотреть систему хозяйственно-противопожарного водопровода с кольцевой сетью, при необходимости - резервуар с запасом воды и насосной станцией.</w:t>
      </w:r>
    </w:p>
    <w:p w:rsidR="00000000" w:rsidRDefault="00C64697">
      <w:pPr>
        <w:ind w:firstLine="426"/>
        <w:jc w:val="both"/>
      </w:pPr>
      <w:r>
        <w:t>5.3.7 Следует устанавливать по</w:t>
      </w:r>
      <w:r>
        <w:t>жарные гидранты для забора воды из водопроводной сети.</w:t>
      </w:r>
    </w:p>
    <w:p w:rsidR="00000000" w:rsidRDefault="00C64697">
      <w:pPr>
        <w:ind w:firstLine="426"/>
        <w:jc w:val="both"/>
      </w:pPr>
      <w:r>
        <w:t>5.3.8 Не допускается прокладка внутреннего противопожарного водопровода в элеваторах, зерносушилках, складах зерна и комбикормов.</w:t>
      </w:r>
    </w:p>
    <w:p w:rsidR="00000000" w:rsidRDefault="00C64697">
      <w:pPr>
        <w:ind w:firstLine="426"/>
        <w:jc w:val="both"/>
      </w:pPr>
      <w:r>
        <w:t>5.3.9 В целях пожаробезопасности не допускается совмещение различных пр</w:t>
      </w:r>
      <w:r>
        <w:t>одуктов в одном и том же силосе или бункере.</w:t>
      </w:r>
    </w:p>
    <w:p w:rsidR="00000000" w:rsidRDefault="00C64697">
      <w:pPr>
        <w:ind w:firstLine="426"/>
        <w:jc w:val="both"/>
      </w:pPr>
      <w:r>
        <w:t>5.3.10 В случае превышения заложенной нормы температуры хранения растительного сырья, продуктов его переработки и комбикормового сырья, указанной для соответствующего вида сырья (продукта), следует:</w:t>
      </w:r>
    </w:p>
    <w:p w:rsidR="00000000" w:rsidRDefault="00C64697">
      <w:pPr>
        <w:ind w:firstLine="426"/>
        <w:jc w:val="both"/>
      </w:pPr>
      <w:r>
        <w:t xml:space="preserve">- применять </w:t>
      </w:r>
      <w:r>
        <w:t>активное вентилирование;</w:t>
      </w:r>
    </w:p>
    <w:p w:rsidR="00000000" w:rsidRDefault="00C64697">
      <w:pPr>
        <w:ind w:firstLine="426"/>
        <w:jc w:val="both"/>
      </w:pPr>
      <w:r>
        <w:t>- производить перекачку сырья (продукта) из одного силоса (бункера) в другой, с площадки на площадку.</w:t>
      </w:r>
    </w:p>
    <w:p w:rsidR="00000000" w:rsidRDefault="00C64697">
      <w:pPr>
        <w:ind w:firstLine="426"/>
        <w:jc w:val="both"/>
      </w:pPr>
      <w:r>
        <w:t>Для этой цели необходимо предусмотреть свободную емкость (площадку).</w:t>
      </w:r>
    </w:p>
    <w:p w:rsidR="00000000" w:rsidRDefault="00C64697">
      <w:pPr>
        <w:ind w:firstLine="426"/>
        <w:jc w:val="both"/>
      </w:pPr>
      <w:r>
        <w:t>5.3.11 Не допускается хранение влажного и сырого зерна в сил</w:t>
      </w:r>
      <w:r>
        <w:t>осных установках (в том числе из металлоконструкций).</w:t>
      </w:r>
    </w:p>
    <w:p w:rsidR="00000000" w:rsidRDefault="00C64697">
      <w:pPr>
        <w:ind w:firstLine="426"/>
        <w:jc w:val="both"/>
      </w:pPr>
      <w:r>
        <w:t>5.3.12 Не допускается перемещение отходов производства на открытых ленточных конвейерах.</w:t>
      </w:r>
    </w:p>
    <w:p w:rsidR="00000000" w:rsidRDefault="00C64697">
      <w:pPr>
        <w:ind w:firstLine="426"/>
        <w:jc w:val="both"/>
      </w:pPr>
      <w:r>
        <w:t>5.3.13 Запрещается в пожароопасных помещениях категории В применять выбой отходов производства в тару.</w:t>
      </w:r>
    </w:p>
    <w:p w:rsidR="00000000" w:rsidRDefault="00C64697">
      <w:pPr>
        <w:ind w:firstLine="426"/>
        <w:jc w:val="both"/>
      </w:pPr>
      <w:r>
        <w:t>5.3.14 Вен</w:t>
      </w:r>
      <w:r>
        <w:t>тиляционная система должна автоматически отключаться при возгорании.</w:t>
      </w:r>
    </w:p>
    <w:p w:rsidR="00000000" w:rsidRDefault="00C64697">
      <w:pPr>
        <w:ind w:firstLine="426"/>
        <w:jc w:val="both"/>
      </w:pPr>
      <w:r>
        <w:t>5.3.15 Запрещается проход самотечных труб, аспирационных воздуховодов, а также размещение норий в шахтах для прокладки электрокабелей.</w:t>
      </w:r>
    </w:p>
    <w:p w:rsidR="00000000" w:rsidRDefault="00C64697">
      <w:pPr>
        <w:ind w:firstLine="426"/>
        <w:jc w:val="both"/>
      </w:pPr>
      <w:r>
        <w:t>5.3.16 Не допускается прохождение воздуховодов аспир</w:t>
      </w:r>
      <w:r>
        <w:t>ации, воздушного отопления, материалопроводов, самотечных труб, норий и конвейеров через бытовые, подсобные и административно-хозяйственные помещения, помещения пультов управления, электрораспределительных устройств и вентиляционных камер, через лестничные</w:t>
      </w:r>
      <w:r>
        <w:t xml:space="preserve"> клетки и тамбур-шлюзы.</w:t>
      </w:r>
    </w:p>
    <w:p w:rsidR="00000000" w:rsidRDefault="00C64697">
      <w:pPr>
        <w:ind w:firstLine="426"/>
        <w:jc w:val="both"/>
      </w:pPr>
      <w:r>
        <w:t>5.3.17 Для предотвращения проникновения пыли в помещения люки для силосов и бункеров, а также лючки на самотечных трубах, аспирационных воздуховодах и коробках должны иметь плотные соединения.</w:t>
      </w:r>
    </w:p>
    <w:p w:rsidR="00000000" w:rsidRDefault="00C64697">
      <w:pPr>
        <w:ind w:firstLine="426"/>
        <w:jc w:val="both"/>
      </w:pPr>
      <w:r>
        <w:t>5.3.18 На воздуховодах в местах пересеч</w:t>
      </w:r>
      <w:r>
        <w:t>ения противопожарных стен или перекрытий следует размещать огнезадерживающие клапаны.</w:t>
      </w:r>
    </w:p>
    <w:p w:rsidR="00000000" w:rsidRDefault="00C64697">
      <w:pPr>
        <w:ind w:firstLine="426"/>
        <w:jc w:val="both"/>
      </w:pPr>
      <w:r>
        <w:t>5.3.19 Для остекления окон и фонарей следует использовать легкосбрасываемые конструкции.</w:t>
      </w:r>
    </w:p>
    <w:p w:rsidR="00000000" w:rsidRDefault="00C64697">
      <w:pPr>
        <w:ind w:firstLine="426"/>
        <w:jc w:val="both"/>
      </w:pPr>
      <w:r>
        <w:t>5.3.20 Наружные ограждающие конструкции помещений с производствами категории Б, а</w:t>
      </w:r>
      <w:r>
        <w:t xml:space="preserve"> также производственных помещений рабочих зданий элеваторов, зерноочистительных отделений мельниц, надсилосных и подсилосных этажей силосных корпусов следует проектировать из ЛСК. Площадь рассчитывается исходя из прочности основных несущих конструкций здан</w:t>
      </w:r>
      <w:r>
        <w:t>ия.</w:t>
      </w:r>
    </w:p>
    <w:p w:rsidR="00000000" w:rsidRDefault="00C64697">
      <w:pPr>
        <w:ind w:firstLine="426"/>
        <w:jc w:val="both"/>
      </w:pPr>
      <w:r>
        <w:t>5.3.21 Во взрывопожароопасных производственных помещениях с трехсменным режимом работы воздушное отопление совмещают с системой приточной вентиляции, а в остальных производственных и вспомогательных помещениях предусматривается водяное отопление.</w:t>
      </w:r>
    </w:p>
    <w:p w:rsidR="00000000" w:rsidRDefault="00C64697">
      <w:pPr>
        <w:ind w:firstLine="426"/>
        <w:jc w:val="both"/>
      </w:pPr>
      <w:r>
        <w:t>5.3.2</w:t>
      </w:r>
      <w:r>
        <w:t>2 Запрещается расположение помещений категории А и Б в подвальных и цокольных этажах.</w:t>
      </w:r>
    </w:p>
    <w:p w:rsidR="00000000" w:rsidRDefault="00C64697">
      <w:pPr>
        <w:ind w:firstLine="426"/>
        <w:jc w:val="both"/>
      </w:pPr>
      <w:r>
        <w:lastRenderedPageBreak/>
        <w:t>5.3.23 Необходимо технологически обосновать в проектах подземные галереи или тоннели, соединяющие помещения категории Б как между собой, так и с помещениями других катего</w:t>
      </w:r>
      <w:r>
        <w:t>рий, при этом следует предусмотреть устройства огнепреграждающих клапанов и тамбур-шлюзов.</w:t>
      </w:r>
    </w:p>
    <w:p w:rsidR="00000000" w:rsidRDefault="00C64697">
      <w:pPr>
        <w:ind w:firstLine="426"/>
        <w:jc w:val="both"/>
      </w:pPr>
      <w:r>
        <w:t>5.3.24 Не допускается размещать над и (или) под помещениями категорий А и Б (взрывоопасными зонами любого класса) электропомещения (распределительные подстанции, трансформаторные подстанции, распределительные устройства).</w:t>
      </w:r>
    </w:p>
    <w:p w:rsidR="00000000" w:rsidRDefault="00C64697">
      <w:pPr>
        <w:ind w:firstLine="426"/>
        <w:jc w:val="both"/>
      </w:pPr>
      <w:r>
        <w:t>5.3.25 Аккумуляторные батареи необ</w:t>
      </w:r>
      <w:r>
        <w:t>ходимо размещать в огнестойких помещениях.</w:t>
      </w:r>
    </w:p>
    <w:p w:rsidR="00000000" w:rsidRDefault="00C64697">
      <w:pPr>
        <w:ind w:firstLine="426"/>
        <w:jc w:val="both"/>
      </w:pPr>
      <w:r>
        <w:t>5.1.26 Не допускается установка зарядных станций в подвальных помещениях.</w:t>
      </w:r>
    </w:p>
    <w:p w:rsidR="00000000" w:rsidRDefault="00C64697">
      <w:pPr>
        <w:ind w:firstLine="426"/>
        <w:jc w:val="both"/>
      </w:pPr>
      <w:r>
        <w:t>5.3.27 Необходимо предусмотреть вывод сигнала о неполадках работы газового оборудования и загазованности в помещения с постоянным обслужива</w:t>
      </w:r>
      <w:r>
        <w:t>ющим персоналом.</w:t>
      </w:r>
    </w:p>
    <w:p w:rsidR="00000000" w:rsidRDefault="00C64697">
      <w:pPr>
        <w:ind w:firstLine="426"/>
        <w:jc w:val="both"/>
      </w:pPr>
      <w:r>
        <w:t>5.3.28 Следует не допускать разрушения и попадания горючих веществ в производственное помещение от оборудования, в котором возможно возникновение источника зажигания пылевоздушной смеси.</w:t>
      </w:r>
    </w:p>
    <w:p w:rsidR="00000000" w:rsidRDefault="00C64697">
      <w:pPr>
        <w:ind w:firstLine="426"/>
        <w:jc w:val="both"/>
      </w:pPr>
      <w:r>
        <w:t>5.3.29 Для взрывобезопасности предприятия следует ис</w:t>
      </w:r>
      <w:r>
        <w:t>ключить возможность взрыва пылевоздушных смесей растительного происхождения и предусмотреть предупреждение возникновения очагов самовозгорания (самосогревания) зерна, а также продуктов его переработки и комбикормового сырья.</w:t>
      </w:r>
    </w:p>
    <w:p w:rsidR="00000000" w:rsidRDefault="00C64697">
      <w:pPr>
        <w:ind w:firstLine="426"/>
        <w:jc w:val="both"/>
      </w:pPr>
      <w:r>
        <w:t xml:space="preserve">5.3.30 При истечении продуктов </w:t>
      </w:r>
      <w:r>
        <w:t>взрыва из взрыворазрядных трубопроводов их следует направить так, чтобы они не наносили увечий персоналу.</w:t>
      </w:r>
    </w:p>
    <w:p w:rsidR="00000000" w:rsidRDefault="00C64697">
      <w:pPr>
        <w:ind w:firstLine="426"/>
        <w:jc w:val="both"/>
      </w:pPr>
      <w:r>
        <w:t>5.3.31 Нории и закрытые конвейеры следует защищать установкой взрыворазрядителей по всей длине.</w:t>
      </w:r>
    </w:p>
    <w:p w:rsidR="00000000" w:rsidRDefault="00C64697">
      <w:pPr>
        <w:ind w:firstLine="426"/>
        <w:jc w:val="both"/>
      </w:pPr>
      <w:r>
        <w:t>5.3.32 Проемы для пропуска конвейеров должны быть защи</w:t>
      </w:r>
      <w:r>
        <w:t>щены автоматическими противопожарными клапанами или щитами.</w:t>
      </w:r>
    </w:p>
    <w:p w:rsidR="00000000" w:rsidRDefault="00C64697">
      <w:pPr>
        <w:ind w:firstLine="426"/>
        <w:jc w:val="both"/>
      </w:pPr>
      <w:r>
        <w:t>5.3.33 Трубопроводы с пожаро- и взрывоопасными веществами (смесями) запрещается прокладывать через распределительные устройства, трансформаторные и преобразовательные подстанции.</w:t>
      </w:r>
    </w:p>
    <w:p w:rsidR="00000000" w:rsidRDefault="00C64697">
      <w:pPr>
        <w:ind w:firstLine="426"/>
        <w:jc w:val="both"/>
      </w:pPr>
      <w:r>
        <w:t>5.3.34 Запрещаетс</w:t>
      </w:r>
      <w:r>
        <w:t>я устройство во взрывопожароопасных зданиях и сооружениях бункеров для хранения аспирационных относов, пыли и пылевидных продуктов.</w:t>
      </w:r>
    </w:p>
    <w:p w:rsidR="00000000" w:rsidRDefault="00C64697">
      <w:pPr>
        <w:ind w:firstLine="426"/>
        <w:jc w:val="both"/>
      </w:pPr>
      <w:r>
        <w:t>5.3.35 Следует исключить раскачивание светильников под действием ветра снаружи зданий.</w:t>
      </w:r>
    </w:p>
    <w:p w:rsidR="00000000" w:rsidRDefault="00C64697">
      <w:pPr>
        <w:ind w:firstLine="426"/>
        <w:jc w:val="both"/>
      </w:pPr>
      <w:r>
        <w:t>5.3.36 Взрыворазряжение следует преду</w:t>
      </w:r>
      <w:r>
        <w:t>сматривать в верхних частях силосов.</w:t>
      </w:r>
    </w:p>
    <w:p w:rsidR="00000000" w:rsidRDefault="00C64697">
      <w:pPr>
        <w:ind w:firstLine="426"/>
        <w:jc w:val="both"/>
      </w:pPr>
      <w:r>
        <w:t>5.3.37 Необходимо предусмотреть систему локализации взрывов на объектах для исключения возможности возникновения вторичных взрывов в бункерах и силосах, обнаружения взрыва (при возникновении его в оперативной емкости, т</w:t>
      </w:r>
      <w:r>
        <w:t>ехнологическом аспирационном или транспортном оборудовании) в начальной стадии развития, исключения возникновения, развития и распространения по самотечным трубо- и воздухопроводам высокотемпературных продуктов взрывного горения, закрытым конвейерам и друг</w:t>
      </w:r>
      <w:r>
        <w:t>им коммуникациям.</w:t>
      </w:r>
    </w:p>
    <w:p w:rsidR="00000000" w:rsidRDefault="00C64697">
      <w:pPr>
        <w:ind w:firstLine="426"/>
        <w:jc w:val="both"/>
      </w:pPr>
      <w:r>
        <w:t>5.3.38 Места распределения огнепреграждающих устройств и управляющих датчиков для обнаружения начальной стадии взрыва при достижении определенного порогового уровня давления следует определять и обосновывать с учетом технических характери</w:t>
      </w:r>
      <w:r>
        <w:t>стик взрывопожароопасности органической пыли (пылевоздушных смесей).</w:t>
      </w:r>
    </w:p>
    <w:p w:rsidR="00000000" w:rsidRDefault="00C64697">
      <w:pPr>
        <w:ind w:firstLine="426"/>
        <w:jc w:val="both"/>
      </w:pPr>
      <w:r>
        <w:t>5.3.39 Следует предусматривать ручное управление системой локализации взрыва и возможностью временного отключения автоматического управления для возможности проведения технического обслуж</w:t>
      </w:r>
      <w:r>
        <w:t>ивания и проверки работоспособности.</w:t>
      </w:r>
    </w:p>
    <w:p w:rsidR="00000000" w:rsidRDefault="00C64697">
      <w:pPr>
        <w:ind w:firstLine="426"/>
        <w:jc w:val="both"/>
      </w:pPr>
      <w:r>
        <w:t>5.3.40 Следует обеспечить систему безопасной эвакуации персонала из помещения через эвакуационные пути.</w:t>
      </w:r>
    </w:p>
    <w:p w:rsidR="00000000" w:rsidRDefault="00C64697">
      <w:pPr>
        <w:ind w:firstLine="426"/>
        <w:jc w:val="both"/>
      </w:pPr>
      <w:r>
        <w:t>5.3.41 Не допускается размещать эвакуационные выходы через помещения категорий А и Б.</w:t>
      </w:r>
    </w:p>
    <w:p w:rsidR="00000000" w:rsidRDefault="00C64697">
      <w:pPr>
        <w:ind w:firstLine="426"/>
        <w:jc w:val="both"/>
      </w:pPr>
      <w:r>
        <w:t>5.3.42 При размещении лестнич</w:t>
      </w:r>
      <w:r>
        <w:t>ных клеток многоэтажных производственных зданий с помещениями категории Б следует изолировать их друг от друга.</w:t>
      </w:r>
    </w:p>
    <w:p w:rsidR="00000000" w:rsidRDefault="00C64697">
      <w:pPr>
        <w:ind w:firstLine="426"/>
        <w:jc w:val="both"/>
      </w:pPr>
      <w:r>
        <w:lastRenderedPageBreak/>
        <w:t xml:space="preserve">5.3.43 В производственных зданиях следует предусмотреть лестницу из материалов, обеспечивающих требуемый предел огнестойкости конструкций путей </w:t>
      </w:r>
      <w:r>
        <w:t>эвакуации, и пассажирский лифт. Лестничная клетка должна быть незадымляемой.</w:t>
      </w:r>
    </w:p>
    <w:p w:rsidR="00000000" w:rsidRDefault="00C64697">
      <w:pPr>
        <w:ind w:firstLine="426"/>
        <w:jc w:val="both"/>
      </w:pPr>
      <w:r>
        <w:t>5.3.44 Размеры лестниц следует принимать по нормам проектирования производственных зданий.</w:t>
      </w:r>
    </w:p>
    <w:p w:rsidR="00000000" w:rsidRDefault="00C64697">
      <w:pPr>
        <w:ind w:firstLine="426"/>
        <w:jc w:val="both"/>
      </w:pPr>
      <w:r>
        <w:t>5.3.45 При отсутствии лестничных клеток в рабочем здании элеваторов и в силосных корпуса</w:t>
      </w:r>
      <w:r>
        <w:t>х следует предусматривать наружные эвакуационные открытые стальные лестницы, которые в силосных корпусах должны доходить до крыши надсилосного этажа.</w:t>
      </w:r>
    </w:p>
    <w:p w:rsidR="00000000" w:rsidRDefault="00C64697">
      <w:pPr>
        <w:ind w:firstLine="426"/>
        <w:jc w:val="both"/>
      </w:pPr>
      <w:r>
        <w:t>5.4 Требования по обеспечению охраны здоровья людей в процессе эксплуатации</w:t>
      </w:r>
    </w:p>
    <w:p w:rsidR="00000000" w:rsidRDefault="00C64697">
      <w:pPr>
        <w:ind w:firstLine="426"/>
        <w:jc w:val="both"/>
      </w:pPr>
      <w:r>
        <w:t xml:space="preserve">5.4.1 Требования к территории </w:t>
      </w:r>
      <w:r>
        <w:t>иучастку</w:t>
      </w:r>
    </w:p>
    <w:p w:rsidR="00000000" w:rsidRDefault="00C64697">
      <w:pPr>
        <w:ind w:firstLine="426"/>
        <w:jc w:val="both"/>
      </w:pPr>
      <w:r>
        <w:t>5.4.1.1 На территории предприятия следует предусмотреть следующие зоны:</w:t>
      </w:r>
    </w:p>
    <w:p w:rsidR="00000000" w:rsidRDefault="00C64697">
      <w:pPr>
        <w:ind w:firstLine="426"/>
        <w:jc w:val="both"/>
      </w:pPr>
      <w:r>
        <w:t>- непроизводственного характера (здания административного, обслуживающего назначения и т.п.);</w:t>
      </w:r>
    </w:p>
    <w:p w:rsidR="00000000" w:rsidRDefault="00C64697">
      <w:pPr>
        <w:ind w:firstLine="426"/>
        <w:jc w:val="both"/>
      </w:pPr>
      <w:r>
        <w:t>- производственную;</w:t>
      </w:r>
    </w:p>
    <w:p w:rsidR="00000000" w:rsidRDefault="00C64697">
      <w:pPr>
        <w:ind w:firstLine="426"/>
        <w:jc w:val="both"/>
      </w:pPr>
      <w:r>
        <w:t>- складскую и подсобную.</w:t>
      </w:r>
    </w:p>
    <w:p w:rsidR="00000000" w:rsidRDefault="00C64697">
      <w:pPr>
        <w:ind w:firstLine="426"/>
        <w:jc w:val="both"/>
      </w:pPr>
      <w:r>
        <w:t>5.4.1.2 Генеральные планы предприятий, строящихся в городах и поселках, следует разрабатывать в соответствии с требованиями СН РК 3.01-10 и действующими нормативными документами по генеральным планам промышленных предприятий.</w:t>
      </w:r>
    </w:p>
    <w:p w:rsidR="00000000" w:rsidRDefault="00C64697">
      <w:pPr>
        <w:ind w:firstLine="426"/>
        <w:jc w:val="both"/>
      </w:pPr>
      <w:r>
        <w:t>5.4.1.3 Для предприятий с боль</w:t>
      </w:r>
      <w:r>
        <w:t>шим грузооборотом сырья и продукции кроме автомобильных дорог следует проектировать железнодорожные подъездные пути. Железнодорожные пути в пределах погрузочно-разгрузочных фронтов следует включать в площадь застройки, рассматривая их как погрузочно-разгру</w:t>
      </w:r>
      <w:r>
        <w:t>зочные площадки.</w:t>
      </w:r>
    </w:p>
    <w:p w:rsidR="00000000" w:rsidRDefault="00C64697">
      <w:pPr>
        <w:ind w:firstLine="426"/>
        <w:jc w:val="both"/>
      </w:pPr>
      <w:r>
        <w:t>В площадь застройки также должны входить погрузочно-разгрузочные площадки у автодорожных приемно-отпускных сооружений (пандусы у приемных сооружений для разгрузки зерна с примыкающими к ним площадками, рампы у складов готовой продукции и т</w:t>
      </w:r>
      <w:r>
        <w:t>.п.).</w:t>
      </w:r>
    </w:p>
    <w:p w:rsidR="00000000" w:rsidRDefault="00C64697">
      <w:pPr>
        <w:ind w:firstLine="426"/>
        <w:jc w:val="both"/>
      </w:pPr>
      <w:r>
        <w:t>5.4.1.4 При пересечении автомобильных дорог и пешеходных дорожек с железнодорожными путями следует организовать настилы.</w:t>
      </w:r>
    </w:p>
    <w:p w:rsidR="00000000" w:rsidRDefault="00C64697">
      <w:pPr>
        <w:ind w:firstLine="426"/>
        <w:jc w:val="both"/>
      </w:pPr>
      <w:r>
        <w:t>5.4.1.5 На территории объекта необходимо проектировать основные и вспомогательные дороги для обеспечения свободного подъезда к об</w:t>
      </w:r>
      <w:r>
        <w:t>ъектам.</w:t>
      </w:r>
    </w:p>
    <w:p w:rsidR="00000000" w:rsidRDefault="00C64697">
      <w:pPr>
        <w:ind w:firstLine="426"/>
        <w:jc w:val="both"/>
      </w:pPr>
      <w:r>
        <w:t>5.4.1.6 Необходимо обеспечить проезды для пожарных автомобилей к зданиям и сооружениям предприятия.</w:t>
      </w:r>
    </w:p>
    <w:p w:rsidR="00000000" w:rsidRDefault="00C64697">
      <w:pPr>
        <w:ind w:firstLine="426"/>
        <w:jc w:val="both"/>
      </w:pPr>
      <w:r>
        <w:t>5.4.1.7 Площадь асфальтированных покрытий на территории предприятия должна быть минимальной и определяться установленными требованиями. Остальная ча</w:t>
      </w:r>
      <w:r>
        <w:t>сть территории должна быть благоустроена и озеленена.</w:t>
      </w:r>
    </w:p>
    <w:p w:rsidR="00000000" w:rsidRDefault="00C64697">
      <w:pPr>
        <w:ind w:firstLine="426"/>
        <w:jc w:val="both"/>
      </w:pPr>
      <w:r>
        <w:t>5.4.1.8 Разрыв между силосным корпусом и рабочим зданием должен быть минимальным.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5.4.2. Требования к объемно-планировочным решениям </w:t>
      </w:r>
    </w:p>
    <w:p w:rsidR="00000000" w:rsidRDefault="00C64697">
      <w:pPr>
        <w:ind w:firstLine="426"/>
        <w:jc w:val="both"/>
      </w:pPr>
      <w:r>
        <w:rPr>
          <w:b/>
          <w:bCs/>
        </w:rPr>
        <w:t>5.4.2.1 Производственные здания</w:t>
      </w:r>
    </w:p>
    <w:p w:rsidR="00000000" w:rsidRDefault="00C64697">
      <w:pPr>
        <w:ind w:firstLine="426"/>
        <w:jc w:val="both"/>
      </w:pPr>
      <w:r>
        <w:t>5.4.2.1.1 Сетка колонн и высота этаж</w:t>
      </w:r>
      <w:r>
        <w:t>ей проектируемых зданий (мельниц, крупозаводов, комбикормовых заводов, рабочих зданий элеваторов) определяются технологией производства.</w:t>
      </w:r>
    </w:p>
    <w:p w:rsidR="00000000" w:rsidRDefault="00C64697">
      <w:pPr>
        <w:ind w:firstLine="426"/>
        <w:jc w:val="both"/>
      </w:pPr>
      <w:r>
        <w:t>5.4.2.1.2 Полы, перекрытия, стены и перегородки производственных зданий следует проектировать беспустотными.</w:t>
      </w:r>
    </w:p>
    <w:p w:rsidR="00000000" w:rsidRDefault="00C64697">
      <w:pPr>
        <w:ind w:firstLine="426"/>
        <w:jc w:val="both"/>
      </w:pPr>
      <w:r>
        <w:t>Наклоны ст</w:t>
      </w:r>
      <w:r>
        <w:t>енок, днищ и воронок бункеров и силосов принимаются по нормам технологического проектирования.</w:t>
      </w:r>
    </w:p>
    <w:p w:rsidR="00000000" w:rsidRDefault="00C64697">
      <w:pPr>
        <w:ind w:firstLine="426"/>
        <w:jc w:val="both"/>
      </w:pPr>
      <w:r>
        <w:t>5.4.2.1.3 Отметки перекрытий, принимаемые для размещения оборудования, следует назначать на уровне чистого пола.</w:t>
      </w:r>
    </w:p>
    <w:p w:rsidR="00000000" w:rsidRDefault="00C64697">
      <w:pPr>
        <w:ind w:firstLine="426"/>
        <w:jc w:val="both"/>
      </w:pPr>
      <w:r>
        <w:t>5.4.2.1.4 Не допускается размещать бытовые помещ</w:t>
      </w:r>
      <w:r>
        <w:t>ения и помещения с массовым пребыванием людей (комнаты для собраний, для приема пищи) в производственных помещениях.</w:t>
      </w:r>
    </w:p>
    <w:p w:rsidR="00000000" w:rsidRDefault="00C64697">
      <w:pPr>
        <w:ind w:firstLine="426"/>
        <w:jc w:val="both"/>
      </w:pPr>
      <w:r>
        <w:t>5.4.2.1.5 Вальцерезную мастерскую необходимо размещать изолированно.</w:t>
      </w:r>
    </w:p>
    <w:p w:rsidR="00000000" w:rsidRDefault="00C64697">
      <w:pPr>
        <w:ind w:firstLine="426"/>
        <w:jc w:val="both"/>
      </w:pPr>
      <w:r>
        <w:lastRenderedPageBreak/>
        <w:t xml:space="preserve">5.4.2.1.6 При наличии выходов из производственных или вспомогательных </w:t>
      </w:r>
      <w:r>
        <w:t>помещений на железнодорожные пути в месте выхода из здания должны быть установлены перила, ограждающие железнодорожные пути.</w:t>
      </w:r>
    </w:p>
    <w:p w:rsidR="00000000" w:rsidRDefault="00C64697">
      <w:pPr>
        <w:ind w:firstLine="426"/>
        <w:jc w:val="both"/>
      </w:pPr>
      <w:r>
        <w:rPr>
          <w:b/>
          <w:bCs/>
        </w:rPr>
        <w:t>5.4.2.2 Силосы и силосные корпуса</w:t>
      </w:r>
    </w:p>
    <w:p w:rsidR="00000000" w:rsidRDefault="00C64697">
      <w:pPr>
        <w:ind w:firstLine="426"/>
        <w:jc w:val="both"/>
      </w:pPr>
      <w:r>
        <w:t>5.4.2.2.1 Оптимальное соотношение силосов разных размеров должно приниматься из условия полного и</w:t>
      </w:r>
      <w:r>
        <w:t>спользования их вместимости, при этом применение силосов больших диаметров должно быть максимальным.</w:t>
      </w:r>
    </w:p>
    <w:p w:rsidR="00000000" w:rsidRDefault="00C64697">
      <w:pPr>
        <w:ind w:firstLine="426"/>
        <w:jc w:val="both"/>
      </w:pPr>
      <w:r>
        <w:t xml:space="preserve">5.4.2.2.2 Проекты силосов и силосных корпусов должны содержать указания по режиму первичной и эксплуатационной загрузок и разгрузок силосов, по наблюдению </w:t>
      </w:r>
      <w:r>
        <w:t>за осадками этих сооружений, а также предусматривать установку осадочных марок и реперов.</w:t>
      </w:r>
    </w:p>
    <w:p w:rsidR="00000000" w:rsidRDefault="00C64697">
      <w:pPr>
        <w:ind w:firstLine="426"/>
        <w:jc w:val="both"/>
      </w:pPr>
      <w:r>
        <w:t>5.4.2.2.3 В проектных документах должна предусматриваться защита стыков сборных элементов стен силосов от атмосферных осадков.</w:t>
      </w:r>
    </w:p>
    <w:p w:rsidR="00000000" w:rsidRDefault="00C64697">
      <w:pPr>
        <w:ind w:firstLine="426"/>
        <w:jc w:val="both"/>
      </w:pPr>
      <w:r>
        <w:t>5.4.2.2.4 Отделка поверхности внутренни</w:t>
      </w:r>
      <w:r>
        <w:t>х стен силосов должна способствовать лучшему истечению сыпучего материала.</w:t>
      </w:r>
    </w:p>
    <w:p w:rsidR="00000000" w:rsidRDefault="00C64697">
      <w:pPr>
        <w:ind w:firstLine="426"/>
        <w:jc w:val="both"/>
      </w:pPr>
      <w:r>
        <w:t>5.4.2.2.5 Наружная окраска стен силосов должна быть светлых тонов. Материалы для окраски должны подбираться с применением гидрофобных добавок с учетом агрессивного воздействия наруж</w:t>
      </w:r>
      <w:r>
        <w:t>ной среды для железобетонных силосов.</w:t>
      </w:r>
    </w:p>
    <w:p w:rsidR="00000000" w:rsidRDefault="00C64697">
      <w:pPr>
        <w:ind w:firstLine="426"/>
        <w:jc w:val="both"/>
      </w:pPr>
      <w:r>
        <w:t>5.4.2.2.6 В стальных колоннах и перекрытиях надстроек, кроме двух верхних этажей, а также в несущих конструкциях подсилосных этажей (колоннах и балках под стены силосов) должна быть предусмотрена огнезащита.</w:t>
      </w:r>
    </w:p>
    <w:p w:rsidR="00000000" w:rsidRDefault="00C64697">
      <w:pPr>
        <w:ind w:firstLine="426"/>
        <w:jc w:val="both"/>
      </w:pPr>
      <w:r>
        <w:t xml:space="preserve">5.4.2.2.7 </w:t>
      </w:r>
      <w:r>
        <w:t xml:space="preserve">При проектировании силосов следует предусматривать устройства по снижению горизонтального давления зерновых продуктов при их выпуске, а также объединять квадратные силосы в группы для упрощения загрузки и выгрузки. При объединении силосов использование их </w:t>
      </w:r>
      <w:r>
        <w:t>внутреннего объема должно быть максимальным.</w:t>
      </w:r>
    </w:p>
    <w:p w:rsidR="00000000" w:rsidRDefault="00C64697">
      <w:pPr>
        <w:ind w:firstLine="426"/>
        <w:jc w:val="both"/>
      </w:pPr>
      <w:r>
        <w:t>5.4.2.2.8 При проектировании подвесок для электротермометров, размещаемых внутри объединенных перепускными отверстиями силосов, а также при нескольких подвесках в силосе следует предусматривать закрепление нижне</w:t>
      </w:r>
      <w:r>
        <w:t>го конца подвески от горизонтального смещения.</w:t>
      </w:r>
    </w:p>
    <w:p w:rsidR="00000000" w:rsidRDefault="00C64697">
      <w:pPr>
        <w:ind w:firstLine="426"/>
        <w:jc w:val="both"/>
      </w:pPr>
      <w:r>
        <w:t>Все плиты надсилосных перекрытий должны плотно примыкать к стенам силосов.</w:t>
      </w:r>
    </w:p>
    <w:p w:rsidR="00000000" w:rsidRDefault="00C64697">
      <w:pPr>
        <w:ind w:firstLine="426"/>
        <w:jc w:val="both"/>
      </w:pPr>
      <w:r>
        <w:t>5.4.2.2.9 Сплошные перекрытия должны закрывать силосы и бункеры для зерна, продуктов его переработки и комбикормового сырья, независим</w:t>
      </w:r>
      <w:r>
        <w:t>о от места их расположения.</w:t>
      </w:r>
    </w:p>
    <w:p w:rsidR="00000000" w:rsidRDefault="00C64697">
      <w:pPr>
        <w:ind w:firstLine="426"/>
        <w:jc w:val="both"/>
      </w:pPr>
      <w:r>
        <w:t>5.4.2.2.10 Конструкцию крыши следует определять в зависимости от размера силоса (диаметра цилиндрической части) и от региона строительства.</w:t>
      </w:r>
    </w:p>
    <w:p w:rsidR="00000000" w:rsidRDefault="00C64697">
      <w:pPr>
        <w:ind w:firstLine="426"/>
        <w:jc w:val="both"/>
      </w:pPr>
      <w:r>
        <w:t>5.4.2.2.11 Крыша силосов должна обеспечивать защиту от атмосферных осадков и выдерживать следующие виды нагрузок:</w:t>
      </w:r>
    </w:p>
    <w:p w:rsidR="00000000" w:rsidRDefault="00C64697">
      <w:pPr>
        <w:ind w:firstLine="426"/>
        <w:jc w:val="both"/>
      </w:pPr>
      <w:r>
        <w:t xml:space="preserve">- </w:t>
      </w:r>
      <w:r>
        <w:t>снеговую и ветровую;</w:t>
      </w:r>
    </w:p>
    <w:p w:rsidR="00000000" w:rsidRDefault="00C64697">
      <w:pPr>
        <w:ind w:firstLine="426"/>
        <w:jc w:val="both"/>
      </w:pPr>
      <w:r>
        <w:t>- нагрузку со стороны транспортного моста;</w:t>
      </w:r>
    </w:p>
    <w:p w:rsidR="00000000" w:rsidRDefault="00C64697">
      <w:pPr>
        <w:ind w:firstLine="426"/>
        <w:jc w:val="both"/>
      </w:pPr>
      <w:r>
        <w:t>- вес термоподвесок;</w:t>
      </w:r>
    </w:p>
    <w:p w:rsidR="00000000" w:rsidRDefault="00C64697">
      <w:pPr>
        <w:ind w:firstLine="426"/>
        <w:jc w:val="both"/>
      </w:pPr>
      <w:r>
        <w:t>- вес конструктивных элементов (лестницы, люки, воздушные дефлекторы и т.п.).</w:t>
      </w:r>
    </w:p>
    <w:p w:rsidR="00000000" w:rsidRDefault="00C64697">
      <w:pPr>
        <w:ind w:firstLine="426"/>
        <w:jc w:val="both"/>
      </w:pPr>
      <w:r>
        <w:t>5.4.2.2.12 Не допускается устраивать перепускные окна между бункерами и силосами, предназначе</w:t>
      </w:r>
      <w:r>
        <w:t>нными для хранения муки.</w:t>
      </w:r>
    </w:p>
    <w:p w:rsidR="00000000" w:rsidRDefault="00C64697">
      <w:pPr>
        <w:ind w:firstLine="426"/>
        <w:jc w:val="both"/>
      </w:pPr>
      <w:r>
        <w:t>5.4.2.2.13 Высоту этажа подсепараторных бункеров и бункеров для отходов следует принимать равной высоте этажа надсепараторных бункеров.</w:t>
      </w:r>
    </w:p>
    <w:p w:rsidR="00000000" w:rsidRDefault="00C64697">
      <w:pPr>
        <w:ind w:firstLine="426"/>
        <w:jc w:val="both"/>
      </w:pPr>
      <w:r>
        <w:t>5.4.2.2.14 При установке конусной части бункера на весовом этаже высоту этажа надвесовых бункер</w:t>
      </w:r>
      <w:r>
        <w:t>ов необходимо уменьшать на высоту конусной части.</w:t>
      </w:r>
    </w:p>
    <w:p w:rsidR="00000000" w:rsidRDefault="00C64697">
      <w:pPr>
        <w:ind w:firstLine="426"/>
        <w:jc w:val="both"/>
      </w:pPr>
      <w:r>
        <w:t>5.4.2.2.15 Для расчета величины разрыва между рабочим зданием и силосным корпусом следует принять во внимание их заглубления и необходимую высоту подъема подсилосного конвейера в рабочем здании элеватора.</w:t>
      </w:r>
    </w:p>
    <w:p w:rsidR="00000000" w:rsidRDefault="00C64697">
      <w:pPr>
        <w:ind w:firstLine="426"/>
        <w:jc w:val="both"/>
      </w:pPr>
      <w:r>
        <w:t>5</w:t>
      </w:r>
      <w:r>
        <w:t>.4.2.2.16 Расчет высоты надсилосного этажа необходимо выполнять исходя из расположенных надсилосных конвейеров с разгрузочными тележками.</w:t>
      </w:r>
    </w:p>
    <w:p w:rsidR="00000000" w:rsidRDefault="00C64697">
      <w:pPr>
        <w:ind w:firstLine="426"/>
        <w:jc w:val="both"/>
      </w:pPr>
      <w:r>
        <w:lastRenderedPageBreak/>
        <w:t>5.4.2.2.17 Проектирование помещений рабочего здания элеватора необходимо осуществлять с учетом особенностей технологич</w:t>
      </w:r>
      <w:r>
        <w:t>еских решений современного оборудования.</w:t>
      </w:r>
    </w:p>
    <w:p w:rsidR="00000000" w:rsidRDefault="00C64697">
      <w:pPr>
        <w:ind w:firstLine="426"/>
        <w:jc w:val="both"/>
      </w:pPr>
      <w:r>
        <w:rPr>
          <w:b/>
          <w:bCs/>
        </w:rPr>
        <w:t>5.4.2.3 Зерносклады</w:t>
      </w:r>
    </w:p>
    <w:p w:rsidR="00000000" w:rsidRDefault="00C64697">
      <w:pPr>
        <w:ind w:firstLine="426"/>
        <w:jc w:val="both"/>
      </w:pPr>
      <w:r>
        <w:t>5.4.2.3.1 Зерносклады следует подразделять на следующие типы:</w:t>
      </w:r>
    </w:p>
    <w:p w:rsidR="00000000" w:rsidRDefault="00C64697">
      <w:pPr>
        <w:ind w:firstLine="426"/>
        <w:jc w:val="both"/>
      </w:pPr>
      <w:r>
        <w:t>- закромные - для хранения зерна в отдельных отсеках (закромах);</w:t>
      </w:r>
    </w:p>
    <w:p w:rsidR="00000000" w:rsidRDefault="00C64697">
      <w:pPr>
        <w:ind w:firstLine="426"/>
        <w:jc w:val="both"/>
      </w:pPr>
      <w:r>
        <w:t>- напольные - зерно хранят насыпью на горизонтальном или наклонном п</w:t>
      </w:r>
      <w:r>
        <w:t>олу, а семенное зерно - в таре на горизонтальном полу;</w:t>
      </w:r>
    </w:p>
    <w:p w:rsidR="00000000" w:rsidRDefault="00C64697">
      <w:pPr>
        <w:ind w:firstLine="426"/>
        <w:jc w:val="both"/>
      </w:pPr>
      <w:r>
        <w:t>- силосные хранилища зерна.</w:t>
      </w:r>
    </w:p>
    <w:p w:rsidR="00000000" w:rsidRDefault="00C64697">
      <w:pPr>
        <w:ind w:firstLine="426"/>
        <w:jc w:val="both"/>
      </w:pPr>
      <w:r>
        <w:t xml:space="preserve">5.4.2.3.2 При проектировании зданий зерноскладов следует применять сборные и монолитные железобетонные, металлические и деревянные конструкции, а также местные строительные </w:t>
      </w:r>
      <w:r>
        <w:t>материалы.</w:t>
      </w:r>
    </w:p>
    <w:p w:rsidR="00000000" w:rsidRDefault="00C64697">
      <w:pPr>
        <w:ind w:firstLine="426"/>
        <w:jc w:val="both"/>
      </w:pPr>
      <w:r>
        <w:t>5.4.2.3.3 Площадь зданий зерноскладов между противопожарными стенами следует принимать в соответствии с требованиями СН РК 3.02-68.</w:t>
      </w:r>
    </w:p>
    <w:p w:rsidR="00000000" w:rsidRDefault="00C64697">
      <w:pPr>
        <w:ind w:firstLine="426"/>
        <w:jc w:val="both"/>
      </w:pPr>
      <w:r>
        <w:t>5.4.2.3.4 Стены, покрытия и полы зданий зерноскладов должны быть беспустотными. Внутренние поверхности стен зерно</w:t>
      </w:r>
      <w:r>
        <w:t>складов должны быть гладкими (без выступов, впадин, горизонтальных ребер, поясков и щелей), доступными для очистки и дезинсекции. Материалы строительных конструкций зданий, а также вещества и составы, применяемые для отделки и защиты конструкций от гниения</w:t>
      </w:r>
      <w:r>
        <w:t xml:space="preserve"> и возгорания, должны быть безвредными для хранимого зерна или семян.</w:t>
      </w:r>
    </w:p>
    <w:p w:rsidR="00000000" w:rsidRDefault="00C64697">
      <w:pPr>
        <w:ind w:firstLine="426"/>
        <w:jc w:val="both"/>
      </w:pPr>
      <w:r>
        <w:t>5.4.2.3.5 Зарядная станция должна быть отделена от остальных складских помещений противопожарными стенами и перекрытиями и иметь обособленный выход.</w:t>
      </w:r>
    </w:p>
    <w:p w:rsidR="00000000" w:rsidRDefault="00C64697">
      <w:pPr>
        <w:ind w:firstLine="426"/>
        <w:jc w:val="both"/>
      </w:pPr>
      <w:r>
        <w:t xml:space="preserve">5.4.2.3.6 Внутри многоэтажных зданий </w:t>
      </w:r>
      <w:r>
        <w:t>складов тарных грузов следует предусматривать (при наличии технологических требований) грузовой лифт с устройством тамбур-шлюзов перед выездами.</w:t>
      </w:r>
    </w:p>
    <w:p w:rsidR="00000000" w:rsidRDefault="00C64697">
      <w:pPr>
        <w:ind w:firstLine="426"/>
        <w:jc w:val="both"/>
      </w:pPr>
      <w:r>
        <w:t>5.4.2.3.7 Не допускается использовать зерновые механизированные склады с отсутствием вертикальных колонн или пи</w:t>
      </w:r>
      <w:r>
        <w:t>рамидальных решеток.</w:t>
      </w:r>
    </w:p>
    <w:p w:rsidR="00000000" w:rsidRDefault="00C64697">
      <w:pPr>
        <w:ind w:firstLine="426"/>
        <w:jc w:val="both"/>
      </w:pPr>
      <w:r>
        <w:t>5.4.2.3.8 При напольном хранении комбикормов, отрубей, лузги, мучки, шрота и жмыха в механизированных складах с плоскими полами и нижней (проходной или непроходной) галереей должен быть исключен самотечный выпуск продукции на нижний ко</w:t>
      </w:r>
      <w:r>
        <w:t>нвейер.</w:t>
      </w:r>
    </w:p>
    <w:p w:rsidR="00000000" w:rsidRDefault="00C64697">
      <w:pPr>
        <w:ind w:firstLine="426"/>
        <w:jc w:val="both"/>
      </w:pPr>
      <w:r>
        <w:t>5.4.2.3.9 Уровень пола первого этажа складов тарных грузов следует принимать на уровне отгрузочных платформ (рамп), которые необходимо проектировать в соответствии со СН РК 3.02.42.</w:t>
      </w:r>
    </w:p>
    <w:p w:rsidR="00000000" w:rsidRDefault="00C64697">
      <w:pPr>
        <w:ind w:firstLine="426"/>
        <w:jc w:val="both"/>
      </w:pPr>
      <w:r>
        <w:t>5.4.2.3.10 Зерносклады с наклонными полами следует проектировать т</w:t>
      </w:r>
      <w:r>
        <w:t>аким образом, чтобы исключить возможность выхода рабочих на насыпь зерна при его выгрузке из склада.</w:t>
      </w:r>
    </w:p>
    <w:p w:rsidR="00000000" w:rsidRDefault="00C64697">
      <w:pPr>
        <w:ind w:firstLine="426"/>
        <w:jc w:val="both"/>
      </w:pPr>
      <w:r>
        <w:t>5.4.2.3.11 Уровень полов зерноскладов и других складов напольного хранения сырья и готовой продукции должен быть выше уровня опасного капиллярного поднятия</w:t>
      </w:r>
      <w:r>
        <w:t xml:space="preserve"> грунтовых вод на участке строительства.</w:t>
      </w:r>
    </w:p>
    <w:p w:rsidR="00000000" w:rsidRDefault="00C64697">
      <w:pPr>
        <w:ind w:firstLine="426"/>
        <w:jc w:val="both"/>
      </w:pPr>
      <w:r>
        <w:t>5.4.2.3.12 Немеханизированные склады следует проектировать с горизонтальными полами.</w:t>
      </w:r>
    </w:p>
    <w:p w:rsidR="00000000" w:rsidRDefault="00C64697">
      <w:pPr>
        <w:ind w:firstLine="426"/>
        <w:jc w:val="both"/>
      </w:pPr>
      <w:r>
        <w:t>5.4.2.3.13 Механизированные склады необходимо строить с горизонтальными либо наклонными полами и с верхними и нижними транспортерами.</w:t>
      </w:r>
    </w:p>
    <w:p w:rsidR="00000000" w:rsidRDefault="00C64697">
      <w:pPr>
        <w:ind w:firstLine="426"/>
        <w:jc w:val="both"/>
      </w:pPr>
      <w:r>
        <w:t>5.4.2.3.14 Механизированные склады с наклонными полами следует строить в районах с низким уровнем грунтовых вод.</w:t>
      </w:r>
    </w:p>
    <w:p w:rsidR="00000000" w:rsidRDefault="00C64697">
      <w:pPr>
        <w:ind w:firstLine="426"/>
        <w:jc w:val="both"/>
      </w:pPr>
      <w:r>
        <w:rPr>
          <w:b/>
          <w:bCs/>
        </w:rPr>
        <w:t>5.4.2.4 П</w:t>
      </w:r>
      <w:r>
        <w:rPr>
          <w:b/>
          <w:bCs/>
        </w:rPr>
        <w:t>рочие здания и сооружения</w:t>
      </w:r>
    </w:p>
    <w:p w:rsidR="00000000" w:rsidRDefault="00C64697">
      <w:pPr>
        <w:ind w:firstLine="426"/>
        <w:jc w:val="both"/>
      </w:pPr>
      <w:r>
        <w:t>5.4.2.4.1 Размеры транспортерных галерей и тоннелей и выходы из них должны приниматься в соответствии с требованиями действующих норм и технологии производства.</w:t>
      </w:r>
    </w:p>
    <w:p w:rsidR="00000000" w:rsidRDefault="00C64697">
      <w:pPr>
        <w:ind w:firstLine="426"/>
        <w:jc w:val="both"/>
      </w:pPr>
      <w:r>
        <w:t>5.4.2.4.2 Тоннели не должны иметь непосредственную связь с другими зд</w:t>
      </w:r>
      <w:r>
        <w:t>аниями и сооружениями.</w:t>
      </w:r>
    </w:p>
    <w:p w:rsidR="00000000" w:rsidRDefault="00C64697">
      <w:pPr>
        <w:ind w:firstLine="426"/>
        <w:jc w:val="both"/>
      </w:pPr>
      <w:r>
        <w:t>5.4.2.4.3 Следует организовать входы и выходы для галерей и площадок.</w:t>
      </w:r>
    </w:p>
    <w:p w:rsidR="00000000" w:rsidRDefault="00C64697">
      <w:pPr>
        <w:ind w:firstLine="426"/>
        <w:jc w:val="both"/>
      </w:pPr>
      <w:r>
        <w:lastRenderedPageBreak/>
        <w:t xml:space="preserve">5.4.2.4.4 Следует организовать проходы вдоль трассы конвейеров в производственных зданиях, галереях, тоннелях и на эстакадах для безопасного монтажа, обслуживания </w:t>
      </w:r>
      <w:r>
        <w:t>и ремонта.</w:t>
      </w:r>
    </w:p>
    <w:p w:rsidR="00000000" w:rsidRDefault="00C64697">
      <w:pPr>
        <w:ind w:firstLine="426"/>
        <w:jc w:val="both"/>
      </w:pPr>
      <w:r>
        <w:t>5.4.2.4.5 Необходимо применять допустимый уклон ленточных конвейеров.</w:t>
      </w:r>
    </w:p>
    <w:p w:rsidR="00000000" w:rsidRDefault="00C64697">
      <w:pPr>
        <w:ind w:firstLine="426"/>
        <w:jc w:val="both"/>
      </w:pPr>
      <w:r>
        <w:t>5.4.2.4.6 Грани пирамидальных воронок следует рассчитывать на местный изгиб (по плоскости грани) от давления.</w:t>
      </w:r>
    </w:p>
    <w:p w:rsidR="00000000" w:rsidRDefault="00C64697">
      <w:pPr>
        <w:ind w:firstLine="426"/>
        <w:jc w:val="both"/>
      </w:pPr>
      <w:r>
        <w:t>5.4.2.4.7 Следует предотвратить просачивание грунтовых вод в подв</w:t>
      </w:r>
      <w:r>
        <w:t>альные этажи зданий и подземные галереи (тоннели).</w:t>
      </w:r>
    </w:p>
    <w:p w:rsidR="00000000" w:rsidRDefault="00C64697">
      <w:pPr>
        <w:ind w:firstLine="426"/>
        <w:jc w:val="both"/>
      </w:pPr>
      <w:r>
        <w:t>5.4.2.4.8 Не допускается размещать санитарные узлы (кроме первого этажа) в производственных корпусах мельниц, комбикормовых заводов и складов муки.</w:t>
      </w:r>
    </w:p>
    <w:p w:rsidR="00000000" w:rsidRDefault="00C64697">
      <w:pPr>
        <w:ind w:firstLine="426"/>
        <w:jc w:val="both"/>
      </w:pPr>
      <w:r>
        <w:t>5.4.2.4.9 Следует установить стационарную лестницу для до</w:t>
      </w:r>
      <w:r>
        <w:t>ступности приямка.</w:t>
      </w:r>
    </w:p>
    <w:p w:rsidR="00000000" w:rsidRDefault="00C64697">
      <w:pPr>
        <w:ind w:firstLine="426"/>
        <w:jc w:val="both"/>
      </w:pPr>
      <w:r>
        <w:rPr>
          <w:b/>
          <w:bCs/>
        </w:rPr>
        <w:t>5.5 Инженерное оборудование</w:t>
      </w:r>
    </w:p>
    <w:p w:rsidR="00000000" w:rsidRDefault="00C64697">
      <w:pPr>
        <w:ind w:firstLine="426"/>
        <w:jc w:val="both"/>
      </w:pPr>
      <w:r>
        <w:rPr>
          <w:b/>
          <w:bCs/>
        </w:rPr>
        <w:t>5.5.1Водоснабжение и канализация</w:t>
      </w:r>
    </w:p>
    <w:p w:rsidR="00000000" w:rsidRDefault="00C64697">
      <w:pPr>
        <w:ind w:firstLine="426"/>
        <w:jc w:val="both"/>
      </w:pPr>
      <w:r>
        <w:t>5.5.1.1 Проектирование водоснабжения и внутреннего водопровода предприятий следует осуществлять в соответствии с действующими нормативно-техническими документами по водоснабжен</w:t>
      </w:r>
      <w:r>
        <w:t xml:space="preserve">ию и </w:t>
      </w:r>
      <w:hyperlink r:id="rId48" w:history="1">
        <w:r>
          <w:rPr>
            <w:rStyle w:val="a3"/>
          </w:rPr>
          <w:t>СН РК 4.01-02</w:t>
        </w:r>
      </w:hyperlink>
      <w:r>
        <w:t xml:space="preserve"> и с учетом требований настоящего раздела.</w:t>
      </w:r>
    </w:p>
    <w:p w:rsidR="00000000" w:rsidRDefault="00C64697">
      <w:pPr>
        <w:ind w:firstLine="426"/>
        <w:jc w:val="both"/>
      </w:pPr>
      <w:r>
        <w:t>5.5.1.2 Качество воды для технологических нужд зерноперерабатывающих предприятий должно соответствовать требованиям технического р</w:t>
      </w:r>
      <w:r>
        <w:t>егламента «Требования к безопасности питьевой воды для населения».</w:t>
      </w:r>
    </w:p>
    <w:p w:rsidR="00000000" w:rsidRDefault="00C64697">
      <w:pPr>
        <w:ind w:firstLine="426"/>
        <w:jc w:val="both"/>
      </w:pPr>
      <w:r>
        <w:t>5.5.1.3 Расход воды на производственные нужды предприятий мукомольно-крупяной и комбикормовой промышленности следует принимать в соответствии с нормами технологического проектирования.</w:t>
      </w:r>
    </w:p>
    <w:p w:rsidR="00000000" w:rsidRDefault="00C64697">
      <w:pPr>
        <w:ind w:firstLine="426"/>
        <w:jc w:val="both"/>
      </w:pPr>
      <w:r>
        <w:t>5.5.</w:t>
      </w:r>
      <w:r>
        <w:t xml:space="preserve">1.4 На предприятиях следует предусматривать бытовую и производственную канализацию в соответствии с </w:t>
      </w:r>
      <w:hyperlink r:id="rId49" w:history="1">
        <w:r>
          <w:rPr>
            <w:rStyle w:val="a3"/>
          </w:rPr>
          <w:t>СН РК 4.01-03</w:t>
        </w:r>
      </w:hyperlink>
      <w:r>
        <w:t xml:space="preserve"> и </w:t>
      </w:r>
      <w:hyperlink r:id="rId50" w:history="1">
        <w:r>
          <w:rPr>
            <w:rStyle w:val="a3"/>
          </w:rPr>
          <w:t>СН РК 4.01</w:t>
        </w:r>
        <w:r>
          <w:rPr>
            <w:rStyle w:val="a3"/>
          </w:rPr>
          <w:t>-02</w:t>
        </w:r>
      </w:hyperlink>
      <w:r>
        <w:t>.</w:t>
      </w:r>
    </w:p>
    <w:p w:rsidR="00000000" w:rsidRDefault="00C64697">
      <w:pPr>
        <w:ind w:firstLine="426"/>
        <w:jc w:val="both"/>
      </w:pPr>
      <w:r>
        <w:t>5.5.1.5 Объединение сетей внутренней бытовой и производственной канализации в зданиях зерноперерабатывающих предприятий не допускается.</w:t>
      </w:r>
    </w:p>
    <w:p w:rsidR="00000000" w:rsidRDefault="00C64697">
      <w:pPr>
        <w:ind w:firstLine="426"/>
        <w:jc w:val="both"/>
      </w:pPr>
      <w:r>
        <w:t>5.5.1.6 Не допускается прокладка горизонтальных трубопроводов бытовой канализации в помещениях для производства и х</w:t>
      </w:r>
      <w:r>
        <w:t>ранения муки, крупы и комбикормов.</w:t>
      </w:r>
    </w:p>
    <w:p w:rsidR="00000000" w:rsidRDefault="00C64697">
      <w:pPr>
        <w:ind w:firstLine="426"/>
        <w:jc w:val="both"/>
      </w:pPr>
      <w:r>
        <w:t xml:space="preserve">5.5.1.7 Дождевую канализацию на предприятиях необходимо предусматривать в соответствии с </w:t>
      </w:r>
      <w:hyperlink r:id="rId51" w:history="1">
        <w:r>
          <w:rPr>
            <w:rStyle w:val="a3"/>
          </w:rPr>
          <w:t>СН РК 4.01-03</w:t>
        </w:r>
      </w:hyperlink>
      <w:r>
        <w:t xml:space="preserve"> и </w:t>
      </w:r>
      <w:hyperlink r:id="rId52" w:history="1">
        <w:r>
          <w:rPr>
            <w:rStyle w:val="a3"/>
          </w:rPr>
          <w:t>СН РК 4.01-02</w:t>
        </w:r>
      </w:hyperlink>
      <w:r>
        <w:t>.</w:t>
      </w:r>
    </w:p>
    <w:p w:rsidR="00000000" w:rsidRDefault="00C64697">
      <w:pPr>
        <w:ind w:firstLine="426"/>
        <w:jc w:val="both"/>
      </w:pPr>
      <w:r>
        <w:t>5.5.1.8 При проектировании необходимо рассматривать целесообразность кооперирования систем канализации объектов независимо от их ведомственной принадлежности, а также учитывать техническую, экономическую и санитарную оценки сущ</w:t>
      </w:r>
      <w:r>
        <w:t>ествующих сооружений, предусматривать возможность их использования и интенсификацию их работы.</w:t>
      </w:r>
    </w:p>
    <w:p w:rsidR="00000000" w:rsidRDefault="00C64697">
      <w:pPr>
        <w:ind w:firstLine="426"/>
        <w:jc w:val="both"/>
      </w:pPr>
      <w:r>
        <w:t xml:space="preserve">5.5.1.9 Проекты канализации объектов необходимо разрабатывать одновременно с проектами водоснабжения с обязательным анализом баланса водопотребления и отведения </w:t>
      </w:r>
      <w:r>
        <w:t>сточных вод. При этом необходимо рассматривать возможность использования очищенных сточных и дождевых вод для производственного водоснабжения и орошения.</w:t>
      </w:r>
    </w:p>
    <w:p w:rsidR="00000000" w:rsidRDefault="00C64697">
      <w:pPr>
        <w:ind w:firstLine="426"/>
        <w:jc w:val="both"/>
      </w:pPr>
      <w:r>
        <w:t>5.5.1.10 В системе дождевой канализации должна быть обеспечена очистка наиболее загрязненной части пов</w:t>
      </w:r>
      <w:r>
        <w:t>ерхностного стока, образующегося в период выпадения дождей, таяния снега и мойки дорожных покрытий.</w:t>
      </w:r>
    </w:p>
    <w:p w:rsidR="00000000" w:rsidRDefault="00C64697">
      <w:pPr>
        <w:ind w:firstLine="426"/>
        <w:jc w:val="both"/>
      </w:pPr>
      <w:r>
        <w:t>5.5.1.11 Очистные сооружения производственной и дождевой канализации следует размещать на территории промышленных предприятий.</w:t>
      </w:r>
    </w:p>
    <w:p w:rsidR="00000000" w:rsidRDefault="00C64697">
      <w:pPr>
        <w:ind w:firstLine="426"/>
        <w:jc w:val="both"/>
      </w:pPr>
      <w:r>
        <w:t>5.5.1.12 При присоединении ка</w:t>
      </w:r>
      <w:r>
        <w:t>нализационных сетей промышленных предприятий к уличной или внутриквартальной сети населенного пункта следует предусматривать выпуски с контрольными колодцами, размещаемыми за пределами предприятий.</w:t>
      </w:r>
    </w:p>
    <w:p w:rsidR="00000000" w:rsidRDefault="00C64697">
      <w:pPr>
        <w:ind w:firstLine="426"/>
        <w:jc w:val="both"/>
      </w:pPr>
      <w:r>
        <w:rPr>
          <w:b/>
          <w:bCs/>
        </w:rPr>
        <w:t>5.5.2Отопление и вентиляция</w:t>
      </w:r>
    </w:p>
    <w:p w:rsidR="00000000" w:rsidRDefault="00C64697">
      <w:pPr>
        <w:ind w:firstLine="426"/>
        <w:jc w:val="both"/>
      </w:pPr>
      <w:r>
        <w:t>5.5.2.1 Проектирование отоплен</w:t>
      </w:r>
      <w:r>
        <w:t xml:space="preserve">ия, вентиляции и кондиционирования воздуха производственных зданий и сооружений предприятий, а также выбросов вентиляционного </w:t>
      </w:r>
      <w:r>
        <w:lastRenderedPageBreak/>
        <w:t>воздуха в атмосферу следует производить в соответствии с СН РК 4.02-42 и с учетом требований настоящего раздела.</w:t>
      </w:r>
    </w:p>
    <w:p w:rsidR="00000000" w:rsidRDefault="00C64697">
      <w:pPr>
        <w:ind w:firstLine="426"/>
        <w:jc w:val="both"/>
      </w:pPr>
      <w:r>
        <w:t>5.5.2.2 Для производственных помещений категории Б, числом менее трех этажей, следует принимать общую систему вентиляции и воздушного отопления.</w:t>
      </w:r>
    </w:p>
    <w:p w:rsidR="00000000" w:rsidRDefault="00C64697">
      <w:pPr>
        <w:ind w:firstLine="426"/>
        <w:jc w:val="both"/>
      </w:pPr>
      <w:r>
        <w:t>5.5.2.3 Необходимо обеспечить свободный доступ к приборам отопления. Запрещается размещение отопительных прибор</w:t>
      </w:r>
      <w:r>
        <w:t>ов в нишах.</w:t>
      </w:r>
    </w:p>
    <w:p w:rsidR="00000000" w:rsidRDefault="00C64697">
      <w:pPr>
        <w:ind w:firstLine="426"/>
        <w:jc w:val="both"/>
      </w:pPr>
      <w:r>
        <w:t>5.5.2.4 Расчетные параметры воздуха в помещениях предприятий следует принимать с учетом норм технологического проектирования и других нормативных документов.</w:t>
      </w:r>
    </w:p>
    <w:p w:rsidR="00000000" w:rsidRDefault="00C64697">
      <w:pPr>
        <w:ind w:firstLine="426"/>
        <w:jc w:val="both"/>
      </w:pPr>
      <w:r>
        <w:t>5.5.2.5 Все металлические воздуховоды и оборудование вентиляционных систем согласно тр</w:t>
      </w:r>
      <w:r>
        <w:t>ебованиям нормативно-технических документов по устройству электроустановок должны быть заземлены.</w:t>
      </w:r>
    </w:p>
    <w:p w:rsidR="00000000" w:rsidRDefault="00C64697">
      <w:pPr>
        <w:ind w:firstLine="426"/>
        <w:jc w:val="both"/>
      </w:pPr>
      <w:r>
        <w:t>5.5.2.6 При обустройстве проходных галерей складов с плоскими полами необходимо оснастить их вытяжной принудительной или естественной вентиляцией.</w:t>
      </w:r>
    </w:p>
    <w:p w:rsidR="00000000" w:rsidRDefault="00C64697">
      <w:pPr>
        <w:ind w:firstLine="426"/>
        <w:jc w:val="both"/>
      </w:pPr>
      <w:r>
        <w:t>5.5.2.7 Пыл</w:t>
      </w:r>
      <w:r>
        <w:t>еобразующее оборудование предприятий по хранению и переработке зерна оснащается системами аспирации.</w:t>
      </w:r>
    </w:p>
    <w:p w:rsidR="00000000" w:rsidRDefault="00C64697">
      <w:pPr>
        <w:ind w:firstLine="426"/>
        <w:jc w:val="both"/>
      </w:pPr>
      <w:r>
        <w:t>5.5.2.8 Следует устраивать местную вентиляцию в местах выделения вредных веществ.</w:t>
      </w:r>
    </w:p>
    <w:p w:rsidR="00000000" w:rsidRDefault="00C64697">
      <w:pPr>
        <w:ind w:firstLine="426"/>
        <w:jc w:val="both"/>
      </w:pPr>
      <w:r>
        <w:t>5.5.2.9 Очистку наружного приточного воздуха от пыли следует предусматрив</w:t>
      </w:r>
      <w:r>
        <w:t>ать (в соответствии с требованиями технологии) в помещениях зерноочистительных, размольных, выбойных (упаковочных), шелушильных цехов (отделении) и комбикормовых цехов.</w:t>
      </w:r>
    </w:p>
    <w:p w:rsidR="00000000" w:rsidRDefault="00C64697">
      <w:pPr>
        <w:ind w:firstLine="426"/>
        <w:jc w:val="both"/>
      </w:pPr>
      <w:r>
        <w:t xml:space="preserve">5.5.2.10 Приточный воздух, подаваемый в помещения электрощитов и диспетчерской, должен </w:t>
      </w:r>
      <w:r>
        <w:t>очищаться в воздушных фильтрах. Вентиляционные камеры должны быть герметичными и иметь доступ для обслуживания фильтров.</w:t>
      </w:r>
    </w:p>
    <w:p w:rsidR="00000000" w:rsidRDefault="00C64697">
      <w:pPr>
        <w:ind w:firstLine="426"/>
        <w:jc w:val="both"/>
      </w:pPr>
      <w:r>
        <w:t>5.5.2.11 Необходимо предусматривать использование тепла конденсата от технологических потребителей пара для приготовления воды на техно</w:t>
      </w:r>
      <w:r>
        <w:t>логические и бытовые нужды.</w:t>
      </w:r>
    </w:p>
    <w:p w:rsidR="00000000" w:rsidRDefault="00C64697">
      <w:pPr>
        <w:ind w:firstLine="426"/>
        <w:jc w:val="both"/>
      </w:pPr>
      <w:r>
        <w:t>5.5.2.12 Горизонтальные участки воздуховодов должны иметь минимальную протяженность.</w:t>
      </w:r>
    </w:p>
    <w:p w:rsidR="00000000" w:rsidRDefault="00C64697">
      <w:pPr>
        <w:ind w:firstLine="426"/>
        <w:jc w:val="both"/>
      </w:pPr>
      <w:r>
        <w:t>5.5.2.13 Не следует прокладывать транзитные воздуховоды сквозь помещения складов сырья и готовой продукции, а также через помещения разных кате</w:t>
      </w:r>
      <w:r>
        <w:t>горий.</w:t>
      </w:r>
    </w:p>
    <w:p w:rsidR="00000000" w:rsidRDefault="00C64697">
      <w:pPr>
        <w:ind w:firstLine="426"/>
        <w:jc w:val="both"/>
      </w:pPr>
      <w:r>
        <w:t>5.5.2.14 Запрещается установка в рабочих зданиях элеваторов вентиляторов и пылеуловителей отдельно стоящих зерносушилок.</w:t>
      </w:r>
    </w:p>
    <w:p w:rsidR="00000000" w:rsidRDefault="00C64697">
      <w:pPr>
        <w:ind w:firstLine="426"/>
        <w:jc w:val="both"/>
      </w:pPr>
      <w:r>
        <w:t>5.5.2.15 Не допускается примыкание воздуховодов аспирационных установок к трубопроводам системы отопления.</w:t>
      </w:r>
    </w:p>
    <w:p w:rsidR="00000000" w:rsidRDefault="00C64697">
      <w:pPr>
        <w:ind w:firstLine="426"/>
        <w:jc w:val="both"/>
      </w:pPr>
      <w:r>
        <w:t>5.5.2.16 Необходимо о</w:t>
      </w:r>
      <w:r>
        <w:t>беспечить блокировку аспирационных установок с технологическим и транспортным оборудованием.</w:t>
      </w:r>
    </w:p>
    <w:p w:rsidR="00000000" w:rsidRDefault="00C64697">
      <w:pPr>
        <w:ind w:firstLine="426"/>
        <w:jc w:val="both"/>
      </w:pPr>
      <w:r>
        <w:t>5.5.2.17 При размещении аспирации емкостей для сбора и хранения пыли и оперативных емкостей следует исключить объединение ее с аспирацией технологического и трансп</w:t>
      </w:r>
      <w:r>
        <w:t>ортного оборудования.</w:t>
      </w:r>
    </w:p>
    <w:p w:rsidR="00000000" w:rsidRDefault="00C64697">
      <w:pPr>
        <w:ind w:firstLine="426"/>
        <w:jc w:val="both"/>
      </w:pPr>
      <w:r>
        <w:rPr>
          <w:b/>
          <w:bCs/>
        </w:rPr>
        <w:t>5.5.3 Электроснабжение и электротехнические устройства</w:t>
      </w:r>
    </w:p>
    <w:p w:rsidR="00000000" w:rsidRDefault="00C64697">
      <w:pPr>
        <w:ind w:firstLine="426"/>
        <w:jc w:val="both"/>
      </w:pPr>
      <w:r>
        <w:t>5.5.3.1 Электрические установки зданий и сооружений следует проектировать с учетом условий окружающей среды и классификации помещений и электроустановок по взрывоопасности, пожаро</w:t>
      </w:r>
      <w:r>
        <w:t>опасности и опасности поражения людей электрическим током в соответствии с требованиями Правил устройства электроустановок.</w:t>
      </w:r>
    </w:p>
    <w:p w:rsidR="00000000" w:rsidRDefault="00C64697">
      <w:pPr>
        <w:ind w:firstLine="426"/>
        <w:jc w:val="both"/>
      </w:pPr>
      <w:r>
        <w:t>5.5.3.2 Категория электроснабжения объектов, имеющих насосные станции, должна быть не ниже категории их надежности, при этом рекомен</w:t>
      </w:r>
      <w:r>
        <w:t>дуется предусмотреть два независимых взаимно резервирующих источника питания мощностью, удовлетворяющей потребности только насосной станции.</w:t>
      </w:r>
    </w:p>
    <w:p w:rsidR="00000000" w:rsidRDefault="00C64697">
      <w:pPr>
        <w:ind w:firstLine="426"/>
        <w:jc w:val="both"/>
      </w:pPr>
      <w:r>
        <w:t xml:space="preserve">5.5.3.3 При проектировании искусственного освещения зданий и сооружений следует руководствоваться </w:t>
      </w:r>
      <w:hyperlink r:id="rId53" w:history="1">
        <w:r>
          <w:rPr>
            <w:rStyle w:val="a3"/>
          </w:rPr>
          <w:t>СН РК 2.04-02</w:t>
        </w:r>
      </w:hyperlink>
      <w:r>
        <w:t>.</w:t>
      </w:r>
    </w:p>
    <w:p w:rsidR="00000000" w:rsidRDefault="00C64697">
      <w:pPr>
        <w:ind w:firstLine="426"/>
        <w:jc w:val="both"/>
      </w:pPr>
      <w:r>
        <w:t>5.5.3.4 В местах проведения работы, таких как лестничные марши, под силосные и надсилосные этажи и другие места, следует в вечернее и ночное время устанавливать аварийное освещение.</w:t>
      </w:r>
    </w:p>
    <w:p w:rsidR="00000000" w:rsidRDefault="00C64697">
      <w:pPr>
        <w:ind w:firstLine="426"/>
        <w:jc w:val="both"/>
      </w:pPr>
      <w:r>
        <w:lastRenderedPageBreak/>
        <w:t>5.5.3.5 Осв</w:t>
      </w:r>
      <w:r>
        <w:t>етительные элементы сетей следует конструктивно обустроить от проникновения пыли.</w:t>
      </w:r>
    </w:p>
    <w:p w:rsidR="00000000" w:rsidRDefault="00C64697">
      <w:pPr>
        <w:ind w:firstLine="426"/>
        <w:jc w:val="both"/>
      </w:pPr>
      <w:r>
        <w:t>5.5.3.6 Следует оснастить аварийным освещением тамбур-шлюзы.</w:t>
      </w:r>
    </w:p>
    <w:p w:rsidR="00000000" w:rsidRDefault="00C64697">
      <w:pPr>
        <w:ind w:firstLine="426"/>
        <w:jc w:val="both"/>
      </w:pPr>
      <w:r>
        <w:t>5.5.3.7 Для электропомещений следует оборудовать независимую от помещений со взрывоопасными зонами механическую п</w:t>
      </w:r>
      <w:r>
        <w:t>риточно-вытяжную вентиляцию для удаления теплоизбытков.</w:t>
      </w:r>
    </w:p>
    <w:p w:rsidR="00000000" w:rsidRDefault="00C64697">
      <w:pPr>
        <w:ind w:firstLine="426"/>
        <w:jc w:val="both"/>
      </w:pPr>
      <w:r>
        <w:t>5.5.3.8 Следует обустроить заземление ограждений электромагнитных сепараторов для защиты от статического электричества.</w:t>
      </w:r>
    </w:p>
    <w:p w:rsidR="00000000" w:rsidRDefault="00C64697">
      <w:pPr>
        <w:ind w:firstLine="426"/>
        <w:jc w:val="both"/>
      </w:pPr>
      <w:r>
        <w:t>5.5.3.9 Следует принять требования для распределительных устройств (далее - РУ),</w:t>
      </w:r>
      <w:r>
        <w:t xml:space="preserve"> трансформаторных, комплектных трансформаторных и преобразовательных подстанций (далее - соответственно ТП, КТП и ПП)с электрооборудованием общего назначения (без средств взрывозащиты) в соответствии с требованиями технических регламентов и нормативно-техн</w:t>
      </w:r>
      <w:r>
        <w:t>ических документов по устройству электроустановок.</w:t>
      </w:r>
    </w:p>
    <w:p w:rsidR="00000000" w:rsidRDefault="00C64697">
      <w:pPr>
        <w:ind w:firstLine="426"/>
        <w:jc w:val="both"/>
      </w:pPr>
      <w:r>
        <w:t>5.5.3.10 Запрещается соединять провода в трубах или кронштейнах с установленной на них арматурой.</w:t>
      </w:r>
    </w:p>
    <w:p w:rsidR="00000000" w:rsidRDefault="00C64697">
      <w:pPr>
        <w:ind w:firstLine="426"/>
        <w:jc w:val="both"/>
      </w:pPr>
      <w:r>
        <w:t>5.5.3.11 Следует устраивать несгораемые кабельные каналы и полы в помещениях РУ, ТП и КТП.</w:t>
      </w:r>
    </w:p>
    <w:p w:rsidR="00000000" w:rsidRDefault="00C64697">
      <w:pPr>
        <w:ind w:firstLine="426"/>
        <w:jc w:val="both"/>
      </w:pPr>
      <w:r>
        <w:t>5.5.3.12 Для окна, расположенного над дверью или выходным вентиляционным отверстием помещений ТП и КТП с масляными трансформаторами, следует установить несгораемый козырек.</w:t>
      </w:r>
    </w:p>
    <w:p w:rsidR="00000000" w:rsidRDefault="00C64697">
      <w:pPr>
        <w:ind w:firstLine="426"/>
        <w:jc w:val="both"/>
      </w:pPr>
      <w:r>
        <w:t>5.5.3.13 Следует отделить помещения с кислотными и щелочными аккумуляторными батаре</w:t>
      </w:r>
      <w:r>
        <w:t>ями.</w:t>
      </w:r>
    </w:p>
    <w:p w:rsidR="00000000" w:rsidRDefault="00C64697">
      <w:pPr>
        <w:ind w:firstLine="426"/>
        <w:jc w:val="both"/>
      </w:pPr>
      <w:r>
        <w:rPr>
          <w:b/>
          <w:bCs/>
        </w:rPr>
        <w:t>5.6Требования по доступности для маломобильных групп населения</w:t>
      </w:r>
    </w:p>
    <w:p w:rsidR="00000000" w:rsidRDefault="00C64697">
      <w:pPr>
        <w:ind w:firstLine="426"/>
        <w:jc w:val="both"/>
      </w:pPr>
      <w:r>
        <w:t xml:space="preserve">5.6.1 Обеспечение доступности зданий и помещений, где организуются рабочие места для инвалидов, а также обслуживание работающих инвалидов следует выполнять в соответствии с требованиями </w:t>
      </w:r>
      <w:hyperlink r:id="rId54" w:history="1">
        <w:r>
          <w:rPr>
            <w:rStyle w:val="a3"/>
          </w:rPr>
          <w:t>СН РК 3.06-01</w:t>
        </w:r>
      </w:hyperlink>
      <w:r>
        <w:t>.</w:t>
      </w:r>
    </w:p>
    <w:p w:rsidR="00000000" w:rsidRDefault="00C64697">
      <w:pPr>
        <w:ind w:firstLine="426"/>
        <w:jc w:val="both"/>
      </w:pPr>
      <w:r>
        <w:t>5.6.2 Предприятия, здания и сооружения по хранению и переработке зерна должны быть спроектированы, оборудованы и доступны для беспрепятственного и безопасного использования лицам</w:t>
      </w:r>
      <w:r>
        <w:t>и, относящимися к маломобильным группам населения.</w:t>
      </w:r>
    </w:p>
    <w:p w:rsidR="00000000" w:rsidRDefault="00C64697">
      <w:pPr>
        <w:ind w:firstLine="426"/>
        <w:jc w:val="both"/>
      </w:pPr>
      <w:r>
        <w:t>5.6.3 Для обеспечения безопасности путей движения маломобильных посетителей все продольные уклоны на путях движения следует устанавливать с допустимым уклоном.</w:t>
      </w:r>
    </w:p>
    <w:p w:rsidR="00000000" w:rsidRDefault="00C64697">
      <w:pPr>
        <w:ind w:firstLine="426"/>
        <w:jc w:val="both"/>
      </w:pPr>
      <w:r>
        <w:t>5.6.4 Бордюрные пандусы на пешеходных переход</w:t>
      </w:r>
      <w:r>
        <w:t>ах должны полностью располагаться в пределах зоны, предназначенной для пешеходов, исключая заступы на проезжую часть.</w:t>
      </w:r>
    </w:p>
    <w:p w:rsidR="00000000" w:rsidRDefault="00C64697">
      <w:pPr>
        <w:ind w:firstLine="426"/>
        <w:jc w:val="both"/>
      </w:pPr>
      <w:r>
        <w:t>5.6.5 Участки примыкания пешеходных путей в местах пересечения с проезжей частью следует выполнять с фактурной поверхностью покрытия, отли</w:t>
      </w:r>
      <w:r>
        <w:t>чной от других пешеходных участков.</w:t>
      </w:r>
    </w:p>
    <w:p w:rsidR="00000000" w:rsidRDefault="00C64697">
      <w:pPr>
        <w:ind w:firstLine="426"/>
        <w:jc w:val="both"/>
      </w:pPr>
      <w:r>
        <w:rPr>
          <w:b/>
          <w:bCs/>
        </w:rPr>
        <w:t>5.7Охрана окружающей среды</w:t>
      </w:r>
    </w:p>
    <w:p w:rsidR="00000000" w:rsidRDefault="00C64697">
      <w:pPr>
        <w:ind w:firstLine="426"/>
        <w:jc w:val="both"/>
      </w:pPr>
      <w:r>
        <w:t>5.7.1 В целях охраны окружающей среды при проектировании предприятий следует принять следующие меры:</w:t>
      </w:r>
    </w:p>
    <w:p w:rsidR="00000000" w:rsidRDefault="00C64697">
      <w:pPr>
        <w:ind w:firstLine="426"/>
        <w:jc w:val="both"/>
      </w:pPr>
      <w:r>
        <w:t>- защиту атмосферы;</w:t>
      </w:r>
    </w:p>
    <w:p w:rsidR="00000000" w:rsidRDefault="00C64697">
      <w:pPr>
        <w:ind w:firstLine="426"/>
        <w:jc w:val="both"/>
      </w:pPr>
      <w:r>
        <w:t>- защиту геологической и водной среды;</w:t>
      </w:r>
    </w:p>
    <w:p w:rsidR="00000000" w:rsidRDefault="00C64697">
      <w:pPr>
        <w:ind w:firstLine="426"/>
        <w:jc w:val="both"/>
      </w:pPr>
      <w:r>
        <w:t>- мероприятия по уменьшению и ути</w:t>
      </w:r>
      <w:r>
        <w:t>лизации отходов.</w:t>
      </w:r>
    </w:p>
    <w:p w:rsidR="00000000" w:rsidRDefault="00C64697">
      <w:pPr>
        <w:ind w:firstLine="426"/>
        <w:jc w:val="both"/>
      </w:pPr>
      <w:r>
        <w:t>5.7.2 Следует внедрять новые технологии, новейшее оборудование и прогрессивные решения для уменьшения загрязнения атмосферы и снижения энергозатрат.</w:t>
      </w:r>
    </w:p>
    <w:p w:rsidR="00000000" w:rsidRDefault="00C64697">
      <w:pPr>
        <w:ind w:firstLine="426"/>
        <w:jc w:val="both"/>
      </w:pPr>
      <w:r>
        <w:t>5.7.3 Для локализации мест загрязнения атмосферы следует устанавливать укрытия, навесы, пе</w:t>
      </w:r>
      <w:r>
        <w:t>регородки.</w:t>
      </w:r>
    </w:p>
    <w:p w:rsidR="00000000" w:rsidRDefault="00C64697">
      <w:pPr>
        <w:ind w:firstLine="426"/>
        <w:jc w:val="both"/>
      </w:pPr>
      <w:r>
        <w:t>5.7.4 В производственном процессе для очистки воздуха от пыли обязательно применение высокоэффективного пылеочистительного оборудования.</w:t>
      </w:r>
    </w:p>
    <w:p w:rsidR="00000000" w:rsidRDefault="00C64697">
      <w:pPr>
        <w:ind w:firstLine="426"/>
        <w:jc w:val="both"/>
      </w:pPr>
      <w:r>
        <w:t xml:space="preserve">5.7.5 При проектировании предприятий необходимо предусмотреть очистку дождевой воды и обеспечение отведения </w:t>
      </w:r>
      <w:r>
        <w:t>поверхностных талых вод через сеть дождевой канализации.</w:t>
      </w:r>
    </w:p>
    <w:p w:rsidR="00000000" w:rsidRDefault="00C64697">
      <w:pPr>
        <w:ind w:firstLine="426"/>
        <w:jc w:val="both"/>
      </w:pPr>
      <w:r>
        <w:t>5.7.6 Благоустройство и озеленение территории должно иметь обязательный характер при ее планировании.</w:t>
      </w:r>
    </w:p>
    <w:p w:rsidR="00000000" w:rsidRDefault="00C64697">
      <w:pPr>
        <w:ind w:firstLine="426"/>
        <w:jc w:val="both"/>
      </w:pPr>
      <w:r>
        <w:lastRenderedPageBreak/>
        <w:t>5.7.7 Необходимо учесть мероприятия по уменьшению производственных отходов.</w:t>
      </w:r>
    </w:p>
    <w:p w:rsidR="00000000" w:rsidRDefault="00C64697">
      <w:pPr>
        <w:ind w:firstLine="426"/>
        <w:jc w:val="both"/>
      </w:pPr>
      <w:r>
        <w:rPr>
          <w:b/>
          <w:bCs/>
        </w:rPr>
        <w:t>5.8Требования к безоп</w:t>
      </w:r>
      <w:r>
        <w:rPr>
          <w:b/>
          <w:bCs/>
        </w:rPr>
        <w:t>асности при эксплуатации</w:t>
      </w:r>
    </w:p>
    <w:p w:rsidR="00000000" w:rsidRDefault="00C64697">
      <w:pPr>
        <w:ind w:firstLine="426"/>
        <w:jc w:val="both"/>
      </w:pPr>
      <w:r>
        <w:t xml:space="preserve">5.8.1 При планировании мероприятий по обеспечению безопасности зданий и сооружений объектов следует принять во внимание источники опасности, факторы риска аварий, условия возникновения аварий и их сценарии, количество и размещение </w:t>
      </w:r>
      <w:r>
        <w:t>производственного персонала.</w:t>
      </w:r>
    </w:p>
    <w:p w:rsidR="00000000" w:rsidRDefault="00C64697">
      <w:pPr>
        <w:ind w:firstLine="426"/>
        <w:jc w:val="both"/>
      </w:pPr>
      <w:r>
        <w:t>5.8.2 Защитное заземление является основным средством защиты при небезопасном проявлении статического электричества. Оборудование, как и его рабочие органы, узлы и элементы конструкций, состоящие из электропроводящих материалов</w:t>
      </w:r>
      <w:r>
        <w:t>, подлежат заземлению в установленном порядке.</w:t>
      </w:r>
    </w:p>
    <w:p w:rsidR="00000000" w:rsidRDefault="00C64697">
      <w:pPr>
        <w:ind w:firstLine="426"/>
        <w:jc w:val="both"/>
      </w:pPr>
      <w:r>
        <w:t>5.8.3 Необходимо применять медную проволоку для отвода статических зарядов, прошивая ее в матерчатые фильтры, не нарушая при этом фильтрующей способности, и соединять с системой заземления.</w:t>
      </w:r>
    </w:p>
    <w:p w:rsidR="00000000" w:rsidRDefault="00C64697">
      <w:pPr>
        <w:ind w:firstLine="426"/>
        <w:jc w:val="both"/>
      </w:pPr>
      <w:r>
        <w:t>5.8.4 Не допускаетс</w:t>
      </w:r>
      <w:r>
        <w:t>я использование оборудования и устройств в производственных помещениях, работа которых подразумевает накопление зарядов статического электричества и искровых разрядов, при отсутствии защитных устройств, направленных на непрерывное и полное уничтожение заря</w:t>
      </w:r>
      <w:r>
        <w:t>дов статического электричества, либо устраняющих опасность его искровых разрядов.</w:t>
      </w:r>
    </w:p>
    <w:p w:rsidR="00000000" w:rsidRDefault="00C64697">
      <w:pPr>
        <w:ind w:firstLine="426"/>
        <w:jc w:val="both"/>
      </w:pPr>
      <w:r>
        <w:t>5.8.5 Молниезащиту следует выполнять согласно действующим нормативным документам по устройству молниезащиты зданий и сооружений.</w:t>
      </w:r>
    </w:p>
    <w:p w:rsidR="00000000" w:rsidRDefault="00C64697">
      <w:pPr>
        <w:ind w:firstLine="426"/>
        <w:jc w:val="both"/>
      </w:pPr>
      <w:r>
        <w:t>5.8.6 Следует предусмотреть защиту всех видов</w:t>
      </w:r>
      <w:r>
        <w:t xml:space="preserve"> электрических сетей в производственных помещениях от замыкания и перегрузок.</w:t>
      </w:r>
    </w:p>
    <w:p w:rsidR="00000000" w:rsidRDefault="00C64697">
      <w:pPr>
        <w:ind w:firstLine="426"/>
        <w:jc w:val="both"/>
      </w:pPr>
      <w:r>
        <w:t>5.8.7 Перед машинами ударного действия (вальцовыми станками, дробилками, пальцевыми и штифтовыми измельчителями, деташерами, энтолейторами, бичевыми, вымольными, шелушильно-шлифо</w:t>
      </w:r>
      <w:r>
        <w:t>вальными и обоечными машинами, плющильными станками, грануляторами и другими) следует установить магнитную защиту и устройства отбора посторонних предметов.</w:t>
      </w:r>
    </w:p>
    <w:p w:rsidR="00000000" w:rsidRDefault="00C64697">
      <w:pPr>
        <w:ind w:firstLine="426"/>
        <w:jc w:val="both"/>
      </w:pPr>
      <w:r>
        <w:t>5.8.8 Необходимо предусмотреть эффективную магнитную защиту при приеме сырья с транспорта.</w:t>
      </w:r>
    </w:p>
    <w:p w:rsidR="00000000" w:rsidRDefault="00C64697">
      <w:pPr>
        <w:ind w:firstLine="426"/>
        <w:jc w:val="both"/>
      </w:pPr>
      <w:r>
        <w:t>5.8.9 Следует оградить элементы, являющиеся источниками опасности (движущиеся части производственного оборудования, выступающие концы валов, открытые передачи (шкивы, ремни), натяжные поворотные барабаны конвейеров и другие).</w:t>
      </w:r>
    </w:p>
    <w:p w:rsidR="00000000" w:rsidRDefault="00C64697">
      <w:pPr>
        <w:ind w:firstLine="426"/>
        <w:jc w:val="both"/>
      </w:pPr>
      <w:r>
        <w:t>5.8.10 Необходимо предусмотрет</w:t>
      </w:r>
      <w:r>
        <w:t>ь защитные конструкции для ограждения нагреваемых частей производственного оборудования</w:t>
      </w:r>
    </w:p>
    <w:p w:rsidR="00000000" w:rsidRDefault="00C64697">
      <w:pPr>
        <w:ind w:firstLine="426"/>
        <w:jc w:val="both"/>
      </w:pPr>
      <w:r>
        <w:t>5.8.11 На цепных и винтовых конвейерах должны быть установлены предохраняющие устройства от избыточного заполнения продуктом короба (сливные самотеки в бункеры и силосы</w:t>
      </w:r>
      <w:r>
        <w:t>, оснащенные датчиками верхнего уровня; предохранительные клапаны с концевыми выключателями; датчики подпора или другие устройства).</w:t>
      </w:r>
    </w:p>
    <w:p w:rsidR="00000000" w:rsidRDefault="00C64697">
      <w:pPr>
        <w:ind w:firstLine="426"/>
        <w:jc w:val="both"/>
      </w:pPr>
      <w:r>
        <w:t>5.8.12 Следует рассчитывать трубы норий (кроме норий минерального сырья), проходящие внутри бункеров, силосов и шахт, на вн</w:t>
      </w:r>
      <w:r>
        <w:t>утреннее остаточное давление пылевоздушного взрыва и внешнее давление сыпучего продукта в бункерах и силосах.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jc w:val="center"/>
      </w:pPr>
      <w:r>
        <w:rPr>
          <w:rStyle w:val="s1"/>
        </w:rPr>
        <w:t xml:space="preserve">6. ТРЕБОВАНИЯ ПО ЭНЕРГОСБЕРЕЖЕНИЮ И РАЦИОНАЛЬНОМУ </w:t>
      </w:r>
      <w:r>
        <w:rPr>
          <w:rStyle w:val="s1"/>
        </w:rPr>
        <w:br/>
        <w:t>ИСПОЛЬЗОВАНИЮ ПРИРОДНЫХ РЕСУРСОВ</w:t>
      </w:r>
    </w:p>
    <w:p w:rsidR="00000000" w:rsidRDefault="00C64697">
      <w:pPr>
        <w:jc w:val="center"/>
      </w:pPr>
      <w:r>
        <w:rPr>
          <w:rStyle w:val="s1"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t>6.1 Экономия энергопотребления</w:t>
      </w:r>
    </w:p>
    <w:p w:rsidR="00000000" w:rsidRDefault="00C64697">
      <w:pPr>
        <w:ind w:firstLine="426"/>
        <w:jc w:val="both"/>
      </w:pPr>
      <w:r>
        <w:t xml:space="preserve">6.1.1 Здание должно быть </w:t>
      </w:r>
      <w:r>
        <w:t>спроектировано и построено с учетом требований по эффективному использованию энергии для его систем.</w:t>
      </w:r>
    </w:p>
    <w:p w:rsidR="00000000" w:rsidRDefault="00C64697">
      <w:pPr>
        <w:ind w:firstLine="426"/>
        <w:jc w:val="both"/>
      </w:pPr>
      <w:r>
        <w:t>6.1.2 В процессе проектирования необходимо предусмотреть решения и комплекс мер по повышению энергоэффективности объекта в соответствии с действующими доку</w:t>
      </w:r>
      <w:r>
        <w:t>ментами.</w:t>
      </w:r>
    </w:p>
    <w:p w:rsidR="00000000" w:rsidRDefault="00C64697">
      <w:pPr>
        <w:ind w:firstLine="426"/>
        <w:jc w:val="both"/>
      </w:pPr>
      <w:r>
        <w:lastRenderedPageBreak/>
        <w:t>6.1.3 Для оптимизации расходов энергоресурсов следует применять автоматическое регулирование параметров технологических процессов.</w:t>
      </w:r>
    </w:p>
    <w:p w:rsidR="00000000" w:rsidRDefault="00C64697">
      <w:pPr>
        <w:ind w:firstLine="426"/>
        <w:jc w:val="both"/>
      </w:pPr>
      <w:r>
        <w:t>6.1.4 При проектировании здания необходимо задать правильную ориентированность по сторонам света, что будет способст</w:t>
      </w:r>
      <w:r>
        <w:t>вовать естественному сохранению тепла в зимний период и охлаждению в летний, а также обеспечит инсоляцию помещений.</w:t>
      </w:r>
    </w:p>
    <w:p w:rsidR="00000000" w:rsidRDefault="00C64697">
      <w:pPr>
        <w:ind w:firstLine="426"/>
        <w:jc w:val="both"/>
      </w:pPr>
      <w:r>
        <w:t>6.1.5 Для сохранения тепла помещений допускается применение энергосберегающих материалов для ограждающих конструкций.</w:t>
      </w:r>
    </w:p>
    <w:p w:rsidR="00000000" w:rsidRDefault="00C64697">
      <w:pPr>
        <w:ind w:firstLine="426"/>
        <w:jc w:val="both"/>
      </w:pPr>
      <w:r>
        <w:t>6.1.6 Следует оборудов</w:t>
      </w:r>
      <w:r>
        <w:t>ать системы отопления и вентиляции автоматическим регулированием параметров, дежурной системой отопления в нерабочее время, термостатическими клапанами приборов.</w:t>
      </w:r>
    </w:p>
    <w:p w:rsidR="00000000" w:rsidRDefault="00C64697">
      <w:pPr>
        <w:ind w:firstLine="426"/>
        <w:jc w:val="both"/>
      </w:pPr>
      <w:r>
        <w:t xml:space="preserve">6.1.7 В зданиях и сооружениях требуется предусмотреть возможность установки высокоэффективных </w:t>
      </w:r>
      <w:r>
        <w:t>альтернативных систем с технической, технологической, экологической и экономической стороны.</w:t>
      </w:r>
    </w:p>
    <w:p w:rsidR="00000000" w:rsidRDefault="00C64697">
      <w:pPr>
        <w:ind w:firstLine="426"/>
        <w:jc w:val="both"/>
      </w:pPr>
      <w:r>
        <w:rPr>
          <w:b/>
          <w:bCs/>
        </w:rPr>
        <w:t>6.2 Рациональное использование природных ресурсов</w:t>
      </w:r>
    </w:p>
    <w:p w:rsidR="00000000" w:rsidRDefault="00C64697">
      <w:pPr>
        <w:ind w:firstLine="426"/>
        <w:jc w:val="both"/>
      </w:pPr>
      <w:r>
        <w:t>6.2.1 Для оптимизации расходов ресурсов следует применять автоматическую регуляцию процесса сжигания природного г</w:t>
      </w:r>
      <w:r>
        <w:t>аза в сушилках и котлах.</w:t>
      </w:r>
    </w:p>
    <w:p w:rsidR="00000000" w:rsidRDefault="00C64697">
      <w:pPr>
        <w:ind w:firstLine="426"/>
        <w:jc w:val="both"/>
      </w:pPr>
      <w:r>
        <w:t>6.2.2 Для рационального потребления природных ресурсов необходимо применять установки естественного способа сушки зерна.</w:t>
      </w:r>
    </w:p>
    <w:p w:rsidR="00000000" w:rsidRDefault="00C64697">
      <w:pPr>
        <w:ind w:firstLine="426"/>
        <w:jc w:val="both"/>
      </w:pPr>
      <w:r>
        <w:t>6.2.3 Для ресурсосбережения предприятий необходимо применять альтернативные источники энергии.</w:t>
      </w:r>
    </w:p>
    <w:p w:rsidR="00000000" w:rsidRDefault="00C64697">
      <w:pPr>
        <w:ind w:firstLine="426"/>
        <w:jc w:val="both"/>
      </w:pPr>
      <w:r>
        <w:t>6.2.4 На террит</w:t>
      </w:r>
      <w:r>
        <w:t>ории предприятия следует предусмотреть сбор и переработку ливневых, дождевых стоков для технологических нужд.</w:t>
      </w:r>
    </w:p>
    <w:p w:rsidR="00000000" w:rsidRDefault="00C64697">
      <w:pPr>
        <w:ind w:firstLine="426"/>
        <w:jc w:val="both"/>
      </w:pPr>
      <w:r>
        <w:t>6.2.5 Для защиты от ветра и шумоизоляции на территории предприятия допускается посадка зеленых насаждений.</w:t>
      </w:r>
    </w:p>
    <w:p w:rsidR="00000000" w:rsidRDefault="00C64697">
      <w:pPr>
        <w:ind w:firstLine="426"/>
        <w:jc w:val="both"/>
      </w:pPr>
      <w:r>
        <w:rPr>
          <w:b/>
          <w:bCs/>
        </w:rPr>
        <w:t> </w:t>
      </w:r>
    </w:p>
    <w:p w:rsidR="00000000" w:rsidRDefault="00C64697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территория, объемно-планировочные и конструктивные решения, производственные здания, силосы, силосные корпусы, воронки, днища силосов, хранение зерна, переработка, элеваторы.</w:t>
      </w:r>
    </w:p>
    <w:p w:rsidR="00000000" w:rsidRDefault="00C64697">
      <w:pPr>
        <w:ind w:firstLine="426"/>
        <w:jc w:val="both"/>
      </w:pPr>
      <w:r>
        <w:t> </w:t>
      </w:r>
    </w:p>
    <w:sectPr w:rsidR="00000000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4697" w:rsidRDefault="00C64697" w:rsidP="00C64697">
      <w:r>
        <w:separator/>
      </w:r>
    </w:p>
  </w:endnote>
  <w:endnote w:type="continuationSeparator" w:id="0">
    <w:p w:rsidR="00C64697" w:rsidRDefault="00C64697" w:rsidP="00C6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697" w:rsidRDefault="00C6469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697" w:rsidRDefault="00C6469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697" w:rsidRDefault="00C646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4697" w:rsidRDefault="00C64697" w:rsidP="00C64697">
      <w:r>
        <w:separator/>
      </w:r>
    </w:p>
  </w:footnote>
  <w:footnote w:type="continuationSeparator" w:id="0">
    <w:p w:rsidR="00C64697" w:rsidRDefault="00C64697" w:rsidP="00C64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697" w:rsidRDefault="00C6469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697" w:rsidRDefault="00C64697" w:rsidP="00C6469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64697" w:rsidRDefault="00C64697" w:rsidP="00C6469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3.02-132-2014 «Предприятия, здания и сооружения по хранению и переработке зерна»</w:t>
    </w:r>
  </w:p>
  <w:p w:rsidR="00C64697" w:rsidRPr="00C64697" w:rsidRDefault="00C64697" w:rsidP="00C6469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4697" w:rsidRDefault="00C6469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97"/>
    <w:rsid w:val="00C6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CB6BD-31AA-4FF8-B291-D7BF1633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8">
    <w:name w:val="s8 Знак"/>
    <w:basedOn w:val="a0"/>
    <w:link w:val="s80"/>
    <w:rPr>
      <w:rFonts w:ascii="Times New Roman" w:hAnsi="Times New Roman" w:cs="Times New Roman" w:hint="default"/>
      <w:color w:val="333399"/>
    </w:rPr>
  </w:style>
  <w:style w:type="paragraph" w:customStyle="1" w:styleId="s80">
    <w:name w:val="s8"/>
    <w:basedOn w:val="a"/>
    <w:link w:val="s8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C646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6469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646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469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317646" TargetMode="External"/><Relationship Id="rId18" Type="http://schemas.openxmlformats.org/officeDocument/2006/relationships/hyperlink" Target="http://online.zakon.kz/Document/?doc_id=34317646" TargetMode="External"/><Relationship Id="rId26" Type="http://schemas.openxmlformats.org/officeDocument/2006/relationships/hyperlink" Target="http://online.zakon.kz/Document/?doc_id=34317646" TargetMode="External"/><Relationship Id="rId39" Type="http://schemas.openxmlformats.org/officeDocument/2006/relationships/hyperlink" Target="http://online.zakon.kz/Document/?doc_id=31335497" TargetMode="External"/><Relationship Id="rId21" Type="http://schemas.openxmlformats.org/officeDocument/2006/relationships/hyperlink" Target="http://online.zakon.kz/Document/?doc_id=34317646" TargetMode="External"/><Relationship Id="rId34" Type="http://schemas.openxmlformats.org/officeDocument/2006/relationships/hyperlink" Target="http://online.zakon.kz/Document/?doc_id=30377519" TargetMode="External"/><Relationship Id="rId42" Type="http://schemas.openxmlformats.org/officeDocument/2006/relationships/hyperlink" Target="http://online.zakon.kz/Document/?doc_id=37761798" TargetMode="External"/><Relationship Id="rId47" Type="http://schemas.openxmlformats.org/officeDocument/2006/relationships/hyperlink" Target="http://online.zakon.kz/Document/?doc_id=31219913" TargetMode="External"/><Relationship Id="rId50" Type="http://schemas.openxmlformats.org/officeDocument/2006/relationships/hyperlink" Target="http://online.zakon.kz/Document/?doc_id=31219913" TargetMode="External"/><Relationship Id="rId55" Type="http://schemas.openxmlformats.org/officeDocument/2006/relationships/header" Target="header1.xml"/><Relationship Id="rId7" Type="http://schemas.openxmlformats.org/officeDocument/2006/relationships/hyperlink" Target="http://online.zakon.kz/Document/?doc_id=343176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317646" TargetMode="External"/><Relationship Id="rId29" Type="http://schemas.openxmlformats.org/officeDocument/2006/relationships/hyperlink" Target="http://online.zakon.kz/Document/?doc_id=34317646" TargetMode="External"/><Relationship Id="rId11" Type="http://schemas.openxmlformats.org/officeDocument/2006/relationships/hyperlink" Target="http://online.zakon.kz/Document/?doc_id=34317646" TargetMode="External"/><Relationship Id="rId24" Type="http://schemas.openxmlformats.org/officeDocument/2006/relationships/hyperlink" Target="http://online.zakon.kz/Document/?doc_id=34317646" TargetMode="External"/><Relationship Id="rId32" Type="http://schemas.openxmlformats.org/officeDocument/2006/relationships/hyperlink" Target="http://online.zakon.kz/Document/?doc_id=34317646" TargetMode="External"/><Relationship Id="rId37" Type="http://schemas.openxmlformats.org/officeDocument/2006/relationships/hyperlink" Target="http://online.zakon.kz/Document/?doc_id=30864472" TargetMode="External"/><Relationship Id="rId40" Type="http://schemas.openxmlformats.org/officeDocument/2006/relationships/hyperlink" Target="http://online.zakon.kz/Document/?doc_id=31274180" TargetMode="External"/><Relationship Id="rId45" Type="http://schemas.openxmlformats.org/officeDocument/2006/relationships/hyperlink" Target="http://online.zakon.kz/Document/?doc_id=38912119" TargetMode="External"/><Relationship Id="rId53" Type="http://schemas.openxmlformats.org/officeDocument/2006/relationships/hyperlink" Target="http://online.zakon.kz/Document/?doc_id=36832805" TargetMode="External"/><Relationship Id="rId58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fontTable" Target="fontTable.xml"/><Relationship Id="rId19" Type="http://schemas.openxmlformats.org/officeDocument/2006/relationships/hyperlink" Target="http://online.zakon.kz/Document/?doc_id=34317646" TargetMode="External"/><Relationship Id="rId14" Type="http://schemas.openxmlformats.org/officeDocument/2006/relationships/hyperlink" Target="http://online.zakon.kz/Document/?doc_id=34317646" TargetMode="External"/><Relationship Id="rId22" Type="http://schemas.openxmlformats.org/officeDocument/2006/relationships/hyperlink" Target="http://online.zakon.kz/Document/?doc_id=34317646" TargetMode="External"/><Relationship Id="rId27" Type="http://schemas.openxmlformats.org/officeDocument/2006/relationships/hyperlink" Target="http://online.zakon.kz/Document/?doc_id=34317646" TargetMode="External"/><Relationship Id="rId30" Type="http://schemas.openxmlformats.org/officeDocument/2006/relationships/hyperlink" Target="http://online.zakon.kz/Document/?doc_id=34317646" TargetMode="External"/><Relationship Id="rId35" Type="http://schemas.openxmlformats.org/officeDocument/2006/relationships/hyperlink" Target="http://online.zakon.kz/Document/?doc_id=30180937" TargetMode="External"/><Relationship Id="rId43" Type="http://schemas.openxmlformats.org/officeDocument/2006/relationships/hyperlink" Target="http://online.zakon.kz/Document/?doc_id=31219913" TargetMode="External"/><Relationship Id="rId48" Type="http://schemas.openxmlformats.org/officeDocument/2006/relationships/hyperlink" Target="http://online.zakon.kz/Document/?doc_id=31219913" TargetMode="External"/><Relationship Id="rId56" Type="http://schemas.openxmlformats.org/officeDocument/2006/relationships/header" Target="header2.xml"/><Relationship Id="rId8" Type="http://schemas.openxmlformats.org/officeDocument/2006/relationships/hyperlink" Target="http://online.zakon.kz/Document/?doc_id=34317646" TargetMode="External"/><Relationship Id="rId51" Type="http://schemas.openxmlformats.org/officeDocument/2006/relationships/hyperlink" Target="http://online.zakon.kz/Document/?doc_id=3113071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317646" TargetMode="External"/><Relationship Id="rId17" Type="http://schemas.openxmlformats.org/officeDocument/2006/relationships/hyperlink" Target="http://online.zakon.kz/Document/?doc_id=34317646" TargetMode="External"/><Relationship Id="rId25" Type="http://schemas.openxmlformats.org/officeDocument/2006/relationships/hyperlink" Target="http://online.zakon.kz/Document/?doc_id=34317646" TargetMode="External"/><Relationship Id="rId33" Type="http://schemas.openxmlformats.org/officeDocument/2006/relationships/hyperlink" Target="http://online.zakon.kz/Document/?doc_id=34317646" TargetMode="External"/><Relationship Id="rId38" Type="http://schemas.openxmlformats.org/officeDocument/2006/relationships/hyperlink" Target="http://online.zakon.kz/Document/?doc_id=31129019" TargetMode="External"/><Relationship Id="rId46" Type="http://schemas.openxmlformats.org/officeDocument/2006/relationships/hyperlink" Target="http://online.zakon.kz/Document/?doc_id=31274180" TargetMode="External"/><Relationship Id="rId59" Type="http://schemas.openxmlformats.org/officeDocument/2006/relationships/header" Target="header3.xml"/><Relationship Id="rId20" Type="http://schemas.openxmlformats.org/officeDocument/2006/relationships/hyperlink" Target="http://online.zakon.kz/Document/?doc_id=34317646" TargetMode="External"/><Relationship Id="rId41" Type="http://schemas.openxmlformats.org/officeDocument/2006/relationships/hyperlink" Target="http://online.zakon.kz/Document/?doc_id=36832805" TargetMode="External"/><Relationship Id="rId54" Type="http://schemas.openxmlformats.org/officeDocument/2006/relationships/hyperlink" Target="http://online.zakon.kz/Document/?doc_id=37761798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317646" TargetMode="External"/><Relationship Id="rId15" Type="http://schemas.openxmlformats.org/officeDocument/2006/relationships/hyperlink" Target="http://online.zakon.kz/Document/?doc_id=34317646" TargetMode="External"/><Relationship Id="rId23" Type="http://schemas.openxmlformats.org/officeDocument/2006/relationships/hyperlink" Target="http://online.zakon.kz/Document/?doc_id=34317646" TargetMode="External"/><Relationship Id="rId28" Type="http://schemas.openxmlformats.org/officeDocument/2006/relationships/hyperlink" Target="http://online.zakon.kz/Document/?doc_id=34317646" TargetMode="External"/><Relationship Id="rId36" Type="http://schemas.openxmlformats.org/officeDocument/2006/relationships/hyperlink" Target="http://online.zakon.kz/Document/?doc_id=30203471" TargetMode="External"/><Relationship Id="rId49" Type="http://schemas.openxmlformats.org/officeDocument/2006/relationships/hyperlink" Target="http://online.zakon.kz/Document/?doc_id=31130718" TargetMode="External"/><Relationship Id="rId57" Type="http://schemas.openxmlformats.org/officeDocument/2006/relationships/footer" Target="footer1.xml"/><Relationship Id="rId10" Type="http://schemas.openxmlformats.org/officeDocument/2006/relationships/hyperlink" Target="http://online.zakon.kz/Document/?doc_id=34317646" TargetMode="External"/><Relationship Id="rId31" Type="http://schemas.openxmlformats.org/officeDocument/2006/relationships/hyperlink" Target="http://online.zakon.kz/Document/?doc_id=34317646" TargetMode="External"/><Relationship Id="rId44" Type="http://schemas.openxmlformats.org/officeDocument/2006/relationships/hyperlink" Target="http://online.zakon.kz/Document/?doc_id=31130718" TargetMode="External"/><Relationship Id="rId52" Type="http://schemas.openxmlformats.org/officeDocument/2006/relationships/hyperlink" Target="http://online.zakon.kz/Document/?doc_id=31219913" TargetMode="External"/><Relationship Id="rId6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3176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6075</Words>
  <Characters>49525</Characters>
  <Application>Microsoft Office Word</Application>
  <DocSecurity>0</DocSecurity>
  <Lines>412</Lines>
  <Paragraphs>110</Paragraphs>
  <ScaleCrop>false</ScaleCrop>
  <Company/>
  <LinksUpToDate>false</LinksUpToDate>
  <CharactersWithSpaces>55490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3.02-132-2014 «Предприятия, здания и сооружения по хранению и переработке зерна»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2021-07-28T12:41:00Z</dcterms:created>
  <dcterms:modified xsi:type="dcterms:W3CDTF">2021-07-28T12:41:00Z</dcterms:modified>
</cp:coreProperties>
</file>