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D11A2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СН РК 3.02-15-2013</w:t>
      </w:r>
      <w:r>
        <w:rPr>
          <w:rStyle w:val="s1"/>
        </w:rPr>
        <w:br/>
      </w:r>
      <w:r>
        <w:rPr>
          <w:rStyle w:val="s1"/>
        </w:rPr>
        <w:br/>
        <w:t>ХОСПИСЫ</w:t>
      </w:r>
      <w:r>
        <w:rPr>
          <w:rStyle w:val="s1"/>
        </w:rPr>
        <w:br/>
      </w:r>
      <w:r>
        <w:rPr>
          <w:rStyle w:val="s0"/>
        </w:rPr>
        <w:t>HOSPICES</w:t>
      </w:r>
      <w:r>
        <w:rPr>
          <w:b/>
          <w:bCs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5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06.08.2019 г.</w:t>
      </w:r>
    </w:p>
    <w:p w:rsidR="00000000" w:rsidRDefault="001D11A2">
      <w:pPr>
        <w:jc w:val="center"/>
      </w:pPr>
      <w:r>
        <w:rPr>
          <w:rStyle w:val="s1"/>
        </w:rPr>
        <w:t> </w:t>
      </w:r>
    </w:p>
    <w:p w:rsidR="00000000" w:rsidRDefault="001D11A2">
      <w:pPr>
        <w:jc w:val="center"/>
      </w:pPr>
      <w:r>
        <w:rPr>
          <w:rStyle w:val="s1"/>
        </w:rPr>
        <w:t>Содержание</w:t>
      </w:r>
    </w:p>
    <w:p w:rsidR="00000000" w:rsidRDefault="001D11A2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1D11A2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"http://online.zakon.kz/Document/?doc_id=36285575"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5"/>
          <w:i/>
          <w:iCs/>
        </w:rPr>
        <w:t xml:space="preserve">1 ОБЛАСТЬ ПРИМЕНЕНИЯ </w:t>
      </w:r>
      <w:r>
        <w:rPr>
          <w:rStyle w:val="s9"/>
        </w:rPr>
        <w:fldChar w:fldCharType="end"/>
      </w:r>
    </w:p>
    <w:p w:rsidR="00000000" w:rsidRDefault="001D11A2">
      <w:pPr>
        <w:jc w:val="both"/>
      </w:pPr>
      <w:hyperlink r:id="rId7" w:anchor="sub_id=200" w:history="1">
        <w:r>
          <w:rPr>
            <w:rStyle w:val="a5"/>
            <w:i/>
            <w:iCs/>
          </w:rPr>
          <w:t>2 НОРМАТИВНЫЕ ССЫЛКИ</w:t>
        </w:r>
      </w:hyperlink>
    </w:p>
    <w:p w:rsidR="00000000" w:rsidRDefault="001D11A2">
      <w:pPr>
        <w:jc w:val="both"/>
      </w:pPr>
      <w:hyperlink r:id="rId8" w:anchor="sub_id=300" w:history="1">
        <w:r>
          <w:rPr>
            <w:rStyle w:val="a5"/>
            <w:i/>
            <w:iCs/>
          </w:rPr>
          <w:t>3 ТЕРМИНЫ И ОПРЕДЕЛЕНИЯ</w:t>
        </w:r>
      </w:hyperlink>
    </w:p>
    <w:p w:rsidR="00000000" w:rsidRDefault="001D11A2">
      <w:pPr>
        <w:jc w:val="both"/>
      </w:pPr>
      <w:hyperlink r:id="rId9" w:anchor="sub_id=400" w:history="1">
        <w:r>
          <w:rPr>
            <w:rStyle w:val="a5"/>
            <w:i/>
            <w:iCs/>
          </w:rPr>
          <w:t>4 ЦЕЛЬ И ФУНКЦИОНАЛЬНЫЕ ТРЕБОВАНИЯ</w:t>
        </w:r>
      </w:hyperlink>
    </w:p>
    <w:p w:rsidR="00000000" w:rsidRDefault="001D11A2">
      <w:pPr>
        <w:jc w:val="both"/>
      </w:pPr>
      <w:hyperlink r:id="rId10" w:anchor="sub_id=500" w:history="1">
        <w:r>
          <w:rPr>
            <w:rStyle w:val="a5"/>
            <w:i/>
            <w:iCs/>
          </w:rPr>
          <w:t>5 ТРЕБОВАНИЯ К РАБОЧИ</w:t>
        </w:r>
        <w:r>
          <w:rPr>
            <w:rStyle w:val="a5"/>
            <w:i/>
            <w:iCs/>
          </w:rPr>
          <w:t>М ХАРАКТЕРИСТИКАМ</w:t>
        </w:r>
      </w:hyperlink>
    </w:p>
    <w:p w:rsidR="00000000" w:rsidRDefault="001D11A2">
      <w:pPr>
        <w:jc w:val="both"/>
      </w:pPr>
      <w:hyperlink r:id="rId11" w:anchor="sub_id=600" w:history="1">
        <w:r>
          <w:rPr>
            <w:rStyle w:val="a5"/>
            <w:i/>
            <w:iCs/>
          </w:rPr>
          <w:t>6 ЭНЕРГОСБЕРЕЖЕНИЕ И РАЦИОНАЛЬНОЕ ИСПОЛЬЗОВАНИЕ ПРИРОДНЫХ РЕСУРСОВ</w:t>
        </w:r>
      </w:hyperlink>
    </w:p>
    <w:p w:rsidR="00000000" w:rsidRDefault="001D11A2">
      <w:pPr>
        <w:jc w:val="both"/>
      </w:pPr>
      <w:bookmarkStart w:id="2" w:name="ContentEnd"/>
      <w:bookmarkEnd w:id="2"/>
      <w:r>
        <w:rPr>
          <w:rStyle w:val="s1"/>
        </w:rPr>
        <w:t> </w:t>
      </w:r>
    </w:p>
    <w:p w:rsidR="00000000" w:rsidRDefault="001D11A2">
      <w:pPr>
        <w:jc w:val="center"/>
      </w:pPr>
      <w:r>
        <w:rPr>
          <w:rStyle w:val="s1"/>
        </w:rPr>
        <w:t> </w:t>
      </w:r>
    </w:p>
    <w:p w:rsidR="00000000" w:rsidRDefault="001D11A2">
      <w:pPr>
        <w:jc w:val="center"/>
      </w:pPr>
      <w:r>
        <w:rPr>
          <w:rStyle w:val="s1"/>
        </w:rPr>
        <w:t xml:space="preserve">1 ОБЛАСТЬ ПРИМЕНЕНИЯ 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t>1.1 Настоящие строительные нормы устанавливают требования к ра</w:t>
      </w:r>
      <w:r>
        <w:t xml:space="preserve">змещению участка, территории, архитектурно-планировочному решению и инженерному обеспечению хосписов, проектированию новых и реконструируемых зданий или помещений действующих учреждений под хосписы. </w:t>
      </w:r>
    </w:p>
    <w:p w:rsidR="00000000" w:rsidRDefault="001D11A2">
      <w:pPr>
        <w:ind w:firstLine="403"/>
        <w:jc w:val="both"/>
      </w:pPr>
      <w:r>
        <w:t>1.2 Строительные нормы распространяются на проектировани</w:t>
      </w:r>
      <w:r>
        <w:t xml:space="preserve">е больничных учреждений и палатных отделений с учетом функционально-организационных и медико-технологических особенностей хосписа. 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jc w:val="center"/>
      </w:pPr>
      <w:r>
        <w:rPr>
          <w:rStyle w:val="s1"/>
        </w:rPr>
        <w:t>2 НОРМАТИВНЫЕ ССЫЛКИ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jc w:val="both"/>
      </w:pPr>
      <w:r>
        <w:rPr>
          <w:rStyle w:val="s3"/>
        </w:rPr>
        <w:t xml:space="preserve">Раздел 2 изложен в редакции </w:t>
      </w:r>
      <w:hyperlink r:id="rId12" w:anchor="sub_id=400" w:history="1">
        <w:r>
          <w:rPr>
            <w:rStyle w:val="a5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06.08.19 г. № 121-НҚ (</w:t>
      </w:r>
      <w:hyperlink r:id="rId13" w:anchor="sub_id=200" w:history="1">
        <w:r>
          <w:rPr>
            <w:rStyle w:val="a5"/>
          </w:rPr>
          <w:t>см. стар. ред.</w:t>
        </w:r>
      </w:hyperlink>
      <w:r>
        <w:rPr>
          <w:rStyle w:val="s3"/>
        </w:rPr>
        <w:t>)</w:t>
      </w:r>
    </w:p>
    <w:p w:rsidR="00000000" w:rsidRDefault="001D11A2">
      <w:pPr>
        <w:ind w:firstLine="426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:rsidR="00000000" w:rsidRDefault="001D11A2">
      <w:pPr>
        <w:ind w:firstLine="426"/>
        <w:jc w:val="both"/>
      </w:pPr>
      <w:hyperlink r:id="rId14" w:history="1">
        <w:r>
          <w:rPr>
            <w:rStyle w:val="a5"/>
          </w:rPr>
          <w:t>Кодекс</w:t>
        </w:r>
      </w:hyperlink>
      <w:r>
        <w:t xml:space="preserve"> </w:t>
      </w:r>
      <w:r>
        <w:t>Республики Казахстан «О здоровье народа и системе здравоохранения» от 18 сентября 2009 года.</w:t>
      </w:r>
    </w:p>
    <w:p w:rsidR="00000000" w:rsidRDefault="001D11A2">
      <w:pPr>
        <w:ind w:firstLine="426"/>
        <w:jc w:val="both"/>
      </w:pPr>
      <w:hyperlink r:id="rId15" w:history="1">
        <w:r>
          <w:rPr>
            <w:rStyle w:val="a5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</w:t>
      </w:r>
      <w:r>
        <w:t xml:space="preserve">делий», утвержденный </w:t>
      </w:r>
      <w:r>
        <w:rPr>
          <w:lang w:val="kk-KZ"/>
        </w:rPr>
        <w:t>п</w:t>
      </w:r>
      <w:r>
        <w:t>постановлением Правительства Республики Казахстан от 17 ноября 2010 года № 1202.</w:t>
      </w:r>
    </w:p>
    <w:p w:rsidR="00000000" w:rsidRDefault="001D11A2">
      <w:pPr>
        <w:ind w:firstLine="426"/>
        <w:jc w:val="both"/>
      </w:pPr>
      <w:hyperlink r:id="rId16" w:anchor="sub_id=1" w:history="1">
        <w:r>
          <w:rPr>
            <w:rStyle w:val="a5"/>
          </w:rPr>
          <w:t>Перечень</w:t>
        </w:r>
      </w:hyperlink>
      <w:r>
        <w:t xml:space="preserve"> объектов Республики Казахстан, уязвимых в террористическом отноше</w:t>
      </w:r>
      <w:r>
        <w:t>нии, утвержденный постановлением Правительства Республики Казахстан от 28 августа 2013 года № 876.</w:t>
      </w:r>
    </w:p>
    <w:p w:rsidR="00000000" w:rsidRDefault="001D11A2">
      <w:pPr>
        <w:ind w:firstLine="426"/>
        <w:jc w:val="both"/>
      </w:pPr>
      <w:hyperlink r:id="rId17" w:anchor="sub_id=100" w:history="1">
        <w:r>
          <w:rPr>
            <w:rStyle w:val="a5"/>
          </w:rPr>
          <w:t>Требования</w:t>
        </w:r>
      </w:hyperlink>
      <w:r>
        <w:t xml:space="preserve"> к системе антитеррористической защиты объектов, уязвимых в террор</w:t>
      </w:r>
      <w:r>
        <w:t>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1D11A2">
      <w:pPr>
        <w:ind w:firstLine="426"/>
        <w:jc w:val="both"/>
      </w:pPr>
      <w:hyperlink r:id="rId18" w:anchor="sub_id=100" w:history="1">
        <w:r>
          <w:rPr>
            <w:rStyle w:val="a5"/>
          </w:rPr>
          <w:t>Правила</w:t>
        </w:r>
      </w:hyperlink>
      <w:r>
        <w:t xml:space="preserve"> </w:t>
      </w:r>
      <w:r>
        <w:t>устройства электроустановок, утвержденные приказом Министра энергетики Республики Казахстан от 20 марта 2015 года № 230.</w:t>
      </w:r>
    </w:p>
    <w:p w:rsidR="00000000" w:rsidRDefault="001D11A2">
      <w:pPr>
        <w:ind w:firstLine="426"/>
        <w:jc w:val="both"/>
      </w:pPr>
      <w:hyperlink r:id="rId19" w:anchor="sub_id=100" w:history="1">
        <w:r>
          <w:rPr>
            <w:rStyle w:val="a5"/>
          </w:rPr>
          <w:t>Технический регламент</w:t>
        </w:r>
      </w:hyperlink>
      <w:r>
        <w:t xml:space="preserve"> «Требования по оборудованию здан</w:t>
      </w:r>
      <w:r>
        <w:t>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приказом Министра внутренних дел Республики Казахстан от 29 ноября 2016 года № 111</w:t>
      </w:r>
      <w:r>
        <w:t>1.</w:t>
      </w:r>
    </w:p>
    <w:p w:rsidR="00000000" w:rsidRDefault="001D11A2">
      <w:pPr>
        <w:ind w:firstLine="426"/>
        <w:jc w:val="both"/>
      </w:pPr>
      <w:hyperlink r:id="rId20" w:anchor="sub_id=100" w:history="1">
        <w:r>
          <w:rPr>
            <w:rStyle w:val="a5"/>
          </w:rPr>
          <w:t>Технический регламент</w:t>
        </w:r>
      </w:hyperlink>
      <w:r>
        <w:t xml:space="preserve"> «Общие требования к пожарной безопасности», утвержденный приказом Министра внутренних дел Республики Казахстан от 23 июня 2017 года № 439.</w:t>
      </w:r>
    </w:p>
    <w:p w:rsidR="00000000" w:rsidRDefault="001D11A2">
      <w:pPr>
        <w:ind w:firstLine="426"/>
        <w:jc w:val="both"/>
      </w:pPr>
      <w:hyperlink r:id="rId21" w:history="1">
        <w:r>
          <w:rPr>
            <w:rStyle w:val="a5"/>
          </w:rPr>
          <w:t>СН РК 3.02-17-2013</w:t>
        </w:r>
      </w:hyperlink>
      <w:r>
        <w:t xml:space="preserve"> Бани и банно-оздоровительные комплексы.</w:t>
      </w:r>
    </w:p>
    <w:p w:rsidR="00000000" w:rsidRDefault="001D11A2">
      <w:pPr>
        <w:ind w:firstLine="426"/>
        <w:jc w:val="both"/>
      </w:pPr>
      <w:hyperlink r:id="rId22" w:history="1">
        <w:r>
          <w:rPr>
            <w:rStyle w:val="a5"/>
          </w:rPr>
          <w:t>СН РК 3.06-01-2011</w:t>
        </w:r>
      </w:hyperlink>
      <w:r>
        <w:t xml:space="preserve"> Доступность зданий и сооружений для маломобильных групп.</w:t>
      </w:r>
    </w:p>
    <w:p w:rsidR="00000000" w:rsidRDefault="001D11A2">
      <w:pPr>
        <w:ind w:firstLine="426"/>
        <w:jc w:val="both"/>
      </w:pPr>
      <w:r>
        <w:t>Пр</w:t>
      </w:r>
      <w:r>
        <w:t>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</w:t>
      </w:r>
      <w:r>
        <w:t>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</w:t>
      </w:r>
      <w:r>
        <w:t>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jc w:val="center"/>
      </w:pPr>
      <w:r>
        <w:rPr>
          <w:rStyle w:val="s1"/>
        </w:rPr>
        <w:t> </w:t>
      </w:r>
    </w:p>
    <w:p w:rsidR="00000000" w:rsidRDefault="001D11A2">
      <w:pPr>
        <w:jc w:val="center"/>
      </w:pPr>
      <w:r>
        <w:rPr>
          <w:rStyle w:val="s1"/>
        </w:rPr>
        <w:t>3 ТЕРМИНЫ И ОПРЕДЕЛЕНИЯ</w:t>
      </w:r>
    </w:p>
    <w:p w:rsidR="00000000" w:rsidRDefault="001D11A2">
      <w:pPr>
        <w:ind w:firstLine="403"/>
        <w:jc w:val="center"/>
      </w:pPr>
      <w:r>
        <w:rPr>
          <w:b/>
          <w:bCs/>
        </w:rPr>
        <w:t> </w:t>
      </w:r>
    </w:p>
    <w:p w:rsidR="00000000" w:rsidRDefault="001D11A2">
      <w:pPr>
        <w:jc w:val="both"/>
      </w:pPr>
      <w:r>
        <w:rPr>
          <w:rStyle w:val="s3"/>
        </w:rPr>
        <w:t>В раздел 3 в</w:t>
      </w:r>
      <w:r>
        <w:rPr>
          <w:rStyle w:val="s3"/>
        </w:rPr>
        <w:t xml:space="preserve">несены изменения в соответствии с </w:t>
      </w:r>
      <w:hyperlink r:id="rId23" w:anchor="sub_id=400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</w:t>
      </w:r>
      <w:r>
        <w:rPr>
          <w:rStyle w:val="s3"/>
        </w:rPr>
        <w:t>К от 06.08.19 г. № 121-НҚ (</w:t>
      </w:r>
      <w:hyperlink r:id="rId24" w:anchor="sub_id=30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11A2">
      <w:pPr>
        <w:ind w:firstLine="426"/>
        <w:jc w:val="both"/>
      </w:pPr>
      <w:r>
        <w:t>В настоящих строительных нормах применяются следующие термины с соответствующими определениями:</w:t>
      </w:r>
    </w:p>
    <w:p w:rsidR="00000000" w:rsidRDefault="001D11A2">
      <w:pPr>
        <w:ind w:firstLine="403"/>
        <w:jc w:val="both"/>
      </w:pPr>
      <w:r>
        <w:t>3.1</w:t>
      </w:r>
      <w:r>
        <w:rPr>
          <w:b/>
          <w:bCs/>
        </w:rPr>
        <w:t xml:space="preserve"> Волонтер: </w:t>
      </w:r>
      <w:r>
        <w:t>Лицо, добровольно пост</w:t>
      </w:r>
      <w:r>
        <w:t>упившее на службу, доброволец.</w:t>
      </w:r>
    </w:p>
    <w:p w:rsidR="00000000" w:rsidRDefault="001D11A2">
      <w:pPr>
        <w:ind w:firstLine="403"/>
        <w:jc w:val="both"/>
      </w:pPr>
      <w:r>
        <w:t>3.2</w:t>
      </w:r>
      <w:r>
        <w:rPr>
          <w:b/>
          <w:bCs/>
        </w:rPr>
        <w:t xml:space="preserve"> Инкурабельный больной: </w:t>
      </w:r>
      <w:r>
        <w:t>Неизлечимый больной.</w:t>
      </w:r>
    </w:p>
    <w:p w:rsidR="00000000" w:rsidRDefault="001D11A2">
      <w:pPr>
        <w:ind w:firstLine="403"/>
        <w:jc w:val="both"/>
      </w:pPr>
      <w:r>
        <w:t>3.3</w:t>
      </w:r>
      <w:r>
        <w:rPr>
          <w:b/>
          <w:bCs/>
        </w:rPr>
        <w:t xml:space="preserve"> Комфорт: </w:t>
      </w:r>
      <w:r>
        <w:t>Обеспечение в стационаре условий, максимально приближенных к домашним, осуществление принципа индивидуального подхода к каждому больному с учетом его состояния, дух</w:t>
      </w:r>
      <w:r>
        <w:t>овных, религиозных и социальных нужд.</w:t>
      </w:r>
    </w:p>
    <w:p w:rsidR="00000000" w:rsidRDefault="001D11A2">
      <w:pPr>
        <w:ind w:firstLine="403"/>
        <w:jc w:val="both"/>
      </w:pPr>
      <w:r>
        <w:t xml:space="preserve">3.4 </w:t>
      </w:r>
      <w:r>
        <w:rPr>
          <w:b/>
          <w:bCs/>
        </w:rPr>
        <w:t xml:space="preserve">Паллиативная помощь: </w:t>
      </w:r>
      <w:r>
        <w:t xml:space="preserve">Направление, целью которого является улучшение качества жизни больных и их семей, оказавшихся перед лицом неизлечимого (угрожающего жизни) заболевания, которая достигается благодаря облегчению </w:t>
      </w:r>
      <w:r>
        <w:t>страданий путем раннего выявления, тщательной оценки и купирования боли и других тягостных физических симптомов, а также оказанию психосоциальной и духовной поддержки.</w:t>
      </w:r>
    </w:p>
    <w:p w:rsidR="00000000" w:rsidRDefault="001D11A2">
      <w:pPr>
        <w:ind w:firstLine="403"/>
        <w:jc w:val="both"/>
      </w:pPr>
      <w:r>
        <w:t>3.5</w:t>
      </w:r>
      <w:r>
        <w:rPr>
          <w:b/>
          <w:bCs/>
        </w:rPr>
        <w:t xml:space="preserve"> Пандус</w:t>
      </w:r>
      <w:r>
        <w:t>: Наклонная плоская коммуникационная конструкция, связывающая поверхности, расположенные на различных уровнях.</w:t>
      </w:r>
    </w:p>
    <w:p w:rsidR="00000000" w:rsidRDefault="001D11A2">
      <w:pPr>
        <w:ind w:firstLine="403"/>
        <w:jc w:val="both"/>
      </w:pPr>
      <w:r>
        <w:t>3.6</w:t>
      </w:r>
      <w:r>
        <w:rPr>
          <w:b/>
          <w:bCs/>
        </w:rPr>
        <w:t xml:space="preserve"> Терминальная стадия болезни: </w:t>
      </w:r>
      <w:r>
        <w:t>Конечная стадия жизни - преагония, агония и клиническая смерть, пограничное состояние между жизнью и смертью.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jc w:val="both"/>
      </w:pPr>
      <w:r>
        <w:rPr>
          <w:rStyle w:val="s1"/>
        </w:rPr>
        <w:t> </w:t>
      </w:r>
    </w:p>
    <w:p w:rsidR="00000000" w:rsidRDefault="001D11A2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1D11A2">
      <w:pPr>
        <w:jc w:val="both"/>
      </w:pPr>
      <w:r>
        <w:rPr>
          <w:rStyle w:val="s1"/>
        </w:rP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4.1 Цель нормативных требований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lastRenderedPageBreak/>
        <w:t>Целью нормативных требований настоящих строительных норм является обеспечение безопасности зданий хосписов на всех стадиях их жизненного цикла в целях создания условий для больных тер</w:t>
      </w:r>
      <w:r>
        <w:t>минальной стадии болезни с учетом необходимого уровня специализированной медицинской, социальной, психологической помощи и ухода, а также обеспечение защиты имущества и охраны окружающей среды, энергетической эффективности и ресурсосбережения.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4.2.1 Основания и несущие конструкции зданий в целях безопасности должны быть запроектированы и возведены так, чтобы в процессе строительства и в расчетных условиях эксплуатации была исключена возможность разрушений или повр</w:t>
      </w:r>
      <w:r>
        <w:t>еждений, приводящих к необходимости прекращения их эксплуатации, недопустимым ухудшениям эксплуатационных свойств в целом вследствие деформаций или образования трещин, также необходимо обеспечить ремонтопригодность.</w:t>
      </w:r>
    </w:p>
    <w:p w:rsidR="00000000" w:rsidRDefault="001D11A2">
      <w:pPr>
        <w:ind w:firstLine="403"/>
        <w:jc w:val="both"/>
      </w:pPr>
      <w:r>
        <w:t>4.2.2 Здания хосписов должны быть спроек</w:t>
      </w:r>
      <w:r>
        <w:t>тированы и построены таким образом, чтобы обеспечивалась возможность максимально быстрого обнаружения очага пожара, его ликвидации, оповещения и безопасной эвакуации людей, включая лежачих больных.</w:t>
      </w:r>
    </w:p>
    <w:p w:rsidR="00000000" w:rsidRDefault="001D11A2">
      <w:pPr>
        <w:ind w:firstLine="403"/>
        <w:jc w:val="both"/>
      </w:pPr>
      <w:r>
        <w:t>4.2.3 В процессе эксплуатации в зданиях хосписов должны со</w:t>
      </w:r>
      <w:r>
        <w:t>здаваться необходимые условия для больных терминальной стадии болезни с учетом благоустройства территории, архитектурно-планировочных решений, санитарно-гигиенических требований.</w:t>
      </w:r>
    </w:p>
    <w:p w:rsidR="00000000" w:rsidRDefault="001D11A2">
      <w:pPr>
        <w:ind w:firstLine="403"/>
        <w:jc w:val="both"/>
      </w:pPr>
      <w:r>
        <w:t>4.2.4 Застройка территорий должна создавать благоприятные условия для пребыва</w:t>
      </w:r>
      <w:r>
        <w:t>ния и работы людей с учетом влияния на окружающую среду, а также в зданиях хосписов внутренняя среда не должна оказывать недопустимые воздействия на больных и персонал (физические, химические, биологические и иные вредные факторы) в течение срока их службы</w:t>
      </w:r>
      <w:r>
        <w:t xml:space="preserve">. </w:t>
      </w:r>
    </w:p>
    <w:p w:rsidR="00000000" w:rsidRDefault="001D11A2">
      <w:pPr>
        <w:ind w:firstLine="403"/>
        <w:jc w:val="both"/>
      </w:pPr>
      <w:r>
        <w:t>4.2.5 Необходимо учитывать удобное расположение всех зданий, стоянок для автомобилей, въездов и проездов к отдельным корпусам, прогулочных маршрутов, озелененных территорий с учетом местных климатических условий.</w:t>
      </w:r>
    </w:p>
    <w:p w:rsidR="00000000" w:rsidRDefault="001D11A2">
      <w:pPr>
        <w:ind w:firstLine="403"/>
        <w:jc w:val="both"/>
      </w:pPr>
      <w:r>
        <w:t>4.2.6 Необходимо обеспечить требуемое ко</w:t>
      </w:r>
      <w:r>
        <w:t>личество палатных отделений, помещений, их последовательное размещение в целях создания благоприятной психологической атмосферы, условий пребывания больных и персонала, а также в зданиях хосписов должна быть выделена территория для оказания ритуальных услу</w:t>
      </w:r>
      <w:r>
        <w:t xml:space="preserve">г в соответствии с санитарно-гигиеническими требованиями. </w:t>
      </w:r>
    </w:p>
    <w:p w:rsidR="00000000" w:rsidRDefault="001D11A2">
      <w:pPr>
        <w:ind w:firstLine="403"/>
        <w:jc w:val="both"/>
      </w:pPr>
      <w:r>
        <w:t>4.2.7 Освещение и инсоляция помещений, а также их звукоизоляция должны создавать условия для пребывания людей и не допускать угрозы причинения вреда здоровью человека.</w:t>
      </w:r>
    </w:p>
    <w:p w:rsidR="00000000" w:rsidRDefault="001D11A2">
      <w:pPr>
        <w:ind w:firstLine="403"/>
        <w:jc w:val="both"/>
      </w:pPr>
      <w:r>
        <w:t>4.2.8 Внутренние инженерные с</w:t>
      </w:r>
      <w:r>
        <w:t>истемы зданий хосписов должны обеспечивать благоприятный микроклимат, включая влажность и скорость движения воздуха, а также температуру внутренних поверхностей стен, теплоустойчивости ограждающих конструкций и теплоусвоению поверхности полов.</w:t>
      </w:r>
    </w:p>
    <w:p w:rsidR="00000000" w:rsidRDefault="001D11A2">
      <w:pPr>
        <w:ind w:firstLine="403"/>
        <w:jc w:val="both"/>
      </w:pPr>
      <w:r>
        <w:t>4.2.9 При пр</w:t>
      </w:r>
      <w:r>
        <w:t>оектировании зданий хосписов и его территории необходимо обеспечить беспрепятственное перемещение людей, в том числе и с ограниченными возможностями.</w:t>
      </w:r>
    </w:p>
    <w:p w:rsidR="00000000" w:rsidRDefault="001D11A2">
      <w:pPr>
        <w:ind w:firstLine="403"/>
        <w:jc w:val="both"/>
      </w:pPr>
      <w:r>
        <w:t>4.2.10 В зданиях хосписов в процессе проектирования, строительства и эксплуатации должно обеспечиваться ра</w:t>
      </w:r>
      <w:r>
        <w:t>циональное использование природных ресурсов, экономия водопотребления, повторное применение строительных конструкций, материалов и изделий.</w:t>
      </w:r>
    </w:p>
    <w:p w:rsidR="00000000" w:rsidRDefault="001D11A2">
      <w:pPr>
        <w:ind w:firstLine="403"/>
        <w:jc w:val="both"/>
      </w:pPr>
      <w:r>
        <w:t>4.2.11 В целях обеспечения ресурсосбережения здания хосписов, системы отопления, вентиляции и кондиционирования возд</w:t>
      </w:r>
      <w:r>
        <w:t>уха, а также электроснабжения должны функционировать в режиме экономии энергии и сохранения тепла.</w:t>
      </w:r>
    </w:p>
    <w:p w:rsidR="00000000" w:rsidRDefault="001D11A2">
      <w:pPr>
        <w:jc w:val="both"/>
      </w:pPr>
      <w:r>
        <w:rPr>
          <w:rStyle w:val="s3"/>
        </w:rPr>
        <w:lastRenderedPageBreak/>
        <w:t xml:space="preserve">Раздел дополнен пунктом 4.2.12 в соответствии с </w:t>
      </w:r>
      <w:hyperlink r:id="rId25" w:anchor="sub_id=400" w:history="1">
        <w:r>
          <w:rPr>
            <w:rStyle w:val="a5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</w:t>
      </w:r>
      <w:r>
        <w:rPr>
          <w:rStyle w:val="s3"/>
        </w:rPr>
        <w:t xml:space="preserve">та по делам строительства и жилищно-коммунального хозяйства Министерства индустрии и инфраструктурного развития РК от 06.08.19 г. № 121-НҚ </w:t>
      </w:r>
    </w:p>
    <w:p w:rsidR="00000000" w:rsidRDefault="001D11A2">
      <w:pPr>
        <w:ind w:firstLine="426"/>
        <w:jc w:val="both"/>
      </w:pPr>
      <w:r>
        <w:t>4.2.12 На этапе проектирования зданий хосписов необходимо определить относимость объекта к перечню объектов Республи</w:t>
      </w:r>
      <w:r>
        <w:t xml:space="preserve">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</w:t>
      </w:r>
      <w:hyperlink r:id="rId26" w:anchor="sub_id=100" w:history="1">
        <w:r>
          <w:rPr>
            <w:rStyle w:val="a5"/>
          </w:rPr>
          <w:t>Требованиям</w:t>
        </w:r>
      </w:hyperlink>
      <w:r>
        <w:t xml:space="preserve"> к системе </w:t>
      </w:r>
      <w:r>
        <w:t>антитеррористической защиты объектов, уязвимых в террористическом отношении, утвержденным постановлением Правительства Республики Казахстан от 3 апреля 2015 года № 191.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 xml:space="preserve">5.1 </w:t>
      </w:r>
      <w:r>
        <w:rPr>
          <w:rStyle w:val="s1"/>
        </w:rPr>
        <w:t>Основные положения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t>5.1.1 При проекти</w:t>
      </w:r>
      <w:r>
        <w:t xml:space="preserve">ровании здания хосписов следует учитывать требований </w:t>
      </w:r>
      <w:hyperlink r:id="rId27" w:anchor="sub_id=100" w:history="1">
        <w:r>
          <w:rPr>
            <w:rStyle w:val="a5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изделий».</w:t>
      </w:r>
    </w:p>
    <w:p w:rsidR="00000000" w:rsidRDefault="001D11A2">
      <w:pPr>
        <w:ind w:firstLine="403"/>
        <w:jc w:val="both"/>
      </w:pPr>
      <w:r>
        <w:t xml:space="preserve">5.1.2 </w:t>
      </w:r>
      <w:r>
        <w:rPr>
          <w:spacing w:val="-2"/>
        </w:rPr>
        <w:t xml:space="preserve">В целях </w:t>
      </w:r>
      <w:r>
        <w:rPr>
          <w:spacing w:val="-2"/>
        </w:rPr>
        <w:t xml:space="preserve">обеспечения надлежащего уровня оказания медицинской помощи и охраны общественного здоровья следует учитывать требования </w:t>
      </w:r>
      <w:hyperlink r:id="rId28" w:history="1">
        <w:r>
          <w:rPr>
            <w:rStyle w:val="a5"/>
            <w:spacing w:val="-2"/>
          </w:rPr>
          <w:t>Кодекса</w:t>
        </w:r>
      </w:hyperlink>
      <w:r>
        <w:rPr>
          <w:spacing w:val="-2"/>
        </w:rPr>
        <w:t xml:space="preserve"> «</w:t>
      </w:r>
      <w:r>
        <w:t xml:space="preserve">О здоровье народа и системе здравоохранения» </w:t>
      </w:r>
      <w:r>
        <w:rPr>
          <w:spacing w:val="-2"/>
        </w:rPr>
        <w:t>Республики Казахс</w:t>
      </w:r>
      <w:r>
        <w:rPr>
          <w:spacing w:val="-2"/>
        </w:rPr>
        <w:t>тан</w:t>
      </w:r>
      <w:r>
        <w:t>.</w:t>
      </w:r>
    </w:p>
    <w:p w:rsidR="00000000" w:rsidRDefault="001D11A2">
      <w:pPr>
        <w:ind w:firstLine="403"/>
        <w:jc w:val="both"/>
      </w:pPr>
      <w:r>
        <w:t xml:space="preserve">5.1.3 Отделения хосписов для больных онкологического профиля и для инкурабельных больных неонкологического профиля следует размещать в </w:t>
      </w:r>
    </w:p>
    <w:p w:rsidR="00000000" w:rsidRDefault="001D11A2">
      <w:pPr>
        <w:ind w:firstLine="403"/>
        <w:jc w:val="both"/>
      </w:pPr>
      <w:r>
        <w:t>лечебных корпусах многопрофильных или специализированных больниц для взрослого населения.</w:t>
      </w:r>
    </w:p>
    <w:p w:rsidR="00000000" w:rsidRDefault="001D11A2">
      <w:pPr>
        <w:ind w:firstLine="403"/>
        <w:jc w:val="both"/>
      </w:pPr>
      <w:r>
        <w:t>5.1.4 Здания хосписов должны быть удобными для размещения больных и оказания им медицинской и паллиативной помощи.</w:t>
      </w:r>
    </w:p>
    <w:p w:rsidR="00000000" w:rsidRDefault="001D11A2">
      <w:pPr>
        <w:ind w:firstLine="403"/>
        <w:jc w:val="both"/>
      </w:pPr>
      <w:r>
        <w:t>5.1.5 В состав хосписов должны входить ритуальные помещения, группа помещений выездной службы, лечебно-профилактические кабинеты, администрат</w:t>
      </w:r>
      <w:r>
        <w:t>ивно - служебные помещения, хозяйственные службы.</w:t>
      </w:r>
    </w:p>
    <w:p w:rsidR="00000000" w:rsidRDefault="001D11A2">
      <w:pPr>
        <w:ind w:firstLine="403"/>
        <w:jc w:val="both"/>
      </w:pPr>
      <w:r>
        <w:t>Необходимо предусмотреть хозяйственно - складские помещения.</w:t>
      </w:r>
    </w:p>
    <w:p w:rsidR="00000000" w:rsidRDefault="001D11A2">
      <w:pPr>
        <w:ind w:firstLine="403"/>
        <w:jc w:val="both"/>
      </w:pPr>
      <w:r>
        <w:t>5.1.6 Для хосписов, проектируемых вне территории больниц, дополнительно предусматриваются помещения стерилизационной, аптечного распределительног</w:t>
      </w:r>
      <w:r>
        <w:t>о пункта и помещение для патологоанатомического отделения.</w:t>
      </w:r>
    </w:p>
    <w:p w:rsidR="00000000" w:rsidRDefault="001D11A2">
      <w:pPr>
        <w:ind w:firstLine="403"/>
        <w:jc w:val="both"/>
      </w:pPr>
      <w:r>
        <w:t>5.1.7 Помещения службы приготовления пищи проектируются только для хосписов, расположенных вне территории действующих больниц, на специально выделенных участках.</w:t>
      </w:r>
    </w:p>
    <w:p w:rsidR="00000000" w:rsidRDefault="001D11A2">
      <w:pPr>
        <w:ind w:firstLine="403"/>
        <w:jc w:val="both"/>
      </w:pPr>
      <w:r>
        <w:t>5.1.8 В хосписах необходимо предусм</w:t>
      </w:r>
      <w:r>
        <w:t>отреть помещения вестибюльной группы и приема больных.</w:t>
      </w:r>
    </w:p>
    <w:p w:rsidR="00000000" w:rsidRDefault="001D11A2">
      <w:pPr>
        <w:ind w:firstLine="403"/>
        <w:jc w:val="both"/>
      </w:pPr>
      <w:r>
        <w:t>5.1.9 Помещения и их состав в хосписах должны отвечать нуждам больных, которые проживают терминальную стадию болезни.</w:t>
      </w:r>
    </w:p>
    <w:p w:rsidR="00000000" w:rsidRDefault="001D11A2">
      <w:pPr>
        <w:ind w:firstLine="403"/>
        <w:jc w:val="both"/>
      </w:pPr>
      <w:r>
        <w:t>5.1.10 При проектировании хосписов необходимо учитывать медико-технологические особ</w:t>
      </w:r>
      <w:r>
        <w:t xml:space="preserve">енности площадей палат, дверных проемов, санузлов палатных отделений. </w:t>
      </w:r>
    </w:p>
    <w:p w:rsidR="00000000" w:rsidRDefault="001D11A2">
      <w:pPr>
        <w:ind w:firstLine="403"/>
        <w:jc w:val="both"/>
      </w:pPr>
      <w:r>
        <w:t>5.1.11 Мероприятия по гражданской обороне, при необходимости должны выполняться в соответствии с требованиями нормативных документов.</w:t>
      </w:r>
    </w:p>
    <w:p w:rsidR="00000000" w:rsidRDefault="001D11A2">
      <w:pPr>
        <w:ind w:firstLine="403"/>
        <w:jc w:val="both"/>
      </w:pPr>
      <w:r>
        <w:t>5.1.12 В хосписах необходимо предусматривать комнат</w:t>
      </w:r>
      <w:r>
        <w:t>ы для отдыха рабочего персонала.</w:t>
      </w:r>
    </w:p>
    <w:p w:rsidR="00000000" w:rsidRDefault="001D11A2">
      <w:pPr>
        <w:ind w:firstLine="403"/>
        <w:jc w:val="both"/>
      </w:pPr>
      <w:r>
        <w:t>5.1.13 Не допускается применение нитрокрасок для окраски стен палат, кабинетов, холлов, вестибюлей, столовых, физиотерапевтических, лечебно-диагностических кабинетов врачей.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5.2 Требования по обеспечению надежности и усто</w:t>
      </w:r>
      <w:r>
        <w:rPr>
          <w:b/>
          <w:bCs/>
        </w:rPr>
        <w:t>йчивости зданий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5.2.1 Проектирование несущих конструкций зданий, их надежность и устойчивость обеспечивается путем расчета в соответствии с требованиями данных строительных норм, а также соответствующих нормативных документов, геотехнических условий, про</w:t>
      </w:r>
      <w:r>
        <w:t>тивопожарной защиты, сейсмических воздействий.</w:t>
      </w:r>
    </w:p>
    <w:p w:rsidR="00000000" w:rsidRDefault="001D11A2">
      <w:pPr>
        <w:ind w:firstLine="403"/>
        <w:jc w:val="both"/>
      </w:pPr>
      <w:r>
        <w:lastRenderedPageBreak/>
        <w:t>Конструкции должны приниматься с учетом их эффективной и экономической целесообразности в условиях конкретной площадки строительства.</w:t>
      </w:r>
    </w:p>
    <w:p w:rsidR="00000000" w:rsidRDefault="001D11A2">
      <w:pPr>
        <w:ind w:firstLine="403"/>
        <w:jc w:val="both"/>
      </w:pPr>
      <w:r>
        <w:t>5.2.2</w:t>
      </w:r>
      <w:r>
        <w:rPr>
          <w:spacing w:val="-2"/>
        </w:rPr>
        <w:t xml:space="preserve"> </w:t>
      </w:r>
      <w:r>
        <w:t>При проектировании и расчете несущие конструкции должны соответствова</w:t>
      </w:r>
      <w:r>
        <w:t>ть требованиям:</w:t>
      </w:r>
    </w:p>
    <w:p w:rsidR="00000000" w:rsidRDefault="001D11A2">
      <w:pPr>
        <w:ind w:firstLine="403"/>
        <w:jc w:val="both"/>
      </w:pPr>
      <w:r>
        <w:t>- долговечности;</w:t>
      </w:r>
    </w:p>
    <w:p w:rsidR="00000000" w:rsidRDefault="001D11A2">
      <w:pPr>
        <w:ind w:firstLine="403"/>
        <w:jc w:val="both"/>
      </w:pPr>
      <w:r>
        <w:t>- эксплуатационной пригодности;</w:t>
      </w:r>
    </w:p>
    <w:p w:rsidR="00000000" w:rsidRDefault="001D11A2">
      <w:pPr>
        <w:ind w:firstLine="403"/>
        <w:jc w:val="both"/>
      </w:pPr>
      <w:r>
        <w:t>- требуемой несущей способности.</w:t>
      </w:r>
    </w:p>
    <w:p w:rsidR="00000000" w:rsidRDefault="001D11A2">
      <w:pPr>
        <w:ind w:firstLine="403"/>
        <w:jc w:val="both"/>
      </w:pPr>
      <w:r>
        <w:t>5.2.3 Основание и несущие конструкции должны выдерживать сочетание предполагаемых воздействий, которые они могут испытывать во время строительства или реконст</w:t>
      </w:r>
      <w:r>
        <w:t>рукции и эксплуатации в течение проектного срока.</w:t>
      </w:r>
    </w:p>
    <w:p w:rsidR="00000000" w:rsidRDefault="001D11A2">
      <w:pPr>
        <w:ind w:firstLine="403"/>
        <w:jc w:val="both"/>
      </w:pPr>
      <w:r>
        <w:rPr>
          <w:spacing w:val="-2"/>
        </w:rPr>
        <w:t xml:space="preserve">5.2.4 </w:t>
      </w:r>
      <w:r>
        <w:t>Несущие конструкции здания должны сохранять свои свойства в допустимых пределах с учетом требований строительных норм на строительные конструкции из соответствующих материалов.</w:t>
      </w:r>
    </w:p>
    <w:p w:rsidR="00000000" w:rsidRDefault="001D11A2">
      <w:pPr>
        <w:ind w:firstLine="403"/>
        <w:jc w:val="both"/>
      </w:pPr>
      <w:r>
        <w:rPr>
          <w:spacing w:val="-2"/>
        </w:rPr>
        <w:t>5.2.5 Д</w:t>
      </w:r>
      <w:r>
        <w:t>олжны быть выпол</w:t>
      </w:r>
      <w:r>
        <w:t xml:space="preserve">нены из материалов, обладающих стойкостью к возможным воздействиям влаги, низких температур, агрессивной среды, </w:t>
      </w:r>
    </w:p>
    <w:p w:rsidR="00000000" w:rsidRDefault="001D11A2">
      <w:pPr>
        <w:ind w:firstLine="403"/>
        <w:jc w:val="both"/>
      </w:pPr>
      <w:r>
        <w:t>биологических и других неблагоприятных факторов согласно действующим нормативным документам.</w:t>
      </w:r>
    </w:p>
    <w:p w:rsidR="00000000" w:rsidRDefault="001D11A2">
      <w:pPr>
        <w:ind w:firstLine="403"/>
        <w:jc w:val="both"/>
      </w:pPr>
      <w:r>
        <w:rPr>
          <w:spacing w:val="-2"/>
        </w:rPr>
        <w:t xml:space="preserve">5.2.6 </w:t>
      </w:r>
      <w:r>
        <w:t xml:space="preserve">Должны быть приняты соответствующие меры от </w:t>
      </w:r>
      <w:r>
        <w:t xml:space="preserve">проникновения вод (дождевых, талых, грунтовых) в толщу несущих и ограждающих конструкций здания. </w:t>
      </w:r>
    </w:p>
    <w:p w:rsidR="00000000" w:rsidRDefault="001D11A2">
      <w:pPr>
        <w:ind w:firstLine="403"/>
        <w:jc w:val="both"/>
      </w:pPr>
      <w:r>
        <w:t>Необходимо применять защитные составы и покрытия для элементов несущих конструкций здания в соответствии с требованиями действующих нормативных документов.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5.3 Безопасность зданий при пожарах и других аварийных ситуациях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t xml:space="preserve">5.3.1 Противопожарные требования и степень огнестойкости зданий хосписов определяются в соответствии с </w:t>
      </w:r>
      <w:hyperlink r:id="rId29" w:anchor="sub_id=100" w:history="1">
        <w:r>
          <w:rPr>
            <w:rStyle w:val="a5"/>
          </w:rPr>
          <w:t>Техни</w:t>
        </w:r>
        <w:r>
          <w:rPr>
            <w:rStyle w:val="a5"/>
          </w:rPr>
          <w:t>ческим регламентом</w:t>
        </w:r>
      </w:hyperlink>
      <w:r>
        <w:t xml:space="preserve"> «Общие требования к пожарной безопасности» и другими нормативными документами Республики Казахстан.</w:t>
      </w:r>
    </w:p>
    <w:p w:rsidR="00000000" w:rsidRDefault="001D11A2">
      <w:pPr>
        <w:ind w:firstLine="403"/>
        <w:jc w:val="both"/>
      </w:pPr>
      <w:r>
        <w:t>Здания должны оборудоваться комплексом средств пожарной защиты (СПЗ) и соответствовать требованиям действующих нормативных документов.</w:t>
      </w:r>
    </w:p>
    <w:p w:rsidR="00000000" w:rsidRDefault="001D11A2">
      <w:pPr>
        <w:ind w:firstLine="403"/>
        <w:jc w:val="both"/>
      </w:pPr>
      <w:r>
        <w:t>5.3.2 В зданиях хосписов должна быть предусмотрена автоматическая система пожарной и охранной сигнализации.</w:t>
      </w:r>
    </w:p>
    <w:p w:rsidR="00000000" w:rsidRDefault="001D11A2">
      <w:pPr>
        <w:ind w:firstLine="403"/>
        <w:jc w:val="both"/>
      </w:pPr>
      <w:r>
        <w:t>5.3.3 Приемные устройства автоматизированных систем пожарной и охранной сигнализации размещаются в помещении диспетчерского пункта инженерного обору</w:t>
      </w:r>
      <w:r>
        <w:t>дования или в помещении дежурного технического персонала с круглосуточным дежурством.</w:t>
      </w:r>
    </w:p>
    <w:p w:rsidR="00000000" w:rsidRDefault="001D11A2">
      <w:pPr>
        <w:ind w:firstLine="403"/>
        <w:jc w:val="both"/>
      </w:pPr>
      <w:r>
        <w:t xml:space="preserve">5.3.4 Перечень зданий и помещений, в которых необходимо предусматривать автоматическую пожарную сигнализацию, автоматические установки пожаротушения и оповещения людей о </w:t>
      </w:r>
      <w:r>
        <w:t xml:space="preserve">пожаре, следует определять в соответствии с </w:t>
      </w:r>
      <w:hyperlink r:id="rId30" w:anchor="sub_id=100" w:history="1">
        <w:r>
          <w:rPr>
            <w:rStyle w:val="a5"/>
          </w:rPr>
          <w:t>техническим регламентом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</w:t>
      </w:r>
      <w:r>
        <w:t>тической пожарной сигнализации, оповещения и управления эвакуацией людей при пожаре».</w:t>
      </w:r>
    </w:p>
    <w:p w:rsidR="00000000" w:rsidRDefault="001D11A2">
      <w:pPr>
        <w:ind w:firstLine="403"/>
        <w:jc w:val="both"/>
      </w:pPr>
      <w:r>
        <w:t xml:space="preserve">5.3.5 К зданиям хосписов допускается пристройка бани сухого жара (сауны) в соответствии с требованиями </w:t>
      </w:r>
      <w:hyperlink r:id="rId31" w:history="1">
        <w:r>
          <w:rPr>
            <w:rStyle w:val="a5"/>
          </w:rPr>
          <w:t>СН</w:t>
        </w:r>
        <w:r>
          <w:rPr>
            <w:rStyle w:val="a5"/>
          </w:rPr>
          <w:t xml:space="preserve"> РК 3.02-17</w:t>
        </w:r>
      </w:hyperlink>
      <w:r>
        <w:t xml:space="preserve"> и других нормативно-технических документов в области пожарной безопасности.</w:t>
      </w:r>
    </w:p>
    <w:p w:rsidR="00000000" w:rsidRDefault="001D11A2">
      <w:pPr>
        <w:ind w:firstLine="403"/>
        <w:jc w:val="both"/>
      </w:pPr>
      <w:r>
        <w:t>5.3.6 При проектировании зданий хосписов должны учитываться объемно-планировочные и технические решения, обеспечивающие своевременную эвакуацию людей и их защиту от опа</w:t>
      </w:r>
      <w:r>
        <w:t>сных факторов пожара в соответствии с техническим регламентом «Общие требования к пожарной безопасности».</w:t>
      </w:r>
    </w:p>
    <w:p w:rsidR="00000000" w:rsidRDefault="001D11A2">
      <w:pPr>
        <w:ind w:firstLine="403"/>
        <w:jc w:val="both"/>
      </w:pPr>
      <w:r>
        <w:t>5.3.7 При проектировании путей эвакуации должны быть предусмотрены кратчайшие расстояния до эвакуационных выходов, их достаточная ширина, изоляция пут</w:t>
      </w:r>
      <w:r>
        <w:t xml:space="preserve">ей эвакуации от пожаро - и взрывоопасных помещений, возможность движения к эвакуационным </w:t>
      </w:r>
      <w:r>
        <w:lastRenderedPageBreak/>
        <w:t>выходам, количество которых необходимо определять в соответствии с расчетным временем эвакуации.</w:t>
      </w:r>
    </w:p>
    <w:p w:rsidR="00000000" w:rsidRDefault="001D11A2">
      <w:pPr>
        <w:ind w:firstLine="403"/>
        <w:jc w:val="both"/>
      </w:pPr>
      <w:r>
        <w:t>В процессе проектирования путей эвакуации должны быть учтены антропоме</w:t>
      </w:r>
      <w:r>
        <w:t>трические размеры людей, особенности их движения, усилия, достаточные для открывания дверей, и т. п.</w:t>
      </w:r>
    </w:p>
    <w:p w:rsidR="00000000" w:rsidRDefault="001D11A2">
      <w:pPr>
        <w:ind w:firstLine="403"/>
        <w:jc w:val="both"/>
      </w:pPr>
      <w:r>
        <w:t>5.3.8 В целях безопасности необходимо обеспечить прочность, устойчивость и надежность конструкций эвакуационных путей и выходов, нормирование горючести отд</w:t>
      </w:r>
      <w:r>
        <w:t>елки на путях эвакуации, перепадов высот на путях движения, размеров ступеней, уклона лестниц, пандусов и др.</w:t>
      </w:r>
    </w:p>
    <w:p w:rsidR="00000000" w:rsidRDefault="001D11A2">
      <w:pPr>
        <w:autoSpaceDE w:val="0"/>
        <w:autoSpaceDN w:val="0"/>
        <w:ind w:firstLine="403"/>
        <w:jc w:val="both"/>
      </w:pPr>
      <w:r>
        <w:t>5.3.9 Необходимо предусматривать подъездные пути, учитывая функциональные зоны и входы-выходы здания, для срочной эвакуации инвалидов-колясочников</w:t>
      </w:r>
      <w:r>
        <w:t>.</w:t>
      </w:r>
    </w:p>
    <w:p w:rsidR="00000000" w:rsidRDefault="001D11A2">
      <w:pPr>
        <w:ind w:firstLine="403"/>
        <w:jc w:val="both"/>
      </w:pPr>
      <w:r>
        <w:t>5.3.10 В хосписах, оборудованных автоматическими системами извещения о возникновении пожара, следует предусматривать автоматизацию системы отключения приточно - вытяжной вентиляции при возникновении пожара и включение систем дымоудаления.</w:t>
      </w:r>
    </w:p>
    <w:p w:rsidR="00000000" w:rsidRDefault="001D11A2">
      <w:pPr>
        <w:ind w:firstLine="403"/>
        <w:jc w:val="both"/>
      </w:pPr>
      <w:r>
        <w:t xml:space="preserve">5.3.11 В целях </w:t>
      </w:r>
      <w:r>
        <w:t>безопасности должно быть обеспечено устройство пожарных проездов и подъездных путей к зданиям хосписов для техники, специальных или совмещенных с функциональными проездами и подъездами.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5.4 Охрана здоровья людей в процессе эксплуатации зданий и сооружени</w:t>
      </w:r>
      <w:r>
        <w:rPr>
          <w:b/>
          <w:bCs/>
        </w:rPr>
        <w:t>й</w:t>
      </w:r>
    </w:p>
    <w:p w:rsidR="00000000" w:rsidRDefault="001D11A2">
      <w:pPr>
        <w:keepNext/>
        <w:ind w:firstLine="403"/>
        <w:jc w:val="both"/>
      </w:pPr>
      <w:r>
        <w:t> 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5.4.1 Градостроительные требования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5.4.1.1 При разработке генеральных планов хосписов следует учитывать местные климатические условия и предусматривать меры по защите зданий и прилегающей территории от неблагоприятных внешних факторов.</w:t>
      </w:r>
    </w:p>
    <w:p w:rsidR="00000000" w:rsidRDefault="001D11A2">
      <w:pPr>
        <w:ind w:firstLine="403"/>
        <w:jc w:val="both"/>
      </w:pPr>
      <w:r>
        <w:t>5.4.1.2 Хоспис</w:t>
      </w:r>
      <w:r>
        <w:t xml:space="preserve">ы следует размещать в селитебной или зеленой зонах на земельных участках, наиболее благоприятных по санитарно-эпидемиологическим условиям. </w:t>
      </w:r>
    </w:p>
    <w:p w:rsidR="00000000" w:rsidRDefault="001D11A2">
      <w:pPr>
        <w:ind w:firstLine="403"/>
        <w:jc w:val="both"/>
      </w:pPr>
      <w:r>
        <w:t>5.4.1.3 На земельных участках хосписов следует размещать только здания и сооружения, функционально связанные с ними.</w:t>
      </w:r>
    </w:p>
    <w:p w:rsidR="00000000" w:rsidRDefault="001D11A2">
      <w:pPr>
        <w:ind w:firstLine="403"/>
        <w:jc w:val="both"/>
      </w:pPr>
      <w:r>
        <w:t xml:space="preserve">5.4.1.4 Вопросы размещения хосписов в системе застройки населенных пунктов, удаления от промышленных объектов, транспортных магистралей и т. п., а также </w:t>
      </w:r>
    </w:p>
    <w:p w:rsidR="00000000" w:rsidRDefault="001D11A2">
      <w:pPr>
        <w:ind w:firstLine="403"/>
        <w:jc w:val="both"/>
      </w:pPr>
      <w:r>
        <w:t>вопросы природоохранных мероприятий следует решать в соответствии с градостроительными требованиями н</w:t>
      </w:r>
      <w:r>
        <w:t>ормативных документов, действующих на территории Республики Казахстан.</w:t>
      </w:r>
    </w:p>
    <w:p w:rsidR="00000000" w:rsidRDefault="001D11A2">
      <w:pPr>
        <w:ind w:firstLine="403"/>
        <w:jc w:val="both"/>
      </w:pPr>
      <w:r>
        <w:t>5.4.1.5 При размещении зданий и сооружений хосписов на территории необходимо соблюдать дополнительные требования, установленные противопожарными, санитарно-эпидемиологическими, гигиеническими нормами, а также должны учитываться требования радиационной безо</w:t>
      </w:r>
      <w:r>
        <w:t>пасности к участкам застройки.</w:t>
      </w:r>
    </w:p>
    <w:p w:rsidR="00000000" w:rsidRDefault="001D11A2">
      <w:pPr>
        <w:ind w:firstLine="403"/>
        <w:jc w:val="both"/>
      </w:pPr>
      <w:r>
        <w:t xml:space="preserve">5.4.1.6 На территории хосписов должны быть предусмотрены удобные въезды. К каждому зданию следует предусмотреть подъезды с разных противоположных сторон. </w:t>
      </w:r>
    </w:p>
    <w:p w:rsidR="00000000" w:rsidRDefault="001D11A2">
      <w:pPr>
        <w:ind w:firstLine="403"/>
        <w:jc w:val="both"/>
      </w:pPr>
      <w:r>
        <w:t>5.4.1.7 Проезд к наружному выходу помещения для хранения трупов должен</w:t>
      </w:r>
      <w:r>
        <w:t xml:space="preserve"> быть отделен от подъездных путей к другим службам и помещениям хосписов.</w:t>
      </w:r>
    </w:p>
    <w:p w:rsidR="00000000" w:rsidRDefault="001D11A2">
      <w:pPr>
        <w:ind w:firstLine="403"/>
        <w:jc w:val="both"/>
      </w:pPr>
      <w:r>
        <w:t>5.4.1.8 При отсутствии центральной базы санитарного автотранспорта на территориях хосписов перед въездами или на самом участке должны быть предусмотрены стоянки для автотранспорта уч</w:t>
      </w:r>
      <w:r>
        <w:t>реждений, сотрудников и посетителей.</w:t>
      </w:r>
    </w:p>
    <w:p w:rsidR="00000000" w:rsidRDefault="001D11A2">
      <w:pPr>
        <w:ind w:firstLine="403"/>
        <w:jc w:val="both"/>
      </w:pPr>
      <w:r>
        <w:t>5.4.1.9 Стоянки для посетителей должны быть предусмотрены вдали от здания хосписа и мест отдыха.</w:t>
      </w:r>
    </w:p>
    <w:p w:rsidR="00000000" w:rsidRDefault="001D11A2">
      <w:pPr>
        <w:ind w:firstLine="403"/>
        <w:jc w:val="both"/>
      </w:pPr>
      <w:r>
        <w:t>5.4.1.10 Благоустройство территорий хосписов следует осуществлять в соответствии с требованиями государственных нормативов</w:t>
      </w:r>
      <w:r>
        <w:t xml:space="preserve"> в области архитектуры, градостроительства и строительства, действующих на территории Республики Казахстан. </w:t>
      </w:r>
    </w:p>
    <w:p w:rsidR="00000000" w:rsidRDefault="001D11A2">
      <w:pPr>
        <w:ind w:firstLine="403"/>
        <w:jc w:val="both"/>
      </w:pPr>
      <w:r>
        <w:lastRenderedPageBreak/>
        <w:t>5.4.1.11 В случае загородного размещения хосписов площадь зоны проживания персонала следует принимать дополнительно к площади участка.</w:t>
      </w:r>
    </w:p>
    <w:p w:rsidR="00000000" w:rsidRDefault="001D11A2">
      <w:pPr>
        <w:ind w:firstLine="403"/>
        <w:jc w:val="both"/>
      </w:pPr>
      <w:r>
        <w:t>5.4.1.12 Зон</w:t>
      </w:r>
      <w:r>
        <w:t>у проживания персонала допускается размещать вблизи учреждения на обособленном участке с изолированным въездом.</w:t>
      </w:r>
    </w:p>
    <w:p w:rsidR="00000000" w:rsidRDefault="001D11A2">
      <w:pPr>
        <w:ind w:firstLine="403"/>
        <w:jc w:val="both"/>
      </w:pPr>
      <w:r>
        <w:t>5.4.1.13 При проектировании прогулочных маршрутов вблизи хосписовнеобходимо предусмотреть места для отдыха больных с использованием светильников</w:t>
      </w:r>
      <w:r>
        <w:t>, скамеек и др.</w:t>
      </w:r>
    </w:p>
    <w:p w:rsidR="00000000" w:rsidRDefault="001D11A2">
      <w:pPr>
        <w:ind w:firstLine="403"/>
        <w:jc w:val="both"/>
      </w:pPr>
      <w:r>
        <w:t xml:space="preserve">5.4.1.14 Проектные решения прогулочных маршрутов и мест для отдыха должны учитывать возможность использования кресел-колясок. </w:t>
      </w:r>
    </w:p>
    <w:p w:rsidR="00000000" w:rsidRDefault="001D11A2">
      <w:pPr>
        <w:ind w:firstLine="403"/>
        <w:jc w:val="both"/>
      </w:pPr>
      <w:r>
        <w:t xml:space="preserve">5.4.1.15 Территория хосписов должна быть озеленена. </w:t>
      </w:r>
    </w:p>
    <w:p w:rsidR="00000000" w:rsidRDefault="001D11A2">
      <w:pPr>
        <w:ind w:firstLine="403"/>
        <w:jc w:val="both"/>
      </w:pPr>
      <w:r>
        <w:t>5.4.1.16 При проектировании хосписов необходимо учесть искус</w:t>
      </w:r>
      <w:r>
        <w:t>ственное освещение по периметру территории и вдоль основных проездов и дорожек.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5.4.2 Требования к объемно-планировочным решениям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5.4.2.1 Входы, проходы, коридоры, лестницы, лифты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5.4.2.1.1 Входы в здания хосписов, пандусы и лестницы, лифты и подъемн</w:t>
      </w:r>
      <w:r>
        <w:t xml:space="preserve">ики, вспомогательные средства и приспособления (поручни, ручки, рычаги и т. д.) следует проектировать в соответствии с требованиями </w:t>
      </w:r>
      <w:hyperlink r:id="rId32" w:history="1">
        <w:r>
          <w:rPr>
            <w:rStyle w:val="a5"/>
          </w:rPr>
          <w:t>СН РК 3.06-01</w:t>
        </w:r>
      </w:hyperlink>
      <w:r>
        <w:t>.</w:t>
      </w:r>
    </w:p>
    <w:p w:rsidR="00000000" w:rsidRDefault="001D11A2">
      <w:pPr>
        <w:ind w:firstLine="403"/>
        <w:jc w:val="both"/>
      </w:pPr>
      <w:r>
        <w:t>5.4.2.1.2 При строительстве хосписов высотой</w:t>
      </w:r>
      <w:r>
        <w:t xml:space="preserve"> 2 этажа необходимо устанавливать грузовой лифт.</w:t>
      </w:r>
    </w:p>
    <w:p w:rsidR="00000000" w:rsidRDefault="001D11A2">
      <w:pPr>
        <w:ind w:firstLine="403"/>
        <w:jc w:val="both"/>
      </w:pPr>
      <w:r>
        <w:t>Перед входами в здания хосписов необходимо предусмотреть площадку, защищенную от атмосферных осадков навесами, козырьками, достаточную для маневрирования на кресле - коляске.</w:t>
      </w:r>
    </w:p>
    <w:p w:rsidR="00000000" w:rsidRDefault="001D11A2">
      <w:pPr>
        <w:autoSpaceDE w:val="0"/>
        <w:autoSpaceDN w:val="0"/>
        <w:ind w:firstLine="403"/>
        <w:jc w:val="both"/>
      </w:pPr>
      <w:r>
        <w:t>5.4.2.1.3 Входные двери должны б</w:t>
      </w:r>
      <w:r>
        <w:t>ыть удобными для открывания с теплым тамбуром.</w:t>
      </w:r>
    </w:p>
    <w:p w:rsidR="00000000" w:rsidRDefault="001D11A2">
      <w:pPr>
        <w:ind w:firstLine="403"/>
        <w:jc w:val="both"/>
      </w:pPr>
      <w:r>
        <w:t>5.4.2.1.4 Ступени лестницы крыльца должны быть одинакового размера по всей длине марша.</w:t>
      </w:r>
    </w:p>
    <w:p w:rsidR="00000000" w:rsidRDefault="001D11A2">
      <w:pPr>
        <w:ind w:firstLine="403"/>
        <w:jc w:val="both"/>
      </w:pPr>
      <w:r>
        <w:t>5.4.2.1.5 Выходы из помещений хосписов и пути эвакуации должны быть оборудованы легко распознаваемыми в любое время суток</w:t>
      </w:r>
      <w:r>
        <w:t xml:space="preserve"> указателями.</w:t>
      </w:r>
    </w:p>
    <w:p w:rsidR="00000000" w:rsidRDefault="001D11A2">
      <w:pPr>
        <w:autoSpaceDE w:val="0"/>
        <w:autoSpaceDN w:val="0"/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5.4.2.2 Помещения для пациентов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5.4.2.2.1 Количество палатных отделений хосписа и состав их помещений определяется в соответствии с общепринятыми принципами организации их работы с учетом медико-технологических особенностей, обусловленных функцией учреждения и характером лечебно-профилак</w:t>
      </w:r>
      <w:r>
        <w:t>тического процесса.</w:t>
      </w:r>
    </w:p>
    <w:p w:rsidR="00000000" w:rsidRDefault="001D11A2">
      <w:pPr>
        <w:ind w:firstLine="403"/>
        <w:jc w:val="both"/>
      </w:pPr>
      <w:r>
        <w:t>5.4.2.2.2 Приспособление палатных отделений многопрофильных и специализированных больниц под отделения хосписа следует проводить исходя из местных условий с соблюдением медико-технологических принципов их планировочной организации.</w:t>
      </w:r>
    </w:p>
    <w:p w:rsidR="00000000" w:rsidRDefault="001D11A2">
      <w:pPr>
        <w:ind w:firstLine="403"/>
        <w:jc w:val="both"/>
      </w:pPr>
      <w:r>
        <w:t>5.4.</w:t>
      </w:r>
      <w:r>
        <w:t>2.2.3 Коечную вместимость отделений хосписа следует определять исходя из площади помещений и удельного показателя рабочей площади отделения.</w:t>
      </w:r>
    </w:p>
    <w:p w:rsidR="00000000" w:rsidRDefault="001D11A2">
      <w:pPr>
        <w:ind w:firstLine="403"/>
        <w:jc w:val="both"/>
      </w:pPr>
      <w:r>
        <w:t>5.4.2.2.4 При проектировании палатного отделения должны быть предусмотрены места для хранения колясок и каталок.</w:t>
      </w:r>
    </w:p>
    <w:p w:rsidR="00000000" w:rsidRDefault="001D11A2">
      <w:pPr>
        <w:ind w:firstLine="403"/>
        <w:jc w:val="both"/>
      </w:pPr>
      <w:r>
        <w:t>5.</w:t>
      </w:r>
      <w:r>
        <w:t>4.2.2.5 Палаты необходимо проектировать с учетом свободного прохода и разворота кроватей на колесах.</w:t>
      </w:r>
    </w:p>
    <w:p w:rsidR="00000000" w:rsidRDefault="001D11A2">
      <w:pPr>
        <w:ind w:firstLine="403"/>
        <w:jc w:val="both"/>
      </w:pPr>
      <w:r>
        <w:t>5.4.2.2.6 В палатах, предназначенных для длительного (более 6 месяцев) проживания больных, помимо спальной зоны необходимо предусматривать санитарные узлы,</w:t>
      </w:r>
      <w:r>
        <w:t xml:space="preserve"> места для приема пищи и гостей.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lastRenderedPageBreak/>
        <w:t>5.4.2.3 Административные и бытовые помещения</w:t>
      </w:r>
    </w:p>
    <w:p w:rsidR="00000000" w:rsidRDefault="001D11A2">
      <w:pPr>
        <w:keepNext/>
        <w:ind w:firstLine="403"/>
        <w:jc w:val="both"/>
      </w:pPr>
      <w:r>
        <w:t> </w:t>
      </w:r>
    </w:p>
    <w:p w:rsidR="00000000" w:rsidRDefault="001D11A2">
      <w:pPr>
        <w:autoSpaceDE w:val="0"/>
        <w:autoSpaceDN w:val="0"/>
        <w:ind w:firstLine="403"/>
        <w:jc w:val="both"/>
      </w:pPr>
      <w:r>
        <w:t>5.4.2.3.1 В зданиях хосписов необходимо предусмотреть расположение кабинетов врачей, процедурные, кладовые. Кладовые должны быть удалены от мест хранения лекарств и препарато</w:t>
      </w:r>
      <w:r>
        <w:t>в.</w:t>
      </w:r>
    </w:p>
    <w:p w:rsidR="00000000" w:rsidRDefault="001D11A2">
      <w:pPr>
        <w:autoSpaceDE w:val="0"/>
        <w:autoSpaceDN w:val="0"/>
        <w:ind w:firstLine="403"/>
        <w:jc w:val="both"/>
      </w:pPr>
      <w:r>
        <w:t>5.4.2.3.2 Площадь кабинетов врачей должна быть достаточной для размещения рабочего гарнитура, свободного проезда коляски.</w:t>
      </w:r>
    </w:p>
    <w:p w:rsidR="00000000" w:rsidRDefault="001D11A2">
      <w:pPr>
        <w:pStyle w:val="a10"/>
        <w:ind w:firstLine="403"/>
      </w:pPr>
      <w:r>
        <w:t>5.4.2.3.3 На этаже следует предусмотреть комнату для хранения уборочного инвентаря.</w:t>
      </w:r>
    </w:p>
    <w:p w:rsidR="00000000" w:rsidRDefault="001D11A2">
      <w:pPr>
        <w:autoSpaceDE w:val="0"/>
        <w:autoSpaceDN w:val="0"/>
        <w:ind w:firstLine="403"/>
        <w:jc w:val="both"/>
      </w:pPr>
      <w:r>
        <w:t>5.4.2.3.4 В палатных отделениях необходимо пред</w:t>
      </w:r>
      <w:r>
        <w:t>усматривать пост дежурной медсестры с оборудованным рабочим пространством.</w:t>
      </w:r>
    </w:p>
    <w:p w:rsidR="00000000" w:rsidRDefault="001D11A2">
      <w:pPr>
        <w:ind w:firstLine="403"/>
        <w:jc w:val="both"/>
      </w:pPr>
      <w:r>
        <w:t>5.4.2.3.5 Помещения для размещения диспетчерского пункта должны отвечать требованиям, предъявляемым к помещениям, предназначенным для круглосуточного пребывания в них дежурного перс</w:t>
      </w:r>
      <w:r>
        <w:t>онала.</w:t>
      </w:r>
    </w:p>
    <w:p w:rsidR="00000000" w:rsidRDefault="001D11A2">
      <w:pPr>
        <w:ind w:firstLine="403"/>
        <w:jc w:val="both"/>
      </w:pPr>
      <w:r>
        <w:t>5.4.2.3.6 Диспетчерский пункт располагается в центре нагрузок.</w:t>
      </w:r>
    </w:p>
    <w:p w:rsidR="00000000" w:rsidRDefault="001D11A2">
      <w:pPr>
        <w:autoSpaceDE w:val="0"/>
        <w:autoSpaceDN w:val="0"/>
        <w:ind w:firstLine="403"/>
        <w:jc w:val="both"/>
      </w:pPr>
      <w:r>
        <w:t xml:space="preserve">5.4.2.3.7 В здании хосписа или на его территории необходимо предусматривать помещения для службы приготовления пищи. </w:t>
      </w:r>
    </w:p>
    <w:p w:rsidR="00000000" w:rsidRDefault="001D11A2">
      <w:pPr>
        <w:autoSpaceDE w:val="0"/>
        <w:autoSpaceDN w:val="0"/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5.4.2.4 Размещение санитарно-технического оборудования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5.4.2.4.1</w:t>
      </w:r>
      <w:r>
        <w:t xml:space="preserve"> Санитарные узлы следует располагать в каждой палате с входом из шлюза, состоящего из туалета, раковины и душа.</w:t>
      </w:r>
    </w:p>
    <w:p w:rsidR="00000000" w:rsidRDefault="001D11A2">
      <w:pPr>
        <w:ind w:firstLine="403"/>
        <w:jc w:val="both"/>
      </w:pPr>
      <w:r>
        <w:t>5.4.2.4.2 Раковины необходимо располагать в каждом лечебно - профилактическом кабинете.</w:t>
      </w:r>
    </w:p>
    <w:p w:rsidR="00000000" w:rsidRDefault="001D11A2">
      <w:pPr>
        <w:ind w:firstLine="403"/>
        <w:jc w:val="both"/>
      </w:pPr>
      <w:r>
        <w:t>5.4.2.4.3 В санузлах, где в кабинах применен комплекс пр</w:t>
      </w:r>
      <w:r>
        <w:t>иборов, рекомендуется учитывать возможность пользования умывальником, сидя на унитазе.</w:t>
      </w:r>
    </w:p>
    <w:p w:rsidR="00000000" w:rsidRDefault="001D11A2">
      <w:pPr>
        <w:ind w:firstLine="403"/>
        <w:jc w:val="both"/>
      </w:pPr>
      <w:r>
        <w:t>5.4.2.4.4 Санитарные узлы, душевые для персонала необходимо размещать отдельно от санитарных узлов, предназначенных для пользования больными.</w:t>
      </w:r>
    </w:p>
    <w:p w:rsidR="00000000" w:rsidRDefault="001D11A2">
      <w:pPr>
        <w:ind w:firstLine="403"/>
        <w:jc w:val="both"/>
      </w:pPr>
      <w:r>
        <w:t xml:space="preserve">5.4.2.4.5 В кабинетах, где </w:t>
      </w:r>
      <w:r>
        <w:t>проводится обработка инструментов, предусматривают отдельную раковину для мытья рук и мойку для обработки инструментов.</w:t>
      </w:r>
    </w:p>
    <w:p w:rsidR="00000000" w:rsidRDefault="001D11A2">
      <w:pPr>
        <w:ind w:firstLine="403"/>
        <w:jc w:val="both"/>
      </w:pPr>
      <w:r>
        <w:t>5.4.2.4.6 В столовых должны быть установлены раковины с подводкой горячей и холодной воды.</w:t>
      </w:r>
    </w:p>
    <w:p w:rsidR="00000000" w:rsidRDefault="001D11A2">
      <w:pPr>
        <w:ind w:firstLine="403"/>
        <w:jc w:val="both"/>
      </w:pPr>
      <w:r>
        <w:t>5.4.2.4.7 Раковины должны быть надежно укреплены в стенах для того, чтобы выдержать вес человека, если он не может стоять, не опираясь на них.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5.5 Естественное и искусственное освещение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5.5.1 При проектировании зданий хосписов в каждой палате и коридор</w:t>
      </w:r>
      <w:r>
        <w:t>е палатных отделений должно быть предусмотрено естественное освещение.</w:t>
      </w:r>
    </w:p>
    <w:p w:rsidR="00000000" w:rsidRDefault="001D11A2">
      <w:pPr>
        <w:ind w:firstLine="403"/>
        <w:jc w:val="both"/>
      </w:pPr>
      <w:r>
        <w:t>5.5.2 Искусственное освещение должно предусматриваться во всех помещениях.</w:t>
      </w:r>
    </w:p>
    <w:p w:rsidR="00000000" w:rsidRDefault="001D11A2">
      <w:pPr>
        <w:ind w:firstLine="403"/>
        <w:jc w:val="both"/>
      </w:pPr>
      <w:r>
        <w:t>5.5.3 Светильники, устанавливаемые для общего освещения должны быть безопасные.</w:t>
      </w:r>
    </w:p>
    <w:p w:rsidR="00000000" w:rsidRDefault="001D11A2">
      <w:pPr>
        <w:ind w:firstLine="403"/>
        <w:jc w:val="both"/>
      </w:pPr>
      <w:r>
        <w:t>5.5.4 Выключатели общего освещ</w:t>
      </w:r>
      <w:r>
        <w:t>ения устанавливаются в коридорах у входов в палаты, местного - у постели больного.</w:t>
      </w:r>
    </w:p>
    <w:p w:rsidR="00000000" w:rsidRDefault="001D11A2">
      <w:pPr>
        <w:ind w:firstLine="403"/>
        <w:jc w:val="both"/>
      </w:pPr>
      <w:r>
        <w:t xml:space="preserve">Питание светильников ночного освещения должно производиться от сети аварийного освещения. </w:t>
      </w:r>
    </w:p>
    <w:p w:rsidR="00000000" w:rsidRDefault="001D11A2">
      <w:pPr>
        <w:ind w:firstLine="403"/>
        <w:jc w:val="both"/>
      </w:pPr>
      <w:r>
        <w:t xml:space="preserve">5.5.5 Эвакуационное освещение предусматривается в коридорах, основных </w:t>
      </w:r>
    </w:p>
    <w:p w:rsidR="00000000" w:rsidRDefault="001D11A2">
      <w:pPr>
        <w:ind w:firstLine="403"/>
        <w:jc w:val="both"/>
      </w:pPr>
      <w:r>
        <w:t xml:space="preserve">проходах и </w:t>
      </w:r>
      <w:r>
        <w:t xml:space="preserve">на лестницах, служащих для эвакуации людей, в помещениях электросветолечения, бассейнов, душевых и ванных залов грязелечения, ванных комнат и раздевальных. </w:t>
      </w:r>
    </w:p>
    <w:p w:rsidR="00000000" w:rsidRDefault="001D11A2">
      <w:pPr>
        <w:ind w:firstLine="403"/>
        <w:jc w:val="both"/>
      </w:pPr>
      <w:r>
        <w:t>5.5.6 Светильники местного точечного освещения должны иметь небольшие размеры, возможность изменени</w:t>
      </w:r>
      <w:r>
        <w:t>я высоты и направления светового потока, жесткое крепление к основанию.</w:t>
      </w:r>
    </w:p>
    <w:p w:rsidR="00000000" w:rsidRDefault="001D11A2">
      <w:pPr>
        <w:ind w:firstLine="403"/>
        <w:jc w:val="both"/>
      </w:pPr>
      <w:r>
        <w:lastRenderedPageBreak/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5.6 Проектирование инженерных сетей и систем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5.6.1 Требования по водоснабжению и канализации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autoSpaceDE w:val="0"/>
        <w:autoSpaceDN w:val="0"/>
        <w:ind w:firstLine="403"/>
        <w:jc w:val="both"/>
      </w:pPr>
      <w:r>
        <w:t>5.6.1.1 Здания хосписов должны быть оборудованы системами холодного и горячего водосн</w:t>
      </w:r>
      <w:r>
        <w:t>абжения и канализации.</w:t>
      </w:r>
    </w:p>
    <w:p w:rsidR="00000000" w:rsidRDefault="001D11A2">
      <w:pPr>
        <w:autoSpaceDE w:val="0"/>
        <w:autoSpaceDN w:val="0"/>
        <w:ind w:firstLine="403"/>
        <w:jc w:val="both"/>
      </w:pPr>
      <w:r>
        <w:t>5.6.1.2 Подводка холодной и горячей воды должна предусматриваться к технологическому оборудованию столовых, к водоразборным кранам уборочных помещений, умывальникам помещений медицинского и санитарно -гигиенического назначения и к др</w:t>
      </w:r>
      <w:r>
        <w:t>угим санитарно-техническим приборам, установленным в здании.</w:t>
      </w:r>
    </w:p>
    <w:p w:rsidR="00000000" w:rsidRDefault="001D11A2">
      <w:pPr>
        <w:ind w:firstLine="403"/>
        <w:jc w:val="both"/>
      </w:pPr>
      <w:r>
        <w:t>5.6.1.3 Подачу холодной и горячей воды к сантехническим приборам (за исключением технологических) рекомендуется обеспечить с автоматическим смешиванием и пуском воды.</w:t>
      </w:r>
    </w:p>
    <w:p w:rsidR="00000000" w:rsidRDefault="001D11A2">
      <w:pPr>
        <w:ind w:firstLine="403"/>
        <w:jc w:val="both"/>
      </w:pPr>
      <w:r>
        <w:t>5.6.1.4 Системы горячего вод</w:t>
      </w:r>
      <w:r>
        <w:t xml:space="preserve">оснабжения проектируются с циркуляцией. </w:t>
      </w:r>
    </w:p>
    <w:p w:rsidR="00000000" w:rsidRDefault="001D11A2">
      <w:pPr>
        <w:ind w:firstLine="403"/>
        <w:jc w:val="both"/>
      </w:pPr>
      <w:r>
        <w:t>5.6.1.5 Стояки водопровода холодной и горячей воды, канализации и внутренних водостоков следует прокладывать скрыто.</w:t>
      </w:r>
    </w:p>
    <w:p w:rsidR="00000000" w:rsidRDefault="001D11A2">
      <w:pPr>
        <w:ind w:firstLine="403"/>
        <w:jc w:val="both"/>
      </w:pPr>
      <w:r>
        <w:t>5.6.1.6 Все помещения санитарных узлов должны иметь в полу трапы для слива воды.</w:t>
      </w:r>
    </w:p>
    <w:p w:rsidR="00000000" w:rsidRDefault="001D11A2">
      <w:pPr>
        <w:ind w:firstLine="403"/>
        <w:jc w:val="both"/>
      </w:pPr>
      <w:r>
        <w:t>5.6.1.7 В умываль</w:t>
      </w:r>
      <w:r>
        <w:t>ных, туалетных, совмещенных санитарных узлах следует предусматривать полотенцесушители.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5.6.2 Требования по отоплению, вентиляции и кондиционированию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5.6.2.1 Системы теплоснабжения предусматриваются от независимых источников или от закольцованных тепловых магистралей.</w:t>
      </w:r>
    </w:p>
    <w:p w:rsidR="00000000" w:rsidRDefault="001D11A2">
      <w:pPr>
        <w:ind w:firstLine="403"/>
        <w:jc w:val="both"/>
      </w:pPr>
      <w:r>
        <w:t>При наличии только одного ввода тепла рекомендуется оснащать резервной котельной на отдельном либо смежном с проектируемым участке.</w:t>
      </w:r>
    </w:p>
    <w:p w:rsidR="00000000" w:rsidRDefault="001D11A2">
      <w:pPr>
        <w:autoSpaceDE w:val="0"/>
        <w:autoSpaceDN w:val="0"/>
        <w:ind w:firstLine="403"/>
        <w:jc w:val="both"/>
      </w:pPr>
      <w:r>
        <w:t>5.6.2</w:t>
      </w:r>
      <w:r>
        <w:t>.2 Система отопления должна обеспечивать равномерный прогрев воздуха помещений в течение всего отопительного периода.</w:t>
      </w:r>
    </w:p>
    <w:p w:rsidR="00000000" w:rsidRDefault="001D11A2">
      <w:pPr>
        <w:ind w:firstLine="403"/>
        <w:jc w:val="both"/>
      </w:pPr>
      <w:r>
        <w:t>5.6.2.3 Отопление зданий хосписов принимается центральным водяным.</w:t>
      </w:r>
    </w:p>
    <w:p w:rsidR="00000000" w:rsidRDefault="001D11A2">
      <w:pPr>
        <w:ind w:firstLine="403"/>
        <w:jc w:val="both"/>
      </w:pPr>
      <w:r>
        <w:t>5.6.2.4 Прокладка транзитных трубопроводов теплоснабжения по подвалам и</w:t>
      </w:r>
      <w:r>
        <w:t xml:space="preserve"> техподпольям зданий хосписов не допускается.</w:t>
      </w:r>
    </w:p>
    <w:p w:rsidR="00000000" w:rsidRDefault="001D11A2">
      <w:pPr>
        <w:ind w:firstLine="403"/>
        <w:jc w:val="both"/>
      </w:pPr>
      <w:r>
        <w:t xml:space="preserve">5.6.2.5 Прокладка трубопроводов перегретой воды и пара от индивидуального теплового пункта (ИТП) до приточных вентиляционных камер по помещениям с постоянным пребыванием людей и путям эвакуации запрещена. </w:t>
      </w:r>
    </w:p>
    <w:p w:rsidR="00000000" w:rsidRDefault="001D11A2">
      <w:pPr>
        <w:ind w:firstLine="403"/>
        <w:jc w:val="both"/>
      </w:pPr>
      <w:r>
        <w:t>5.6.</w:t>
      </w:r>
      <w:r>
        <w:t>2.6 Нагревательные приборы систем отопления размещаются под окнами без ниш.</w:t>
      </w:r>
    </w:p>
    <w:p w:rsidR="00000000" w:rsidRDefault="001D11A2">
      <w:pPr>
        <w:ind w:firstLine="403"/>
        <w:jc w:val="both"/>
      </w:pPr>
      <w:r>
        <w:t>5.6.2.7 В зданиях хосписов предусматривается приточно-вытяжная вентиляция с механическим побуждением.</w:t>
      </w:r>
    </w:p>
    <w:p w:rsidR="00000000" w:rsidRDefault="001D11A2">
      <w:pPr>
        <w:ind w:firstLine="403"/>
        <w:jc w:val="both"/>
      </w:pPr>
      <w:r>
        <w:t>5.6.2.8 Наружный воздух, подаваемый системами приточной вентиляции и кондицион</w:t>
      </w:r>
      <w:r>
        <w:t xml:space="preserve">ирования воздуха, должен очищаться в фильтрах. </w:t>
      </w:r>
    </w:p>
    <w:p w:rsidR="00000000" w:rsidRDefault="001D11A2">
      <w:pPr>
        <w:ind w:firstLine="403"/>
        <w:jc w:val="both"/>
      </w:pPr>
      <w:r>
        <w:t>5.6.2.9 Конструкция фильтров и места их установки должны позволять удобную чистку или замену фильтрующих элементов по мере их загрязнения.</w:t>
      </w:r>
    </w:p>
    <w:p w:rsidR="00000000" w:rsidRDefault="001D11A2">
      <w:pPr>
        <w:ind w:firstLine="403"/>
        <w:jc w:val="both"/>
      </w:pPr>
      <w:r>
        <w:t>5.6.2.10 Оборудование систем вентиляции должно размещаться в специаль</w:t>
      </w:r>
      <w:r>
        <w:t>ных помещениях, раздельных для приточных и вытяжных систем, не примыкающих по вертикали и горизонтали к кабинетам врачей, операционным, палатам, помещениям постоянного пребывания людей.</w:t>
      </w:r>
    </w:p>
    <w:p w:rsidR="00000000" w:rsidRDefault="001D11A2">
      <w:pPr>
        <w:ind w:firstLine="403"/>
        <w:jc w:val="both"/>
      </w:pPr>
      <w:r>
        <w:t>5.6.2.11 Во всех помещениях, кроме операционных, помимо приточно - выт</w:t>
      </w:r>
      <w:r>
        <w:t>яжной вентиляции с механическим побуждением должна быть естественная вентиляция.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5.6.3 Электротехнические и электронные устройства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lastRenderedPageBreak/>
        <w:t>5.6.3.1 Категории электроприемников и обеспечение надежности электроснабжения производится в соответствии с правилами уст</w:t>
      </w:r>
      <w:r>
        <w:t>ройства электроустановок.</w:t>
      </w:r>
    </w:p>
    <w:p w:rsidR="00000000" w:rsidRDefault="001D11A2">
      <w:pPr>
        <w:ind w:firstLine="403"/>
        <w:jc w:val="both"/>
      </w:pPr>
      <w:r>
        <w:t>5.6.3.2 Все электрические сети, включая сети наружного освещения, на территории хосписов выполняются кабельными.</w:t>
      </w:r>
    </w:p>
    <w:p w:rsidR="00000000" w:rsidRDefault="001D11A2">
      <w:pPr>
        <w:ind w:firstLine="403"/>
        <w:jc w:val="both"/>
      </w:pPr>
      <w:r>
        <w:t>5.6.3.3 Размещение встроенных и пристроенных трансформаторных подстанций (ТП) в хосписах не допускается.</w:t>
      </w:r>
    </w:p>
    <w:p w:rsidR="00000000" w:rsidRDefault="001D11A2">
      <w:pPr>
        <w:ind w:firstLine="403"/>
        <w:jc w:val="both"/>
      </w:pPr>
      <w:r>
        <w:t>5.6.3.4 Розе</w:t>
      </w:r>
      <w:r>
        <w:t>тки предусматриваются у каждой кровати с возможностью пользования ими больных.</w:t>
      </w:r>
    </w:p>
    <w:p w:rsidR="00000000" w:rsidRDefault="001D11A2">
      <w:pPr>
        <w:overflowPunct w:val="0"/>
        <w:autoSpaceDE w:val="0"/>
        <w:autoSpaceDN w:val="0"/>
        <w:ind w:firstLine="403"/>
        <w:jc w:val="both"/>
      </w:pPr>
      <w:r>
        <w:t xml:space="preserve">5.6.3.5 Предусматривается система централизованного отсчета времени. </w:t>
      </w:r>
    </w:p>
    <w:p w:rsidR="00000000" w:rsidRDefault="001D11A2">
      <w:pPr>
        <w:overflowPunct w:val="0"/>
        <w:autoSpaceDE w:val="0"/>
        <w:autoSpaceDN w:val="0"/>
        <w:ind w:firstLine="403"/>
        <w:jc w:val="both"/>
      </w:pPr>
      <w:r>
        <w:t>Вторичные часы устанавливаются на постах дежурного персонала, в вестибюлях, коридорах и в помещениях, где п</w:t>
      </w:r>
      <w:r>
        <w:t xml:space="preserve">оказания времени являются функционально необходимыми. </w:t>
      </w:r>
    </w:p>
    <w:p w:rsidR="00000000" w:rsidRDefault="001D11A2">
      <w:pPr>
        <w:ind w:firstLine="403"/>
        <w:jc w:val="both"/>
      </w:pPr>
      <w:r>
        <w:t>5.6.3.6 В хосписах автоматизация и диспетчеризация могут быть предусмотрены для следующих инженерных систем:</w:t>
      </w:r>
    </w:p>
    <w:p w:rsidR="00000000" w:rsidRDefault="001D11A2">
      <w:pPr>
        <w:ind w:firstLine="403"/>
        <w:jc w:val="both"/>
      </w:pPr>
      <w:r>
        <w:t>- теплоснабжения, отопления, вентиляции, кондиционирования воздуха;</w:t>
      </w:r>
    </w:p>
    <w:p w:rsidR="00000000" w:rsidRDefault="001D11A2">
      <w:pPr>
        <w:ind w:firstLine="403"/>
        <w:jc w:val="both"/>
      </w:pPr>
      <w:r>
        <w:t>- электроснабжения и эле</w:t>
      </w:r>
      <w:r>
        <w:t>ктроосвещения;</w:t>
      </w:r>
    </w:p>
    <w:p w:rsidR="00000000" w:rsidRDefault="001D11A2">
      <w:pPr>
        <w:ind w:firstLine="403"/>
        <w:jc w:val="both"/>
      </w:pPr>
      <w:r>
        <w:t>- водоснабжения и канализации;</w:t>
      </w:r>
    </w:p>
    <w:p w:rsidR="00000000" w:rsidRDefault="001D11A2">
      <w:pPr>
        <w:ind w:firstLine="403"/>
        <w:jc w:val="both"/>
      </w:pPr>
      <w:r>
        <w:t>- лифтов.</w:t>
      </w:r>
    </w:p>
    <w:p w:rsidR="00000000" w:rsidRDefault="001D11A2">
      <w:pPr>
        <w:ind w:firstLine="403"/>
        <w:jc w:val="both"/>
      </w:pPr>
      <w:r>
        <w:t xml:space="preserve">5.6.3.7 В хосписах предусматривается аварийная сигнализация отклонения от нормального режима работы инженерно-технических систем, если такие отклонения могут вызвать опасность для жизни людей, порчу оборудования, здания, сооружения или других материальных </w:t>
      </w:r>
      <w:r>
        <w:t>ценностей.</w:t>
      </w:r>
    </w:p>
    <w:p w:rsidR="00000000" w:rsidRDefault="001D11A2">
      <w:pPr>
        <w:ind w:firstLine="403"/>
        <w:jc w:val="both"/>
      </w:pPr>
      <w:r>
        <w:t>Аварийный сигнал выводится в диспетчерский пункт, а при отсутствии диспетчерского пункта - в помещение дежурного технического персонала.</w:t>
      </w:r>
    </w:p>
    <w:p w:rsidR="00000000" w:rsidRDefault="001D11A2">
      <w:pPr>
        <w:ind w:firstLine="403"/>
        <w:jc w:val="both"/>
      </w:pPr>
      <w:r>
        <w:t>5.6.3.8 В хосписах должно быть предусмотрено централизованное снабжение медицинским кислородом с разводкой в</w:t>
      </w:r>
      <w:r>
        <w:t xml:space="preserve"> палаты и процедурные.</w:t>
      </w:r>
    </w:p>
    <w:p w:rsidR="00000000" w:rsidRDefault="001D11A2">
      <w:pPr>
        <w:ind w:firstLine="403"/>
        <w:jc w:val="both"/>
      </w:pPr>
      <w:r>
        <w:t>5.6.3.9 Помещения и места хранения ядовитых и наркотических лекарственных средств должны быть оборудованы охранной сигнализацией.</w:t>
      </w:r>
    </w:p>
    <w:p w:rsidR="00000000" w:rsidRDefault="001D11A2">
      <w:pPr>
        <w:ind w:firstLine="403"/>
        <w:jc w:val="both"/>
      </w:pPr>
      <w:r>
        <w:t>5.6.3.10 Защита электрических сетей выполняется автоматическими выключателями.</w:t>
      </w:r>
    </w:p>
    <w:p w:rsidR="00000000" w:rsidRDefault="001D11A2">
      <w:pPr>
        <w:ind w:firstLine="403"/>
        <w:jc w:val="both"/>
      </w:pPr>
      <w:r>
        <w:t>5.6.3.11 Проводки электр</w:t>
      </w:r>
      <w:r>
        <w:t>ических сетей выполняются скрытыми, сменяемыми.</w:t>
      </w:r>
    </w:p>
    <w:p w:rsidR="00000000" w:rsidRDefault="001D11A2">
      <w:pPr>
        <w:ind w:firstLine="403"/>
        <w:jc w:val="both"/>
      </w:pPr>
      <w:r>
        <w:t>Открытые проводки выполняются в подвалах, подпольях, технических этажах, помещениях инженерных служб, коммуникационных шахтах, сырых и особо сырых помещениях.</w:t>
      </w:r>
    </w:p>
    <w:p w:rsidR="00000000" w:rsidRDefault="001D11A2">
      <w:pPr>
        <w:overflowPunct w:val="0"/>
        <w:autoSpaceDE w:val="0"/>
        <w:autoSpaceDN w:val="0"/>
        <w:ind w:firstLine="403"/>
        <w:jc w:val="both"/>
      </w:pPr>
      <w:r>
        <w:t>5.6.3.12 В помещениях для электросветолечения дол</w:t>
      </w:r>
      <w:r>
        <w:t>жен быть распределительный щиток для управления и контроля напряжением.</w:t>
      </w:r>
    </w:p>
    <w:p w:rsidR="00000000" w:rsidRDefault="001D11A2">
      <w:pPr>
        <w:overflowPunct w:val="0"/>
        <w:autoSpaceDE w:val="0"/>
        <w:autoSpaceDN w:val="0"/>
        <w:ind w:firstLine="403"/>
        <w:jc w:val="both"/>
      </w:pPr>
      <w:r>
        <w:t xml:space="preserve">Питающие линии к распределительным щиткам и групповые линии к кабинным щиткам выполняются самостоятельными. </w:t>
      </w:r>
    </w:p>
    <w:p w:rsidR="00000000" w:rsidRDefault="001D11A2">
      <w:pPr>
        <w:ind w:firstLine="403"/>
        <w:jc w:val="both"/>
      </w:pPr>
      <w:r>
        <w:t>5.6.3.13 Во всех помещениях хосписа должны быть штепсельные розетки.</w:t>
      </w:r>
    </w:p>
    <w:p w:rsidR="00000000" w:rsidRDefault="001D11A2">
      <w:pPr>
        <w:ind w:firstLine="403"/>
        <w:jc w:val="both"/>
      </w:pPr>
      <w:r>
        <w:t>5.6.3.</w:t>
      </w:r>
      <w:r>
        <w:t>14 Применение стальных труб для электропроводок допускается как исключение в случаях, предусмотренных нормативными документами.</w:t>
      </w:r>
    </w:p>
    <w:p w:rsidR="00000000" w:rsidRDefault="001D11A2">
      <w:pPr>
        <w:ind w:firstLine="403"/>
        <w:jc w:val="both"/>
      </w:pPr>
      <w:r>
        <w:t xml:space="preserve">5.6.3.15 Хосписы должны обеспечиваться телефонной связью, интернетом и прямой оперативной громкоговорящей связью. </w:t>
      </w:r>
    </w:p>
    <w:p w:rsidR="00000000" w:rsidRDefault="001D11A2">
      <w:pPr>
        <w:ind w:firstLine="403"/>
        <w:jc w:val="both"/>
      </w:pPr>
      <w:r>
        <w:t>5.6.3.16 В па</w:t>
      </w:r>
      <w:r>
        <w:t>латах следует предусматривать двухстороннее сигнально-переговорное устройство для вызова дежурного медицинского персонала и антенно-фидерные устройства для приема программ эфирного телевидения.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5.6.4 Требования по мусороудалению и пылеуборке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5.6.4.1 Хр</w:t>
      </w:r>
      <w:r>
        <w:t>анение медицинских отходов производится в отдельных помещениях или площадках, недоступных для больных.</w:t>
      </w:r>
    </w:p>
    <w:p w:rsidR="00000000" w:rsidRDefault="001D11A2">
      <w:pPr>
        <w:ind w:firstLine="403"/>
        <w:jc w:val="both"/>
      </w:pPr>
      <w:r>
        <w:t>5.6.4.2 Контейнеры для мусора должны располагаться на безопасном расстоянии от здания хосписа.</w:t>
      </w:r>
    </w:p>
    <w:p w:rsidR="00000000" w:rsidRDefault="001D11A2">
      <w:pPr>
        <w:ind w:firstLine="403"/>
        <w:jc w:val="both"/>
      </w:pPr>
      <w:r>
        <w:lastRenderedPageBreak/>
        <w:t xml:space="preserve">5.6.4.3 Площадки для сбора мусора не должны быть видны из </w:t>
      </w:r>
      <w:r>
        <w:t xml:space="preserve">окон палат. </w:t>
      </w:r>
    </w:p>
    <w:p w:rsidR="00000000" w:rsidRDefault="001D11A2">
      <w:pPr>
        <w:ind w:firstLine="403"/>
        <w:jc w:val="both"/>
      </w:pPr>
      <w:r>
        <w:t>5.6.4.4 Слив жидких медицинских отходов без обезвреживания в канализационную сеть не допускается.</w:t>
      </w:r>
    </w:p>
    <w:p w:rsidR="00000000" w:rsidRDefault="001D11A2">
      <w:pPr>
        <w:ind w:firstLine="403"/>
        <w:jc w:val="both"/>
      </w:pPr>
      <w:r>
        <w:t>5.6.4.5 Для тщательной очистки помещений хосписов используются бактерицидные облучатели и ультрафиолетовые рециркуляторы.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5.7 Обеспечение безоп</w:t>
      </w:r>
      <w:r>
        <w:rPr>
          <w:b/>
          <w:bCs/>
        </w:rPr>
        <w:t>асности и доступности для маломобильных групп при эксплуатации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5.7.1 Входы, проходы, коридоры, лестницы, лифты, эвакуационные пути, дверные проемы в помещения общего пользования в хосписах должны быть спроектированы и оборудованы с учетом доступности мал</w:t>
      </w:r>
      <w:r>
        <w:t xml:space="preserve">омобильными группами в соответствии с </w:t>
      </w:r>
      <w:hyperlink r:id="rId33" w:history="1">
        <w:r>
          <w:rPr>
            <w:rStyle w:val="a5"/>
          </w:rPr>
          <w:t>СН РК 3.06-01</w:t>
        </w:r>
      </w:hyperlink>
      <w:r>
        <w:t>.</w:t>
      </w:r>
    </w:p>
    <w:p w:rsidR="00000000" w:rsidRDefault="001D11A2">
      <w:pPr>
        <w:autoSpaceDE w:val="0"/>
        <w:autoSpaceDN w:val="0"/>
        <w:ind w:firstLine="403"/>
        <w:jc w:val="both"/>
      </w:pPr>
      <w:r>
        <w:t>5.7.2 Для обеспечения безопасности в ванных комнатах пол ванной должен быть на одном уровне с полом помещения.</w:t>
      </w:r>
    </w:p>
    <w:p w:rsidR="00000000" w:rsidRDefault="001D11A2">
      <w:pPr>
        <w:ind w:firstLine="403"/>
        <w:jc w:val="both"/>
      </w:pPr>
      <w:r>
        <w:t>5.7.3 Система средств информации и сигнализации об опасности должна быть комплексной и предусматривать визуальную, звуковую и тактильную информацию в помещениях (кроме помещений с мокрыми процессами), предназначенных для пребывания больных. Средства информ</w:t>
      </w:r>
      <w:r>
        <w:t>ации (в том числе знаки и символы) должны быть идентичными в пределах здания или комплекса зданий.</w:t>
      </w:r>
    </w:p>
    <w:p w:rsidR="00000000" w:rsidRDefault="001D11A2">
      <w:pPr>
        <w:autoSpaceDE w:val="0"/>
        <w:autoSpaceDN w:val="0"/>
        <w:ind w:firstLine="403"/>
        <w:jc w:val="both"/>
      </w:pPr>
      <w:r>
        <w:t>5.7.4 При необходимости устройства входной лестницы она должна быть оборудована пандусами с поручнями со всех открытых сторон.</w:t>
      </w:r>
    </w:p>
    <w:p w:rsidR="00000000" w:rsidRDefault="001D11A2">
      <w:pPr>
        <w:autoSpaceDE w:val="0"/>
        <w:autoSpaceDN w:val="0"/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5.8 Охрана окружающей среды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autoSpaceDE w:val="0"/>
        <w:autoSpaceDN w:val="0"/>
        <w:ind w:firstLine="403"/>
        <w:jc w:val="both"/>
      </w:pPr>
      <w:r>
        <w:t>5.8.1 При размещении зданий хосписов и вспомогательных объектов необходимо принять меры по выполнению требований в области охраны и восстановления природной среды, а также воспроизводства ресурсов, обеспечение экологической безопасности с учетом ближайши</w:t>
      </w:r>
      <w:r>
        <w:t>х и отдаленных экологических последствий эксплуатации указанных объектов.</w:t>
      </w:r>
    </w:p>
    <w:p w:rsidR="00000000" w:rsidRDefault="001D11A2">
      <w:pPr>
        <w:autoSpaceDE w:val="0"/>
        <w:autoSpaceDN w:val="0"/>
        <w:ind w:firstLine="403"/>
        <w:jc w:val="both"/>
      </w:pPr>
      <w:r>
        <w:t>5.8.2 При проектировании зданий должны учитываться нормативы допустимой антропогенной нагрузки на окружающую среду, предусматриваться мероприятия по предупреждению и устранению загря</w:t>
      </w:r>
      <w:r>
        <w:t>знения окружающей среды, а также безопасные способы размещения отходов производства и потребления.</w:t>
      </w:r>
    </w:p>
    <w:p w:rsidR="00000000" w:rsidRDefault="001D11A2">
      <w:pPr>
        <w:autoSpaceDE w:val="0"/>
        <w:autoSpaceDN w:val="0"/>
        <w:ind w:firstLine="403"/>
        <w:jc w:val="both"/>
      </w:pPr>
      <w:r>
        <w:t>5.8.3 Проектирование и расположение хосписов осуществляются с учетом предупреждения и устранения влияния шума, вибрации, магнитных полей и иных вредных физич</w:t>
      </w:r>
      <w:r>
        <w:t xml:space="preserve">еских воздействий. </w:t>
      </w:r>
    </w:p>
    <w:p w:rsidR="00000000" w:rsidRDefault="001D11A2">
      <w:pPr>
        <w:autoSpaceDE w:val="0"/>
        <w:autoSpaceDN w:val="0"/>
        <w:ind w:firstLine="403"/>
        <w:jc w:val="both"/>
      </w:pPr>
      <w:r>
        <w:t>5.8.4 Здания хосписов должны быть запроектированы с учетом условий аэрации территорий и обеспечения санитарно-гигиенических норм качества атмосферного воздуха.</w:t>
      </w:r>
    </w:p>
    <w:p w:rsidR="00000000" w:rsidRDefault="001D11A2">
      <w:pPr>
        <w:autoSpaceDE w:val="0"/>
        <w:autoSpaceDN w:val="0"/>
        <w:ind w:firstLine="403"/>
        <w:jc w:val="both"/>
      </w:pPr>
      <w:r>
        <w:t>5.8.5 В процессе возведения здания должно быть сокращено загрязнение строите</w:t>
      </w:r>
      <w:r>
        <w:t>льными отходами на прилегающей территории.</w:t>
      </w:r>
    </w:p>
    <w:p w:rsidR="00000000" w:rsidRDefault="001D11A2">
      <w:pPr>
        <w:ind w:firstLine="403"/>
        <w:jc w:val="both"/>
      </w:pPr>
      <w:r>
        <w:t>5.8.6 При проектировании зданий хосписов должны быть рассчитаны и предотвращены нарушения целостности сложившихся геологических условий и гидрогеологического режима.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jc w:val="center"/>
      </w:pPr>
      <w:r>
        <w:rPr>
          <w:rStyle w:val="s1"/>
        </w:rPr>
        <w:t>6 ЭНЕРГОСБЕРЕЖЕНИЕ И РАЦИОНАЛЬНОЕ ИСПОЛЬЗОВАН</w:t>
      </w:r>
      <w:r>
        <w:rPr>
          <w:rStyle w:val="s1"/>
        </w:rPr>
        <w:t>ИЕ ПРИРОДНЫХ РЕСУРСОВ</w:t>
      </w:r>
    </w:p>
    <w:p w:rsidR="00000000" w:rsidRDefault="001D11A2">
      <w:pPr>
        <w:jc w:val="center"/>
      </w:pPr>
      <w:r>
        <w:rPr>
          <w:rStyle w:val="s1"/>
        </w:rPr>
        <w:t> 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6.1 Рациональное использование природных ресурсов</w:t>
      </w:r>
    </w:p>
    <w:p w:rsidR="00000000" w:rsidRDefault="001D11A2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ind w:firstLine="403"/>
        <w:jc w:val="both"/>
      </w:pPr>
      <w:r>
        <w:t>6.1.1 При проектировании зданий хосписов необходимо соблюдать требования нормативных документов по рациональному использованию природных ресурсов.</w:t>
      </w:r>
    </w:p>
    <w:p w:rsidR="00000000" w:rsidRDefault="001D11A2">
      <w:pPr>
        <w:pStyle w:val="a4"/>
        <w:ind w:right="0" w:firstLine="403"/>
      </w:pPr>
      <w:r>
        <w:lastRenderedPageBreak/>
        <w:t>6.1.2 При проектировании зданий х</w:t>
      </w:r>
      <w:r>
        <w:t>осписов должны быть предусмотрены мероприятия, направленные на защиту, восстановление почвы и повышение ее качества.</w:t>
      </w:r>
    </w:p>
    <w:p w:rsidR="00000000" w:rsidRDefault="001D11A2">
      <w:pPr>
        <w:ind w:firstLine="403"/>
        <w:jc w:val="both"/>
      </w:pPr>
      <w:r>
        <w:t>6.1.3 При строительстве и эксплуатации зданий хосписов должны быть предусмотрены меры по снижению водопотребления и загрязнению естественны</w:t>
      </w:r>
      <w:r>
        <w:t>х водоемов.</w:t>
      </w:r>
    </w:p>
    <w:p w:rsidR="00000000" w:rsidRDefault="001D11A2">
      <w:pPr>
        <w:ind w:firstLine="403"/>
        <w:jc w:val="both"/>
      </w:pPr>
      <w:r>
        <w:t xml:space="preserve">6.1.4 В процессе строительства и эксплуатации зданий хосписов необходимо соблюдать мероприятия по сохранению и увеличению количества природной растительности на прилегающей территории. </w:t>
      </w:r>
    </w:p>
    <w:p w:rsidR="00000000" w:rsidRDefault="001D11A2">
      <w:pPr>
        <w:ind w:firstLine="403"/>
        <w:jc w:val="both"/>
      </w:pPr>
      <w:r>
        <w:t>6.1.5 При проектировании, строительстве и эксплуатации хос</w:t>
      </w:r>
      <w:r>
        <w:t>писов должны быть предприняты действия для сохранения и возобновления природных ресурсов.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</w:pPr>
      <w:r>
        <w:rPr>
          <w:b/>
          <w:bCs/>
        </w:rPr>
        <w:t>6.2 Требования по сокращению энергетических ресурсов</w:t>
      </w:r>
    </w:p>
    <w:p w:rsidR="00000000" w:rsidRDefault="001D11A2">
      <w:pPr>
        <w:ind w:firstLine="403"/>
        <w:jc w:val="both"/>
      </w:pPr>
      <w:r>
        <w:rPr>
          <w:b/>
          <w:bCs/>
        </w:rPr>
        <w:t> </w:t>
      </w:r>
    </w:p>
    <w:p w:rsidR="00000000" w:rsidRDefault="001D11A2">
      <w:pPr>
        <w:pStyle w:val="listparagraph"/>
        <w:autoSpaceDE w:val="0"/>
        <w:ind w:firstLine="403"/>
        <w:jc w:val="both"/>
      </w:pPr>
      <w:r>
        <w:t>6.2.1 При проектировании, строительстве, реконструкции должны использоваться архитектурные, функционально-технологические, конструктивные и инженерно-технические решения, обеспечивающие максимальную энергетическую эффективность зданий, строений, сооружений</w:t>
      </w:r>
      <w:r>
        <w:t>.</w:t>
      </w:r>
    </w:p>
    <w:p w:rsidR="00000000" w:rsidRDefault="001D11A2">
      <w:pPr>
        <w:pStyle w:val="a4"/>
        <w:ind w:right="0" w:firstLine="403"/>
      </w:pPr>
      <w:r>
        <w:t xml:space="preserve">6.2.2 С учетом климатических условий необходимо максимально снизить количество энергии, потребляемое системами обогрева, охлаждения, освещения и вентиляции здания хосписов. </w:t>
      </w:r>
    </w:p>
    <w:p w:rsidR="00000000" w:rsidRDefault="001D11A2">
      <w:pPr>
        <w:autoSpaceDE w:val="0"/>
        <w:autoSpaceDN w:val="0"/>
        <w:ind w:firstLine="403"/>
        <w:jc w:val="both"/>
      </w:pPr>
      <w:r>
        <w:t>6.2.3 Для повышения энергетической эффективности при эксплуатации зданий хосписо</w:t>
      </w:r>
      <w:r>
        <w:t>в должна быть обеспечена автоматизация систем отопления, вентиляции и горячего водоснабжения.</w:t>
      </w:r>
    </w:p>
    <w:p w:rsidR="00000000" w:rsidRDefault="001D11A2">
      <w:pPr>
        <w:autoSpaceDE w:val="0"/>
        <w:autoSpaceDN w:val="0"/>
        <w:ind w:firstLine="403"/>
        <w:jc w:val="both"/>
      </w:pPr>
      <w:r>
        <w:t xml:space="preserve">6.2.4 Вновь строящиеся, проектируемые, модернизируемые, капитально ремонтируемые здания должны соответствовать требованиям суммарного </w:t>
      </w:r>
    </w:p>
    <w:p w:rsidR="00000000" w:rsidRDefault="001D11A2">
      <w:pPr>
        <w:autoSpaceDE w:val="0"/>
        <w:autoSpaceDN w:val="0"/>
        <w:ind w:firstLine="403"/>
        <w:jc w:val="both"/>
      </w:pPr>
      <w:r>
        <w:t>удельного потребления тепло</w:t>
      </w:r>
      <w:r>
        <w:t>вой энергии на отопление, вентиляцию и горячее водоснабжение.</w:t>
      </w:r>
    </w:p>
    <w:p w:rsidR="00000000" w:rsidRDefault="001D11A2">
      <w:pPr>
        <w:ind w:firstLine="400"/>
        <w:jc w:val="both"/>
      </w:pPr>
      <w:r>
        <w:t>6.</w:t>
      </w:r>
      <w:r>
        <w:rPr>
          <w:rStyle w:val="s0"/>
        </w:rPr>
        <w:t>2.5 В целях повышения энергоэффективности зданий хосписов должны быть приняты действия, направленные на регулирование, увеличение сопротивления теплопередаче, а также утилизацию теплоты вытяжн</w:t>
      </w:r>
      <w:r>
        <w:rPr>
          <w:rStyle w:val="s0"/>
        </w:rPr>
        <w:t>ого воздуха.</w:t>
      </w:r>
    </w:p>
    <w:p w:rsidR="00000000" w:rsidRDefault="001D11A2">
      <w:pPr>
        <w:ind w:firstLine="403"/>
        <w:jc w:val="both"/>
      </w:pPr>
      <w:r>
        <w:t> </w:t>
      </w:r>
    </w:p>
    <w:p w:rsidR="00000000" w:rsidRDefault="001D11A2">
      <w:pPr>
        <w:ind w:firstLine="403"/>
        <w:jc w:val="both"/>
        <w:divId w:val="1575119877"/>
      </w:pPr>
      <w:r>
        <w:rPr>
          <w:rStyle w:val="s0"/>
          <w:b/>
          <w:bCs/>
        </w:rPr>
        <w:t>УДК 725.5.012 МКС 91.040.20</w:t>
      </w:r>
    </w:p>
    <w:p w:rsidR="00000000" w:rsidRDefault="001D11A2">
      <w:pPr>
        <w:ind w:firstLine="403"/>
        <w:jc w:val="both"/>
      </w:pPr>
      <w:r>
        <w:rPr>
          <w:rStyle w:val="s0"/>
        </w:rPr>
        <w:t> </w:t>
      </w:r>
    </w:p>
    <w:p w:rsidR="00000000" w:rsidRDefault="001D11A2">
      <w:pPr>
        <w:ind w:firstLine="403"/>
        <w:jc w:val="both"/>
        <w:divId w:val="499664457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х</w:t>
      </w:r>
      <w:r>
        <w:t>оспис, стационар, пациент, терминальная стадия, смотровая, процедурная, медицинская сестра, онкология, паллиативная помощь, уход.</w:t>
      </w:r>
    </w:p>
    <w:p w:rsidR="00000000" w:rsidRDefault="001D11A2">
      <w:pPr>
        <w:autoSpaceDE w:val="0"/>
        <w:autoSpaceDN w:val="0"/>
        <w:ind w:firstLine="403"/>
        <w:jc w:val="center"/>
      </w:pPr>
      <w:r>
        <w:t> </w:t>
      </w:r>
    </w:p>
    <w:sectPr w:rsidR="0000000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1A2" w:rsidRDefault="001D11A2" w:rsidP="001D11A2">
      <w:r>
        <w:separator/>
      </w:r>
    </w:p>
  </w:endnote>
  <w:endnote w:type="continuationSeparator" w:id="0">
    <w:p w:rsidR="001D11A2" w:rsidRDefault="001D11A2" w:rsidP="001D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2" w:rsidRDefault="001D11A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2" w:rsidRDefault="001D11A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2" w:rsidRDefault="001D11A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1A2" w:rsidRDefault="001D11A2" w:rsidP="001D11A2">
      <w:r>
        <w:separator/>
      </w:r>
    </w:p>
  </w:footnote>
  <w:footnote w:type="continuationSeparator" w:id="0">
    <w:p w:rsidR="001D11A2" w:rsidRDefault="001D11A2" w:rsidP="001D1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2" w:rsidRDefault="001D11A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2" w:rsidRDefault="001D11A2" w:rsidP="001D11A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D11A2" w:rsidRDefault="001D11A2" w:rsidP="001D11A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3.02-15-2013 «Хосписы» (с изменениями и дополнениями от 06.08.2019 г.</w:t>
    </w:r>
  </w:p>
  <w:p w:rsidR="001D11A2" w:rsidRPr="001D11A2" w:rsidRDefault="001D11A2" w:rsidP="001D11A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2" w:rsidRDefault="001D11A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1D11A2"/>
    <w:rsid w:val="001D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9768F-E26F-477E-B161-AF4B5B7A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a4">
    <w:name w:val="a"/>
    <w:basedOn w:val="a"/>
    <w:pPr>
      <w:ind w:right="-2" w:firstLine="567"/>
      <w:jc w:val="both"/>
    </w:p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a10">
    <w:name w:val="a1"/>
    <w:basedOn w:val="a"/>
    <w:rPr>
      <w:color w:val="auto"/>
    </w:rPr>
  </w:style>
  <w:style w:type="paragraph" w:customStyle="1" w:styleId="listparagraph">
    <w:name w:val="listparagraph"/>
    <w:basedOn w:val="a"/>
    <w:rPr>
      <w:color w:val="auto"/>
    </w:rPr>
  </w:style>
  <w:style w:type="paragraph" w:styleId="a7">
    <w:name w:val="header"/>
    <w:basedOn w:val="a"/>
    <w:link w:val="a8"/>
    <w:uiPriority w:val="99"/>
    <w:unhideWhenUsed/>
    <w:rsid w:val="001D11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D11A2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D11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D11A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6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575119877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6285575" TargetMode="External"/><Relationship Id="rId13" Type="http://schemas.openxmlformats.org/officeDocument/2006/relationships/hyperlink" Target="http://online.zakon.kz/Document/?doc_id=36909233" TargetMode="External"/><Relationship Id="rId18" Type="http://schemas.openxmlformats.org/officeDocument/2006/relationships/hyperlink" Target="http://online.zakon.kz/Document/?doc_id=32102729" TargetMode="External"/><Relationship Id="rId26" Type="http://schemas.openxmlformats.org/officeDocument/2006/relationships/hyperlink" Target="http://online.zakon.kz/Document/?doc_id=32452895" TargetMode="External"/><Relationship Id="rId39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4719087" TargetMode="External"/><Relationship Id="rId34" Type="http://schemas.openxmlformats.org/officeDocument/2006/relationships/header" Target="header1.xml"/><Relationship Id="rId7" Type="http://schemas.openxmlformats.org/officeDocument/2006/relationships/hyperlink" Target="http://online.zakon.kz/Document/?doc_id=36285575" TargetMode="External"/><Relationship Id="rId12" Type="http://schemas.openxmlformats.org/officeDocument/2006/relationships/hyperlink" Target="http://online.zakon.kz/Document/?doc_id=33895557" TargetMode="External"/><Relationship Id="rId17" Type="http://schemas.openxmlformats.org/officeDocument/2006/relationships/hyperlink" Target="http://online.zakon.kz/Document/?doc_id=32452895" TargetMode="External"/><Relationship Id="rId25" Type="http://schemas.openxmlformats.org/officeDocument/2006/relationships/hyperlink" Target="http://online.zakon.kz/Document/?doc_id=33895557" TargetMode="External"/><Relationship Id="rId33" Type="http://schemas.openxmlformats.org/officeDocument/2006/relationships/hyperlink" Target="http://online.zakon.kz/Document/?doc_id=37761798" TargetMode="External"/><Relationship Id="rId38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440340" TargetMode="External"/><Relationship Id="rId20" Type="http://schemas.openxmlformats.org/officeDocument/2006/relationships/hyperlink" Target="http://online.zakon.kz/Document/?doc_id=37086623" TargetMode="External"/><Relationship Id="rId29" Type="http://schemas.openxmlformats.org/officeDocument/2006/relationships/hyperlink" Target="http://online.zakon.kz/Document/?doc_id=30377519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668157" TargetMode="External"/><Relationship Id="rId11" Type="http://schemas.openxmlformats.org/officeDocument/2006/relationships/hyperlink" Target="http://online.zakon.kz/Document/?doc_id=36285575" TargetMode="External"/><Relationship Id="rId24" Type="http://schemas.openxmlformats.org/officeDocument/2006/relationships/hyperlink" Target="http://online.zakon.kz/Document/?doc_id=36909233" TargetMode="External"/><Relationship Id="rId32" Type="http://schemas.openxmlformats.org/officeDocument/2006/relationships/hyperlink" Target="http://online.zakon.kz/Document/?doc_id=37761798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864472" TargetMode="External"/><Relationship Id="rId23" Type="http://schemas.openxmlformats.org/officeDocument/2006/relationships/hyperlink" Target="http://online.zakon.kz/Document/?doc_id=33895557" TargetMode="External"/><Relationship Id="rId28" Type="http://schemas.openxmlformats.org/officeDocument/2006/relationships/hyperlink" Target="http://online.zakon.kz/Document/?doc_id=30479065" TargetMode="External"/><Relationship Id="rId36" Type="http://schemas.openxmlformats.org/officeDocument/2006/relationships/footer" Target="footer1.xml"/><Relationship Id="rId10" Type="http://schemas.openxmlformats.org/officeDocument/2006/relationships/hyperlink" Target="http://online.zakon.kz/Document/?doc_id=36285575" TargetMode="External"/><Relationship Id="rId19" Type="http://schemas.openxmlformats.org/officeDocument/2006/relationships/hyperlink" Target="http://online.zakon.kz/Document/?doc_id=35901266" TargetMode="External"/><Relationship Id="rId31" Type="http://schemas.openxmlformats.org/officeDocument/2006/relationships/hyperlink" Target="http://online.zakon.kz/Document/?doc_id=3471908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285575" TargetMode="External"/><Relationship Id="rId14" Type="http://schemas.openxmlformats.org/officeDocument/2006/relationships/hyperlink" Target="http://online.zakon.kz/Document/?doc_id=30479065" TargetMode="External"/><Relationship Id="rId22" Type="http://schemas.openxmlformats.org/officeDocument/2006/relationships/hyperlink" Target="http://online.zakon.kz/Document/?doc_id=37761798" TargetMode="External"/><Relationship Id="rId27" Type="http://schemas.openxmlformats.org/officeDocument/2006/relationships/hyperlink" Target="http://online.zakon.kz/Document/?doc_id=30864472" TargetMode="External"/><Relationship Id="rId30" Type="http://schemas.openxmlformats.org/officeDocument/2006/relationships/hyperlink" Target="http://online.zakon.kz/Document/?doc_id=30203471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3882</Words>
  <Characters>31804</Characters>
  <Application>Microsoft Office Word</Application>
  <DocSecurity>0</DocSecurity>
  <Lines>265</Lines>
  <Paragraphs>71</Paragraphs>
  <ScaleCrop>false</ScaleCrop>
  <Company/>
  <LinksUpToDate>false</LinksUpToDate>
  <CharactersWithSpaces>35615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3.02-15-2013 «Хосписы» (с изменениями и дополнениями от 06.08.2019 г.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2021-07-15T08:44:00Z</dcterms:created>
  <dcterms:modified xsi:type="dcterms:W3CDTF">2021-07-15T08:44:00Z</dcterms:modified>
</cp:coreProperties>
</file>