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033421">
      <w:pPr>
        <w:spacing w:after="240"/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СТРОИТЕЛЬНЫЕ НОРМЫ РЕСПУБЛИКИ КАЗАХСТАН</w:t>
      </w:r>
    </w:p>
    <w:p w:rsidR="00000000" w:rsidRDefault="00033421">
      <w:pPr>
        <w:spacing w:after="240"/>
        <w:jc w:val="center"/>
      </w:pPr>
      <w:r>
        <w:rPr>
          <w:rStyle w:val="s1"/>
        </w:rPr>
        <w:t>СН РК 3.02-39-2020</w:t>
      </w:r>
    </w:p>
    <w:p w:rsidR="00000000" w:rsidRDefault="00033421">
      <w:pPr>
        <w:spacing w:after="240"/>
        <w:jc w:val="center"/>
      </w:pPr>
      <w:r>
        <w:rPr>
          <w:rStyle w:val="s1"/>
        </w:rPr>
        <w:t>Временные нормы для проектирования быстровозводимых модульных больниц</w:t>
      </w:r>
    </w:p>
    <w:p w:rsidR="00000000" w:rsidRPr="00033421" w:rsidRDefault="00033421">
      <w:pPr>
        <w:spacing w:after="240"/>
        <w:jc w:val="center"/>
        <w:rPr>
          <w:lang w:val="en-US"/>
        </w:rPr>
      </w:pPr>
      <w:r>
        <w:rPr>
          <w:rStyle w:val="s1"/>
          <w:i/>
          <w:iCs/>
          <w:lang w:val="en-US"/>
        </w:rPr>
        <w:t>TIME STANDARDS FOR DESIGNING PREFABRICATED MODULAR HOSPITALS</w:t>
      </w:r>
    </w:p>
    <w:p w:rsidR="00000000" w:rsidRPr="00033421" w:rsidRDefault="00033421">
      <w:pPr>
        <w:jc w:val="center"/>
        <w:rPr>
          <w:lang w:val="en-US"/>
        </w:rPr>
      </w:pPr>
      <w:r>
        <w:rPr>
          <w:lang w:val="en-US"/>
        </w:rPr>
        <w:t> </w:t>
      </w:r>
    </w:p>
    <w:p w:rsidR="00000000" w:rsidRDefault="00033421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033421">
      <w:pPr>
        <w:jc w:val="center"/>
      </w:pPr>
      <w:r>
        <w:rPr>
          <w:rStyle w:val="s1"/>
        </w:rPr>
        <w:t> </w:t>
      </w:r>
    </w:p>
    <w:p w:rsidR="00000000" w:rsidRDefault="00033421">
      <w:pPr>
        <w:ind w:firstLine="426"/>
        <w:jc w:val="both"/>
      </w:pPr>
      <w:hyperlink r:id="rId6" w:anchor="sub_id=100" w:history="1">
        <w:r>
          <w:rPr>
            <w:rStyle w:val="a4"/>
          </w:rPr>
          <w:t>1. Область применения</w:t>
        </w:r>
      </w:hyperlink>
    </w:p>
    <w:p w:rsidR="00000000" w:rsidRDefault="00033421">
      <w:pPr>
        <w:ind w:firstLine="426"/>
        <w:jc w:val="both"/>
      </w:pPr>
      <w:hyperlink r:id="rId7" w:anchor="sub_id=200" w:history="1">
        <w:r>
          <w:rPr>
            <w:rStyle w:val="a4"/>
          </w:rPr>
          <w:t>2. Общие положения</w:t>
        </w:r>
      </w:hyperlink>
    </w:p>
    <w:p w:rsidR="00000000" w:rsidRDefault="00033421">
      <w:pPr>
        <w:ind w:firstLine="426"/>
        <w:jc w:val="both"/>
      </w:pPr>
      <w:hyperlink r:id="rId8" w:anchor="sub_id=300" w:history="1">
        <w:r>
          <w:rPr>
            <w:rStyle w:val="a4"/>
          </w:rPr>
          <w:t>3. Планировка участка и организация территории</w:t>
        </w:r>
      </w:hyperlink>
    </w:p>
    <w:p w:rsidR="00000000" w:rsidRDefault="00033421">
      <w:pPr>
        <w:ind w:firstLine="426"/>
        <w:jc w:val="both"/>
      </w:pPr>
      <w:hyperlink r:id="rId9" w:anchor="sub_id=400" w:history="1">
        <w:r>
          <w:rPr>
            <w:rStyle w:val="a4"/>
          </w:rPr>
          <w:t>4. Объемно-планировочн</w:t>
        </w:r>
        <w:r>
          <w:rPr>
            <w:rStyle w:val="a4"/>
          </w:rPr>
          <w:t>ые решения</w:t>
        </w:r>
      </w:hyperlink>
    </w:p>
    <w:p w:rsidR="00000000" w:rsidRDefault="00033421">
      <w:pPr>
        <w:ind w:firstLine="426"/>
        <w:jc w:val="both"/>
      </w:pPr>
      <w:hyperlink r:id="rId10" w:anchor="sub_id=500" w:history="1">
        <w:r>
          <w:rPr>
            <w:rStyle w:val="a4"/>
          </w:rPr>
          <w:t>5. Конструктивные решения</w:t>
        </w:r>
      </w:hyperlink>
    </w:p>
    <w:p w:rsidR="00000000" w:rsidRDefault="00033421">
      <w:pPr>
        <w:ind w:firstLine="426"/>
        <w:jc w:val="both"/>
      </w:pPr>
      <w:hyperlink r:id="rId11" w:anchor="sub_id=600" w:history="1">
        <w:r>
          <w:rPr>
            <w:rStyle w:val="a4"/>
          </w:rPr>
          <w:t>6. Водоснабжение и канализация</w:t>
        </w:r>
      </w:hyperlink>
    </w:p>
    <w:p w:rsidR="00000000" w:rsidRDefault="00033421">
      <w:pPr>
        <w:ind w:firstLine="426"/>
        <w:jc w:val="both"/>
      </w:pPr>
      <w:hyperlink r:id="rId12" w:anchor="sub_id=700" w:history="1">
        <w:r>
          <w:rPr>
            <w:rStyle w:val="a4"/>
          </w:rPr>
          <w:t>7. Теплоснабжение. Отопление. Вентиляция и кондиционирование воздуха</w:t>
        </w:r>
      </w:hyperlink>
    </w:p>
    <w:p w:rsidR="00000000" w:rsidRDefault="00033421">
      <w:pPr>
        <w:ind w:firstLine="426"/>
        <w:jc w:val="both"/>
      </w:pPr>
      <w:hyperlink r:id="rId13" w:anchor="sub_id=800" w:history="1">
        <w:r>
          <w:rPr>
            <w:rStyle w:val="a4"/>
          </w:rPr>
          <w:t>8. Электротехнические устройства</w:t>
        </w:r>
      </w:hyperlink>
    </w:p>
    <w:p w:rsidR="00000000" w:rsidRDefault="00033421">
      <w:pPr>
        <w:ind w:firstLine="426"/>
        <w:jc w:val="both"/>
      </w:pPr>
      <w:hyperlink r:id="rId14" w:anchor="sub_id=900" w:history="1">
        <w:r>
          <w:rPr>
            <w:rStyle w:val="a4"/>
          </w:rPr>
          <w:t>9. Пожарная безопасность</w:t>
        </w:r>
      </w:hyperlink>
    </w:p>
    <w:p w:rsidR="00000000" w:rsidRDefault="00033421">
      <w:pPr>
        <w:ind w:firstLine="426"/>
        <w:jc w:val="both"/>
      </w:pPr>
      <w:hyperlink r:id="rId15" w:anchor="sub_id=1" w:history="1">
        <w:r>
          <w:rPr>
            <w:rStyle w:val="a4"/>
          </w:rPr>
          <w:t>Приложение А (обязательное). Состав и площади помещений</w:t>
        </w:r>
      </w:hyperlink>
    </w:p>
    <w:p w:rsidR="00000000" w:rsidRDefault="00033421">
      <w:pPr>
        <w:ind w:firstLine="426"/>
        <w:jc w:val="both"/>
      </w:pPr>
      <w:bookmarkStart w:id="2" w:name="ContentEnd"/>
      <w:bookmarkEnd w:id="2"/>
      <w:r>
        <w:t> </w:t>
      </w:r>
    </w:p>
    <w:p w:rsidR="00000000" w:rsidRDefault="00033421">
      <w:pPr>
        <w:ind w:firstLine="426"/>
        <w:jc w:val="both"/>
      </w:pPr>
      <w:r>
        <w:t> </w:t>
      </w:r>
    </w:p>
    <w:p w:rsidR="00000000" w:rsidRDefault="00033421">
      <w:pPr>
        <w:jc w:val="center"/>
      </w:pPr>
      <w:r>
        <w:rPr>
          <w:rStyle w:val="s1"/>
        </w:rPr>
        <w:t>1. ОБЛАСТЬ ПРИМЕНЕНИЯ</w:t>
      </w:r>
    </w:p>
    <w:p w:rsidR="00000000" w:rsidRDefault="00033421">
      <w:pPr>
        <w:jc w:val="center"/>
      </w:pPr>
      <w:r>
        <w:rPr>
          <w:rStyle w:val="s1"/>
        </w:rPr>
        <w:t> </w:t>
      </w:r>
    </w:p>
    <w:p w:rsidR="00000000" w:rsidRDefault="00033421">
      <w:pPr>
        <w:ind w:firstLine="426"/>
        <w:jc w:val="both"/>
      </w:pPr>
      <w:r>
        <w:t>1.1 Н</w:t>
      </w:r>
      <w:r>
        <w:t>астоящие строительные нормы устанавливают требования к территории, объемно-планировочным и конструктивным решениям зданий и помещений, инженерному обеспечению, пожарной безопасности быстровозводимых модульных больниц, а также для проектирования и возведени</w:t>
      </w:r>
      <w:r>
        <w:t>я быстровозводимых модульных комплексов из готовых модульных конструкций, зданий контейнерного сборно-разборного типа или блочных железобетонных конструкций с последующим размещением в них больниц в период Чрезвычайного положения и/или Чрезвычайной ситуаци</w:t>
      </w:r>
      <w:r>
        <w:t>и, пандемий, эпидемий и карантинных мер.</w:t>
      </w:r>
    </w:p>
    <w:p w:rsidR="00000000" w:rsidRDefault="00033421">
      <w:pPr>
        <w:ind w:firstLine="426"/>
        <w:jc w:val="both"/>
      </w:pPr>
      <w:r>
        <w:t>1.2 Настоящие строительные нормы устанавливают требования к проектированию и строительству быстровозводимых комплексов для размещения инфекционных больниц.</w:t>
      </w:r>
    </w:p>
    <w:p w:rsidR="00000000" w:rsidRDefault="00033421">
      <w:pPr>
        <w:ind w:firstLine="426"/>
        <w:jc w:val="both"/>
      </w:pPr>
      <w:r>
        <w:rPr>
          <w:b/>
          <w:bCs/>
        </w:rPr>
        <w:t> </w:t>
      </w:r>
    </w:p>
    <w:p w:rsidR="00000000" w:rsidRDefault="00033421">
      <w:pPr>
        <w:ind w:firstLine="426"/>
        <w:jc w:val="both"/>
      </w:pPr>
      <w:r>
        <w:rPr>
          <w:b/>
          <w:bCs/>
        </w:rPr>
        <w:t> </w:t>
      </w:r>
    </w:p>
    <w:p w:rsidR="00000000" w:rsidRDefault="00033421">
      <w:pPr>
        <w:jc w:val="center"/>
      </w:pPr>
      <w:r>
        <w:rPr>
          <w:rStyle w:val="s1"/>
        </w:rPr>
        <w:t>2. ОБЩИЕ ПОЛОЖЕНИЯ</w:t>
      </w:r>
    </w:p>
    <w:p w:rsidR="00000000" w:rsidRDefault="00033421">
      <w:pPr>
        <w:jc w:val="center"/>
      </w:pPr>
      <w:r>
        <w:rPr>
          <w:rStyle w:val="s1"/>
        </w:rPr>
        <w:t> </w:t>
      </w:r>
    </w:p>
    <w:p w:rsidR="00000000" w:rsidRDefault="00033421">
      <w:pPr>
        <w:ind w:firstLine="426"/>
        <w:jc w:val="both"/>
      </w:pPr>
      <w:r>
        <w:t>2.1 При проектировании быстровозводимых модульных больниц следует руководствоваться положениями настоящих строительных норм. Проектные решения, не затронутые настоящими строительными нормами, необходимо принимать по соответствующим государственным норматив</w:t>
      </w:r>
      <w:r>
        <w:t>ам в сфере архитектуры градостроительства и строительства.</w:t>
      </w:r>
    </w:p>
    <w:p w:rsidR="00000000" w:rsidRDefault="00033421">
      <w:pPr>
        <w:ind w:firstLine="426"/>
        <w:jc w:val="both"/>
      </w:pPr>
      <w:r>
        <w:t>2.2 Строительство быстровозводимых модульных больниц производится на основе «Медико-технологического задания», которое рекомендуется составлять на основании предварительных оценок будущего пользова</w:t>
      </w:r>
      <w:r>
        <w:t>теля объекта, проводящего самостоятельную оценку возможности строительства на выбранном участке быстровозводимых модульных больниц той или иной мощности или функциональной направленности. Задание после предварительного согласования с пользователем и заказч</w:t>
      </w:r>
      <w:r>
        <w:t>иком строительства становится основой для разработки проектной документации.</w:t>
      </w:r>
    </w:p>
    <w:p w:rsidR="00000000" w:rsidRDefault="00033421">
      <w:pPr>
        <w:ind w:firstLine="426"/>
        <w:jc w:val="both"/>
      </w:pPr>
      <w:r>
        <w:t>2.3 Здания быстровозводимых модульных больниц проектируются не выше двух надземных этажей.</w:t>
      </w:r>
    </w:p>
    <w:p w:rsidR="00000000" w:rsidRDefault="00033421">
      <w:pPr>
        <w:ind w:firstLine="426"/>
        <w:jc w:val="both"/>
      </w:pPr>
      <w:r>
        <w:t>2.4 Объемные блоки (модули), блок-контейнеры должны изготавливаться в соответствии с нац</w:t>
      </w:r>
      <w:r>
        <w:t>иональными стандартами Республики Казахстан и/или стандартами организации и иметь сертификаты соответствия.</w:t>
      </w:r>
    </w:p>
    <w:p w:rsidR="00000000" w:rsidRDefault="00033421">
      <w:pPr>
        <w:ind w:firstLine="426"/>
        <w:jc w:val="both"/>
      </w:pPr>
      <w:r>
        <w:t>2.5 Здания быстровозводимых инфекционных модульных больниц допускается предусматривать для одного вида инфекции.</w:t>
      </w:r>
    </w:p>
    <w:p w:rsidR="00000000" w:rsidRDefault="00033421">
      <w:pPr>
        <w:ind w:firstLine="426"/>
        <w:jc w:val="both"/>
      </w:pPr>
      <w:r>
        <w:t>2.6 Необходимость устройства самост</w:t>
      </w:r>
      <w:r>
        <w:t>оятельных прачечных, дезинфекционных отделений, служб приготовления пищи на территории быстровозводимых модульных инфекционных больниц допускается определять медико-технологическим заданием.</w:t>
      </w:r>
    </w:p>
    <w:p w:rsidR="00000000" w:rsidRDefault="00033421">
      <w:pPr>
        <w:ind w:firstLine="426"/>
        <w:jc w:val="both"/>
      </w:pPr>
      <w:r>
        <w:t> </w:t>
      </w:r>
    </w:p>
    <w:p w:rsidR="00000000" w:rsidRDefault="00033421">
      <w:pPr>
        <w:ind w:firstLine="426"/>
        <w:jc w:val="both"/>
      </w:pPr>
      <w:r>
        <w:t> </w:t>
      </w:r>
    </w:p>
    <w:p w:rsidR="00000000" w:rsidRDefault="00033421">
      <w:pPr>
        <w:jc w:val="center"/>
      </w:pPr>
      <w:r>
        <w:rPr>
          <w:rStyle w:val="s1"/>
        </w:rPr>
        <w:t>3. ПЛАНИРОВКА УЧАСТКА И ОРГАНИЗАЦИЯ ТЕРРИТОРИИ</w:t>
      </w:r>
    </w:p>
    <w:p w:rsidR="00000000" w:rsidRDefault="00033421">
      <w:pPr>
        <w:jc w:val="center"/>
      </w:pPr>
      <w:r>
        <w:rPr>
          <w:rStyle w:val="s1"/>
        </w:rPr>
        <w:t> </w:t>
      </w:r>
    </w:p>
    <w:p w:rsidR="00000000" w:rsidRDefault="00033421">
      <w:pPr>
        <w:ind w:firstLine="426"/>
        <w:jc w:val="both"/>
      </w:pPr>
      <w:r>
        <w:t>3.1 Минималь</w:t>
      </w:r>
      <w:r>
        <w:t>но допустимое расстояние между палатными корпусами (с окнами) и другими зданиями не менее 10 м.</w:t>
      </w:r>
    </w:p>
    <w:p w:rsidR="00000000" w:rsidRDefault="00033421">
      <w:pPr>
        <w:ind w:firstLine="426"/>
        <w:jc w:val="both"/>
      </w:pPr>
      <w:r>
        <w:t>3.2 Минимально допустимое расстояние между зданием по обеззараживанию отходов и палатными корпусами - 20 м.</w:t>
      </w:r>
    </w:p>
    <w:p w:rsidR="00000000" w:rsidRDefault="00033421">
      <w:pPr>
        <w:ind w:firstLine="426"/>
        <w:jc w:val="both"/>
      </w:pPr>
      <w:r>
        <w:t xml:space="preserve">3.3 Площадь зеленых насаждений и газонов необходимо </w:t>
      </w:r>
      <w:r>
        <w:t>принимать не менее 15% от общей площади участка с размещением полосы насаждений вокруг корпуса инфекционной больницы.</w:t>
      </w:r>
    </w:p>
    <w:p w:rsidR="00000000" w:rsidRDefault="00033421">
      <w:pPr>
        <w:ind w:firstLine="426"/>
        <w:jc w:val="both"/>
      </w:pPr>
      <w:r>
        <w:t>3.4 Расстояние от парковок вместимостью до 80 машиномест допускается принимать не менее 10 м.</w:t>
      </w:r>
    </w:p>
    <w:p w:rsidR="00000000" w:rsidRDefault="00033421">
      <w:pPr>
        <w:ind w:firstLine="426"/>
        <w:jc w:val="both"/>
      </w:pPr>
      <w:r>
        <w:t>3.5 Для реализации зданий быстровозводимых м</w:t>
      </w:r>
      <w:r>
        <w:t>одульных больниц допускается разработка проекта сокращения санитарно-защитной зоны для объектов, примыкающих к участку строительства.</w:t>
      </w:r>
    </w:p>
    <w:p w:rsidR="00000000" w:rsidRDefault="00033421">
      <w:pPr>
        <w:ind w:firstLine="426"/>
        <w:jc w:val="both"/>
      </w:pPr>
      <w:r>
        <w:t>3.6 Перед главными входами быстровозводимых модульных инфекционных больниц допускается не предусматривать площадки для пос</w:t>
      </w:r>
      <w:r>
        <w:t>етителей.</w:t>
      </w:r>
    </w:p>
    <w:p w:rsidR="00000000" w:rsidRDefault="00033421">
      <w:pPr>
        <w:ind w:firstLine="426"/>
        <w:jc w:val="both"/>
      </w:pPr>
      <w:r>
        <w:t>3.7 Контейнерную площадку для бытовых отходов (класса А) допускается оборудовать навесом. Размеры площадки должны быть не менее площади основания контейнеров.</w:t>
      </w:r>
    </w:p>
    <w:p w:rsidR="00000000" w:rsidRDefault="00033421">
      <w:pPr>
        <w:ind w:firstLine="426"/>
        <w:jc w:val="both"/>
      </w:pPr>
      <w:r>
        <w:t xml:space="preserve">3.8 Обезвреживание медицинских отходов классов «Б», «В» для быстровозводимых модульных </w:t>
      </w:r>
      <w:r>
        <w:t>комплексов допускается производить сторонними организациями за пределами территории.</w:t>
      </w:r>
    </w:p>
    <w:p w:rsidR="00000000" w:rsidRDefault="00033421">
      <w:pPr>
        <w:ind w:firstLine="426"/>
        <w:jc w:val="both"/>
      </w:pPr>
      <w:r>
        <w:t xml:space="preserve">3.9 При размещении объекта в селитебной (жилой) зоне лечебные и палатные корпуса размещаются не ближе 30 метров от красной линии застройки и не менее 50 метров от жилых и </w:t>
      </w:r>
      <w:r>
        <w:t>общественных зданий и на удалении от железных дорог, аэропортов, скоростных автомагистралей и других источников шума. При размещении объекта в рекреационной зоне допускается сокращение красной линии до 15 метров.</w:t>
      </w:r>
    </w:p>
    <w:p w:rsidR="00000000" w:rsidRDefault="00033421">
      <w:pPr>
        <w:ind w:firstLine="426"/>
        <w:jc w:val="both"/>
      </w:pPr>
      <w:r>
        <w:t>3.10 Для быстровозводимых модульных больниц</w:t>
      </w:r>
      <w:r>
        <w:t xml:space="preserve"> защитные сооружения гражданской обороны допускается не предусматривать.</w:t>
      </w:r>
    </w:p>
    <w:p w:rsidR="00000000" w:rsidRDefault="00033421">
      <w:pPr>
        <w:ind w:firstLine="426"/>
        <w:jc w:val="both"/>
      </w:pPr>
      <w:r>
        <w:t>3.11 Площадь земельного участка на 1 койку допустимо увеличивать до 260 кв.м.</w:t>
      </w:r>
    </w:p>
    <w:p w:rsidR="00000000" w:rsidRDefault="00033421">
      <w:pPr>
        <w:ind w:firstLine="426"/>
        <w:jc w:val="both"/>
      </w:pPr>
      <w:r>
        <w:rPr>
          <w:b/>
          <w:bCs/>
        </w:rPr>
        <w:t> </w:t>
      </w:r>
    </w:p>
    <w:p w:rsidR="00000000" w:rsidRDefault="00033421">
      <w:pPr>
        <w:ind w:firstLine="426"/>
        <w:jc w:val="both"/>
      </w:pPr>
      <w:r>
        <w:rPr>
          <w:b/>
          <w:bCs/>
        </w:rPr>
        <w:t> </w:t>
      </w:r>
    </w:p>
    <w:p w:rsidR="00000000" w:rsidRDefault="00033421">
      <w:pPr>
        <w:jc w:val="center"/>
      </w:pPr>
      <w:r>
        <w:rPr>
          <w:rStyle w:val="s1"/>
        </w:rPr>
        <w:t>4. ОБЪЕМНО-ПЛАНИРОВОЧНЫЕ РЕШЕНИЯ</w:t>
      </w:r>
    </w:p>
    <w:p w:rsidR="00000000" w:rsidRDefault="00033421">
      <w:pPr>
        <w:jc w:val="center"/>
      </w:pPr>
      <w:r>
        <w:rPr>
          <w:rStyle w:val="s1"/>
        </w:rPr>
        <w:t> </w:t>
      </w:r>
    </w:p>
    <w:p w:rsidR="00000000" w:rsidRDefault="00033421">
      <w:pPr>
        <w:ind w:firstLine="426"/>
        <w:jc w:val="both"/>
      </w:pPr>
      <w:r>
        <w:t>4.1 Состав и площадь помещений следует предусматривать в соответст</w:t>
      </w:r>
      <w:r>
        <w:t xml:space="preserve">вии с </w:t>
      </w:r>
      <w:hyperlink r:id="rId16" w:anchor="sub_id=1" w:history="1">
        <w:r>
          <w:rPr>
            <w:rStyle w:val="a4"/>
          </w:rPr>
          <w:t>Приложением А</w:t>
        </w:r>
      </w:hyperlink>
      <w:r>
        <w:t>.</w:t>
      </w:r>
    </w:p>
    <w:p w:rsidR="00000000" w:rsidRDefault="00033421">
      <w:pPr>
        <w:ind w:firstLine="426"/>
        <w:jc w:val="both"/>
      </w:pPr>
      <w:r>
        <w:t>4.2 Организацию питания больных в стационарах допускается предусматривать без размещения столовой. Пища доставляется в отделение в сопровождении персонала в</w:t>
      </w:r>
      <w:r>
        <w:t xml:space="preserve"> помещение раздаточной в каждой блок-секции. Прием пищи персонала допускается в помещениях комнат отдыха персонала. Лифты для доставки пищи и удаления пищевых отходов в зданиях до 2х этажей допускается не предусматривать.</w:t>
      </w:r>
    </w:p>
    <w:p w:rsidR="00000000" w:rsidRDefault="00033421">
      <w:pPr>
        <w:ind w:firstLine="426"/>
        <w:jc w:val="both"/>
      </w:pPr>
      <w:r>
        <w:t>4.3 Помещения коридоров быстровозв</w:t>
      </w:r>
      <w:r>
        <w:t>одимых модульных больниц допускается предусматривать без естественного освещения.</w:t>
      </w:r>
    </w:p>
    <w:p w:rsidR="00000000" w:rsidRDefault="00033421">
      <w:pPr>
        <w:ind w:firstLine="426"/>
        <w:jc w:val="both"/>
      </w:pPr>
      <w:r>
        <w:t>4.4 Ширину однокоечной палаты, боксов и полубоксов необходимо принимать не менее 2,2 м. Высоту помещений палат, боксов и полубоксов необходимо принимать не менее 2,5 м от пола до потолка (в свету) с учетом коммуникаций. Ширину коридоров отделений реанимаци</w:t>
      </w:r>
      <w:r>
        <w:t>и и интенсивной терапии (далее - ОРИТ), палатных, боксированных и полубоксированных отделений необходимо принимать не менее 1,8 м.</w:t>
      </w:r>
    </w:p>
    <w:p w:rsidR="00000000" w:rsidRDefault="00033421">
      <w:pPr>
        <w:ind w:firstLine="426"/>
        <w:jc w:val="both"/>
      </w:pPr>
      <w:r>
        <w:t>4.5 В инфекционных отделениях боксы допускается не предусматривать.</w:t>
      </w:r>
    </w:p>
    <w:p w:rsidR="00000000" w:rsidRDefault="00033421">
      <w:pPr>
        <w:ind w:firstLine="426"/>
        <w:jc w:val="both"/>
      </w:pPr>
      <w:r>
        <w:t>4.6 В инфекционных отделениях полубоксы должны составлять</w:t>
      </w:r>
      <w:r>
        <w:t xml:space="preserve"> не менее 30% от общего числа палат.</w:t>
      </w:r>
    </w:p>
    <w:p w:rsidR="00000000" w:rsidRDefault="00033421">
      <w:pPr>
        <w:ind w:firstLine="426"/>
        <w:jc w:val="both"/>
      </w:pPr>
      <w:r>
        <w:t>4.7 В палатах, боксах и полубоксах со шлюзом и санузлом допускается располагать до 3 коек включительно.</w:t>
      </w:r>
    </w:p>
    <w:p w:rsidR="00000000" w:rsidRDefault="00033421">
      <w:pPr>
        <w:ind w:firstLine="426"/>
        <w:jc w:val="both"/>
      </w:pPr>
      <w:r>
        <w:t>4.8 Ширина дверных проёмов помещений должна быть не менее 0,85 м. Ширина дверных проемов санузлов должна быть не ме</w:t>
      </w:r>
      <w:r>
        <w:t>нее 0,7 м.</w:t>
      </w:r>
    </w:p>
    <w:p w:rsidR="00000000" w:rsidRDefault="00033421">
      <w:pPr>
        <w:ind w:firstLine="426"/>
        <w:jc w:val="both"/>
      </w:pPr>
      <w:r>
        <w:t>4.9 Площадь санузла с душевой требуется принимать не менее 2 кв.м.</w:t>
      </w:r>
    </w:p>
    <w:p w:rsidR="00000000" w:rsidRDefault="00033421">
      <w:pPr>
        <w:ind w:firstLine="426"/>
        <w:jc w:val="both"/>
      </w:pPr>
      <w:r>
        <w:t>4.10 В санитарных узлах должны быть предусмотрены раковина, душевой поддон или ванна с подводкой горячей и холодной воды через смесители и унитаз.</w:t>
      </w:r>
    </w:p>
    <w:p w:rsidR="00000000" w:rsidRDefault="00033421">
      <w:pPr>
        <w:ind w:firstLine="426"/>
        <w:jc w:val="both"/>
      </w:pPr>
      <w:r>
        <w:t>4.11 Санузел для персонала допу</w:t>
      </w:r>
      <w:r>
        <w:t>скается предусматривать без устройства шлюза.</w:t>
      </w:r>
    </w:p>
    <w:p w:rsidR="00000000" w:rsidRDefault="00033421">
      <w:pPr>
        <w:ind w:firstLine="426"/>
        <w:jc w:val="both"/>
      </w:pPr>
      <w:r>
        <w:t>4.12 Площадь из расчета на одну койку следует принимать:</w:t>
      </w:r>
    </w:p>
    <w:p w:rsidR="00000000" w:rsidRDefault="00033421">
      <w:pPr>
        <w:ind w:firstLine="426"/>
        <w:jc w:val="both"/>
      </w:pPr>
      <w:r>
        <w:t>- палат, боксов и полубоксов, в том числе для маломобильных групп населения - не менее 6,5 кв.м;</w:t>
      </w:r>
    </w:p>
    <w:p w:rsidR="00000000" w:rsidRDefault="00033421">
      <w:pPr>
        <w:ind w:firstLine="426"/>
        <w:jc w:val="both"/>
      </w:pPr>
      <w:r>
        <w:t>- палат, боксов и полубоксов ОРИТ - не менее 6,5 кв.м бе</w:t>
      </w:r>
      <w:r>
        <w:t>з учета площадей помещений шлюза и слива.</w:t>
      </w:r>
    </w:p>
    <w:p w:rsidR="00000000" w:rsidRDefault="00033421">
      <w:pPr>
        <w:ind w:firstLine="426"/>
        <w:jc w:val="both"/>
      </w:pPr>
      <w:r>
        <w:t>4.13 Допускается принимать 1 пост медсестры с видеонаблюдением до 30 коек в ОРИТ.</w:t>
      </w:r>
    </w:p>
    <w:p w:rsidR="00000000" w:rsidRDefault="00033421">
      <w:pPr>
        <w:ind w:firstLine="426"/>
        <w:jc w:val="both"/>
      </w:pPr>
      <w:r>
        <w:t>4.14 Помещение аптеки допускается предусматривать только для приема, хранения и выдачи лекарственных средств. При стесненных условия</w:t>
      </w:r>
      <w:r>
        <w:t>х допускается предусматривать одно общее помещение для старшей медсестры и хранения недельного запаса и выдачи лекарственных средств.</w:t>
      </w:r>
    </w:p>
    <w:p w:rsidR="00000000" w:rsidRDefault="00033421">
      <w:pPr>
        <w:ind w:firstLine="426"/>
        <w:jc w:val="both"/>
      </w:pPr>
      <w:r>
        <w:t xml:space="preserve">4.15 Помещение рентген процедурной допускается принимать высотой 2,7 м от пола до потолка (в свету) с учетом коммуникаций </w:t>
      </w:r>
      <w:r>
        <w:t>и площадью в соответствии с Приложением А, либо техническими требованиями к установке рентгенологического оборудования.</w:t>
      </w:r>
    </w:p>
    <w:p w:rsidR="00000000" w:rsidRDefault="00033421">
      <w:pPr>
        <w:ind w:firstLine="426"/>
        <w:jc w:val="both"/>
      </w:pPr>
      <w:r>
        <w:t>4.16 Допускается сокращать состав и площади помещений стерилизационного отделения в соответствии с медико-технологическим заданием и/или</w:t>
      </w:r>
      <w:r>
        <w:t xml:space="preserve"> заданием на проектирование.</w:t>
      </w:r>
    </w:p>
    <w:p w:rsidR="00000000" w:rsidRDefault="00033421">
      <w:pPr>
        <w:ind w:firstLine="426"/>
        <w:jc w:val="both"/>
      </w:pPr>
      <w:r>
        <w:t>4.17 Допускается сокращать состав и площади помещений дезинфекционного отделения в соответствии с медико-технологическим заданием, или проводить дезинфекцию удаленно в специализированных организациях.</w:t>
      </w:r>
    </w:p>
    <w:p w:rsidR="00000000" w:rsidRDefault="00033421">
      <w:pPr>
        <w:ind w:firstLine="426"/>
        <w:jc w:val="both"/>
      </w:pPr>
      <w:r>
        <w:t>4.18 Допускается любая ори</w:t>
      </w:r>
      <w:r>
        <w:t>ентация окон помещений больницы по сторонам света, при этом продолжительность инсоляции не регулируется.</w:t>
      </w:r>
    </w:p>
    <w:p w:rsidR="00000000" w:rsidRDefault="00033421">
      <w:pPr>
        <w:ind w:firstLine="426"/>
        <w:jc w:val="both"/>
      </w:pPr>
      <w:r>
        <w:t>4.19 В помещениях больницы и на путях эвакуации допускается установка однопольных дверей.</w:t>
      </w:r>
    </w:p>
    <w:p w:rsidR="00000000" w:rsidRDefault="00033421">
      <w:pPr>
        <w:ind w:firstLine="426"/>
        <w:jc w:val="both"/>
      </w:pPr>
      <w:r>
        <w:t xml:space="preserve">4.20 Допускается не предусматривать шлюзы на входах в палаты </w:t>
      </w:r>
      <w:r>
        <w:t>ОРИТ.</w:t>
      </w:r>
    </w:p>
    <w:p w:rsidR="00000000" w:rsidRDefault="00033421">
      <w:pPr>
        <w:ind w:firstLine="426"/>
        <w:jc w:val="both"/>
      </w:pPr>
      <w:r>
        <w:t>4.21 Допускается не оборудовать шлюзами вертикальные коммуникации (лестницы и лифты), в том числе выходящие в палатные секции, операционные блоки, ОРИТ и зону для исследования (лаборатории).</w:t>
      </w:r>
    </w:p>
    <w:p w:rsidR="00000000" w:rsidRDefault="00033421">
      <w:pPr>
        <w:ind w:firstLine="426"/>
        <w:jc w:val="both"/>
      </w:pPr>
      <w:r>
        <w:t>4.22 Отдельно стоящее здание для хранения кислородных балло</w:t>
      </w:r>
      <w:r>
        <w:t>нов по взрывопожарной и пожарной опасности относится к категории Д.</w:t>
      </w:r>
    </w:p>
    <w:p w:rsidR="00000000" w:rsidRDefault="00033421">
      <w:pPr>
        <w:ind w:firstLine="426"/>
        <w:jc w:val="both"/>
      </w:pPr>
      <w:r>
        <w:t>4.23 Высоту помещений малых операционных допускается принимать не менее 2,5 м от пола до потолка (в свету) с учетом коммуникаций.</w:t>
      </w:r>
    </w:p>
    <w:p w:rsidR="00000000" w:rsidRDefault="00033421">
      <w:pPr>
        <w:ind w:firstLine="426"/>
        <w:jc w:val="both"/>
      </w:pPr>
      <w:r>
        <w:t>4.24 Высоту помещений коридоров и переходов допускается пр</w:t>
      </w:r>
      <w:r>
        <w:t>инимать не менее 2,5 м от пола до потолка (в свету) с учетом коммуникаций. Высоту помещений санузлов допускается принимать не менее 2,4 м от пола до потолка (в свету) с учетом коммуникаций.</w:t>
      </w:r>
    </w:p>
    <w:p w:rsidR="00000000" w:rsidRDefault="00033421">
      <w:pPr>
        <w:ind w:firstLine="426"/>
        <w:jc w:val="both"/>
      </w:pPr>
      <w:r>
        <w:t xml:space="preserve">4.25 Допускается не предусматривать передаточные шкафы в палатах, </w:t>
      </w:r>
      <w:r>
        <w:t>боксах и полубоксах.</w:t>
      </w:r>
    </w:p>
    <w:p w:rsidR="00000000" w:rsidRDefault="00033421">
      <w:pPr>
        <w:ind w:firstLine="426"/>
        <w:jc w:val="both"/>
      </w:pPr>
      <w:r>
        <w:t>4.26 Допускается предусматривать одно общее санитарное помещение для уборочного инвентаря, хранения суден и клеенок, моющих и дезинфицирующих средств.</w:t>
      </w:r>
    </w:p>
    <w:p w:rsidR="00000000" w:rsidRDefault="00033421">
      <w:pPr>
        <w:ind w:firstLine="426"/>
        <w:jc w:val="both"/>
      </w:pPr>
      <w:r>
        <w:t>4.27 Допускается предусматривать одно общее помещение для временного хранения грязно</w:t>
      </w:r>
      <w:r>
        <w:t>го белья и хранения медицинских отходов.</w:t>
      </w:r>
    </w:p>
    <w:p w:rsidR="00000000" w:rsidRDefault="00033421">
      <w:pPr>
        <w:ind w:firstLine="426"/>
        <w:jc w:val="both"/>
      </w:pPr>
      <w:r>
        <w:t>4.28 Комната для временного хранения медицинских отходов оборудуется вытяжной вентиляцией. Допускается не предусматривать холодильное оборудование для хранения биологических отходов, стеллажи, контейнера для сбора п</w:t>
      </w:r>
      <w:r>
        <w:t>акетов с медицинскими отходами, раковину с подводкой горячей и холодной воды, бактерицидную лампу в комнате для временного хранения медицинских отходов.</w:t>
      </w:r>
    </w:p>
    <w:p w:rsidR="00000000" w:rsidRDefault="00033421">
      <w:pPr>
        <w:ind w:firstLine="426"/>
        <w:jc w:val="both"/>
      </w:pPr>
      <w:r>
        <w:t>4.29 Допускается не предусматривать патологоанатомическое отделение при условии размещения помещения дл</w:t>
      </w:r>
      <w:r>
        <w:t>я временного хранения трупов. Для инфекционного стационара помещение для временного хранения трупов проектируется в «грязной» зоне стационара с отдельным выходом на улицу.</w:t>
      </w:r>
    </w:p>
    <w:p w:rsidR="00000000" w:rsidRDefault="00033421">
      <w:pPr>
        <w:ind w:firstLine="426"/>
        <w:jc w:val="both"/>
      </w:pPr>
      <w:r>
        <w:t>4.30 Здание быстровозводимой модульной инфекционной больницы необходимо принимать как «грязную» зону, за исключением помещений отдыха и приема пищи медперсонала, а также административного блока больницы. Комнаты отдыха персонала, находящиеся в «грязной» зо</w:t>
      </w:r>
      <w:r>
        <w:t>не, следует предусматривать с санитарными пропускниками на вход и выход в «грязную» зону, в составе которых должны быть помещения для снятия защитной одежды, душевая, санузел и помещение одевания защитной одежды.</w:t>
      </w:r>
    </w:p>
    <w:p w:rsidR="00000000" w:rsidRDefault="00033421">
      <w:pPr>
        <w:ind w:firstLine="426"/>
        <w:jc w:val="both"/>
      </w:pPr>
      <w:r>
        <w:t>4.31 Выход наружу из помещения временного х</w:t>
      </w:r>
      <w:r>
        <w:t>ранения инфицированного белья и постельных принадлежностей, расположенного на 2 этаже, допускается устраивать через общий коридор и лестничную клетку.</w:t>
      </w:r>
    </w:p>
    <w:p w:rsidR="00000000" w:rsidRDefault="00033421">
      <w:pPr>
        <w:ind w:firstLine="426"/>
        <w:jc w:val="both"/>
      </w:pPr>
      <w:r>
        <w:t>4.32 В рамках Чрезвычайной ситуации допускается размещение инфекционных больниц в зданиях контейнерного с</w:t>
      </w:r>
      <w:r>
        <w:t>борно-разборного типа или блочных железобетонных конструкциях. Срок размещения таких больниц определяется местными исполнительными органами.</w:t>
      </w:r>
    </w:p>
    <w:p w:rsidR="00000000" w:rsidRDefault="00033421">
      <w:pPr>
        <w:ind w:firstLine="426"/>
        <w:jc w:val="both"/>
      </w:pPr>
      <w:r>
        <w:t>4.33 Допускается производить обработку суден и клеенок в моечных или дезинфекционных помещениях.</w:t>
      </w:r>
    </w:p>
    <w:p w:rsidR="00000000" w:rsidRDefault="00033421">
      <w:pPr>
        <w:ind w:firstLine="426"/>
        <w:jc w:val="both"/>
      </w:pPr>
      <w:r>
        <w:rPr>
          <w:b/>
          <w:bCs/>
        </w:rPr>
        <w:t> </w:t>
      </w:r>
    </w:p>
    <w:p w:rsidR="00000000" w:rsidRDefault="00033421">
      <w:pPr>
        <w:ind w:firstLine="426"/>
        <w:jc w:val="both"/>
      </w:pPr>
      <w:r>
        <w:rPr>
          <w:b/>
          <w:bCs/>
        </w:rPr>
        <w:t> </w:t>
      </w:r>
    </w:p>
    <w:p w:rsidR="00000000" w:rsidRDefault="00033421">
      <w:pPr>
        <w:jc w:val="center"/>
      </w:pPr>
      <w:r>
        <w:rPr>
          <w:rStyle w:val="s1"/>
        </w:rPr>
        <w:t>5. КОНСТРУКТИВ</w:t>
      </w:r>
      <w:r>
        <w:rPr>
          <w:rStyle w:val="s1"/>
        </w:rPr>
        <w:t>НЫЕ РЕШЕНИЯ</w:t>
      </w:r>
    </w:p>
    <w:p w:rsidR="00000000" w:rsidRDefault="00033421">
      <w:pPr>
        <w:jc w:val="center"/>
      </w:pPr>
      <w:r>
        <w:rPr>
          <w:rStyle w:val="s1"/>
        </w:rPr>
        <w:t> </w:t>
      </w:r>
    </w:p>
    <w:p w:rsidR="00000000" w:rsidRDefault="00033421">
      <w:pPr>
        <w:ind w:firstLine="426"/>
        <w:jc w:val="both"/>
      </w:pPr>
      <w:r>
        <w:t>5.1 Допускается увеличивать класс бетона в несущих элементах и фундаментах для быстровозводимых модульных больниц, включая вспомогательные сооружения.</w:t>
      </w:r>
    </w:p>
    <w:p w:rsidR="00000000" w:rsidRDefault="00033421">
      <w:pPr>
        <w:ind w:firstLine="426"/>
        <w:jc w:val="both"/>
      </w:pPr>
      <w:r>
        <w:t>5.2 Допускается увеличивать сечение в несущих элементах, включая фундаменты для быстровозво</w:t>
      </w:r>
      <w:r>
        <w:t>димых модульных больниц и вспомогательных сооружений.</w:t>
      </w:r>
    </w:p>
    <w:p w:rsidR="00000000" w:rsidRDefault="00033421">
      <w:pPr>
        <w:ind w:firstLine="426"/>
        <w:jc w:val="both"/>
      </w:pPr>
      <w:r>
        <w:rPr>
          <w:b/>
          <w:bCs/>
        </w:rPr>
        <w:t> </w:t>
      </w:r>
    </w:p>
    <w:p w:rsidR="00000000" w:rsidRDefault="00033421">
      <w:pPr>
        <w:ind w:firstLine="426"/>
        <w:jc w:val="both"/>
      </w:pPr>
      <w:r>
        <w:rPr>
          <w:b/>
          <w:bCs/>
        </w:rPr>
        <w:t> </w:t>
      </w:r>
    </w:p>
    <w:p w:rsidR="00000000" w:rsidRDefault="00033421">
      <w:pPr>
        <w:jc w:val="center"/>
      </w:pPr>
      <w:r>
        <w:rPr>
          <w:rStyle w:val="s1"/>
        </w:rPr>
        <w:t>6. ВОДОСНАБЖЕНИЕ И КАНАЛИЗАЦИЯ</w:t>
      </w:r>
    </w:p>
    <w:p w:rsidR="00000000" w:rsidRDefault="00033421">
      <w:pPr>
        <w:jc w:val="center"/>
      </w:pPr>
      <w:r>
        <w:rPr>
          <w:rStyle w:val="s1"/>
        </w:rPr>
        <w:t> </w:t>
      </w:r>
    </w:p>
    <w:p w:rsidR="00000000" w:rsidRDefault="00033421">
      <w:pPr>
        <w:ind w:firstLine="426"/>
        <w:jc w:val="both"/>
      </w:pPr>
      <w:r>
        <w:t>6.1 Допускается предусматривать горячее водоснабжение от накопительных электроводонагревателей.</w:t>
      </w:r>
    </w:p>
    <w:p w:rsidR="00000000" w:rsidRDefault="00033421">
      <w:pPr>
        <w:ind w:firstLine="426"/>
        <w:jc w:val="both"/>
      </w:pPr>
      <w:r>
        <w:t>6.2 Подводки, стояки и ответвления от магистральных трубопроводов вод</w:t>
      </w:r>
      <w:r>
        <w:t>опроводных и канализационных систем допускается прокладывать открыто.</w:t>
      </w:r>
    </w:p>
    <w:p w:rsidR="00000000" w:rsidRDefault="00033421">
      <w:pPr>
        <w:ind w:firstLine="426"/>
        <w:jc w:val="both"/>
      </w:pPr>
      <w:r>
        <w:t>6.3 В помещениях ванных или душевых допускается не предусматривать полотенцесушители.</w:t>
      </w:r>
    </w:p>
    <w:p w:rsidR="00000000" w:rsidRDefault="00033421">
      <w:pPr>
        <w:ind w:firstLine="426"/>
        <w:jc w:val="both"/>
      </w:pPr>
      <w:r>
        <w:t>6.4 В состав боксов, полубоксов и палат входит санитарный узел, состоящий из туалета и душевого подд</w:t>
      </w:r>
      <w:r>
        <w:t>она или ванны. При наличии душевого поддона допускается не устанавливать трапы и поливочный кран.</w:t>
      </w:r>
    </w:p>
    <w:p w:rsidR="00000000" w:rsidRDefault="00033421">
      <w:pPr>
        <w:ind w:firstLine="426"/>
        <w:jc w:val="both"/>
      </w:pPr>
      <w:r>
        <w:t>6.5 В инфекционных отделениях допускается замена умывальников в шлюзах (палат, боксов, полубоксов), помещениях для хранения медицинских отходов, вспомогательн</w:t>
      </w:r>
      <w:r>
        <w:t>ых помещениях локтевым дозатором с антисептиком для обработки рук в радиусе 1 м от входа.</w:t>
      </w:r>
    </w:p>
    <w:p w:rsidR="00000000" w:rsidRDefault="00033421">
      <w:pPr>
        <w:ind w:firstLine="426"/>
        <w:jc w:val="both"/>
      </w:pPr>
      <w:r>
        <w:t>6.6 Смывные бачки в санузлах допускается предусматривать без оборудования педальными спусками.</w:t>
      </w:r>
    </w:p>
    <w:p w:rsidR="00000000" w:rsidRDefault="00033421">
      <w:pPr>
        <w:ind w:firstLine="426"/>
        <w:jc w:val="both"/>
      </w:pPr>
      <w:r>
        <w:t>6.7 Термостатические смесители допускается не устанавливать в умывальны</w:t>
      </w:r>
      <w:r>
        <w:t>х инфекционных отделений.</w:t>
      </w:r>
    </w:p>
    <w:p w:rsidR="00000000" w:rsidRDefault="00033421">
      <w:pPr>
        <w:ind w:firstLine="426"/>
        <w:jc w:val="both"/>
      </w:pPr>
      <w:r>
        <w:t>6.8 Трубы из материала, устойчивого к моющим и дезинфицирующим средствам в соответствии с сертификатом качества, могут не закрываться кожухом.</w:t>
      </w:r>
    </w:p>
    <w:p w:rsidR="00000000" w:rsidRDefault="00033421">
      <w:pPr>
        <w:ind w:firstLine="426"/>
        <w:jc w:val="both"/>
      </w:pPr>
      <w:r>
        <w:t>6.9 На территории больницы предусмотреть локальную установку обеззараживания сточных во</w:t>
      </w:r>
      <w:r>
        <w:t>д методом хлорирования.</w:t>
      </w:r>
    </w:p>
    <w:p w:rsidR="00000000" w:rsidRDefault="00033421">
      <w:pPr>
        <w:ind w:firstLine="426"/>
        <w:jc w:val="both"/>
      </w:pPr>
      <w:r>
        <w:t>6.10 В инфекционных стационарах (отделениях) ливневые локальные очистные сооружения допускается не предусматривать.</w:t>
      </w:r>
    </w:p>
    <w:p w:rsidR="00000000" w:rsidRDefault="00033421">
      <w:pPr>
        <w:ind w:firstLine="426"/>
        <w:jc w:val="both"/>
      </w:pPr>
      <w:r>
        <w:t>6.11 Допускается не устраивать поддон при уплотнении грунта под основание инженерных сетей и водонепроницаемые приям</w:t>
      </w:r>
      <w:r>
        <w:t xml:space="preserve">ки при укладке труб в канале в грунтовых условиях </w:t>
      </w:r>
      <w:r>
        <w:rPr>
          <w:lang w:val="en-US"/>
        </w:rPr>
        <w:t>II</w:t>
      </w:r>
      <w:r>
        <w:t xml:space="preserve"> типа по просадочности, при условии просадки грунта не более 20 см.</w:t>
      </w:r>
    </w:p>
    <w:p w:rsidR="00000000" w:rsidRDefault="00033421">
      <w:pPr>
        <w:ind w:firstLine="426"/>
        <w:jc w:val="both"/>
      </w:pPr>
      <w:r>
        <w:t>6.12 В местах пересечения труб холодного и горячего водоснабжения с перекрытиями, перегородками и стенами зданий инфекционных больниц (о</w:t>
      </w:r>
      <w:r>
        <w:t>тделений) допускается не предусматривать футляры с уплотненной битуминизированной прядью.</w:t>
      </w:r>
    </w:p>
    <w:p w:rsidR="00000000" w:rsidRDefault="00033421">
      <w:pPr>
        <w:ind w:firstLine="426"/>
        <w:jc w:val="both"/>
      </w:pPr>
      <w:r>
        <w:t>6.13 На противопожарных системах с сухотрубами допускается устанавливать запорную и спускную арматуру в техническом подполье.</w:t>
      </w:r>
    </w:p>
    <w:p w:rsidR="00000000" w:rsidRDefault="00033421">
      <w:pPr>
        <w:ind w:firstLine="426"/>
        <w:jc w:val="both"/>
      </w:pPr>
      <w:r>
        <w:t>6.14 Допускается сварные соединения труб</w:t>
      </w:r>
      <w:r>
        <w:t>опроводов выполнять без усиления сварного шва накладными муфтами, в районах сейсмичностью более 9 баллов.</w:t>
      </w:r>
    </w:p>
    <w:p w:rsidR="00000000" w:rsidRDefault="00033421">
      <w:pPr>
        <w:ind w:firstLine="426"/>
        <w:jc w:val="both"/>
      </w:pPr>
      <w:r>
        <w:t> </w:t>
      </w:r>
    </w:p>
    <w:p w:rsidR="00000000" w:rsidRDefault="00033421">
      <w:pPr>
        <w:ind w:firstLine="426"/>
        <w:jc w:val="both"/>
      </w:pPr>
      <w:r>
        <w:t> </w:t>
      </w:r>
    </w:p>
    <w:p w:rsidR="00000000" w:rsidRDefault="00033421">
      <w:pPr>
        <w:jc w:val="center"/>
      </w:pPr>
      <w:r>
        <w:rPr>
          <w:rStyle w:val="s1"/>
        </w:rPr>
        <w:t>7. ТЕПЛОСНАБЖЕНИЕ. ОТОПЛЕНИЕ. ВЕНТИЛЯЦИЯ</w:t>
      </w:r>
      <w:r>
        <w:rPr>
          <w:rStyle w:val="s1"/>
        </w:rPr>
        <w:br/>
        <w:t>И КОНДИЦИОНИРОВАНИЕ ВОЗДУХА</w:t>
      </w:r>
    </w:p>
    <w:p w:rsidR="00000000" w:rsidRDefault="00033421">
      <w:r>
        <w:t> </w:t>
      </w:r>
    </w:p>
    <w:p w:rsidR="00000000" w:rsidRDefault="00033421">
      <w:pPr>
        <w:ind w:firstLine="426"/>
        <w:jc w:val="both"/>
      </w:pPr>
      <w:r>
        <w:t>7.1 Допускается применение электроконвекторов.</w:t>
      </w:r>
    </w:p>
    <w:p w:rsidR="00000000" w:rsidRDefault="00033421">
      <w:pPr>
        <w:ind w:firstLine="426"/>
        <w:jc w:val="both"/>
      </w:pPr>
      <w:r>
        <w:t>7.2 Тип поверхности электрических отопительных приборов не нормируется. Среднюю температуру поверхности отопительных приборов допускается принимать до 95°С.</w:t>
      </w:r>
    </w:p>
    <w:p w:rsidR="00000000" w:rsidRDefault="00033421">
      <w:pPr>
        <w:ind w:firstLine="426"/>
        <w:jc w:val="both"/>
      </w:pPr>
      <w:r>
        <w:t>7.3 Допускается применение электрокалориферов для приточных установок.</w:t>
      </w:r>
    </w:p>
    <w:p w:rsidR="00000000" w:rsidRDefault="00033421">
      <w:pPr>
        <w:ind w:firstLine="426"/>
        <w:jc w:val="both"/>
      </w:pPr>
      <w:r>
        <w:t xml:space="preserve">7.4 Естественную вентиляцию </w:t>
      </w:r>
      <w:r>
        <w:t>допускается не предусматривать.</w:t>
      </w:r>
    </w:p>
    <w:p w:rsidR="00000000" w:rsidRDefault="00033421">
      <w:pPr>
        <w:ind w:firstLine="426"/>
        <w:jc w:val="both"/>
      </w:pPr>
      <w:r>
        <w:t>7.5 Для палатных секций и других помещений инфекционных больниц предусматривается приточно-вытяжная вентиляция с механическим побуждением. Допускается объединение систем вентиляции боксов, полубоксов и палат с одинаковыми ин</w:t>
      </w:r>
      <w:r>
        <w:t>фекциями с установкой системы обеззараживания удаляемого воздуха перед выпуском в атмосферу.</w:t>
      </w:r>
    </w:p>
    <w:p w:rsidR="00000000" w:rsidRDefault="00033421">
      <w:pPr>
        <w:ind w:firstLine="426"/>
        <w:jc w:val="both"/>
      </w:pPr>
      <w:r>
        <w:t>7.6 Допускается принимать централизованную механическую систему вентиляции (вытяжную и приточную) для отделений с профилем пациентов с угрозой наличия контагиозной</w:t>
      </w:r>
      <w:r>
        <w:t xml:space="preserve"> инфекции, передающейся воздушно-капельным путем. В централизованной системе вытяжной вентиляции допускается не предусматривать установку огнезадерживающих клапанов на ответвлениях воздуховодов к помещениям.</w:t>
      </w:r>
    </w:p>
    <w:p w:rsidR="00000000" w:rsidRDefault="00033421">
      <w:pPr>
        <w:ind w:firstLine="426"/>
        <w:jc w:val="both"/>
      </w:pPr>
      <w:r>
        <w:t>7.7 Допускается располагать медицинское и инжене</w:t>
      </w:r>
      <w:r>
        <w:t>рное оборудование, являющееся источником шума и вибрации примыкающее по горизонтали и вертикали к кабинетам врачей, палатам, помещениям постоянного пребывания людей при условии соблюдения гигиенических требований к уровням шума и вибрации.</w:t>
      </w:r>
    </w:p>
    <w:p w:rsidR="00000000" w:rsidRDefault="00033421">
      <w:pPr>
        <w:ind w:firstLine="426"/>
        <w:jc w:val="both"/>
      </w:pPr>
      <w:r>
        <w:t>7.8 В отделениях</w:t>
      </w:r>
      <w:r>
        <w:t xml:space="preserve"> или группах помещений с одинаковыми санитарно-гигиеническими требованиями и продолжительностью работы допускается оборудовать одной централизованной приточно-вытяжной системой вентиляции с установкой одного вентилятора в приточном и вытяжном центрах при у</w:t>
      </w:r>
      <w:r>
        <w:t>словии хранения на складе резервного вентилятора или электродвигателя.</w:t>
      </w:r>
    </w:p>
    <w:p w:rsidR="00000000" w:rsidRDefault="00033421">
      <w:pPr>
        <w:ind w:firstLine="426"/>
        <w:jc w:val="both"/>
      </w:pPr>
      <w:r>
        <w:t>7.9 В операционных, ОРИТ, родовых, процедурных и других помещениях, в которых эксплуатация медицинского оборудования сопровождается выделением в воздух вредных веществ, допускается не п</w:t>
      </w:r>
      <w:r>
        <w:t>редусматривать устройство местных отсосов или установка вытяжных шкафов.</w:t>
      </w:r>
    </w:p>
    <w:p w:rsidR="00000000" w:rsidRDefault="00033421">
      <w:pPr>
        <w:ind w:firstLine="426"/>
        <w:jc w:val="both"/>
      </w:pPr>
      <w:r>
        <w:t>7.10 Воздуховоды систем приточной вентиляции (кондиционирования воздуха) после бактериологических фильтров допускается предусматривать из оцинкованной стали.</w:t>
      </w:r>
    </w:p>
    <w:p w:rsidR="00000000" w:rsidRDefault="00033421">
      <w:pPr>
        <w:ind w:firstLine="426"/>
        <w:jc w:val="both"/>
      </w:pPr>
      <w:r>
        <w:t>7.11 Допускается применен</w:t>
      </w:r>
      <w:r>
        <w:t>ие сплит-системы без фильтров высокой эффективности кроме помещений ОРИТ.</w:t>
      </w:r>
    </w:p>
    <w:p w:rsidR="00000000" w:rsidRDefault="00033421">
      <w:pPr>
        <w:ind w:firstLine="426"/>
        <w:jc w:val="both"/>
      </w:pPr>
      <w:r>
        <w:t>7.12 Допускается не предусматривать отдельные системы приточно-вытяжной вентиляции для каждого этажа.</w:t>
      </w:r>
    </w:p>
    <w:p w:rsidR="00000000" w:rsidRDefault="00033421">
      <w:pPr>
        <w:ind w:firstLine="426"/>
        <w:jc w:val="both"/>
      </w:pPr>
      <w:r>
        <w:t>7.13 Степень огнестойкости транзитных воздуховодов за пределами обслуживаемого э</w:t>
      </w:r>
      <w:r>
        <w:t>тажа не нормируется.</w:t>
      </w:r>
    </w:p>
    <w:p w:rsidR="00000000" w:rsidRDefault="00033421">
      <w:pPr>
        <w:ind w:firstLine="426"/>
        <w:jc w:val="both"/>
      </w:pPr>
      <w:r>
        <w:t>7.14 Допускается не предусматривать воздушные затворы на присоединении к горизонтальным коллекторам систем вентиляции.</w:t>
      </w:r>
    </w:p>
    <w:p w:rsidR="00000000" w:rsidRDefault="00033421">
      <w:pPr>
        <w:ind w:firstLine="426"/>
        <w:jc w:val="both"/>
      </w:pPr>
      <w:r>
        <w:rPr>
          <w:b/>
          <w:bCs/>
        </w:rPr>
        <w:t> </w:t>
      </w:r>
    </w:p>
    <w:p w:rsidR="00000000" w:rsidRDefault="00033421">
      <w:pPr>
        <w:ind w:firstLine="426"/>
        <w:jc w:val="both"/>
      </w:pPr>
      <w:r>
        <w:rPr>
          <w:b/>
          <w:bCs/>
        </w:rPr>
        <w:t> </w:t>
      </w:r>
    </w:p>
    <w:p w:rsidR="00000000" w:rsidRDefault="00033421">
      <w:pPr>
        <w:jc w:val="center"/>
      </w:pPr>
      <w:r>
        <w:rPr>
          <w:rStyle w:val="s1"/>
        </w:rPr>
        <w:t>8. ЭЛЕКТРОТЕХНИЧЕСКИЕ УСТРОЙСТВА</w:t>
      </w:r>
    </w:p>
    <w:p w:rsidR="00000000" w:rsidRDefault="00033421">
      <w:pPr>
        <w:jc w:val="center"/>
      </w:pPr>
      <w:r>
        <w:rPr>
          <w:rStyle w:val="s1"/>
        </w:rPr>
        <w:t> </w:t>
      </w:r>
    </w:p>
    <w:p w:rsidR="00000000" w:rsidRDefault="00033421">
      <w:pPr>
        <w:ind w:firstLine="426"/>
        <w:jc w:val="both"/>
      </w:pPr>
      <w:r>
        <w:t>8.1 Штепсельные розетки для присоединения переносных светильников допускается</w:t>
      </w:r>
      <w:r>
        <w:t xml:space="preserve"> не предусматривать в помещениях, имеющих технологическое оборудование, для ремонта которого недостаточно общего освещения, при этом необходимо учитывать заказ автономных осветительных приборов для технического персонала.</w:t>
      </w:r>
    </w:p>
    <w:p w:rsidR="00000000" w:rsidRDefault="00033421">
      <w:pPr>
        <w:ind w:firstLine="426"/>
        <w:jc w:val="both"/>
      </w:pPr>
      <w:r>
        <w:t>8.2 Для освещения палат (кроме дет</w:t>
      </w:r>
      <w:r>
        <w:t>ских и психиатрических отделений) допускается применять потолочные и настенные светильники (общего и местного освещения). Светильники местного освещения допускается устанавливать у каждой койки на высоте не менее 1,7 м от уровня пола. В ОРИТ допускается ис</w:t>
      </w:r>
      <w:r>
        <w:t>пользовать светильники, встроенные в консоль.</w:t>
      </w:r>
    </w:p>
    <w:p w:rsidR="00000000" w:rsidRDefault="00033421">
      <w:pPr>
        <w:ind w:firstLine="426"/>
        <w:jc w:val="both"/>
      </w:pPr>
      <w:r>
        <w:t>8.3 Управление дежурным (ночным) освещением палат допускается предусматривать дистанционным, которое должно управляться с поста дежурной медсестры или помещения персонала.</w:t>
      </w:r>
    </w:p>
    <w:p w:rsidR="00000000" w:rsidRDefault="00033421">
      <w:pPr>
        <w:ind w:firstLine="426"/>
        <w:jc w:val="both"/>
      </w:pPr>
      <w:r>
        <w:t>8.4 Виды связи, их необходимость, коли</w:t>
      </w:r>
      <w:r>
        <w:t>чество и размещение абонентских устройств слаботочных сетей должны быть определены заданием на проектирование в зависимости от специфики объекта.</w:t>
      </w:r>
    </w:p>
    <w:p w:rsidR="00000000" w:rsidRDefault="00033421">
      <w:pPr>
        <w:ind w:firstLine="426"/>
        <w:jc w:val="both"/>
      </w:pPr>
      <w:r>
        <w:t>8.5 В каждой палате допускается светильник ночного освещения, расположенный на потолке у входной двери.</w:t>
      </w:r>
    </w:p>
    <w:p w:rsidR="00000000" w:rsidRDefault="00033421">
      <w:pPr>
        <w:ind w:firstLine="426"/>
        <w:jc w:val="both"/>
      </w:pPr>
      <w:r>
        <w:t>8.6 В коридорах, вестибюлях, конференц-залах через каждые 20 м допускается предусматривать одну двухполюсную розетку с заземляющими контактами.</w:t>
      </w:r>
    </w:p>
    <w:p w:rsidR="00000000" w:rsidRDefault="00033421">
      <w:pPr>
        <w:ind w:firstLine="426"/>
        <w:jc w:val="both"/>
      </w:pPr>
      <w:r>
        <w:rPr>
          <w:b/>
          <w:bCs/>
        </w:rPr>
        <w:t> </w:t>
      </w:r>
    </w:p>
    <w:p w:rsidR="00000000" w:rsidRDefault="00033421">
      <w:pPr>
        <w:ind w:firstLine="426"/>
        <w:jc w:val="both"/>
      </w:pPr>
      <w:r>
        <w:rPr>
          <w:b/>
          <w:bCs/>
        </w:rPr>
        <w:t> </w:t>
      </w:r>
    </w:p>
    <w:p w:rsidR="00000000" w:rsidRDefault="00033421">
      <w:pPr>
        <w:jc w:val="center"/>
      </w:pPr>
      <w:r>
        <w:rPr>
          <w:rStyle w:val="s1"/>
        </w:rPr>
        <w:t>9. ПОЖАРНАЯ БЕЗОПАСНОСТЬ</w:t>
      </w:r>
    </w:p>
    <w:p w:rsidR="00000000" w:rsidRDefault="00033421">
      <w:pPr>
        <w:jc w:val="center"/>
      </w:pPr>
      <w:r>
        <w:rPr>
          <w:rStyle w:val="s1"/>
        </w:rPr>
        <w:t> </w:t>
      </w:r>
    </w:p>
    <w:p w:rsidR="00000000" w:rsidRDefault="00033421">
      <w:pPr>
        <w:ind w:firstLine="426"/>
        <w:jc w:val="both"/>
      </w:pPr>
      <w:r>
        <w:t>9.1 При расположении участка под строительство за нормативным радиусом обслуживан</w:t>
      </w:r>
      <w:r>
        <w:t>ия пожарного подразделения на объекте организуется негосударственная противопожарная служба без выездной пожарной техники.</w:t>
      </w:r>
    </w:p>
    <w:p w:rsidR="00000000" w:rsidRDefault="00033421">
      <w:pPr>
        <w:ind w:firstLine="426"/>
        <w:jc w:val="both"/>
      </w:pPr>
      <w:r>
        <w:t>9.2 Для подтверждения соответствия объекта защиты требованиям пожарной безопасности, установленных в технических регламентах, нормати</w:t>
      </w:r>
      <w:r>
        <w:t>вных технических документах обязательных к применению, проектные решения обосновываются моделированием сценариев возникновения и развития опасных факторов пожара и оценкой пожарного риска. При этом допускается:</w:t>
      </w:r>
    </w:p>
    <w:p w:rsidR="00000000" w:rsidRDefault="00033421">
      <w:pPr>
        <w:ind w:firstLine="426"/>
        <w:jc w:val="both"/>
      </w:pPr>
      <w:r>
        <w:t>- проектировать здания быстровозводимых модул</w:t>
      </w:r>
      <w:r>
        <w:t xml:space="preserve">ьных больниц не ниже </w:t>
      </w:r>
      <w:r>
        <w:rPr>
          <w:lang w:val="en-US"/>
        </w:rPr>
        <w:t>IIIa</w:t>
      </w:r>
      <w:r>
        <w:t xml:space="preserve"> степени огнестойкости и класса конструктивной пожарной опасности С3.</w:t>
      </w:r>
    </w:p>
    <w:p w:rsidR="00000000" w:rsidRDefault="00033421">
      <w:pPr>
        <w:ind w:firstLine="426"/>
        <w:jc w:val="both"/>
      </w:pPr>
      <w:r>
        <w:t xml:space="preserve">- при </w:t>
      </w:r>
      <w:r>
        <w:rPr>
          <w:lang w:val="en-US"/>
        </w:rPr>
        <w:t>IIIa</w:t>
      </w:r>
      <w:r>
        <w:t xml:space="preserve"> степени огнестойкости принимать максимальную этажность здания в 2 этажа.</w:t>
      </w:r>
    </w:p>
    <w:p w:rsidR="00000000" w:rsidRDefault="00033421">
      <w:pPr>
        <w:ind w:firstLine="426"/>
        <w:jc w:val="both"/>
      </w:pPr>
      <w:r>
        <w:t xml:space="preserve">- при </w:t>
      </w:r>
      <w:r>
        <w:rPr>
          <w:lang w:val="en-US"/>
        </w:rPr>
        <w:t>IIIa</w:t>
      </w:r>
      <w:r>
        <w:t xml:space="preserve"> степени огнестойкости принять площадь этажа между противопожарными</w:t>
      </w:r>
      <w:r>
        <w:t xml:space="preserve"> стенами в здании не более 1800 кв.м.</w:t>
      </w:r>
    </w:p>
    <w:p w:rsidR="00000000" w:rsidRDefault="00033421">
      <w:pPr>
        <w:ind w:firstLine="426"/>
        <w:jc w:val="both"/>
      </w:pPr>
      <w:r>
        <w:t>- применять декоративно-отделочные материалы и покрытия полов пожарной опасностью класса КМ2 или выше, включая пути эвакуации.</w:t>
      </w:r>
    </w:p>
    <w:p w:rsidR="00000000" w:rsidRDefault="00033421">
      <w:pPr>
        <w:ind w:firstLine="426"/>
        <w:jc w:val="both"/>
      </w:pPr>
      <w:r>
        <w:t>- принимать ширину лестничного марша не менее 1 м.</w:t>
      </w:r>
    </w:p>
    <w:p w:rsidR="00000000" w:rsidRDefault="00033421">
      <w:pPr>
        <w:ind w:firstLine="426"/>
        <w:jc w:val="both"/>
      </w:pPr>
      <w:r>
        <w:t>- не предусматривать заполнение противоп</w:t>
      </w:r>
      <w:r>
        <w:t>ожарными дверями и окнами 2-го типа при расстоянии менее 4 м между противопожарными стенами любого типа или противопожарными перегородками 1-го типа, образующих острый угол.</w:t>
      </w:r>
    </w:p>
    <w:p w:rsidR="00000000" w:rsidRDefault="00033421">
      <w:pPr>
        <w:ind w:firstLine="426"/>
        <w:jc w:val="both"/>
      </w:pPr>
      <w:r>
        <w:t>- выход через тамбур-проезд принимать путем эвакуации.</w:t>
      </w:r>
    </w:p>
    <w:p w:rsidR="00000000" w:rsidRDefault="00033421">
      <w:pPr>
        <w:ind w:firstLine="426"/>
        <w:jc w:val="both"/>
      </w:pPr>
      <w:r>
        <w:t>- принимать расстояние по п</w:t>
      </w:r>
      <w:r>
        <w:t>утям эвакуации от дверей наиболее удаленных помещений с выходами в тупиковый коридор больниц до выхода наружу или в эвакуационную лестничную клетку не более 30 м при плотности людского потока до 2 чел/кв.м.</w:t>
      </w:r>
    </w:p>
    <w:p w:rsidR="00000000" w:rsidRDefault="00033421">
      <w:pPr>
        <w:ind w:firstLine="426"/>
        <w:jc w:val="both"/>
      </w:pPr>
      <w:r>
        <w:t>- предусматривать из негорючих материалов с преде</w:t>
      </w:r>
      <w:r>
        <w:t xml:space="preserve">лом огнестойкости не менее </w:t>
      </w:r>
      <w:r>
        <w:rPr>
          <w:lang w:val="en-US"/>
        </w:rPr>
        <w:t>EI</w:t>
      </w:r>
      <w:r w:rsidRPr="00033421">
        <w:t xml:space="preserve"> </w:t>
      </w:r>
      <w:r>
        <w:t>15 внутренние стены и перегородки (в том числе из светопрозрачных материалов), отделяющие пути эвакуации.</w:t>
      </w:r>
    </w:p>
    <w:p w:rsidR="00000000" w:rsidRDefault="00033421">
      <w:pPr>
        <w:ind w:firstLine="426"/>
        <w:jc w:val="both"/>
      </w:pPr>
      <w:r>
        <w:t>- выполнять питающие и групповые сети проводами и кабелями пониженной пожарной опасности, не распространяющей горение, с</w:t>
      </w:r>
      <w:r>
        <w:t xml:space="preserve"> пониженным дымо- и газовыделением.</w:t>
      </w:r>
    </w:p>
    <w:p w:rsidR="00000000" w:rsidRDefault="00033421">
      <w:pPr>
        <w:ind w:firstLine="426"/>
        <w:jc w:val="both"/>
      </w:pPr>
      <w:r>
        <w:t>9.3 Допускается применение наружных открытых лестниц 3 типа для эвакуации больных со второго этажа зданий быстровозводимых модульных больниц. При этом, лестницы должны иметь следующие параметры: открытая металлическая, ш</w:t>
      </w:r>
      <w:r>
        <w:t>ирина 1,2 м.</w:t>
      </w:r>
    </w:p>
    <w:p w:rsidR="00000000" w:rsidRDefault="00033421">
      <w:pPr>
        <w:ind w:firstLine="426"/>
        <w:jc w:val="both"/>
      </w:pPr>
      <w:r>
        <w:t>9.4 Допускается не предусматривать ограждающие конструкции каналов, шахт и ниш для прокладки коммуникаций при условии заделки отверстий в противопожарных перегородках 1 типа и перекрытиях 3 типа негорючими материалами.</w:t>
      </w:r>
    </w:p>
    <w:p w:rsidR="00000000" w:rsidRDefault="00033421">
      <w:pPr>
        <w:ind w:firstLine="426"/>
        <w:jc w:val="both"/>
      </w:pPr>
      <w:r>
        <w:t>9.5 Допускается хранение</w:t>
      </w:r>
      <w:r>
        <w:t xml:space="preserve"> порожних и наполненных кислородных баллонов в одном помещении.</w:t>
      </w:r>
    </w:p>
    <w:p w:rsidR="00000000" w:rsidRDefault="00033421">
      <w:pPr>
        <w:ind w:firstLine="426"/>
        <w:jc w:val="right"/>
      </w:pPr>
      <w:r>
        <w:rPr>
          <w:b/>
          <w:bCs/>
        </w:rPr>
        <w:t> </w:t>
      </w:r>
    </w:p>
    <w:p w:rsidR="00000000" w:rsidRDefault="00033421">
      <w:pPr>
        <w:ind w:firstLine="426"/>
      </w:pPr>
      <w:r>
        <w:rPr>
          <w:b/>
          <w:bCs/>
        </w:rPr>
        <w:t> </w:t>
      </w:r>
    </w:p>
    <w:p w:rsidR="00000000" w:rsidRDefault="00033421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033421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33421">
      <w:pPr>
        <w:ind w:firstLine="426"/>
        <w:jc w:val="both"/>
      </w:pPr>
      <w:r>
        <w:rPr>
          <w:b/>
          <w:bCs/>
        </w:rPr>
        <w:t> </w:t>
      </w:r>
    </w:p>
    <w:p w:rsidR="00000000" w:rsidRDefault="00033421">
      <w:pPr>
        <w:ind w:firstLine="426"/>
        <w:jc w:val="both"/>
      </w:pPr>
      <w:r>
        <w:rPr>
          <w:b/>
          <w:bCs/>
        </w:rPr>
        <w:t> </w:t>
      </w:r>
    </w:p>
    <w:p w:rsidR="00000000" w:rsidRDefault="00033421">
      <w:pPr>
        <w:jc w:val="center"/>
      </w:pPr>
      <w:r>
        <w:rPr>
          <w:rStyle w:val="s1"/>
        </w:rPr>
        <w:t>Состав и площади помещений</w:t>
      </w:r>
    </w:p>
    <w:p w:rsidR="00000000" w:rsidRDefault="0003342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2353"/>
        <w:gridCol w:w="2295"/>
        <w:gridCol w:w="2095"/>
        <w:gridCol w:w="2250"/>
        <w:gridCol w:w="2280"/>
      </w:tblGrid>
      <w:tr w:rsidR="00000000">
        <w:tc>
          <w:tcPr>
            <w:tcW w:w="1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Наименование помещений</w:t>
            </w:r>
          </w:p>
        </w:tc>
        <w:tc>
          <w:tcPr>
            <w:tcW w:w="125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Из блочных железобетонных конструкций с количеством койко-мест до 300</w:t>
            </w:r>
          </w:p>
        </w:tc>
        <w:tc>
          <w:tcPr>
            <w:tcW w:w="10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Из блочны</w:t>
            </w:r>
            <w:r>
              <w:t>х железобетонных конструкций с количеством койко-мест более 300 (включительно)</w:t>
            </w:r>
          </w:p>
        </w:tc>
        <w:tc>
          <w:tcPr>
            <w:tcW w:w="10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Контейнерного сборно-разборного типа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</w:rPr>
              <w:t>Состав и площади лабораторных помещений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 Зона принятия материала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12,6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 Помещение приема с первичной обработкой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12,6 </w:t>
            </w:r>
            <w:r>
              <w:rPr>
                <w:vertAlign w:val="superscript"/>
              </w:rPr>
              <w:t>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3 Экспресс-лаборатория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13,9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4 Общеклиническая лаборатория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11,9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15,7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5 Бокс ПЦР с предбоксом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8,1+4,3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6 Бокс ПЦР со шлюзом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11+2,8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7 Бокс ИФА с предбоксом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11+5,5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 xml:space="preserve">8 Стерилизационная </w:t>
            </w:r>
          </w:p>
          <w:p w:rsidR="00000000" w:rsidRDefault="00033421">
            <w:r>
              <w:t>Моечная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13,9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9 Моечная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10 Хранение запасных частей, посуды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7,9 </w:t>
            </w:r>
            <w:r>
              <w:rPr>
                <w:vertAlign w:val="superscript"/>
              </w:rPr>
              <w:t>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11 Кладовая посуды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8,4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12 Помещение хранения холодильного оборудования и сосуда дюара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13 </w:t>
            </w:r>
            <w:r>
              <w:rPr>
                <w:vertAlign w:val="superscript"/>
              </w:rPr>
              <w:t>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13 Санузел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2,7 </w:t>
            </w:r>
            <w:r>
              <w:rPr>
                <w:vertAlign w:val="superscript"/>
              </w:rPr>
              <w:t>1,3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14 Кладовая дезинфицирующих средств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5,5 </w:t>
            </w:r>
            <w:r>
              <w:rPr>
                <w:vertAlign w:val="superscript"/>
              </w:rPr>
              <w:t>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15 Кладовая уборочного инвентаря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1,8 </w:t>
            </w:r>
            <w:r>
              <w:rPr>
                <w:vertAlign w:val="superscript"/>
              </w:rPr>
              <w:t>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16 ПУИ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3,6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17 Санитарный пропускник: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17.1 санпропускник лаборатории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5,9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15,1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17.2 санпропускник лаборатории защитной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3,5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</w:rPr>
              <w:t>Состав и площади лабораторных помещений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17.3 душевая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1,2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3,7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17.4 санузел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1,2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1,9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17.5 хранение чистых СИЗ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2,8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17.6 раздевалка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  <w:i/>
                <w:iCs/>
              </w:rP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8,4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17.7 шлюз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  <w:i/>
                <w:iCs/>
              </w:rP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2,2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17.8 помещение одевания защитной одежды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10,2 </w:t>
            </w:r>
            <w:r>
              <w:rPr>
                <w:vertAlign w:val="superscript"/>
              </w:rPr>
              <w:t>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18 Прием и выдача результатов анализов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30,6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19 ПЦР2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36,3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20 Тех. помещение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10,2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21 Склад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3,8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22 СВЧ-печь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12,3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23 ПЦР3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29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24 ПЦР1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22,1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25 Кабинет 4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13,3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26 Кабинет 3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13,2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27 Кабинет 2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13,3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28 Кабинет 1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13,2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29 Комната приема образцов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10,4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30 Комната персонала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13,2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31 Зав. отделения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13,7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32 Микроскопическая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33 Гематологическая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10,4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34 Прием материала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35 Гардероб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13,5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36 Комната отдыха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10,6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37 Комната для работы с автоанализаторами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38 Биохимическая лаборантская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10,4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39 Помещение временного хранения отходов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14,2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</w:rPr>
              <w:t>Состав и площади административных, служебных и бытовых помещений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40 Делопроизводитель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8,8 </w:t>
            </w:r>
            <w:r>
              <w:rPr>
                <w:vertAlign w:val="superscript"/>
              </w:rPr>
              <w:t>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41 Кабинет главного врача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14,3 </w:t>
            </w:r>
            <w:r>
              <w:rPr>
                <w:vertAlign w:val="superscript"/>
              </w:rPr>
              <w:t>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18,2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42 Кабинет заместителя главного врача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10,4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9,6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</w:rPr>
              <w:t>Состав и площади административных, служебных и бытовых помещений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43 Комната главной (старшей) медицинской сестры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10,8 </w:t>
            </w:r>
            <w:r>
              <w:rPr>
                <w:vertAlign w:val="superscript"/>
              </w:rPr>
              <w:t>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12,5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12,4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44 Кабинет сестры хозяйки со складом ИМН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15,9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45 Кабинет сестры-хозяйки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11,7 </w:t>
            </w:r>
            <w:r>
              <w:rPr>
                <w:vertAlign w:val="superscript"/>
              </w:rPr>
              <w:t>1,3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46 Кабинет медицинской сестры инфекционного контроля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10,8 </w:t>
            </w:r>
            <w:r>
              <w:rPr>
                <w:vertAlign w:val="superscript"/>
              </w:rPr>
              <w:t>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47 Комната инженерно-технического персонала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12,2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48 Административный отдел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18,9 </w:t>
            </w:r>
            <w:r>
              <w:rPr>
                <w:vertAlign w:val="superscript"/>
              </w:rPr>
              <w:t>1,3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49 Статистический кабинет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11,2 </w:t>
            </w:r>
            <w:r>
              <w:rPr>
                <w:vertAlign w:val="superscript"/>
              </w:rPr>
              <w:t>1,3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50 Канцелярия, статистический отдел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16,5 </w:t>
            </w:r>
            <w:r>
              <w:rPr>
                <w:vertAlign w:val="superscript"/>
              </w:rPr>
              <w:t>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10,2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51 Канцелярия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11,3 </w:t>
            </w:r>
            <w:r>
              <w:rPr>
                <w:vertAlign w:val="superscript"/>
              </w:rPr>
              <w:t>1,3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52 Заведующий хозяйством, экспедитор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10,6 </w:t>
            </w:r>
            <w:r>
              <w:rPr>
                <w:vertAlign w:val="superscript"/>
              </w:rPr>
              <w:t>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53 Завхоз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13,1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54 Ситуационная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11,2 </w:t>
            </w:r>
            <w:r>
              <w:rPr>
                <w:vertAlign w:val="superscript"/>
              </w:rPr>
              <w:t>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55 Кабинет эпидемиологов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10,4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56 Кабинет провизора, фармацевта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10,8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11,1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57 Кабинет медицинского архива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6,4 </w:t>
            </w:r>
            <w:r>
              <w:rPr>
                <w:vertAlign w:val="superscript"/>
              </w:rPr>
              <w:t>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58 Аптека с хранением медикаментов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12,3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59 Операторная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60 Ординаторская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9,8 </w:t>
            </w:r>
            <w:r>
              <w:rPr>
                <w:vertAlign w:val="superscript"/>
              </w:rPr>
              <w:t>1,3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30,5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61 Комната (помещение) отдыха персонала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12,5 </w:t>
            </w:r>
            <w:r>
              <w:rPr>
                <w:vertAlign w:val="superscript"/>
              </w:rPr>
              <w:t>1,3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62 Комната персонала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10,9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63 Помещение персонала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10,3 </w:t>
            </w:r>
            <w:r>
              <w:rPr>
                <w:vertAlign w:val="superscript"/>
              </w:rPr>
              <w:t>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64 Медсестринская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11,7 </w:t>
            </w:r>
            <w:r>
              <w:rPr>
                <w:vertAlign w:val="superscript"/>
              </w:rPr>
              <w:t>1,3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65 Санузел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0,9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1,5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66 Помещение хранения и выдачи СИЗ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14,1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67 Складское помещение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11,5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</w:rPr>
              <w:t>Состав и площади административных, служебных и бытовых помещений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68 Кладовая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10,7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69 Гардеробные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16,8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15,7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30,7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70 Помещение охраны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5,5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8,3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71 Вестибюль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22,4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72 Санитарный пропускник: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72.1 санузел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1,1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0,7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72.2 одевания СИЗ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7,3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72.3 кладовая СИЗ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2,8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72.4 СИЗЫ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10,8 </w:t>
            </w:r>
            <w:r>
              <w:rPr>
                <w:vertAlign w:val="superscript"/>
              </w:rPr>
              <w:t>3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2,4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72.5 раздевалка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42,4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15,1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72.6 раздевалка мужская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17,7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72.7 раздевалка женская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35,3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72.8 кладовая использованных СИЗ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2,3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2,1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72.9 душ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0,8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1,1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72.10 помещение одевания защитной одежды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7,1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8,3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72.11 помещение снятия защитной одежды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5,3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9,1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72.12 шлюз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3,2 </w:t>
            </w:r>
            <w:r>
              <w:rPr>
                <w:vertAlign w:val="superscript"/>
              </w:rPr>
              <w:t>1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6,3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72.13 санузел+душевая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9,6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72.14 хранение чистых СИЗ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5,5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73 ПУИ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3,6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74 Кладовая дез. средств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8,5 </w:t>
            </w:r>
            <w:r>
              <w:rPr>
                <w:vertAlign w:val="superscript"/>
              </w:rPr>
              <w:t>3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75 Душ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1,8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</w:rPr>
              <w:t>Состав и площади помещений палатных/полубоксированных/боксированных отделений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76 Палата на одну койку: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 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 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 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76.1 без шлюза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6,5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6,5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76.2 со шлюзом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6,5+2,2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6,5+1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76.3 со шлюзом и санузлом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6,5+2,2+2,2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6,5+1+2,4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77 Помещение персонала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18,3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78 Палата на две койки и более: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78.1 без шлюза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12,5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13,3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20,4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78.2 со шлюзом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12,5+2,4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13,3+2,3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20,4+0,9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78.3 со шлюзом и санузлом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12,5+2,4+2,2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13,3+2,3+2,6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20,4+0,9+2,4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</w:rPr>
              <w:t>Состав и площади помещений палатных/полубоксированных/боксированных отделений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79 Пост (помещение) медсестры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3,6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4,6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80 Процедурные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9,8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3,8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9,6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81 Санитарный пропускник: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81.1 помещение снятия защитной одежды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4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81.2 душевая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1,4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3,7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2,3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81.3 санузел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1,3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81.4 помещение одевания защитной одежды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5,5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11,1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81.5 помещение для СИЗ - хранение грязной одежды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1,3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2,9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2,4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81.6 шлюз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1,6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4,4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81.7 тамбур-шлюз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82 Помещения временного хранения грязного белья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4,5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83 КУИ, хранение дез. средств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5,8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84 Помещение временного хранения грязного белья и медотходов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11,8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85 Инвентарная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4,3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86 Помещение временного хранения инфицированного белья пациента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4,4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87 Помещение отходов (бытовых)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3,6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88 Кладовая для сбора и хранения материала для анализов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3,4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89 Кладовая медикаментов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9,8 </w:t>
            </w:r>
            <w:r>
              <w:rPr>
                <w:vertAlign w:val="superscript"/>
              </w:rPr>
              <w:t>3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90 Помещение для хранения переносной передвижной аппаратуры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8,5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91 Раздаточная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9,1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9,7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11,7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92 Кладовая чистого белья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6,3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</w:rPr>
              <w:t>Состав и площади помещений палатных/полубоксированных/боксированных отделений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93 Комната отдыха персонала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21,2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94 Зона отдыха врачей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27,9 </w:t>
            </w:r>
            <w:r>
              <w:rPr>
                <w:vertAlign w:val="superscript"/>
              </w:rPr>
              <w:t>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95 Зона отдыха мед. персонала (младшего и среднего)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27,7 </w:t>
            </w:r>
            <w:r>
              <w:rPr>
                <w:vertAlign w:val="superscript"/>
              </w:rPr>
              <w:t>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96 Кабинет врачей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23,6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23,5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97 Помещение младшего и среднего персонала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18,1 </w:t>
            </w:r>
            <w:r>
              <w:rPr>
                <w:vertAlign w:val="superscript"/>
              </w:rPr>
              <w:t>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98 Ординаторская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9,6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99 Санузел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3,4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100 Бытовая комната для пациентов для подготовки к выписке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10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10,1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5,6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101 Сестринская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14,9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102 Помещение сбора анализов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3,6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103 Кл.дез.растворов/средств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4,5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4,3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104 Кладовая инвентаря и дез. средств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7 </w:t>
            </w:r>
            <w:r>
              <w:rPr>
                <w:vertAlign w:val="superscript"/>
              </w:rPr>
              <w:t>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105 Шлюз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4,5 </w:t>
            </w:r>
            <w:r>
              <w:rPr>
                <w:vertAlign w:val="superscript"/>
              </w:rPr>
              <w:t>1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106 ПУИ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3,5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107 Кладовая инфец. белья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108 Кладовая грязного белья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9,8 </w:t>
            </w:r>
            <w:r>
              <w:rPr>
                <w:vertAlign w:val="superscript"/>
              </w:rPr>
              <w:t>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11,7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109 Моечная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4,9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5,1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5,8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</w:rPr>
              <w:t>Состав и площади помещений приемно-диагностических отделений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110 Ресепшн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13,5 </w:t>
            </w:r>
            <w:r>
              <w:rPr>
                <w:vertAlign w:val="superscript"/>
              </w:rPr>
              <w:t>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111 Помещение для хранения вещей больных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7,8 </w:t>
            </w:r>
            <w:r>
              <w:rPr>
                <w:vertAlign w:val="superscript"/>
              </w:rPr>
              <w:t>2,3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112 Приемно-диагностическая палата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11,6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12,4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9,7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112.1 со шлюзом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11,6+2,8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12,4+2,5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9,7+1,6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112.2 со шлюзом и санузлом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11,6+2,8+2,5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12,4+2,5+1,6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9,7+1,6+2,8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113 Санитарный пропускник: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113.1 снятия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6,3 </w:t>
            </w:r>
            <w:r>
              <w:rPr>
                <w:vertAlign w:val="superscript"/>
              </w:rPr>
              <w:t>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8,4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</w:rPr>
              <w:t>Состав и площади помещений приемно-диагностических отделений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113.2 одевания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7,5 </w:t>
            </w:r>
            <w:r>
              <w:rPr>
                <w:vertAlign w:val="superscript"/>
              </w:rPr>
              <w:t>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10,1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113.3 шлюз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3,6 </w:t>
            </w:r>
            <w:r>
              <w:rPr>
                <w:vertAlign w:val="superscript"/>
              </w:rPr>
              <w:t>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113.4 СИЗ (грязная одежда)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3,5 </w:t>
            </w:r>
            <w:r>
              <w:rPr>
                <w:vertAlign w:val="superscript"/>
              </w:rPr>
              <w:t>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4,8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113.5 душ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1,3 </w:t>
            </w:r>
            <w:r>
              <w:rPr>
                <w:vertAlign w:val="superscript"/>
              </w:rPr>
              <w:t>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3,4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113.6 санузел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1,4 </w:t>
            </w:r>
            <w:r>
              <w:rPr>
                <w:vertAlign w:val="superscript"/>
              </w:rPr>
              <w:t>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1,6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114 Процедурный кабинет с запасом ИМН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18,6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19,4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115 Рентгенодиагностический кабинет (процедурная рентген)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18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30,7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116 Кабинет функциональной диагностики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10,8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12,3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15,1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117 Кабинет электрокардиографии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11,7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15,5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118 Пультовая рентген-кабинета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10,9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15,1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119 Кладовая запасных частей и рентгензащиты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8,6 </w:t>
            </w:r>
            <w:r>
              <w:rPr>
                <w:vertAlign w:val="superscript"/>
              </w:rPr>
              <w:t>1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120 Пультовая КТ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8,7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15,1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121 Процедурная КТ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28,3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31,1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30,7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122 Техническая комната КТ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11,5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15,1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123 Кабинет бронхоскопии со шлюзом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11,3+2,5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11,1+4,1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124 Склад (кладовая) чистых эндоскопов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4,5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125 Моечная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5,6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6,4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126 Помещение (кладовая) временного хранения грязного белья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5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4,6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127 ПУИ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3,6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4,6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128 Помещение временного хранения мед. отходов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3,7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3,9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129 Помещение (кладовая) хранения дезинфицирующих средств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3,8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4,2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130 Кабинет (пост) дежурной медсестры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6,3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16,2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</w:rPr>
              <w:t>Состав и площади помещений приемно-диагностических отделений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131 Санузел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2,5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2,6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132 Кладовая хранения чистого белья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6,1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8,3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133 Кладовая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4,5 </w:t>
            </w:r>
            <w:r>
              <w:rPr>
                <w:vertAlign w:val="superscript"/>
              </w:rPr>
              <w:t>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134 Кабинет врачей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27,5 </w:t>
            </w:r>
            <w:r>
              <w:rPr>
                <w:vertAlign w:val="superscript"/>
              </w:rPr>
              <w:t>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29,6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135 Помещение персонала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22,6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136 Зал ожидания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61,8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137 Помещение младшего и среднего персонала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13,9 </w:t>
            </w:r>
            <w:r>
              <w:rPr>
                <w:vertAlign w:val="superscript"/>
              </w:rPr>
              <w:t>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</w:rPr>
              <w:t>Состав и площади помещений операционного блока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138 Малая операционная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23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26,6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139 Предоперационные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6,6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12,8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140 Манипуляционная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20,9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26,2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141 Санитарный пропускник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141.1 помещение снятия защитной одежды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5,3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141.2 душевая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1,3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141.3 санузел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1,3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2,4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141.4 помещение одевания защитной одежды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4,8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7,5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141.5 исп. СИЗы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2,1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141.6 помещение одевания стерильной одежды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5,1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9,7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141.7 помещение снятие послеоперационной одежды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4,1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141.8 помещение снятия грязной одежды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  <w:i/>
                <w:iCs/>
              </w:rP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9,6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141.9 СИЗы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3,5 </w:t>
            </w:r>
            <w:r>
              <w:rPr>
                <w:vertAlign w:val="superscript"/>
              </w:rPr>
              <w:t>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2,6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141.10 помещение снятия СИЗ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  <w:i/>
                <w:iCs/>
              </w:rP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6,8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141.11 помещение (кладовая) ИМН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6,2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6,2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141.12 шлюз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2,5 </w:t>
            </w:r>
            <w:r>
              <w:rPr>
                <w:vertAlign w:val="superscript"/>
              </w:rPr>
              <w:t>1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142 Комната отдыха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7,9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143 Шлюз для пациентов</w:t>
            </w:r>
          </w:p>
        </w:tc>
        <w:tc>
          <w:tcPr>
            <w:tcW w:w="1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8,9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13,1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</w:rPr>
              <w:t>Состав и площади помещений отделений реанимации и интенсивной терапии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144 Помещение хранения передвижной аппаратуры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6,5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6,4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145 Реанимационный зал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73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91,4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108,9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146 Помещение (пост) дежурной медицинской сестры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1,8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5,8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5,4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147 Пост медсестры-шлюз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6,7 </w:t>
            </w:r>
            <w:r>
              <w:rPr>
                <w:vertAlign w:val="superscript"/>
              </w:rPr>
              <w:t>1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148 Помещение (пост) дежурной медицинской сестры со станцией мониторирования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11,7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149 Смотровая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9,8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150 Изолятор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7,9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13,8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6,3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151 Санузел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2,9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152 Помещение слива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3,1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3,1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153 Кабинет старшей медсестры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7,3 </w:t>
            </w:r>
            <w:r>
              <w:rPr>
                <w:vertAlign w:val="superscript"/>
              </w:rPr>
              <w:t>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154 Ординаторская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14,7 </w:t>
            </w:r>
            <w:r>
              <w:rPr>
                <w:vertAlign w:val="superscript"/>
              </w:rPr>
              <w:t>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155 Кабинет врачей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27 </w:t>
            </w:r>
            <w:r>
              <w:rPr>
                <w:vertAlign w:val="superscript"/>
              </w:rPr>
              <w:t>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28,2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156 Кабинет (помещение) персонала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15,9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157 Санитарный пропускник: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left="-40" w:firstLine="426"/>
            </w:pPr>
            <w:r>
              <w:t>157.1 помещение снятия защитной одежды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4,8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5,8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left="-40" w:firstLine="426"/>
            </w:pPr>
            <w:r>
              <w:t>157.2 душевая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1,3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1,2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2,3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left="-40" w:firstLine="426"/>
            </w:pPr>
            <w:r>
              <w:t>157.3 санузел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1,3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1,4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left="-40" w:firstLine="426"/>
            </w:pPr>
            <w:r>
              <w:t>157.4 помещение одевания защитной одежды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left="-40" w:firstLine="426"/>
            </w:pPr>
            <w:r>
              <w:t>157.5 помещение для исп. СИЗ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1,2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2,4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left="-40" w:firstLine="426"/>
            </w:pPr>
            <w:r>
              <w:t>157.6 СИЗы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2,1 </w:t>
            </w:r>
            <w:r>
              <w:rPr>
                <w:vertAlign w:val="superscript"/>
              </w:rPr>
              <w:t>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left="-40" w:firstLine="426"/>
            </w:pPr>
            <w:r>
              <w:t>157.7 шлюз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1,7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1,8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4,4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158 Кладовая (процедурная) ИМН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11,7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159 Шлюз при входе в отделение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4,4 </w:t>
            </w:r>
            <w:r>
              <w:rPr>
                <w:vertAlign w:val="superscript"/>
              </w:rPr>
              <w:t>2,3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4,7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160 Санитарная комната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9,7 </w:t>
            </w:r>
            <w:r>
              <w:rPr>
                <w:vertAlign w:val="superscript"/>
              </w:rPr>
              <w:t>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161 Помещение приготовления растворов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</w:rPr>
              <w:t>Состав и площади помещений отделений реанимации и интенсивной терапии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162 Помещение для мытья суден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163 Помещение для мытья суден и дез. средств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5,5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164 Экспресс-лаборатория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13,1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11,7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165 Помещение хранения мед. отходов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6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166 Помещение бытовых отходов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7,4 </w:t>
            </w:r>
            <w:r>
              <w:rPr>
                <w:vertAlign w:val="superscript"/>
              </w:rPr>
              <w:t>3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167 ПУИ, грязное белье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11,7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168 ПУИ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3,7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3,2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169 Процедурная в/в вливаний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10,8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170 Кладовая чистого белья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7,7 </w:t>
            </w:r>
            <w:r>
              <w:rPr>
                <w:vertAlign w:val="superscript"/>
              </w:rPr>
              <w:t>3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171 Материальная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5,2 </w:t>
            </w:r>
            <w:r>
              <w:rPr>
                <w:vertAlign w:val="superscript"/>
              </w:rPr>
              <w:t>3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172 Кабинет зав. отделения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7,5 </w:t>
            </w:r>
            <w:r>
              <w:rPr>
                <w:vertAlign w:val="superscript"/>
              </w:rPr>
              <w:t>3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173 Помещение временного хранения грязного белья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5,2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5,9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174 Помещение временного хранения исп. СИЗ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6 </w:t>
            </w:r>
            <w:r>
              <w:rPr>
                <w:vertAlign w:val="superscript"/>
              </w:rPr>
              <w:t>2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175 Помещение младшего и среднего персонала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9,6 </w:t>
            </w:r>
            <w:r>
              <w:rPr>
                <w:vertAlign w:val="superscript"/>
              </w:rPr>
              <w:t>2,3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176 Дозификационная наркозно-дыхательных аппаратов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13 </w:t>
            </w:r>
            <w:r>
              <w:rPr>
                <w:vertAlign w:val="superscript"/>
              </w:rPr>
              <w:t>3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177 Комната отдыха персонала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23,4 </w:t>
            </w:r>
            <w:r>
              <w:rPr>
                <w:vertAlign w:val="superscript"/>
              </w:rPr>
              <w:t>1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21,2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</w:rPr>
              <w:t>Состав и площади помещений временного хранения трупов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178 Помещение временного хранения трупов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17,7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62,7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24,7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</w:rPr>
              <w:t>Состав и площади помещений стерилизационной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179 Стерилизационная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9,3 </w:t>
            </w:r>
            <w:r>
              <w:rPr>
                <w:vertAlign w:val="superscript"/>
              </w:rPr>
              <w:t>3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15,1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180 Стерилизационная нестерильная зона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10,7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181 Стерилизационная стерильная зона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8,1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8,8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182 Прием грязного инструментария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7</w:t>
            </w:r>
            <w:r>
              <w:rPr>
                <w:b/>
                <w:bCs/>
              </w:rPr>
              <w:t xml:space="preserve">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7,2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</w:rPr>
              <w:t>Состав и площади помещений стерилизационной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183 Моечная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7,1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7,3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184 Склад стерильного инструментария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6,2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185 Шлюз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 xml:space="preserve">2,3 </w:t>
            </w:r>
            <w:r>
              <w:rPr>
                <w:vertAlign w:val="superscript"/>
              </w:rPr>
              <w:t>1,2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</w:rPr>
              <w:t>Состав и площади стационарного отделения (Мельцеровский бокс)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186 Палата на одну койку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 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 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 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186.1 без шлюза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186.2 со шлюзом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6,5+3,3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186.3 со шлюзом и санузлом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6,5+6,1+3,3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186.4 со шлюзом, санузлом и тамбур-шлюзом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6,5+6,1+3,3+3,5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187 Палата 2х местная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187.1 без шлюза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12,9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187.2 со шлюзом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12,9+3,3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187.3 со шлюзом и санузлом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12,9+3,3+6,1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187.4 со шлюзом, санузлом и тамбур-шлюзом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12,9+3,3+6,1+3,5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188 Помещение сбора анализов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3,4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189 Помещение отходов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9,6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190 Процедурные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191 Кладовая чистого белья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7,1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192 Инвентарная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7,1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193 Помещение хранения передвижной аппаратуры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194 Раздаточная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13,9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195 Пост медсестры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8,6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196 Моечная суден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197 Кладовая грязного белья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9,6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198 Санузел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6,7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199 ПУИ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200 Кладовая дезрастворов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7,3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201 Шлюз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</w:rPr>
              <w:t>Состав и площади помещений пищеблока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202 Санитарный пропускник: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202.1 санузел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2,2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202.2 душ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202.3 раздевалка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5,7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203 Мучной цех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16,2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204 Овощной цех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11,8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205 Заготовочный цех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12,9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206 Мясной цех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12,9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207 Рыбный цех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10,7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208 Цех птица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11,2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209 Горячий цех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62,2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210 Холодный цех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12,9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211 Кл. тележек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10,4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212 Моечная тележек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4,9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213 Экспедиционная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10,8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214 Комната отдыха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215 Кладовщик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216 Диетолог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7,8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217 Кл.белья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2,2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218 Кл.инвентаря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5,8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219 Моечная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8,9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220 Кл.хлеба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221 Кл.сут.запасов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222 Зона холодильных камер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45,1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223 Разгрузочная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9,7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224 Кладовая овощей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8,7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225 Кладовая сухих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7,3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226 Кладовая отходов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</w:rPr>
              <w:t>Состав и площади помещений прачечной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227 Кл.тележек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7,4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228 Моечная тележек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4,3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229 Комната отдыха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230 Зав.Отделения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7,8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rPr>
                <w:b/>
                <w:bCs/>
              </w:rPr>
              <w:t>Состав и площади помещений прачечной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231 Кл. белья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8,5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232 Гардеробная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5,9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233 Сортировка инф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7,2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234 Ожидальная инф.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5,9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23 5 Ожидальная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236 Сортировка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7,5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237 Выдача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5,3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238 Стиральная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32,4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239 Дезинф.цех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21,3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240 Дез.раств.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241 Гладильная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36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242 Шлюз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243 Растворы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244 Кл.средств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3,5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245 Починка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9,3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246 Водоподготовка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17,4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>247 Санитарный пропускник: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247.1 санузел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247.2 душ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2,2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8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ind w:firstLine="386"/>
            </w:pPr>
            <w:r>
              <w:t>247.3 раздевалка</w:t>
            </w:r>
          </w:p>
        </w:tc>
        <w:tc>
          <w:tcPr>
            <w:tcW w:w="11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10,9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33421">
            <w:r>
              <w:t xml:space="preserve">Примечания: </w:t>
            </w:r>
          </w:p>
          <w:p w:rsidR="00000000" w:rsidRDefault="00033421">
            <w:r>
              <w:t xml:space="preserve">Состав и площади других помещений определяются заданием на проектирование. </w:t>
            </w:r>
          </w:p>
          <w:p w:rsidR="00000000" w:rsidRDefault="00033421">
            <w:r>
              <w:rPr>
                <w:vertAlign w:val="superscript"/>
              </w:rPr>
              <w:t>1</w:t>
            </w:r>
            <w:r>
              <w:t xml:space="preserve"> с общей площадью здания на койко-место менее 35 квадратных метров. </w:t>
            </w:r>
          </w:p>
          <w:p w:rsidR="00000000" w:rsidRDefault="00033421">
            <w:r>
              <w:rPr>
                <w:vertAlign w:val="superscript"/>
              </w:rPr>
              <w:t>2</w:t>
            </w:r>
            <w:r>
              <w:t xml:space="preserve"> с общей площадью здания на койко-место от 35 до 37 квадратных метров. </w:t>
            </w:r>
          </w:p>
          <w:p w:rsidR="00000000" w:rsidRDefault="00033421">
            <w:r>
              <w:rPr>
                <w:vertAlign w:val="superscript"/>
              </w:rPr>
              <w:t>3</w:t>
            </w:r>
            <w:r>
              <w:t xml:space="preserve"> с общей площадью здания на койко-ме</w:t>
            </w:r>
            <w:r>
              <w:t>сто более 37 квадратных метров.</w:t>
            </w:r>
          </w:p>
        </w:tc>
      </w:tr>
      <w:tr w:rsidR="00000000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0000" w:rsidRDefault="00033421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0000" w:rsidRDefault="0003342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0000" w:rsidRDefault="0003342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0000" w:rsidRDefault="0003342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0000" w:rsidRDefault="0003342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0000" w:rsidRDefault="0003342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033421">
      <w:r>
        <w:t> </w:t>
      </w:r>
    </w:p>
    <w:sectPr w:rsidR="0000000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421" w:rsidRDefault="00033421" w:rsidP="00033421">
      <w:r>
        <w:separator/>
      </w:r>
    </w:p>
  </w:endnote>
  <w:endnote w:type="continuationSeparator" w:id="0">
    <w:p w:rsidR="00033421" w:rsidRDefault="00033421" w:rsidP="00033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421" w:rsidRDefault="0003342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421" w:rsidRDefault="0003342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421" w:rsidRDefault="0003342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421" w:rsidRDefault="00033421" w:rsidP="00033421">
      <w:r>
        <w:separator/>
      </w:r>
    </w:p>
  </w:footnote>
  <w:footnote w:type="continuationSeparator" w:id="0">
    <w:p w:rsidR="00033421" w:rsidRDefault="00033421" w:rsidP="00033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421" w:rsidRDefault="0003342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421" w:rsidRDefault="00033421" w:rsidP="00033421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033421" w:rsidRDefault="00033421" w:rsidP="00033421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3.02-39-2020 «Временные нормы для проектирования быстровозводимых модульных больниц»</w:t>
    </w:r>
  </w:p>
  <w:p w:rsidR="00033421" w:rsidRPr="00033421" w:rsidRDefault="00033421" w:rsidP="00033421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10.08.2020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421" w:rsidRDefault="0003342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033421"/>
    <w:rsid w:val="0003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17E8E4-90D9-4F83-B860-2DA9E0BE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0334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33421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3342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3421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7164451" TargetMode="External"/><Relationship Id="rId13" Type="http://schemas.openxmlformats.org/officeDocument/2006/relationships/hyperlink" Target="http://online.zakon.kz/Document/?doc_id=37164451" TargetMode="External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eader" Target="header3.xml"/><Relationship Id="rId7" Type="http://schemas.openxmlformats.org/officeDocument/2006/relationships/hyperlink" Target="http://online.zakon.kz/Document/?doc_id=37164451" TargetMode="External"/><Relationship Id="rId12" Type="http://schemas.openxmlformats.org/officeDocument/2006/relationships/hyperlink" Target="http://online.zakon.kz/Document/?doc_id=37164451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7164451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7164451" TargetMode="External"/><Relationship Id="rId11" Type="http://schemas.openxmlformats.org/officeDocument/2006/relationships/hyperlink" Target="http://online.zakon.kz/Document/?doc_id=37164451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7164451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online.zakon.kz/Document/?doc_id=37164451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7164451" TargetMode="External"/><Relationship Id="rId14" Type="http://schemas.openxmlformats.org/officeDocument/2006/relationships/hyperlink" Target="http://online.zakon.kz/Document/?doc_id=37164451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4704</Words>
  <Characters>29001</Characters>
  <Application>Microsoft Office Word</Application>
  <DocSecurity>0</DocSecurity>
  <Lines>241</Lines>
  <Paragraphs>67</Paragraphs>
  <ScaleCrop>false</ScaleCrop>
  <Company/>
  <LinksUpToDate>false</LinksUpToDate>
  <CharactersWithSpaces>33638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3.02-39-2020 «Временные нормы для проектирования быстровозводимых модульных больниц»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2021-08-31T08:12:00Z</dcterms:created>
  <dcterms:modified xsi:type="dcterms:W3CDTF">2021-08-31T08:12:00Z</dcterms:modified>
</cp:coreProperties>
</file>