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03532">
      <w:pPr>
        <w:ind w:firstLine="426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3.03-116-2014</w:t>
      </w:r>
      <w:r>
        <w:rPr>
          <w:rStyle w:val="S1"/>
        </w:rPr>
        <w:br/>
      </w:r>
      <w:r>
        <w:rPr>
          <w:rStyle w:val="S1"/>
        </w:rPr>
        <w:br/>
        <w:t>Отвод земель для железных дорог</w:t>
      </w:r>
      <w:r>
        <w:rPr>
          <w:rStyle w:val="S1"/>
        </w:rPr>
        <w:br/>
      </w:r>
      <w:r>
        <w:rPr>
          <w:rStyle w:val="S1"/>
        </w:rPr>
        <w:br/>
        <w:t>Land allocation for railways</w:t>
      </w:r>
      <w:r>
        <w:rPr>
          <w:rStyle w:val="S1"/>
        </w:rPr>
        <w:br/>
      </w:r>
      <w:r>
        <w:rPr>
          <w:rStyle w:val="S1"/>
        </w:rPr>
        <w:br/>
      </w:r>
      <w:r>
        <w:br/>
      </w:r>
      <w:r>
        <w:rPr>
          <w:b/>
          <w:bCs/>
        </w:rPr>
        <w:t>СОДЕРЖАНИЕ</w:t>
      </w:r>
    </w:p>
    <w:p w:rsidR="00000000" w:rsidRDefault="00203532">
      <w:pPr>
        <w:ind w:firstLine="426"/>
        <w:jc w:val="center"/>
      </w:pPr>
      <w:r>
        <w:t> </w:t>
      </w:r>
    </w:p>
    <w:p w:rsidR="00000000" w:rsidRDefault="00203532">
      <w:pPr>
        <w:ind w:firstLine="426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203532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203532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203532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03532">
      <w:pPr>
        <w:ind w:firstLine="426"/>
      </w:pPr>
      <w:hyperlink r:id="rId10" w:anchor="sub_id=400" w:history="1">
        <w:r>
          <w:rPr>
            <w:rStyle w:val="a3"/>
          </w:rPr>
          <w:t>4. ПРАВИЛА ПРОЕКТИРОВАНИЯ ПОЛ</w:t>
        </w:r>
        <w:r>
          <w:rPr>
            <w:rStyle w:val="a3"/>
          </w:rPr>
          <w:t>ОСЫ ЗЕМЕЛЬНОГО ОТВОДА ДЛЯ ЖЕЛЕЗНЫХ ДОРОГ</w:t>
        </w:r>
      </w:hyperlink>
    </w:p>
    <w:p w:rsidR="00000000" w:rsidRDefault="00203532">
      <w:pPr>
        <w:ind w:firstLine="426"/>
      </w:pPr>
      <w:hyperlink r:id="rId11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Формы для анализа и сбора исходных данных</w:t>
        </w:r>
      </w:hyperlink>
    </w:p>
    <w:p w:rsidR="00000000" w:rsidRDefault="00203532">
      <w:pPr>
        <w:ind w:firstLine="426"/>
      </w:pPr>
      <w:r>
        <w:t> </w:t>
      </w:r>
    </w:p>
    <w:p w:rsidR="00000000" w:rsidRDefault="00203532">
      <w:pPr>
        <w:jc w:val="center"/>
      </w:pPr>
      <w:r>
        <w:rPr>
          <w:rStyle w:val="S1"/>
        </w:rPr>
        <w:t>ВВЕДЕНИЕ</w:t>
      </w:r>
    </w:p>
    <w:p w:rsidR="00000000" w:rsidRDefault="00203532">
      <w:pPr>
        <w:jc w:val="center"/>
      </w:pPr>
      <w:r>
        <w:rPr>
          <w:rStyle w:val="S1"/>
        </w:rPr>
        <w:t> </w:t>
      </w:r>
    </w:p>
    <w:p w:rsidR="00000000" w:rsidRDefault="00203532">
      <w:pPr>
        <w:ind w:firstLine="426"/>
        <w:jc w:val="both"/>
      </w:pPr>
      <w:r>
        <w:t>Настоящий свод правил разработан в рамках реформир</w:t>
      </w:r>
      <w:r>
        <w:t xml:space="preserve">ования нормативно-технической базы строительной отрасли Республики Казахстан. Настоящий документ содержит правила и положения, нормируемые показатели приемлемых решений, применяемых в качестве официально признанных, и оправдавшие себя на практике, которые </w:t>
      </w:r>
      <w:r>
        <w:t>позволяют обеспечить выполнение обязательных требований законодательства Республики Казахстан при разработке раздела проекта по проектированию полосы земельного отвода для строительства (реконструкции, модернизации) железных дорог.</w:t>
      </w:r>
    </w:p>
    <w:p w:rsidR="00000000" w:rsidRDefault="00203532">
      <w:pPr>
        <w:ind w:firstLine="426"/>
        <w:jc w:val="both"/>
      </w:pPr>
      <w:r>
        <w:rPr>
          <w:b/>
          <w:bCs/>
        </w:rPr>
        <w:t> </w:t>
      </w:r>
    </w:p>
    <w:p w:rsidR="00000000" w:rsidRDefault="00203532">
      <w:pPr>
        <w:ind w:firstLine="426"/>
        <w:jc w:val="both"/>
      </w:pPr>
      <w:r>
        <w:rPr>
          <w:b/>
          <w:bCs/>
        </w:rPr>
        <w:t> </w:t>
      </w:r>
    </w:p>
    <w:p w:rsidR="00000000" w:rsidRDefault="00203532">
      <w:pPr>
        <w:jc w:val="center"/>
      </w:pPr>
      <w:r>
        <w:rPr>
          <w:rStyle w:val="S1"/>
        </w:rPr>
        <w:t>1. ОБЛАСТЬ ПРИМЕНЕНИ</w:t>
      </w:r>
      <w:r>
        <w:rPr>
          <w:rStyle w:val="S1"/>
        </w:rPr>
        <w:t>Я</w:t>
      </w:r>
    </w:p>
    <w:p w:rsidR="00000000" w:rsidRDefault="00203532">
      <w:pPr>
        <w:jc w:val="center"/>
      </w:pPr>
      <w:r>
        <w:rPr>
          <w:rStyle w:val="S1"/>
        </w:rPr>
        <w:t> </w:t>
      </w:r>
    </w:p>
    <w:p w:rsidR="00000000" w:rsidRDefault="00203532">
      <w:pPr>
        <w:ind w:firstLine="426"/>
        <w:jc w:val="both"/>
      </w:pPr>
      <w:r>
        <w:t>1.1 Настоящий свод правил рекомендуется соблюдать при выборе трассы, предоставлении проектировании земельного участка, использовании полосы отвода и охранных зон новых железнодорожных линий, усиления (реконструкции) существующих линий, отдельных сооруж</w:t>
      </w:r>
      <w:r>
        <w:t>ений и устройств железных дорог Республики Казахстан.</w:t>
      </w:r>
    </w:p>
    <w:p w:rsidR="00000000" w:rsidRDefault="00203532">
      <w:pPr>
        <w:ind w:firstLine="426"/>
        <w:jc w:val="both"/>
      </w:pPr>
      <w:r>
        <w:t>1.2 При разработке проектов новых и усиления существующих железнодорожных линий, их отдельных сооружений и устройств должны также выполняться соответствующие требования нормативных документов, стандарто</w:t>
      </w:r>
      <w:r>
        <w:t>в и Правил технической эксплуатации железных дорог Республики Казахстан.</w:t>
      </w:r>
    </w:p>
    <w:p w:rsidR="00000000" w:rsidRDefault="00203532">
      <w:pPr>
        <w:ind w:firstLine="426"/>
        <w:jc w:val="both"/>
      </w:pPr>
      <w:r>
        <w:t>1.3 Настоящий свод правил распространяется также на внешние железнодорожные подъездные пути по согласованию с исполнительным органом в области железнодорожного транспорта.</w:t>
      </w:r>
    </w:p>
    <w:p w:rsidR="00000000" w:rsidRDefault="00203532">
      <w:pPr>
        <w:ind w:firstLine="426"/>
        <w:jc w:val="both"/>
      </w:pPr>
      <w:r>
        <w:rPr>
          <w:b/>
          <w:bCs/>
        </w:rPr>
        <w:t> </w:t>
      </w:r>
    </w:p>
    <w:p w:rsidR="00000000" w:rsidRDefault="00203532">
      <w:pPr>
        <w:ind w:firstLine="426"/>
        <w:jc w:val="both"/>
      </w:pPr>
      <w:r>
        <w:rPr>
          <w:b/>
          <w:bCs/>
        </w:rPr>
        <w:t> </w:t>
      </w:r>
    </w:p>
    <w:p w:rsidR="00000000" w:rsidRDefault="00203532">
      <w:pPr>
        <w:jc w:val="center"/>
      </w:pPr>
      <w:r>
        <w:rPr>
          <w:rStyle w:val="S1"/>
        </w:rPr>
        <w:t>2. НОРМ</w:t>
      </w:r>
      <w:r>
        <w:rPr>
          <w:rStyle w:val="S1"/>
        </w:rPr>
        <w:t>АТИВНЫЕ ССЫЛКИ</w:t>
      </w:r>
    </w:p>
    <w:p w:rsidR="00000000" w:rsidRDefault="00203532">
      <w:pPr>
        <w:jc w:val="center"/>
      </w:pPr>
      <w:r>
        <w:rPr>
          <w:rStyle w:val="S1"/>
        </w:rPr>
        <w:t> </w:t>
      </w:r>
    </w:p>
    <w:p w:rsidR="00000000" w:rsidRDefault="00203532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203532">
      <w:pPr>
        <w:ind w:firstLine="426"/>
        <w:jc w:val="both"/>
      </w:pPr>
      <w:hyperlink r:id="rId12" w:history="1">
        <w:r>
          <w:rPr>
            <w:rStyle w:val="a3"/>
          </w:rPr>
          <w:t>Водный кодекс</w:t>
        </w:r>
      </w:hyperlink>
      <w:r>
        <w:t xml:space="preserve"> Республики Казахстан от 9 июля 2003 года № 481.</w:t>
      </w:r>
    </w:p>
    <w:p w:rsidR="00000000" w:rsidRDefault="00203532">
      <w:pPr>
        <w:ind w:firstLine="426"/>
        <w:jc w:val="both"/>
      </w:pPr>
      <w:hyperlink r:id="rId13" w:history="1">
        <w:r>
          <w:rPr>
            <w:rStyle w:val="a3"/>
          </w:rPr>
          <w:t>Гражданский кодекс</w:t>
        </w:r>
      </w:hyperlink>
      <w:r>
        <w:t xml:space="preserve"> Республики Казахстан.</w:t>
      </w:r>
    </w:p>
    <w:p w:rsidR="00000000" w:rsidRDefault="00203532">
      <w:pPr>
        <w:ind w:firstLine="426"/>
        <w:jc w:val="both"/>
      </w:pPr>
      <w:hyperlink r:id="rId14" w:history="1">
        <w:r>
          <w:rPr>
            <w:rStyle w:val="a3"/>
          </w:rPr>
          <w:t>Земельный кодекс</w:t>
        </w:r>
      </w:hyperlink>
      <w:r>
        <w:t xml:space="preserve"> </w:t>
      </w:r>
      <w:r>
        <w:t>Республики Казахстан от 20 июня 2003 года № 442-II ЗРК.</w:t>
      </w:r>
    </w:p>
    <w:p w:rsidR="00000000" w:rsidRDefault="00203532">
      <w:pPr>
        <w:ind w:firstLine="426"/>
        <w:jc w:val="both"/>
      </w:pPr>
      <w:hyperlink r:id="rId15" w:history="1">
        <w:r>
          <w:rPr>
            <w:rStyle w:val="a3"/>
          </w:rPr>
          <w:t>Лесной кодекс</w:t>
        </w:r>
      </w:hyperlink>
      <w:r>
        <w:t xml:space="preserve"> Республики Казахстан от 8 июля 2003 года № 477.</w:t>
      </w:r>
    </w:p>
    <w:p w:rsidR="00000000" w:rsidRDefault="00203532">
      <w:pPr>
        <w:ind w:firstLine="426"/>
        <w:jc w:val="both"/>
      </w:pPr>
      <w:hyperlink r:id="rId16" w:history="1">
        <w:r>
          <w:rPr>
            <w:rStyle w:val="a3"/>
          </w:rPr>
          <w:t>Экологиче</w:t>
        </w:r>
        <w:r>
          <w:rPr>
            <w:rStyle w:val="a3"/>
          </w:rPr>
          <w:t>ский кодекс</w:t>
        </w:r>
      </w:hyperlink>
      <w:r>
        <w:t xml:space="preserve"> Республики Казахстан от 09.01.07 № 212-III.</w:t>
      </w:r>
    </w:p>
    <w:p w:rsidR="00000000" w:rsidRDefault="00203532">
      <w:pPr>
        <w:ind w:firstLine="426"/>
        <w:jc w:val="both"/>
      </w:pPr>
      <w:hyperlink r:id="rId17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</w:t>
      </w:r>
      <w:r>
        <w:t xml:space="preserve"> № 242-II.</w:t>
      </w:r>
    </w:p>
    <w:p w:rsidR="00000000" w:rsidRDefault="00203532">
      <w:pPr>
        <w:ind w:firstLine="426"/>
        <w:jc w:val="both"/>
      </w:pPr>
      <w:hyperlink r:id="rId18" w:history="1">
        <w:r>
          <w:rPr>
            <w:rStyle w:val="a3"/>
          </w:rPr>
          <w:t>Закон</w:t>
        </w:r>
      </w:hyperlink>
      <w:r>
        <w:t xml:space="preserve"> Республики Казахстан от 1 марта 2011 года № 413-IV «О государственном имуществе».</w:t>
      </w:r>
    </w:p>
    <w:p w:rsidR="00000000" w:rsidRDefault="00203532">
      <w:pPr>
        <w:ind w:firstLine="426"/>
        <w:jc w:val="both"/>
      </w:pPr>
      <w:hyperlink r:id="rId19" w:history="1">
        <w:r>
          <w:rPr>
            <w:rStyle w:val="a3"/>
          </w:rPr>
          <w:t>СНиП РК 3.01.-01-2008</w:t>
        </w:r>
      </w:hyperlink>
      <w:r>
        <w:rPr>
          <w:vertAlign w:val="superscript"/>
        </w:rPr>
        <w:t>*</w:t>
      </w:r>
      <w:r>
        <w:t xml:space="preserve"> «Градостроительство. Планировка и застройка городских и сельских населенных пунктов».</w:t>
      </w:r>
    </w:p>
    <w:p w:rsidR="00000000" w:rsidRDefault="00203532">
      <w:pPr>
        <w:ind w:firstLine="426"/>
        <w:jc w:val="both"/>
      </w:pPr>
      <w:r>
        <w:t>«</w:t>
      </w:r>
      <w:hyperlink r:id="rId20" w:anchor="sub_id=100" w:history="1">
        <w:r>
          <w:rPr>
            <w:rStyle w:val="a3"/>
          </w:rPr>
          <w:t>Правила</w:t>
        </w:r>
      </w:hyperlink>
      <w:r>
        <w:t xml:space="preserve"> по определению размера, режима пользования землями охранны</w:t>
      </w:r>
      <w:r>
        <w:t>х зон и использования земель для нужд железнодорожного транспорта в полосе отвода (утверждены приказом Министра транспорта и коммуникаций Республики Казахстан от 23 июля 2004 года № 284-I, зарегистрированы в Министерстве юстиции Республики Казахстан 6 авгу</w:t>
      </w:r>
      <w:r>
        <w:t>ста 2004 года № 2989).</w:t>
      </w:r>
    </w:p>
    <w:p w:rsidR="00000000" w:rsidRDefault="00203532">
      <w:pPr>
        <w:ind w:firstLine="426"/>
        <w:jc w:val="both"/>
      </w:pPr>
      <w:r>
        <w:t xml:space="preserve">Примечание. При пользовании настоящим сводом правил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</w:t>
      </w:r>
      <w:r>
        <w:t>информационным бюллетеням и указателям, опубликованным в текущем году.</w:t>
      </w:r>
    </w:p>
    <w:p w:rsidR="00000000" w:rsidRDefault="00203532">
      <w:pPr>
        <w:ind w:firstLine="426"/>
        <w:jc w:val="both"/>
      </w:pPr>
      <w:r>
        <w:t>Если ссылочный документ заменен (изменен), то при пользовании настоящим сводом правил следует руководствоваться замененным (измененным) документом.</w:t>
      </w:r>
    </w:p>
    <w:p w:rsidR="00000000" w:rsidRDefault="00203532">
      <w:pPr>
        <w:ind w:firstLine="426"/>
        <w:jc w:val="both"/>
      </w:pPr>
      <w:r>
        <w:t>Если ссылочный документ отменен без з</w:t>
      </w:r>
      <w:r>
        <w:t>амены, то положение, в котором дана ссылка на него, применяется в части, не затрагивающей эту ссылку.</w:t>
      </w:r>
    </w:p>
    <w:p w:rsidR="00000000" w:rsidRDefault="00203532">
      <w:pPr>
        <w:ind w:firstLine="426"/>
        <w:jc w:val="both"/>
      </w:pPr>
      <w:r>
        <w:rPr>
          <w:b/>
          <w:bCs/>
        </w:rPr>
        <w:t> </w:t>
      </w:r>
    </w:p>
    <w:p w:rsidR="00000000" w:rsidRDefault="00203532">
      <w:pPr>
        <w:ind w:firstLine="426"/>
        <w:jc w:val="both"/>
      </w:pPr>
      <w:r>
        <w:rPr>
          <w:b/>
          <w:bCs/>
        </w:rPr>
        <w:t> </w:t>
      </w:r>
    </w:p>
    <w:p w:rsidR="00000000" w:rsidRDefault="00203532">
      <w:pPr>
        <w:jc w:val="center"/>
      </w:pPr>
      <w:r>
        <w:rPr>
          <w:rStyle w:val="S1"/>
        </w:rPr>
        <w:t>3. ТЕРМИНЫ И ОПРЕДЕЛЕНИЯ</w:t>
      </w:r>
    </w:p>
    <w:p w:rsidR="00000000" w:rsidRDefault="00203532">
      <w:pPr>
        <w:jc w:val="center"/>
      </w:pPr>
      <w:r>
        <w:rPr>
          <w:rStyle w:val="S1"/>
        </w:rPr>
        <w:t> </w:t>
      </w:r>
    </w:p>
    <w:p w:rsidR="00000000" w:rsidRDefault="00203532">
      <w:pPr>
        <w:ind w:firstLine="426"/>
        <w:jc w:val="both"/>
      </w:pPr>
      <w:r>
        <w:t>В настоящем своде правил используются следующие термины с соответствующими определениями:</w:t>
      </w:r>
    </w:p>
    <w:p w:rsidR="00000000" w:rsidRDefault="00203532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>Внешние железнодорожные подъе</w:t>
      </w:r>
      <w:r>
        <w:rPr>
          <w:b/>
          <w:bCs/>
        </w:rPr>
        <w:t xml:space="preserve">здные пути: </w:t>
      </w:r>
      <w:r>
        <w:t>Пути необщего пользования, предназначенные для перевозок грузов предприятий и соединяющие станцию примыкания общей сети с промышленной станцией, а при ее отсутствии - с погрузочно-разгрузочными путями или со стрелочным переводом первого ответвл</w:t>
      </w:r>
      <w:r>
        <w:t>ения внутренних железнодорожных путей.</w:t>
      </w:r>
    </w:p>
    <w:p w:rsidR="00000000" w:rsidRDefault="00203532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Земляное полотно: </w:t>
      </w:r>
      <w:r>
        <w:t>Комплекс земляных сооружений железнодорожных линий в виде насыпей, выемок, водоотводов, обеспечивающих отвод поверхностных и грунтовых вод от земляного полотна, сооружений инженерной защиты земля</w:t>
      </w:r>
      <w:r>
        <w:t>ного полотна от природных геофизических процессов и специальных мероприятий по повышению устойчивости основания земляного полотна. Земляное полотно должно обеспечивать устойчивость верхнего строения пути для заданной грузонапряженности железной дороги и ра</w:t>
      </w:r>
      <w:r>
        <w:t>счетных скоростей движения поездов.</w:t>
      </w:r>
    </w:p>
    <w:p w:rsidR="00000000" w:rsidRDefault="00203532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 xml:space="preserve">Зоны с особыми условиями пользования землей: </w:t>
      </w:r>
      <w:r>
        <w:t>Зоны, в пределах которых ограничиваются или запрещаются те виды деятельности, которые не совместимы с целями установления зон. К зонам с особыми условиями пользования земл</w:t>
      </w:r>
      <w:r>
        <w:t>ей относятся селеопасные, оползнеопасные и защитные лесные зоны, примыкающие к полосе отвода железных и дорог.</w:t>
      </w:r>
    </w:p>
    <w:p w:rsidR="00000000" w:rsidRDefault="00203532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Железнодорожная инфраструктура: </w:t>
      </w:r>
      <w:r>
        <w:t>Совокупность железных дорог с комплексом мостовых, тоннельных и иных транспортных сооружений, дорожных развяз</w:t>
      </w:r>
      <w:r>
        <w:t xml:space="preserve">ок и путепроводов, регулирующих сигнальных устройств, связи, объектов инженерного обеспечения работы транспорта, обслуживания транспортных средств, перемещаемых грузов, пассажиров, обеспечения функциональной деятельности производственного и обслуживающего </w:t>
      </w:r>
      <w:r>
        <w:t>персонала, складских помещений и территорий, санитарно-защитных и охранных зон. А также земли, законодательно закрепленные за железной дорогой, с находящимися на них объектами недвижимости.</w:t>
      </w:r>
    </w:p>
    <w:p w:rsidR="00000000" w:rsidRDefault="00203532">
      <w:pPr>
        <w:ind w:firstLine="426"/>
        <w:jc w:val="both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 xml:space="preserve">Охранные зоны: </w:t>
      </w:r>
      <w:r>
        <w:t>Участки, примыкающие к полосе отвода земель для</w:t>
      </w:r>
      <w:r>
        <w:t xml:space="preserve"> нужд железнодорожного транспорта, с особыми условиями землепользования, в пределах которых ограничиваются или запрещаются те виды деятельности, которые не совместимы с целями установления зон.</w:t>
      </w:r>
    </w:p>
    <w:p w:rsidR="00000000" w:rsidRDefault="00203532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Полоса отвода: </w:t>
      </w:r>
      <w:r>
        <w:t>Земли железнодорожного транспорта, в предел</w:t>
      </w:r>
      <w:r>
        <w:t>ах которых располагаются магистральные, станционные и подъездные пути, а также здания и сооружения необходимые для их обслуживания.</w:t>
      </w:r>
    </w:p>
    <w:p w:rsidR="00000000" w:rsidRDefault="00203532">
      <w:pPr>
        <w:ind w:firstLine="426"/>
        <w:jc w:val="both"/>
      </w:pPr>
      <w:r>
        <w:rPr>
          <w:b/>
          <w:bCs/>
        </w:rPr>
        <w:t>3.7</w:t>
      </w:r>
      <w:r>
        <w:t xml:space="preserve"> </w:t>
      </w:r>
      <w:r>
        <w:rPr>
          <w:b/>
          <w:bCs/>
        </w:rPr>
        <w:t xml:space="preserve">Регламенты: </w:t>
      </w:r>
      <w:r>
        <w:t>Режимы, разрешения, ограничения (включая обременения, запрещения и сервитута) использования территорий (земе</w:t>
      </w:r>
      <w:r>
        <w:t>льных участков) и других объектов недвижимости, а также любых допустимых изменений их состояния, установленных в законодательном порядке.</w:t>
      </w:r>
    </w:p>
    <w:p w:rsidR="00000000" w:rsidRDefault="00203532">
      <w:pPr>
        <w:ind w:firstLine="426"/>
        <w:jc w:val="both"/>
      </w:pPr>
      <w:r>
        <w:rPr>
          <w:b/>
          <w:bCs/>
        </w:rPr>
        <w:t>3.8 Сервитут:</w:t>
      </w:r>
      <w:r>
        <w:t xml:space="preserve"> Право ограниченного целевого пользования чужим земельным участком.</w:t>
      </w:r>
    </w:p>
    <w:p w:rsidR="00000000" w:rsidRDefault="00203532">
      <w:pPr>
        <w:ind w:firstLine="426"/>
        <w:jc w:val="both"/>
      </w:pPr>
      <w:r>
        <w:rPr>
          <w:b/>
          <w:bCs/>
        </w:rPr>
        <w:t> </w:t>
      </w:r>
    </w:p>
    <w:p w:rsidR="00000000" w:rsidRDefault="00203532">
      <w:pPr>
        <w:ind w:firstLine="426"/>
        <w:jc w:val="both"/>
      </w:pPr>
      <w:r>
        <w:rPr>
          <w:b/>
          <w:bCs/>
        </w:rPr>
        <w:t> </w:t>
      </w:r>
    </w:p>
    <w:p w:rsidR="00000000" w:rsidRDefault="00203532">
      <w:pPr>
        <w:jc w:val="center"/>
      </w:pPr>
      <w:r>
        <w:rPr>
          <w:rStyle w:val="S1"/>
        </w:rPr>
        <w:t xml:space="preserve">4. ПРАВИЛА ПРОЕКТИРОВАНИЯ ПОЛОСЫ </w:t>
      </w:r>
      <w:r>
        <w:rPr>
          <w:rStyle w:val="S1"/>
        </w:rPr>
        <w:t xml:space="preserve">ЗЕМЕЛЬНОГО ОТВОДА </w:t>
      </w:r>
      <w:r>
        <w:rPr>
          <w:rStyle w:val="S1"/>
        </w:rPr>
        <w:br/>
        <w:t>ДЛЯ ЖЕЛЕЗНЫХ ДОРОГ</w:t>
      </w:r>
    </w:p>
    <w:p w:rsidR="00000000" w:rsidRDefault="00203532">
      <w:pPr>
        <w:jc w:val="center"/>
      </w:pPr>
      <w:r>
        <w:rPr>
          <w:rStyle w:val="S1"/>
        </w:rPr>
        <w:t> </w:t>
      </w:r>
    </w:p>
    <w:p w:rsidR="00000000" w:rsidRDefault="00203532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203532">
      <w:pPr>
        <w:ind w:firstLine="426"/>
        <w:jc w:val="both"/>
      </w:pPr>
      <w:r>
        <w:t>4.1.1 К землям для нужд железнодорожного транспорта относятся земли, отведенные под:</w:t>
      </w:r>
    </w:p>
    <w:p w:rsidR="00000000" w:rsidRDefault="00203532">
      <w:pPr>
        <w:ind w:firstLine="426"/>
        <w:jc w:val="both"/>
      </w:pPr>
      <w:r>
        <w:t>1) магистральные пути и технологически связанные с ними строения и сооружения (железнодорожное полотно, мосты, тоннели, виадуки, сигнальное оборудование, служебно-технические здания);</w:t>
      </w:r>
    </w:p>
    <w:p w:rsidR="00000000" w:rsidRDefault="00203532">
      <w:pPr>
        <w:ind w:firstLine="426"/>
        <w:jc w:val="both"/>
      </w:pPr>
      <w:r>
        <w:t>2) подъездные пути общего пользования;</w:t>
      </w:r>
    </w:p>
    <w:p w:rsidR="00000000" w:rsidRDefault="00203532">
      <w:pPr>
        <w:ind w:firstLine="426"/>
        <w:jc w:val="both"/>
      </w:pPr>
      <w:r>
        <w:t>3) железнодорожные станции (вокза</w:t>
      </w:r>
      <w:r>
        <w:t>лы) со зданиями, сооружениями энергетического, локомотивного, вагонного, путевого и грузового хозяйств, водоснабжения и канализации, защитными и укрепительными насаждениями, служебными и иными объектами, имеющими специальное назначение по обслуживанию желе</w:t>
      </w:r>
      <w:r>
        <w:t>знодорожного транспорта;</w:t>
      </w:r>
    </w:p>
    <w:p w:rsidR="00000000" w:rsidRDefault="00203532">
      <w:pPr>
        <w:ind w:firstLine="426"/>
        <w:jc w:val="both"/>
      </w:pPr>
      <w:r>
        <w:t>4) полосы отвода и охранных зон железных дорог;</w:t>
      </w:r>
    </w:p>
    <w:p w:rsidR="00000000" w:rsidRDefault="00203532">
      <w:pPr>
        <w:ind w:firstLine="426"/>
        <w:jc w:val="both"/>
      </w:pPr>
      <w:r>
        <w:t>5) железнодорожные пути и объекты железнодорожного транспорта по договорам концессии.</w:t>
      </w:r>
    </w:p>
    <w:p w:rsidR="00000000" w:rsidRDefault="00203532">
      <w:pPr>
        <w:ind w:firstLine="426"/>
        <w:jc w:val="both"/>
      </w:pPr>
      <w:r>
        <w:t>4.1.2 Земельные участки для нужд железнодорожного транспорта предоставляются в соответствии с про</w:t>
      </w:r>
      <w:r>
        <w:t>ектно-технической документацией и генеральными схемами развития железнодорожных путей и железнодорожных станций по нормативам, утверждаемым в установленном порядке.</w:t>
      </w:r>
    </w:p>
    <w:p w:rsidR="00000000" w:rsidRDefault="00203532">
      <w:pPr>
        <w:ind w:firstLine="426"/>
        <w:jc w:val="both"/>
      </w:pPr>
      <w:r>
        <w:t>4.1.3 Для строительства объектов железнодорожного транспорта предварительно производится вы</w:t>
      </w:r>
      <w:r>
        <w:t>бор земельного участка, который осуществляют специальные комиссии, создаваемые местными исполнительными органами в пределах своей компетенции по предоставлению земельных участков.</w:t>
      </w:r>
    </w:p>
    <w:p w:rsidR="00000000" w:rsidRDefault="00203532">
      <w:pPr>
        <w:ind w:firstLine="426"/>
        <w:jc w:val="both"/>
      </w:pPr>
      <w:r>
        <w:t>4.1.4 Изъятие орошаемых сельскохозяйственных угодий, земель опытных полей на</w:t>
      </w:r>
      <w:r>
        <w:t>учно-исследовательских и учебных заведений сельскохозяйственного, биологического и ирригационно-мелиоративного, рыбохозяйственного профиля, лесного и водного фондов, допускается только в исключительном случае. Таким случаем является отсутствие других вариа</w:t>
      </w:r>
      <w:r>
        <w:t>нтов возможного размещения.</w:t>
      </w:r>
    </w:p>
    <w:p w:rsidR="00000000" w:rsidRDefault="00203532">
      <w:pPr>
        <w:ind w:firstLine="426"/>
        <w:jc w:val="both"/>
      </w:pPr>
      <w:r>
        <w:t>Пробивка трассы железной дороги через названные земли не рекомендуется.</w:t>
      </w:r>
    </w:p>
    <w:p w:rsidR="00000000" w:rsidRDefault="00203532">
      <w:pPr>
        <w:ind w:firstLine="426"/>
        <w:jc w:val="both"/>
      </w:pPr>
      <w:r>
        <w:t>4.1.5 Результаты выбора земельного участка для строительства объекта, а в необходимых случаях и для установления его охранной или санитарно-защитной зоны оф</w:t>
      </w:r>
      <w:r>
        <w:t>ормляются уполномоченным органом области (города республиканского значения, столицы), района (города областного значения) актом о выборе земельного участка. К данному акту прилагаются проекты границ каждого земельного участка в соответствии с возможными ва</w:t>
      </w:r>
      <w:r>
        <w:t>риантами их выбора.</w:t>
      </w:r>
    </w:p>
    <w:p w:rsidR="00000000" w:rsidRDefault="00203532">
      <w:pPr>
        <w:ind w:firstLine="426"/>
        <w:jc w:val="both"/>
      </w:pPr>
      <w:r>
        <w:t>4.1.6 Акты выбора земельного участка и проекты границ земельного участка представляются в комиссию для рассмотрения и подготовки заключения. На основании заключения комиссии подготавливается землеустроительный проект о предоставлении пр</w:t>
      </w:r>
      <w:r>
        <w:t>ава на землю.</w:t>
      </w:r>
    </w:p>
    <w:p w:rsidR="00000000" w:rsidRDefault="00203532">
      <w:pPr>
        <w:ind w:firstLine="426"/>
        <w:jc w:val="both"/>
      </w:pPr>
      <w:r>
        <w:t>4.1.7 В составе землеустроительного проекта уточняется площадь предоставляемого земельного участка, его границы и местоположение, смежные собственники земельного участка и землепользователи, а также обременения и сервитуты предоставляемого зе</w:t>
      </w:r>
      <w:r>
        <w:t>мельного участка.</w:t>
      </w:r>
    </w:p>
    <w:p w:rsidR="00000000" w:rsidRDefault="00203532">
      <w:pPr>
        <w:ind w:firstLine="426"/>
        <w:jc w:val="both"/>
      </w:pPr>
      <w:r>
        <w:t>4.1.8 В случае предполагаемого изъятия, принудительного отчуждения земельных участков, в том числе путем выкупа, для государственных нужд прилагаются расчеты убытков собственников земельных участков и землепользователей (арендаторов), пот</w:t>
      </w:r>
      <w:r>
        <w:t>ерь сельскохозяйственного и лесохозяйственного производства в зависимости от вида изымаемых угодий.</w:t>
      </w:r>
    </w:p>
    <w:p w:rsidR="00000000" w:rsidRDefault="00203532">
      <w:pPr>
        <w:ind w:firstLine="426"/>
        <w:jc w:val="both"/>
      </w:pPr>
      <w:r>
        <w:t>4.1.9 На основании землеустроительного проекта уполномоченным органом области (города республиканского значения, столицы), района (города областного значени</w:t>
      </w:r>
      <w:r>
        <w:t>я) по месту нахождения земельных участков подготавливается проект решения местного исполнительного органа о предоставлении соответствующего права на землю.</w:t>
      </w:r>
    </w:p>
    <w:p w:rsidR="00000000" w:rsidRDefault="00203532">
      <w:pPr>
        <w:ind w:firstLine="426"/>
        <w:jc w:val="both"/>
      </w:pPr>
      <w:r>
        <w:t>4.1.10 Земли, предоставленные для обеспечения деятельности и (или) эксплуатации объектов, в том числ</w:t>
      </w:r>
      <w:r>
        <w:t xml:space="preserve">е железнодорожного, признаются землями транспорта. В целях создания условий для развития, строительства и реконструкции объектов железнодорожного транспорта может осуществляться резервирование земель в порядке, предусмотренном законодательством Республики </w:t>
      </w:r>
      <w:r>
        <w:t>Казахстан о транспорте.</w:t>
      </w:r>
    </w:p>
    <w:p w:rsidR="00000000" w:rsidRDefault="00203532">
      <w:pPr>
        <w:ind w:firstLine="426"/>
        <w:jc w:val="both"/>
      </w:pPr>
      <w:r>
        <w:t>4.1.11 К землям для нужд железнодорожного транспорта относятся земли, отведенные под: магистральные пути и технологически связанные с ними строения и сооружения (железнодорожное полотно, мосты, тоннели, виадуки, сигнальное оборудова</w:t>
      </w:r>
      <w:r>
        <w:t xml:space="preserve">ние, служебно-технические здания); подъездные пути; железнодорожные станции (вокзалы) со зданиями, сооружениями энергетического, локомотивного, вагонного, путевого и грузового хозяйств, водоснабжения и канализации, защитными и укрепительными насаждениями, </w:t>
      </w:r>
      <w:r>
        <w:t>служебными и иными объектами, имеющими специальное назначение по обслуживанию железнодорожного транспорта; полосы отвода и охранных зон железных дорог.</w:t>
      </w:r>
    </w:p>
    <w:p w:rsidR="00000000" w:rsidRDefault="00203532">
      <w:pPr>
        <w:ind w:firstLine="426"/>
        <w:jc w:val="both"/>
      </w:pPr>
      <w:r>
        <w:t>4.1.12 Землепользователь, в лице национального оператора инфраструктуры, обязан предоставить заинтересов</w:t>
      </w:r>
      <w:r>
        <w:t>анным физическим и юридическим лицам право ограниченного целевого пользования земельным участком, на который ему принадлежит право собственности или землепользования - сервитут, для обслуживания и эксплуатации переходов инженерных сетей (линий связи, магис</w:t>
      </w:r>
      <w:r>
        <w:t>тральных водоводов и канализационных коллекторов, других трубопроводов и т.п.).</w:t>
      </w:r>
    </w:p>
    <w:p w:rsidR="00000000" w:rsidRDefault="00203532">
      <w:pPr>
        <w:ind w:firstLine="426"/>
        <w:jc w:val="both"/>
      </w:pPr>
      <w:r>
        <w:t>4.1.13 Право ограниченного целевого пользования чужим земельным участком (сервитут) может возникать: непосредственно из нормативного правового акта; на основе договора заинтере</w:t>
      </w:r>
      <w:r>
        <w:t>сованного лица с собственником или землепользователем на основе акта местного исполнительного органа; на основании решения суда; в иных случаях, предусмотренных законодательством Республики Казахстан. Если нормативный правовой акт предусматривает установле</w:t>
      </w:r>
      <w:r>
        <w:t>ние сервитута на основании договора заинтересованного лица с собственником или землепользователем, отказ последних заключить такой договор (или условия договора, предлагаемые собственником или землепользователем), могут быть оспорены в судебном порядке заи</w:t>
      </w:r>
      <w:r>
        <w:t>нтересованным лицом путем предъявления иска к собственнику или землепользователю. Если нормативный правовой акт предусматривает установление сервитута на основе акта местного исполнительного органа, этот акт может быть обжалован в судебном порядке заинтере</w:t>
      </w:r>
      <w:r>
        <w:t>сованным в установлении сервитута лицом, собственником или землепользователем.</w:t>
      </w:r>
    </w:p>
    <w:p w:rsidR="00000000" w:rsidRDefault="00203532">
      <w:pPr>
        <w:ind w:firstLine="426"/>
        <w:jc w:val="both"/>
      </w:pPr>
      <w:r>
        <w:t>4.1.14 Заинтересованным лицам в пределах полосы отвода представляется сервитут по согласованию с национальным оператором инфраструктуры для строительства и эксплуатации инженерн</w:t>
      </w:r>
      <w:r>
        <w:t>ых коммуникаций, путепроводов, переездов, линий связи, электропередачи, нефте-, газопроводов, а также других пересекающих железнодорожные пути объектов или находящихся в непосредственной близости от них.</w:t>
      </w:r>
    </w:p>
    <w:p w:rsidR="00000000" w:rsidRDefault="00203532">
      <w:pPr>
        <w:ind w:firstLine="426"/>
        <w:jc w:val="both"/>
      </w:pPr>
      <w:r>
        <w:t>4.1.15 Субъект права ограниченного пользования земел</w:t>
      </w:r>
      <w:r>
        <w:t>ьным участком должен возместить частному собственнику или землепользователю все убытки, связанные с сервитутом.</w:t>
      </w:r>
    </w:p>
    <w:p w:rsidR="00000000" w:rsidRDefault="00203532">
      <w:pPr>
        <w:ind w:firstLine="426"/>
        <w:jc w:val="both"/>
      </w:pPr>
      <w:r>
        <w:t>4.1.16 Изъятие, включая выкуп, земельного участка у собственника и права землепользования без их согласия у землепользователя не допускается, кр</w:t>
      </w:r>
      <w:r>
        <w:t>оме случаев: в том числе, путем выкупа, принудительного отчуждения земельного участка для государственных нужд.</w:t>
      </w:r>
    </w:p>
    <w:p w:rsidR="00000000" w:rsidRDefault="00203532">
      <w:pPr>
        <w:ind w:firstLine="426"/>
        <w:jc w:val="both"/>
      </w:pPr>
      <w:r>
        <w:t>4.1.17 Земли, включенные в зоны с особыми условиями пользования, обозначаются на местности специальными знаками. Границы указанных зон и режим и</w:t>
      </w:r>
      <w:r>
        <w:t>спользования земель в них определяются органом, принявшим решение о предоставлении земель в собственность или землепользование, в соответствии с нормами и проектно-технической документацией.</w:t>
      </w:r>
    </w:p>
    <w:p w:rsidR="00000000" w:rsidRDefault="00203532">
      <w:pPr>
        <w:ind w:firstLine="426"/>
        <w:jc w:val="both"/>
      </w:pPr>
      <w:r>
        <w:t>В целях обеспечения безопасности населения, а также безопасной эк</w:t>
      </w:r>
      <w:r>
        <w:t xml:space="preserve">сплуатации объектов на земельных участках, примыкающих к полосе отвода земель для нужд железнодорожного транспорта, устанавливаются охранные зоны с особыми условиями землепользования, в пределах которых ограничиваются или запрещаются те виды деятельности, </w:t>
      </w:r>
      <w:r>
        <w:t>которые не совместимы с целями установления зон.</w:t>
      </w:r>
    </w:p>
    <w:p w:rsidR="00000000" w:rsidRDefault="00203532">
      <w:pPr>
        <w:ind w:firstLine="426"/>
        <w:jc w:val="both"/>
      </w:pPr>
      <w:r>
        <w:t>4.1.18 В охранные зоны железнодорожного транспорта входят: защитные лесные полосы, земельные участки, необходимые для обеспечения сохранности, прочности и устойчивости сооружений, устройств и других объектов</w:t>
      </w:r>
      <w:r>
        <w:t xml:space="preserve"> транспорта, а также земельные участки, примыкающие к полосе отвода железнодорожного транспорта, расположенные в селеопасных, оползнеопасных зонах и в местах, подверженных другим опасным воздействиям.</w:t>
      </w:r>
    </w:p>
    <w:p w:rsidR="00000000" w:rsidRDefault="00203532">
      <w:pPr>
        <w:ind w:firstLine="426"/>
        <w:jc w:val="both"/>
      </w:pPr>
      <w:r>
        <w:t xml:space="preserve">4.1.19 Охранные зоны могут устанавливаться без изъятия </w:t>
      </w:r>
      <w:r>
        <w:t>земельных участков у собственников и землепользователей земельных участков, если они не будут временно востребованы при строительстве железной дороги.</w:t>
      </w:r>
    </w:p>
    <w:p w:rsidR="00000000" w:rsidRDefault="00203532">
      <w:pPr>
        <w:ind w:firstLine="426"/>
        <w:jc w:val="both"/>
      </w:pPr>
      <w:r>
        <w:rPr>
          <w:b/>
          <w:bCs/>
        </w:rPr>
        <w:t>4.2 Основные положения по выбору, отводу (предоставлению) земельных участков для нужд железнодорожного тр</w:t>
      </w:r>
      <w:r>
        <w:rPr>
          <w:b/>
          <w:bCs/>
        </w:rPr>
        <w:t>анспорта</w:t>
      </w:r>
    </w:p>
    <w:p w:rsidR="00000000" w:rsidRDefault="00203532">
      <w:pPr>
        <w:ind w:firstLine="426"/>
        <w:jc w:val="both"/>
      </w:pPr>
      <w:r>
        <w:t>4.2.1 При выборе, предоставлении и использовании земель для железных дорог должны соблюдаться: Земельный кодекс Республики Казахстан, Закон Республики Казахстан «Об архитектурной, градостроительной и строительной деятельности в Республике Казахста</w:t>
      </w:r>
      <w:r>
        <w:t>н», Экологический кодекс Республики Казахстан, действующие положения и другие нормативные правовые акты.</w:t>
      </w:r>
    </w:p>
    <w:p w:rsidR="00000000" w:rsidRDefault="00203532">
      <w:pPr>
        <w:ind w:firstLine="426"/>
        <w:jc w:val="both"/>
      </w:pPr>
      <w:r>
        <w:t>4.2.2 Железные дороги проектируются, строятся и эксплуатируются как комплексные обслуживаемые природно-технические системы, функциональная надежность которых обеспечивается необходимой инфраструктуры и эксплуатационной базы хозяйств дороги, строящихся одно</w:t>
      </w:r>
      <w:r>
        <w:t>временно со строительством дороги.</w:t>
      </w:r>
    </w:p>
    <w:p w:rsidR="00000000" w:rsidRDefault="00203532">
      <w:pPr>
        <w:ind w:firstLine="426"/>
        <w:jc w:val="both"/>
      </w:pPr>
      <w:r>
        <w:t>4.2.3 В обязательную инфраструктуру железной дороги входят: станции и узлы, устройства и сооружения путевого, пассажирского, грузового, локомотивного и вагонного хозяйств, сооружения и сети водоснабжения, канализации, теп</w:t>
      </w:r>
      <w:r>
        <w:t>лоснабжения, электроснабжения тяговых и нетяговых потребителей, сооружения и устройства электрификации, сигнализации, централизации и блокировки (СЦБ), связи и автоматизированного управления железнодорожным транспортом; служебно-технические, жилые и общест</w:t>
      </w:r>
      <w:r>
        <w:t>венные здания поселков на линейных и узловых раздельных пунктах, специальные сооружения и устройства обеспечения противопожарных требований и работы дороги в чрезвычайных ситуациях.</w:t>
      </w:r>
    </w:p>
    <w:p w:rsidR="00000000" w:rsidRDefault="00203532">
      <w:pPr>
        <w:ind w:firstLine="426"/>
        <w:jc w:val="both"/>
      </w:pPr>
      <w:r>
        <w:t>4.2.4 Устройства и сооружения железнодорожного хозяйства должны удовлетвор</w:t>
      </w:r>
      <w:r>
        <w:t>ять требованиям отраслевых норм технологического проектирования.</w:t>
      </w:r>
    </w:p>
    <w:p w:rsidR="00000000" w:rsidRDefault="00203532">
      <w:pPr>
        <w:ind w:firstLine="426"/>
        <w:jc w:val="both"/>
      </w:pPr>
      <w:r>
        <w:t>Строительная часть объектов железнодорожного хозяйства, их инженерное оборудование должны удовлетворять требованиям соответствующих норм, правил и государственных стандартов.</w:t>
      </w:r>
    </w:p>
    <w:p w:rsidR="00000000" w:rsidRDefault="00203532">
      <w:pPr>
        <w:ind w:firstLine="426"/>
        <w:jc w:val="both"/>
      </w:pPr>
      <w:r>
        <w:t>4.2.5 При сооруж</w:t>
      </w:r>
      <w:r>
        <w:t>ении железнодорожного полотна необходимо предусматривать комплекс мероприятий по охране окружающей воздушной, водной и наземной среды и обеспечению минимального изменения водно-теплового режима почв и горных пород, гравитационного и биохимического равновес</w:t>
      </w:r>
      <w:r>
        <w:t>ия, а также защите животного и растительного мира. В проектах должны быть разработаны технические решения по сохранности исторических, этнографических, архитектурных и других памятников.</w:t>
      </w:r>
    </w:p>
    <w:p w:rsidR="00000000" w:rsidRDefault="00203532">
      <w:pPr>
        <w:ind w:firstLine="426"/>
        <w:jc w:val="both"/>
      </w:pPr>
      <w:r>
        <w:t>4.2.6 Запрещается, как правило, предусматривать открытие карьеров и р</w:t>
      </w:r>
      <w:r>
        <w:t>езервов в полосе временного отвода с целью уменьшения числа мест нарушения природного ландшафта, а добычу грунта, дренирующих и каменных материалов следует обеспечивать за счет уширения выемок.</w:t>
      </w:r>
    </w:p>
    <w:p w:rsidR="00000000" w:rsidRDefault="00203532">
      <w:pPr>
        <w:ind w:firstLine="426"/>
        <w:jc w:val="both"/>
      </w:pPr>
      <w:r>
        <w:t>4.2.7 Необходимость и целесообразность строительства новых и у</w:t>
      </w:r>
      <w:r>
        <w:t>силения (реконструкции) существующих железнодорожных линий, дополнительных главных путей, развития узлов, крупных станций, депо и других крупных сооружений следует устанавливать на основе ТЭО.</w:t>
      </w:r>
    </w:p>
    <w:p w:rsidR="00000000" w:rsidRDefault="00203532">
      <w:pPr>
        <w:ind w:firstLine="426"/>
        <w:jc w:val="both"/>
      </w:pPr>
      <w:r>
        <w:t>4.2.8 Подъездные пути следует проектировать в увязке со схемами</w:t>
      </w:r>
      <w:r>
        <w:t xml:space="preserve"> генеральных планов промышленных узлов, генеральными схемами комплексного развития железнодорожного транспорта промышленных районов, проектами районной планировки и застройки городов и других населенных пунктов, схемами развития ближайших железных дорог об</w:t>
      </w:r>
      <w:r>
        <w:t>щей сети и внутренних путей промышленных предприятий с учетом социально-демографических условий обслуживаемого района.</w:t>
      </w:r>
    </w:p>
    <w:p w:rsidR="00000000" w:rsidRDefault="00203532">
      <w:pPr>
        <w:ind w:firstLine="426"/>
        <w:jc w:val="both"/>
      </w:pPr>
      <w:r>
        <w:t xml:space="preserve">4.2.9 При выборе варианта проектного решения необходимо учитывать условия эксплуатации железных дорог, намечаемые способы производства и </w:t>
      </w:r>
      <w:r>
        <w:t>сроки строительных работ, условия обслуживания населения, промышленности и сельского хозяйства прилегающего района, мероприятия по сохранению окружающей среды, климатические и другие местные особенности.</w:t>
      </w:r>
    </w:p>
    <w:p w:rsidR="00000000" w:rsidRDefault="00203532">
      <w:pPr>
        <w:ind w:firstLine="426"/>
        <w:jc w:val="both"/>
      </w:pPr>
      <w:r>
        <w:t>4.2.10 При выборе направления и проектировании трасс</w:t>
      </w:r>
      <w:r>
        <w:t>ы новых железнодорожных линий следует: прокладывать трассу, преимущественно, по безлесному водоразделу; не закладывать резервы в мелких и пылеватых песках во избежание ветровой эрозии; предусматривать мероприятия по сохранению торфяно-мохового растительног</w:t>
      </w:r>
      <w:r>
        <w:t xml:space="preserve">о покрова. На пересечениях водотоков, имеющих рыбохозяйственное значение, должны обеспечиваться: сохранение путей миграции рыбы на нерестилища, защита от замутнения воды при гидромеханизации и сооружении опор мостов. Проведение гидромеханизированных работ </w:t>
      </w:r>
      <w:r>
        <w:t>в период массового нереста, а также в местах зимовки, миграции рыб, воспроизводства нерыбных объектов промысла запрещается.</w:t>
      </w:r>
    </w:p>
    <w:p w:rsidR="00000000" w:rsidRDefault="00203532">
      <w:pPr>
        <w:ind w:firstLine="426"/>
        <w:jc w:val="both"/>
      </w:pPr>
      <w:r>
        <w:t>4.2.11 Основные параметры проектируемой железной дороги, а также ее основное направление следует устанавливать по результатам техник</w:t>
      </w:r>
      <w:r>
        <w:t>о-экономических расчетов на перспективу с учетом экономии первоначальных затрат и обеспечения дальнейшего этапного усиления линии по мере увеличения размеров перевозок.</w:t>
      </w:r>
    </w:p>
    <w:p w:rsidR="00000000" w:rsidRDefault="00203532">
      <w:pPr>
        <w:ind w:firstLine="426"/>
        <w:jc w:val="both"/>
      </w:pPr>
      <w:r>
        <w:t>Размеры земельных участков, включая полосы отвода, определяются проектной документацией</w:t>
      </w:r>
      <w:r>
        <w:t xml:space="preserve"> на основе действующих норм отвода земельных участков, необходимых для формирования полосы отвода железных дорог, а также нормы расчёта охранных зон железных дорог.</w:t>
      </w:r>
    </w:p>
    <w:p w:rsidR="00000000" w:rsidRDefault="00203532">
      <w:pPr>
        <w:ind w:firstLine="426"/>
        <w:jc w:val="both"/>
      </w:pPr>
      <w:r>
        <w:t>Ширина земельного участка зависит от условий прокладки железной дороги (на насыпи или в вые</w:t>
      </w:r>
      <w:r>
        <w:t>мке), а также с учётом природных особенностей местности.</w:t>
      </w:r>
    </w:p>
    <w:p w:rsidR="00000000" w:rsidRDefault="00203532">
      <w:pPr>
        <w:ind w:firstLine="426"/>
        <w:jc w:val="both"/>
      </w:pPr>
      <w:r>
        <w:t>4.2.12 Первоначальная ширина земляного полотна железных дорог на перегонах и раздельных пунктах, ширина опор мостов, как и другие технические параметры (тип верхнего строения пути, мощность опорных к</w:t>
      </w:r>
      <w:r>
        <w:t xml:space="preserve">онструкций контактной сети, объем основных служебно-технических, пассажирских и производственных зданий, а также полезная длина вновь укладываемых или удлиняемых приемо-отправочных путей) на линиях всех категорий устанавливается из условий эксплуатации (с </w:t>
      </w:r>
      <w:r>
        <w:t>учетом возможности дальнейшего развития) на расчетный срок 10 лет.</w:t>
      </w:r>
    </w:p>
    <w:p w:rsidR="00000000" w:rsidRDefault="00203532">
      <w:pPr>
        <w:ind w:firstLine="426"/>
        <w:jc w:val="both"/>
      </w:pPr>
      <w:r>
        <w:t>Примечание. В случаях, когда в течение 15 лет эксплуатации потребуется строительство вторых путей, земляное полотно и опоры мостов сооружаются под два пути сразу.</w:t>
      </w:r>
    </w:p>
    <w:p w:rsidR="00000000" w:rsidRDefault="00203532">
      <w:pPr>
        <w:ind w:firstLine="426"/>
        <w:jc w:val="both"/>
      </w:pPr>
      <w:r>
        <w:t>4.2.13 В проектах надлежит</w:t>
      </w:r>
      <w:r>
        <w:t xml:space="preserve"> предусматривать ограждения путей скоростных дорог на станциях и перегонах; необходимость ограждения станций и участков железных дорог всех категорий в населенных пунктах определяется проектом.</w:t>
      </w:r>
    </w:p>
    <w:p w:rsidR="00000000" w:rsidRDefault="00203532">
      <w:pPr>
        <w:ind w:firstLine="426"/>
        <w:jc w:val="both"/>
      </w:pPr>
      <w:r>
        <w:t>4.2.14 В проекте следует предусматривать затраты на создание и</w:t>
      </w:r>
      <w:r>
        <w:t>ли развитие материальной базы (открытие грунтовых, каменных и песчаных карьеров) для выполнения прогнозируемых ремонтных работ в течение всего периода стабилизации сооружений.</w:t>
      </w:r>
    </w:p>
    <w:p w:rsidR="00000000" w:rsidRDefault="00203532">
      <w:pPr>
        <w:ind w:firstLine="426"/>
        <w:jc w:val="both"/>
      </w:pPr>
      <w:r>
        <w:t>4.2.15 При проектировании железнодорожных линий, сооружаемых в районах, подверже</w:t>
      </w:r>
      <w:r>
        <w:t>нных снежным заносам, следует по возможности:</w:t>
      </w:r>
    </w:p>
    <w:p w:rsidR="00000000" w:rsidRDefault="00203532">
      <w:pPr>
        <w:ind w:firstLine="426"/>
        <w:jc w:val="both"/>
      </w:pPr>
      <w:r>
        <w:t>1) избегать ориентации осей выемок, а также станций вдоль преобладающих метелевых ветров;</w:t>
      </w:r>
    </w:p>
    <w:p w:rsidR="00000000" w:rsidRDefault="00203532">
      <w:pPr>
        <w:ind w:firstLine="426"/>
        <w:jc w:val="both"/>
      </w:pPr>
      <w:r>
        <w:t>2) в слабопересеченной местности трассировать железнодорожную линию в зонах преимущественного выдувания снега, располага</w:t>
      </w:r>
      <w:r>
        <w:t>ющихся за наветренными границами снегосборных площадей;</w:t>
      </w:r>
    </w:p>
    <w:p w:rsidR="00000000" w:rsidRDefault="00203532">
      <w:pPr>
        <w:ind w:firstLine="426"/>
        <w:jc w:val="both"/>
      </w:pPr>
      <w:r>
        <w:t>3) при прочих равных условиях отдавать предпочтение прокладке трассы на наветренных косогорах, а также на водоразделах;</w:t>
      </w:r>
    </w:p>
    <w:p w:rsidR="00000000" w:rsidRDefault="00203532">
      <w:pPr>
        <w:ind w:firstLine="426"/>
        <w:jc w:val="both"/>
      </w:pPr>
      <w:r>
        <w:t>4) в сильно пересеченной горной местности прокладывать трассу на расстоянии не м</w:t>
      </w:r>
      <w:r>
        <w:t>енее 50 м от подошвы крутых склонов долины;</w:t>
      </w:r>
    </w:p>
    <w:p w:rsidR="00000000" w:rsidRDefault="00203532">
      <w:pPr>
        <w:ind w:firstLine="426"/>
        <w:jc w:val="both"/>
      </w:pPr>
      <w:r>
        <w:t>5) пересекать трассой пониженные места (котловины, ложбины, овраги, балки) по кратчайшему направлению, а попутные понижения обходить с подветренной стороны.</w:t>
      </w:r>
    </w:p>
    <w:p w:rsidR="00000000" w:rsidRDefault="00203532">
      <w:pPr>
        <w:ind w:firstLine="426"/>
        <w:jc w:val="both"/>
      </w:pPr>
      <w:r>
        <w:t>4.2.16 При проектировании железных дорог, сооружаемых в</w:t>
      </w:r>
      <w:r>
        <w:t xml:space="preserve"> местностях, подверженных песчаным заносам, следует по возможности:</w:t>
      </w:r>
    </w:p>
    <w:p w:rsidR="00000000" w:rsidRDefault="00203532">
      <w:pPr>
        <w:ind w:firstLine="426"/>
        <w:jc w:val="both"/>
      </w:pPr>
      <w:r>
        <w:t>1) прокладывать трассу в обход наиболее активных масс подвижных песков, вдоль форм рельефа в межбарханных понижениях; для пересечения форм рельефа выбирать наиболее низкие «седла»;</w:t>
      </w:r>
    </w:p>
    <w:p w:rsidR="00000000" w:rsidRDefault="00203532">
      <w:pPr>
        <w:ind w:firstLine="426"/>
        <w:jc w:val="both"/>
      </w:pPr>
      <w:r>
        <w:t>2) избе</w:t>
      </w:r>
      <w:r>
        <w:t>гать устройства выемок, стремиться вписать трассу в существующие формы рельефа, не нарушая условий их развития;</w:t>
      </w:r>
    </w:p>
    <w:p w:rsidR="00000000" w:rsidRDefault="00203532">
      <w:pPr>
        <w:ind w:firstLine="426"/>
        <w:jc w:val="both"/>
      </w:pPr>
      <w:r>
        <w:t>3) максимально использовать защитные свойства попутных массивов лесов и кустарников;</w:t>
      </w:r>
    </w:p>
    <w:p w:rsidR="00000000" w:rsidRDefault="00203532">
      <w:pPr>
        <w:ind w:firstLine="426"/>
        <w:jc w:val="both"/>
      </w:pPr>
      <w:r>
        <w:t>4) трассировать линии с минимальным развитием и пересечение</w:t>
      </w:r>
      <w:r>
        <w:t>м пескосборных бассейнов в зоне транзита, дефляции или, при колебательном движении песков, вблизи границ распространения их 10% обеспеченности с созданием пескозащитных устройств.</w:t>
      </w:r>
    </w:p>
    <w:p w:rsidR="00000000" w:rsidRDefault="00203532">
      <w:pPr>
        <w:ind w:firstLine="426"/>
        <w:jc w:val="both"/>
      </w:pPr>
      <w:r>
        <w:t>4.2.17 Условия размещения и строительства в пределах полосы отвода инженерных коммуникаций, путепроводов, переездов, линий связи, электропередачи, нефте-, газопроводов, а также других пересекающих железнодорожные пути объектов (или находящихся в непосредст</w:t>
      </w:r>
      <w:r>
        <w:t>венной близости от них сооружений), определяются договорами между их владельцами и оператором магистральной железнодорожной сети, в соответствии с государственными стандартами и нормативными правовыми актами.</w:t>
      </w:r>
    </w:p>
    <w:p w:rsidR="00000000" w:rsidRDefault="00203532">
      <w:pPr>
        <w:ind w:firstLine="426"/>
        <w:jc w:val="both"/>
      </w:pPr>
      <w:r>
        <w:t>4.2.18 В пределах полосы отвода оператор магист</w:t>
      </w:r>
      <w:r>
        <w:t>ральной железнодорожной сети и участники перевозочного процесса обязаны: использовать земельные участки в соответствии с их целевым назначением; не наносить ущерб земле как природному объекту; принимать меры по защите земельных участков от эрозии и дефляци</w:t>
      </w:r>
      <w:r>
        <w:t>и, осуществлять противопожарные и иные необходимые мероприятия по охране земель. Соблюдать иные требования, предусмотренные законодательством Республики Казахстан.</w:t>
      </w:r>
    </w:p>
    <w:p w:rsidR="00000000" w:rsidRDefault="00203532">
      <w:pPr>
        <w:ind w:firstLine="426"/>
        <w:jc w:val="both"/>
      </w:pPr>
      <w:r>
        <w:t>4.2.19 Пересекаемые трассой и мостовыми переходами поймы рек должны быть защищены от заилива</w:t>
      </w:r>
      <w:r>
        <w:t>ния и заболачивания исходя из перспективы развития мелиорации и сельскохозяйственного освоения прилегающей к дороге территории, а также развития рыбного хозяйства. В необходимых случаях следует проектировать дополнительные водопропускные сооружения и эстак</w:t>
      </w:r>
      <w:r>
        <w:t>ады.</w:t>
      </w:r>
    </w:p>
    <w:p w:rsidR="00000000" w:rsidRDefault="00203532">
      <w:pPr>
        <w:ind w:firstLine="426"/>
        <w:jc w:val="both"/>
      </w:pPr>
      <w:r>
        <w:t>4.2.20 Ветвевладельцы, в пределах полосы отвода, обязаны обеспечить: в местах защитных лесонасаждений исключение разрастания травянистой и древесно-кустарниковой растительности; исключение скопления сухостоя, валежника, порубочных остатков и других го</w:t>
      </w:r>
      <w:r>
        <w:t>рючих материалов; противопожарную опашку шириной от 5 до 9 метров от полосы отвода до опушки естественного леса.</w:t>
      </w:r>
    </w:p>
    <w:p w:rsidR="00000000" w:rsidRDefault="00203532">
      <w:pPr>
        <w:ind w:firstLine="426"/>
        <w:jc w:val="both"/>
      </w:pPr>
      <w:r>
        <w:t xml:space="preserve">4.2.21 В пределах полос отвода на откосах выемок, заборах, строениях, устройствах и других объектах железнодорожного транспорта разрешается на </w:t>
      </w:r>
      <w:r>
        <w:t>условиях договора размещать наружную рекламу, не влияющую на безопасность функционирования железнодорожного транспорта, ухудшение видимости, снижение уровня безопасности движения и отвечает требованиям, установленным законодательством Республики Казахстан.</w:t>
      </w:r>
    </w:p>
    <w:p w:rsidR="00000000" w:rsidRDefault="00203532">
      <w:pPr>
        <w:ind w:firstLine="426"/>
        <w:jc w:val="both"/>
      </w:pPr>
      <w:r>
        <w:t>4.2.22 Земельные участки (их части), расположенные в полосе отвода железных дорог, не занятые объектами железнодорожного транспорта и объектами, предназначенными для обеспечения безопасности движения и эксплуатации железнодорожного транспорта, могут испол</w:t>
      </w:r>
      <w:r>
        <w:t>ьзоваться в соответствии с законодательством Республики Казахстан для целей:</w:t>
      </w:r>
    </w:p>
    <w:p w:rsidR="00000000" w:rsidRDefault="00203532">
      <w:pPr>
        <w:ind w:firstLine="426"/>
        <w:jc w:val="both"/>
      </w:pPr>
      <w:r>
        <w:t>1) сельскохозяйственного производства;</w:t>
      </w:r>
    </w:p>
    <w:p w:rsidR="00000000" w:rsidRDefault="00203532">
      <w:pPr>
        <w:ind w:firstLine="426"/>
        <w:jc w:val="both"/>
      </w:pPr>
      <w:r>
        <w:t>2) оказания услуг пассажирам;</w:t>
      </w:r>
    </w:p>
    <w:p w:rsidR="00000000" w:rsidRDefault="00203532">
      <w:pPr>
        <w:ind w:firstLine="426"/>
        <w:jc w:val="both"/>
      </w:pPr>
      <w:r>
        <w:t>3) складирования грузов, устройства погрузочно-разгрузочных площадок, сооружения прирельсовых складов (за искл</w:t>
      </w:r>
      <w:r>
        <w:t>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материалов);</w:t>
      </w:r>
    </w:p>
    <w:p w:rsidR="00000000" w:rsidRDefault="00203532">
      <w:pPr>
        <w:ind w:firstLine="426"/>
        <w:jc w:val="both"/>
      </w:pPr>
      <w:r>
        <w:t>4) и иных целей при условии соблюдения требований безопасности движения.</w:t>
      </w:r>
    </w:p>
    <w:p w:rsidR="00000000" w:rsidRDefault="00203532">
      <w:pPr>
        <w:ind w:firstLine="426"/>
        <w:jc w:val="both"/>
      </w:pPr>
      <w:r>
        <w:t>4.2.23 Для согласования</w:t>
      </w:r>
      <w:r>
        <w:t xml:space="preserve"> размещения какого-либо объекта в пределах полосы отвода заявитель представляет оператору магистральной железнодорожной сети, ветвевладельцу план, схему земельного участка в масштабе 1:200-1:1000 с обозначением размера и границ земельного участка, указание</w:t>
      </w:r>
      <w:r>
        <w:t>м площади объекта и чертежами этого объекта.</w:t>
      </w:r>
    </w:p>
    <w:p w:rsidR="00000000" w:rsidRDefault="00203532">
      <w:pPr>
        <w:ind w:firstLine="426"/>
        <w:jc w:val="both"/>
      </w:pPr>
      <w:r>
        <w:t>4.2.24 Временные землепользователи используют предоставленные им в возмездное пользование земельные участки в пределах полосы отвода в соответствии с целевым назначением, не допуская нанесения вреда объектам жел</w:t>
      </w:r>
      <w:r>
        <w:t xml:space="preserve">езнодорожного транспорта и безопасности движения. Временные землепользователи в пределах полосы отвода обеспечивают соблюдение требований режима использования, земель для нужд железнодорожного транспорта в полосе отвода, установленных нормативно-правовыми </w:t>
      </w:r>
      <w:r>
        <w:t>документами.</w:t>
      </w:r>
    </w:p>
    <w:p w:rsidR="00000000" w:rsidRDefault="00203532">
      <w:pPr>
        <w:ind w:firstLine="426"/>
        <w:jc w:val="both"/>
      </w:pPr>
      <w:r>
        <w:t>4.2.25 Производство строительно-монтажных работ в полосе отвода железной дороги, которое может привести к повреждению линий и устройств автоматики, телемеханики, связи, электроснабжения, контактной сети, пути и других железнодорожных сооружени</w:t>
      </w:r>
      <w:r>
        <w:t>й, допускается выполнять только под непосредственным наблюдением ответственных представителей соответствующих служб управления железнодорожной администрации или предприятия, в ведении которых находятся данные сооружения.</w:t>
      </w:r>
    </w:p>
    <w:p w:rsidR="00000000" w:rsidRDefault="00203532">
      <w:pPr>
        <w:ind w:firstLine="426"/>
        <w:jc w:val="both"/>
      </w:pPr>
      <w:r>
        <w:rPr>
          <w:b/>
          <w:bCs/>
        </w:rPr>
        <w:t>4.3 Порядок установления размера, р</w:t>
      </w:r>
      <w:r>
        <w:rPr>
          <w:b/>
          <w:bCs/>
        </w:rPr>
        <w:t>ежима пользования земель охранных зон железнодорожного транспорта</w:t>
      </w:r>
    </w:p>
    <w:p w:rsidR="00000000" w:rsidRDefault="00203532">
      <w:pPr>
        <w:ind w:firstLine="426"/>
        <w:jc w:val="both"/>
      </w:pPr>
      <w:r>
        <w:t>4.3.1. Принудительное отчуждение земель для государственных нужд, в том числе для железнодорожного транспорта может быть:</w:t>
      </w:r>
    </w:p>
    <w:p w:rsidR="00000000" w:rsidRDefault="00203532">
      <w:pPr>
        <w:ind w:firstLine="426"/>
        <w:jc w:val="both"/>
      </w:pPr>
      <w:r>
        <w:t>1) постоянным (постоянная утрата) - для полосы отвода;</w:t>
      </w:r>
    </w:p>
    <w:p w:rsidR="00000000" w:rsidRDefault="00203532">
      <w:pPr>
        <w:ind w:firstLine="426"/>
        <w:jc w:val="both"/>
      </w:pPr>
      <w:r>
        <w:t xml:space="preserve">2) временным </w:t>
      </w:r>
      <w:r>
        <w:t>(временная утрата) - земли, отчуждаемые на период строительства и подлежащие возврату после их рекультивации.</w:t>
      </w:r>
    </w:p>
    <w:p w:rsidR="00000000" w:rsidRDefault="00203532">
      <w:pPr>
        <w:ind w:firstLine="426"/>
        <w:jc w:val="both"/>
      </w:pPr>
      <w:r>
        <w:t>4.3.2 Границы земельных участков в пределах полосы отвода для нужд железнодорожного транспорта (далее - полоса отвода) определяются в соответствии</w:t>
      </w:r>
      <w:r>
        <w:t xml:space="preserve"> с утвержденными в установленном порядке нормами отвода земель, градостроительной и проектной документацией, и обозначаются на местности специальными знаками. Обозначение границ полосы отвода осуществляется оператором магистральной железнодорожной сети и в</w:t>
      </w:r>
      <w:r>
        <w:t>етвевладельцами.</w:t>
      </w:r>
    </w:p>
    <w:p w:rsidR="00000000" w:rsidRDefault="00203532">
      <w:pPr>
        <w:ind w:firstLine="426"/>
        <w:jc w:val="both"/>
      </w:pPr>
      <w:r>
        <w:t>Изменение размеров полос отвода осуществляется в порядке, установленном законодательством Республики Казахстан.</w:t>
      </w:r>
    </w:p>
    <w:p w:rsidR="00000000" w:rsidRDefault="00203532">
      <w:pPr>
        <w:ind w:firstLine="426"/>
        <w:jc w:val="both"/>
      </w:pPr>
      <w:r>
        <w:t>4.3.3 Предоставление полосы земель для строительства железных дорог следует оформлять участками в соответствии с очередностью с</w:t>
      </w:r>
      <w:r>
        <w:t>троительства, предусмотренной проектом, и после завершения рекультивационных работ на предшествующих очередях строительства в соответствии с действующими положениями.</w:t>
      </w:r>
    </w:p>
    <w:p w:rsidR="00000000" w:rsidRDefault="00203532">
      <w:pPr>
        <w:ind w:firstLine="426"/>
        <w:jc w:val="both"/>
      </w:pPr>
      <w:r>
        <w:t xml:space="preserve">4.3.4 Ширина полос земель, предоставляемых в землепользование для магистральных путей на </w:t>
      </w:r>
      <w:r>
        <w:t>перегонах при отсутствии боковых резервов, кавальеров, укрепительных сооружений, снегозадерживающих насаждений и устройств, устанавливается для насыпей высотой до 12 метров - по таблице 1 и выемок глубиной до 12 метров - по таблице 2.</w:t>
      </w:r>
    </w:p>
    <w:p w:rsidR="00000000" w:rsidRDefault="00203532">
      <w:pPr>
        <w:ind w:firstLine="426"/>
        <w:jc w:val="both"/>
      </w:pPr>
      <w:r>
        <w:t>4.3.5 Ширина полос зе</w:t>
      </w:r>
      <w:r>
        <w:t>мель, предоставляемых в землепользование для станционных путей в черте населенных пунктов, от входного светофора до входного светофора, устанавливается от подошвы насыпи, или бровки выемки крайнего пути - 3 метра.</w:t>
      </w:r>
    </w:p>
    <w:p w:rsidR="00000000" w:rsidRDefault="00203532">
      <w:pPr>
        <w:ind w:firstLine="426"/>
        <w:jc w:val="both"/>
      </w:pPr>
      <w:r>
        <w:t>4.3.6 Ширина полос земель, предоставляемых</w:t>
      </w:r>
      <w:r>
        <w:t xml:space="preserve"> в землепользование для подъездных путей, устанавливается согласно требованиям пункта 4.3.3 (за чертой населенных пунктов) и пункта 4.3.4 (в населенных пунктах) настоящего свода правил.</w:t>
      </w:r>
    </w:p>
    <w:p w:rsidR="00000000" w:rsidRDefault="00203532">
      <w:pPr>
        <w:ind w:firstLine="426"/>
        <w:jc w:val="both"/>
      </w:pPr>
      <w:r>
        <w:t>4.3.7 При размещении железных дорог на землях сельскохозяйственного на</w:t>
      </w:r>
      <w:r>
        <w:t>значения или землях лесного фонда дополнительные полосы и участки земель, необходимые для дальнейшего развития пропускной способности, включая сооружение дополнительных путей железных дорог колеи 1520 мм 1 и 2 классов общей сети, выделяются в специальную з</w:t>
      </w:r>
      <w:r>
        <w:t>ону, в пределах которой не допускается постройка капитальных зданий, сооружений и посадка многолетних культур.</w:t>
      </w:r>
    </w:p>
    <w:p w:rsidR="00000000" w:rsidRDefault="00203532">
      <w:pPr>
        <w:ind w:firstLine="426"/>
        <w:jc w:val="both"/>
      </w:pPr>
      <w:r>
        <w:t>4.3.8 При размещении (в исключительных случаях) отдельных участков железных дорог на орошаемых или осушенных землях, пашне, земельных участках, з</w:t>
      </w:r>
      <w:r>
        <w:t>анятых многолетними плодовыми насаждениями, виноградниками и лесами I группы, надлежит разрабатывать варианты проектных решений по пропуску пути по этим землям (с устройством эстакад, подпорных стенок, водоотводных лотков), обеспечивающих уменьшение ширины</w:t>
      </w:r>
      <w:r>
        <w:t xml:space="preserve"> полос земель против норм таблиц 4.1 и 4.2.</w:t>
      </w:r>
    </w:p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4.1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689"/>
        <w:gridCol w:w="689"/>
        <w:gridCol w:w="693"/>
        <w:gridCol w:w="700"/>
        <w:gridCol w:w="689"/>
        <w:gridCol w:w="689"/>
        <w:gridCol w:w="700"/>
        <w:gridCol w:w="689"/>
        <w:gridCol w:w="681"/>
        <w:gridCol w:w="700"/>
        <w:gridCol w:w="693"/>
        <w:gridCol w:w="687"/>
      </w:tblGrid>
      <w:tr w:rsidR="00000000">
        <w:tc>
          <w:tcPr>
            <w:tcW w:w="3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Высота насыпи,</w:t>
            </w:r>
          </w:p>
          <w:p w:rsidR="00000000" w:rsidRDefault="00203532">
            <w:pPr>
              <w:jc w:val="center"/>
            </w:pPr>
            <w:r>
              <w:t>м</w:t>
            </w:r>
          </w:p>
        </w:tc>
        <w:tc>
          <w:tcPr>
            <w:tcW w:w="3045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Ширина полос предоставления земель,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152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для железных дорог колеи 1520 мм</w:t>
            </w:r>
          </w:p>
        </w:tc>
        <w:tc>
          <w:tcPr>
            <w:tcW w:w="152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для железных дорог колеи 750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7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1 и 2 категория</w:t>
            </w:r>
          </w:p>
        </w:tc>
        <w:tc>
          <w:tcPr>
            <w:tcW w:w="7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3, 4 и 5 категория</w:t>
            </w:r>
          </w:p>
        </w:tc>
        <w:tc>
          <w:tcPr>
            <w:tcW w:w="7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 и 2 категория</w:t>
            </w:r>
          </w:p>
        </w:tc>
        <w:tc>
          <w:tcPr>
            <w:tcW w:w="76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3, 4 и 5 категория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3045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при поперечном уклоне местности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1:5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17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20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24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30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39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42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415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r>
              <w:t xml:space="preserve">Примечание. В случаях устройства двухстороннего продольного водоотвода ширина полосы предоставления устанавливается проектом. </w:t>
            </w:r>
          </w:p>
          <w:p w:rsidR="00000000" w:rsidRDefault="00203532">
            <w:r>
              <w:t>Данные указанных таблиц учитывают размещение в предоставляемой полосе земель однопутного земляного полотна, водоотводных канав (в</w:t>
            </w:r>
            <w:r>
              <w:t xml:space="preserve"> необходимых случаях) с бермами со стороны подошвы насыпи или бровки выемки и предохранительных полос. </w:t>
            </w:r>
          </w:p>
          <w:p w:rsidR="00000000" w:rsidRDefault="00203532">
            <w:r>
              <w:t>Параметры указанных элементов земляного полотна приняты для общей сети магистральных путей колеи 1520 мм согласно нормативным документам по проектирован</w:t>
            </w:r>
            <w:r>
              <w:t xml:space="preserve">ию железных дорог колеи 1520 мм и промышленных железных дорог колеи 750 мм. </w:t>
            </w:r>
          </w:p>
          <w:p w:rsidR="00000000" w:rsidRDefault="00203532">
            <w:r>
              <w:t xml:space="preserve">В случае внесения изменений в параметры земляного полотна при очередном пересмотре указанных нормативных документов должны быть соответственно изменены и настоящие нормы. </w:t>
            </w:r>
          </w:p>
          <w:p w:rsidR="00000000" w:rsidRDefault="00203532">
            <w:r>
              <w:t>При раз</w:t>
            </w:r>
            <w:r>
              <w:t xml:space="preserve">мещении двух и более путей ширина полос земель магистральных путей соответственно увеличивается на ширину дополнительного пути. </w:t>
            </w:r>
          </w:p>
          <w:p w:rsidR="00000000" w:rsidRDefault="00203532">
            <w:r>
              <w:t>Ширина предохранительных полос между подошвой насыпи или бровкой выемки и границей полосы предоставления установлена 2 метра, б</w:t>
            </w:r>
            <w:r>
              <w:t>ровкой продольной или нагорной водоотводной канавы и границей полосы предоставления - 1 метр.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4.2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5"/>
        <w:gridCol w:w="686"/>
        <w:gridCol w:w="686"/>
        <w:gridCol w:w="687"/>
        <w:gridCol w:w="694"/>
        <w:gridCol w:w="687"/>
        <w:gridCol w:w="687"/>
        <w:gridCol w:w="687"/>
        <w:gridCol w:w="694"/>
        <w:gridCol w:w="678"/>
        <w:gridCol w:w="694"/>
        <w:gridCol w:w="687"/>
        <w:gridCol w:w="713"/>
      </w:tblGrid>
      <w:tr w:rsidR="00000000">
        <w:tc>
          <w:tcPr>
            <w:tcW w:w="3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Высота выемки, м</w:t>
            </w:r>
          </w:p>
        </w:tc>
        <w:tc>
          <w:tcPr>
            <w:tcW w:w="151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для железных дорог колеи 1520 мм</w:t>
            </w:r>
          </w:p>
        </w:tc>
        <w:tc>
          <w:tcPr>
            <w:tcW w:w="152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для железных дорог колеи 750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7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1 и 2 классы</w:t>
            </w:r>
          </w:p>
        </w:tc>
        <w:tc>
          <w:tcPr>
            <w:tcW w:w="7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3, 4 и 5 классы</w:t>
            </w:r>
          </w:p>
        </w:tc>
        <w:tc>
          <w:tcPr>
            <w:tcW w:w="7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 и 2 классы</w:t>
            </w:r>
          </w:p>
        </w:tc>
        <w:tc>
          <w:tcPr>
            <w:tcW w:w="7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3, 4 и 5 классы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3038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при поперечном уклоне местности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до 1:10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до 1:3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39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</w:tbl>
    <w:p w:rsidR="00000000" w:rsidRDefault="00203532">
      <w:pPr>
        <w:ind w:firstLine="426"/>
      </w:pPr>
      <w:r>
        <w:t> </w:t>
      </w:r>
    </w:p>
    <w:p w:rsidR="00000000" w:rsidRDefault="00203532">
      <w:pPr>
        <w:ind w:firstLine="426"/>
        <w:jc w:val="both"/>
      </w:pPr>
      <w:r>
        <w:t>4.3.9 Ширина предоставляемой полосы земель может быть увеличена против норм, указанных в таблицах 4.1 и 4.2, при соответствующем обосновании в проекте в следующих случаях:</w:t>
      </w:r>
    </w:p>
    <w:p w:rsidR="00000000" w:rsidRDefault="00203532">
      <w:pPr>
        <w:ind w:firstLine="426"/>
        <w:jc w:val="both"/>
      </w:pPr>
      <w:r>
        <w:t>а) на участках индивидуального проектирования земляного полотна и водоотводных соору</w:t>
      </w:r>
      <w:r>
        <w:t>жений (в том числе насыпи высотой более 12 метров, выемки при высоте откосов более 12 метров и другого согласно нормативной документации по проектированию железных дорог);</w:t>
      </w:r>
    </w:p>
    <w:p w:rsidR="00000000" w:rsidRDefault="00203532">
      <w:pPr>
        <w:ind w:firstLine="426"/>
        <w:jc w:val="both"/>
      </w:pPr>
      <w:r>
        <w:t>б) при возведении насыпей из резервов и разработке выемок в кавальеры;</w:t>
      </w:r>
    </w:p>
    <w:p w:rsidR="00000000" w:rsidRDefault="00203532">
      <w:pPr>
        <w:ind w:firstLine="426"/>
        <w:jc w:val="both"/>
      </w:pPr>
      <w:r>
        <w:t>в) в местах с</w:t>
      </w:r>
      <w:r>
        <w:t>троительства искусственных, противообвальных и противолавинных сооружений, переездов, специальных приовражных, берегоукрепительных и противоэрозионных лесонасаждений;</w:t>
      </w:r>
    </w:p>
    <w:p w:rsidR="00000000" w:rsidRDefault="00203532">
      <w:pPr>
        <w:ind w:firstLine="426"/>
        <w:jc w:val="both"/>
      </w:pPr>
      <w:r>
        <w:t>г) на станциях, разъездах, обгонных пунктах с учетом расположения при них необходимых зда</w:t>
      </w:r>
      <w:r>
        <w:t>ний, сооружений и устройств;</w:t>
      </w:r>
    </w:p>
    <w:p w:rsidR="00000000" w:rsidRDefault="00203532">
      <w:pPr>
        <w:ind w:firstLine="426"/>
        <w:jc w:val="both"/>
      </w:pPr>
      <w:r>
        <w:t>д) на участках размещения снегозащитных и пескозащитных устройств и лесонасаждений;</w:t>
      </w:r>
    </w:p>
    <w:p w:rsidR="00000000" w:rsidRDefault="00203532">
      <w:pPr>
        <w:ind w:firstLine="426"/>
        <w:jc w:val="both"/>
      </w:pPr>
      <w:r>
        <w:t>е) в местах размещения на перегонах линейно-путевых и других зданий, объектов и сооружений, связанных с эксплуатацией железных дорог;</w:t>
      </w:r>
    </w:p>
    <w:p w:rsidR="00000000" w:rsidRDefault="00203532">
      <w:pPr>
        <w:ind w:firstLine="426"/>
        <w:jc w:val="both"/>
      </w:pPr>
      <w:r>
        <w:t>ж) для ра</w:t>
      </w:r>
      <w:r>
        <w:t>змещения ограждающего устройства железнодорожного пути на станциях и в местах близко расположенных к населенным пунктам, выпаса скота.</w:t>
      </w:r>
    </w:p>
    <w:p w:rsidR="00000000" w:rsidRDefault="00203532">
      <w:pPr>
        <w:ind w:firstLine="426"/>
        <w:jc w:val="both"/>
      </w:pPr>
      <w:r>
        <w:t>4.3.10 При разработке в проекте мероприятий по защите пути от снежных, песчаных и земляных заносов, вызывающих, как прави</w:t>
      </w:r>
      <w:r>
        <w:t>ло, увеличение ширины предоставляемой полосы земель, надлежит руководствоваться требованиями действующей нормативной документации, принимая при этом ширину предоставляемых полос земель для одного ряда задерживающих постоянных заборов равную 4 метрам.</w:t>
      </w:r>
    </w:p>
    <w:p w:rsidR="00000000" w:rsidRDefault="00203532">
      <w:pPr>
        <w:ind w:firstLine="426"/>
        <w:jc w:val="both"/>
      </w:pPr>
      <w:r>
        <w:t>При у</w:t>
      </w:r>
      <w:r>
        <w:t>стройстве постоянных защитных заборов, земли находящиеся между границами полос земель, предоставленных для задерживающих постоянных заборов и магистральных путей, эксплуатируются землепользователями и собственниками земельных участков на особых условиях.</w:t>
      </w:r>
    </w:p>
    <w:p w:rsidR="00000000" w:rsidRDefault="00203532">
      <w:pPr>
        <w:ind w:firstLine="426"/>
        <w:jc w:val="both"/>
      </w:pPr>
      <w:r>
        <w:t>П</w:t>
      </w:r>
      <w:r>
        <w:t>ри необходимости заборы сооружаются с разрывами для проезда транспортных средств и сельскохозяйственной техники в местах, согласованных землепользователями и собственниками земельных участков.</w:t>
      </w:r>
    </w:p>
    <w:p w:rsidR="00000000" w:rsidRDefault="00203532">
      <w:pPr>
        <w:ind w:firstLine="426"/>
        <w:jc w:val="both"/>
      </w:pPr>
      <w:r>
        <w:t>4.3.11 На период строительства железных дорог в дополнение к пр</w:t>
      </w:r>
      <w:r>
        <w:t>инудительно отчуждаемым землям для государственных нужд (постоянная утрата), выполняется отчуждение земель во временное землепользование (временная утрата) для размещения строительных и звеносборочных баз, монтажных площадок и площадок размещения строитель</w:t>
      </w:r>
      <w:r>
        <w:t>но-монтажных механизмов, складирования материалов и оборудования, грунтовых карьеров и притрассовых резервов, временных подъездных путей и других временных устройств. Эти участки определяются разделом «Организация строительства» проекта железной дороги.</w:t>
      </w:r>
    </w:p>
    <w:p w:rsidR="00000000" w:rsidRDefault="00203532">
      <w:pPr>
        <w:ind w:firstLine="426"/>
        <w:jc w:val="both"/>
      </w:pPr>
      <w:r>
        <w:t>По</w:t>
      </w:r>
      <w:r>
        <w:t xml:space="preserve"> окончании строительства, предоставленные во временное землепользование, участки подлежат рекультивации в соответствии с действующими правилами и нормативами, и возвращаются прежним землепользователям и собственникам земельных участков.</w:t>
      </w:r>
    </w:p>
    <w:p w:rsidR="00000000" w:rsidRDefault="00203532">
      <w:pPr>
        <w:ind w:firstLine="426"/>
        <w:jc w:val="both"/>
      </w:pPr>
      <w:r>
        <w:t>Предоставление земе</w:t>
      </w:r>
      <w:r>
        <w:t>ль также во временное землепользование производится при строительстве железных дорог для предусматриваемых проектом линий связи, линий продольного электроснабжения и линий питания устройств сигнализации централизации и блокировки.</w:t>
      </w:r>
    </w:p>
    <w:p w:rsidR="00000000" w:rsidRDefault="00203532">
      <w:pPr>
        <w:ind w:firstLine="426"/>
        <w:jc w:val="both"/>
      </w:pPr>
      <w:r>
        <w:t>Ширина полос временного п</w:t>
      </w:r>
      <w:r>
        <w:t>редоставления земель для указанных линий устанавливается действующими ведомственными нормами предоставления земель, при этом из состава полос выделяются участки будущего землепользования (постоянная утрата) для размещения усилительных пунктов, сетевых узло</w:t>
      </w:r>
      <w:r>
        <w:t>в выделения и других сооружений линий связи; опор линий электропередач, наземных кабельных сооружений, подстанций, распределительных пунктов и другого и собственно временного землепользования - на период строительства и монтажа линий (временная утрата).</w:t>
      </w:r>
    </w:p>
    <w:p w:rsidR="00000000" w:rsidRDefault="00203532">
      <w:pPr>
        <w:ind w:firstLine="426"/>
        <w:jc w:val="both"/>
      </w:pPr>
      <w:r>
        <w:t>На</w:t>
      </w:r>
      <w:r>
        <w:t xml:space="preserve"> участках размещения снегозащитных и пескозащитных устройств и лесонасаждений, линии связи и линии электропередач пропускаются на установленных расстояниях от оси крайнего пути в пределах свободного пространства между путями и лесопосадками (или снегозащит</w:t>
      </w:r>
      <w:r>
        <w:t>ным забором).</w:t>
      </w:r>
    </w:p>
    <w:p w:rsidR="00000000" w:rsidRDefault="00203532">
      <w:pPr>
        <w:ind w:firstLine="426"/>
        <w:jc w:val="both"/>
      </w:pPr>
      <w:r>
        <w:t>Полосы земель, предоставленные во временное землепользование при строительстве линий связи, линий продольного электроснабжения и линий питания устройств сигнализации централизации и блокировки, после рекультивации возвращаются прежним землепо</w:t>
      </w:r>
      <w:r>
        <w:t>льзователям и собственникам земельных участков с условием обеспечения сохранности указанных линий и использовании земельных участков в соответствии с действующими правилами охранных зон на территории Республики Казахстан.</w:t>
      </w:r>
    </w:p>
    <w:p w:rsidR="00000000" w:rsidRDefault="00203532">
      <w:pPr>
        <w:ind w:firstLine="426"/>
        <w:jc w:val="both"/>
      </w:pPr>
      <w:r>
        <w:t>4.3.12 При разработке проекта железной дороги одновременно с определением площадей земель, необходимых предоставлению в землепользование, определяются при необходимости зоны с особыми условиями пользования. Границы указанных зон и режим пользования землями</w:t>
      </w:r>
      <w:r>
        <w:t xml:space="preserve"> в них определяются органом, принявшим решение о предоставлении земель, в соответствии с действующими нормами и проектно-технической документацией.</w:t>
      </w:r>
    </w:p>
    <w:p w:rsidR="00000000" w:rsidRDefault="00203532">
      <w:pPr>
        <w:ind w:firstLine="426"/>
        <w:jc w:val="both"/>
      </w:pPr>
      <w:r>
        <w:t>4.3.13 В целях обеспечения сохранности, устойчивости, прочности железнодорожных сооружений и безопасности дв</w:t>
      </w:r>
      <w:r>
        <w:t>ижения подвижных составов, местными исполнительными органами, осуществляющими предоставление земельных участков для размещения железных дорог, устанавливаются контролируемые зоны железных дорог, не включаемые в полосу предоставления железных дорог, в преде</w:t>
      </w:r>
      <w:r>
        <w:t>лах которых запрещается проектирование и строительство зданий, сооружений, инженерных коммуникаций и других объектов, организация выпаса скота без предварительного согласования с уполномоченными железнодорожными органами:</w:t>
      </w:r>
    </w:p>
    <w:p w:rsidR="00000000" w:rsidRDefault="00203532">
      <w:pPr>
        <w:ind w:firstLine="426"/>
        <w:jc w:val="both"/>
      </w:pPr>
      <w:r>
        <w:t xml:space="preserve">за чертой населенных пунктов - на </w:t>
      </w:r>
      <w:r>
        <w:t>расстоянии 50 метров от полосы предоставления железных дорог в обе стороны;</w:t>
      </w:r>
    </w:p>
    <w:p w:rsidR="00000000" w:rsidRDefault="00203532">
      <w:pPr>
        <w:ind w:firstLine="426"/>
        <w:jc w:val="both"/>
      </w:pPr>
      <w:r>
        <w:t>в населенных пунктах - на расстоянии 20 метров от полосы предоставления железных дорог в обе стороны.</w:t>
      </w:r>
    </w:p>
    <w:p w:rsidR="00000000" w:rsidRDefault="00203532">
      <w:pPr>
        <w:ind w:firstLine="426"/>
        <w:jc w:val="both"/>
      </w:pPr>
      <w:r>
        <w:t>4.3.14 Изменение размеров полос отвода осуществляется в порядке, установленном</w:t>
      </w:r>
      <w:r>
        <w:t xml:space="preserve"> законодательством Республики Казахстан.</w:t>
      </w:r>
    </w:p>
    <w:p w:rsidR="00000000" w:rsidRDefault="00203532">
      <w:pPr>
        <w:ind w:firstLine="426"/>
        <w:jc w:val="both"/>
      </w:pPr>
      <w:r>
        <w:t>Условия размещения и строительства в пределах полосы отвода инженерных коммуникаций, путепроводов, переездов, линий связи, электропередачи, нефте-, газопроводов, а также других пересекающих железнодорожные пути объе</w:t>
      </w:r>
      <w:r>
        <w:t>ктов (или находящихся в непосредственной близости от них сооружений), определяются договорами между их владельцами и оператором магистральной железнодорожной сети, в соответствии с государственными стандартами и нормативными правовыми актами.</w:t>
      </w:r>
    </w:p>
    <w:p w:rsidR="00000000" w:rsidRDefault="00203532">
      <w:pPr>
        <w:ind w:firstLine="426"/>
        <w:jc w:val="both"/>
      </w:pPr>
      <w:r>
        <w:t>4.3.15.В пред</w:t>
      </w:r>
      <w:r>
        <w:t>елах полосы отвода оператор магистральной железнодорожной сети и участники перевозочного процесса обязаны: использовать земельные участки в соответствии с их целевым назначением; не наносить ущерб земле как природному объекту; принимать меры по защите земе</w:t>
      </w:r>
      <w:r>
        <w:t>льных участков от эрозии и дефляции, осуществлять противопожарные и иные необходимые мероприятия по охране земель. Соблюдать иные требования, предусмотренные законодательством Республики Казахстан.</w:t>
      </w:r>
    </w:p>
    <w:p w:rsidR="00000000" w:rsidRDefault="00203532">
      <w:pPr>
        <w:ind w:firstLine="426"/>
        <w:jc w:val="both"/>
      </w:pPr>
      <w:r>
        <w:t>4.3.16 Пересекаемые трассой и мостовыми переходами поймы р</w:t>
      </w:r>
      <w:r>
        <w:t>ек должны быть защищены от заиливания и заболачивания исходя из перспективы развития мелиорации и сельскохозяйственного освоения прилегающей к дороге территории, а также развития рыбного хозяйства. В необходимых случаях следует проектировать дополнительные</w:t>
      </w:r>
      <w:r>
        <w:t xml:space="preserve"> водопропускные сооружения и эстакады.</w:t>
      </w:r>
    </w:p>
    <w:p w:rsidR="00000000" w:rsidRDefault="00203532">
      <w:pPr>
        <w:ind w:firstLine="426"/>
        <w:jc w:val="both"/>
      </w:pPr>
      <w:r>
        <w:rPr>
          <w:b/>
          <w:bCs/>
        </w:rPr>
        <w:t>4.4 Использование земельных участков охранных зон, примыкающих к полосе отвода земель для нужд железнодорожного транспорта</w:t>
      </w:r>
    </w:p>
    <w:p w:rsidR="00000000" w:rsidRDefault="00203532">
      <w:pPr>
        <w:ind w:firstLine="426"/>
        <w:jc w:val="both"/>
      </w:pPr>
      <w:r>
        <w:t>4.4.1 Охранные зоны железнодорожного транспорта (далее - охранные зоны) устанавливаются для об</w:t>
      </w:r>
      <w:r>
        <w:t>еспечения безопасности населения и безопасной эксплуатации объектов на земельных участках, примыкающих к полосе отвода земель для нужд железнодорожного транспорта.</w:t>
      </w:r>
    </w:p>
    <w:p w:rsidR="00000000" w:rsidRDefault="00203532">
      <w:pPr>
        <w:ind w:firstLine="426"/>
        <w:jc w:val="both"/>
      </w:pPr>
      <w:r>
        <w:t>4.4.2 Охранные зоны относятся к землям с особыми условиями пользования землей, в пределах ко</w:t>
      </w:r>
      <w:r>
        <w:t>торых ограничиваются или запрещаются те виды деятельности, которые несовместимы с целями установления зон.</w:t>
      </w:r>
    </w:p>
    <w:p w:rsidR="00000000" w:rsidRDefault="00203532">
      <w:pPr>
        <w:ind w:firstLine="426"/>
        <w:jc w:val="both"/>
      </w:pPr>
      <w:r>
        <w:t>4.4.3 Необходимость установления охранных зон, размеры и границы, особые условия землепользования в их пределах, исключающие возможность возникновени</w:t>
      </w:r>
      <w:r>
        <w:t>я негативных воздействий на земляное полотно и искусственные сооружения железнодорожного транспорта, определяются в проектах на строительство, реконструкцию и ремонт земляного полотна, исходя из физико-географических, почвенных, гидрологических и других пр</w:t>
      </w:r>
      <w:r>
        <w:t>иродных условий.</w:t>
      </w:r>
    </w:p>
    <w:p w:rsidR="00000000" w:rsidRDefault="00203532">
      <w:pPr>
        <w:ind w:firstLine="426"/>
        <w:jc w:val="both"/>
      </w:pPr>
      <w:r>
        <w:t xml:space="preserve">4.4.4 Собственники земельных участков и землепользователи в пределах охранных зон осуществляют хозяйственную деятельность на земельных участках с учетом ограничений, установленных в соответствии с действующими Правилами режима пользования </w:t>
      </w:r>
      <w:r>
        <w:t>землями охранных зон.</w:t>
      </w:r>
    </w:p>
    <w:p w:rsidR="00000000" w:rsidRDefault="00203532">
      <w:pPr>
        <w:ind w:firstLine="426"/>
        <w:jc w:val="both"/>
      </w:pPr>
      <w:r>
        <w:t>4.4.5 Размеры запретных (опасных) зон и районов определяются по специальным нормативным документам, утвержденным в установленном порядке и по согласованию с органами государственного надзора, министерствами и ведомствами, в ведении ко</w:t>
      </w:r>
      <w:r>
        <w:t>торых находятся указанные объекты.</w:t>
      </w:r>
    </w:p>
    <w:p w:rsidR="00000000" w:rsidRDefault="00203532">
      <w:pPr>
        <w:ind w:firstLine="426"/>
        <w:jc w:val="both"/>
      </w:pPr>
      <w:r>
        <w:t>4.4.6 Необходимые защитные сооружения и средства (снего- и пескозащиты, противообвальные, противолавинные, противоселевые средства, охранные лесополосы и др.) могут располагаться как в полосе отвода железной дороги, так и</w:t>
      </w:r>
      <w:r>
        <w:t xml:space="preserve"> за ее пределами, в специально выделенных охранных зонах - по согласованию с землевладельцами и в соответствии с земельным законодательством.</w:t>
      </w:r>
    </w:p>
    <w:p w:rsidR="00000000" w:rsidRDefault="00203532">
      <w:pPr>
        <w:ind w:firstLine="426"/>
        <w:jc w:val="both"/>
      </w:pPr>
      <w:r>
        <w:t>4.4.7 На заносимых участках пути и вокруг станций (контурная защита), располагаемых на орошаемых или осушенных зем</w:t>
      </w:r>
      <w:r>
        <w:t>лях, пашне, земельных участках, занятых многолетними плодовыми насаждениями и виноградниками, защиту от снежных заносов следует предусматривать, в том числе снегозадерживающими лесонасаждениями. При объеме снегопереноса за зиму более 100 м</w:t>
      </w:r>
      <w:r>
        <w:rPr>
          <w:vertAlign w:val="superscript"/>
        </w:rPr>
        <w:t>3</w:t>
      </w:r>
      <w:r>
        <w:t xml:space="preserve"> на 1 м пути, дл</w:t>
      </w:r>
      <w:r>
        <w:t>я которых ширину полос земель следует принимать с каждой стороны пути по нормам таблице 4.3. Там же приведены нормы для заносимых участков пути, располагаемых на остальных землях.</w:t>
      </w:r>
    </w:p>
    <w:p w:rsidR="00000000" w:rsidRDefault="00203532">
      <w:pPr>
        <w:ind w:firstLine="426"/>
        <w:jc w:val="both"/>
      </w:pPr>
      <w:r>
        <w:t>4.4.8 Запрещается использовать земли под постоянные снегозащитные устройства</w:t>
      </w:r>
      <w:r>
        <w:t>:</w:t>
      </w:r>
    </w:p>
    <w:p w:rsidR="00000000" w:rsidRDefault="00203532">
      <w:pPr>
        <w:ind w:firstLine="426"/>
        <w:jc w:val="both"/>
      </w:pPr>
      <w:r>
        <w:t>1) при расчетном годовом снегопереносе менее 50 м</w:t>
      </w:r>
      <w:r>
        <w:rPr>
          <w:vertAlign w:val="superscript"/>
        </w:rPr>
        <w:t>3</w:t>
      </w:r>
      <w:r>
        <w:t xml:space="preserve"> на 1 м пути, расположенного на насыпи и проходящего по пашне, земельным участкам, занятым многолетними плодовыми насаждениями и виноградниками;</w:t>
      </w:r>
    </w:p>
    <w:p w:rsidR="00000000" w:rsidRDefault="00203532">
      <w:pPr>
        <w:ind w:firstLine="426"/>
        <w:jc w:val="both"/>
      </w:pPr>
      <w:r>
        <w:t>2) при расчетном годовом снегопереносе менее 25 м</w:t>
      </w:r>
      <w:r>
        <w:rPr>
          <w:vertAlign w:val="superscript"/>
        </w:rPr>
        <w:t>3</w:t>
      </w:r>
      <w:r>
        <w:t xml:space="preserve"> на 1 м п</w:t>
      </w:r>
      <w:r>
        <w:t>ути, располагаемого на остальных землях;</w:t>
      </w:r>
    </w:p>
    <w:p w:rsidR="00000000" w:rsidRDefault="00203532">
      <w:pPr>
        <w:ind w:firstLine="426"/>
        <w:jc w:val="both"/>
      </w:pPr>
      <w:r>
        <w:t>3) для выемок глубиной более 8,5 м;</w:t>
      </w:r>
    </w:p>
    <w:p w:rsidR="00000000" w:rsidRDefault="00203532">
      <w:pPr>
        <w:ind w:firstLine="426"/>
        <w:jc w:val="both"/>
      </w:pPr>
      <w:r>
        <w:t>4) для насыпей высотой 0,7 м и более, а на косогорах и сильнозаносимых участках пути (с объемом переносимого снега за зиму более 200 м</w:t>
      </w:r>
      <w:r>
        <w:rPr>
          <w:vertAlign w:val="superscript"/>
        </w:rPr>
        <w:t>3</w:t>
      </w:r>
      <w:r>
        <w:t xml:space="preserve"> на 1 м пути) - 1 м и более.</w:t>
      </w:r>
    </w:p>
    <w:p w:rsidR="00000000" w:rsidRDefault="00203532">
      <w:pPr>
        <w:ind w:firstLine="426"/>
      </w:pPr>
      <w: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4.3 -</w:t>
      </w:r>
      <w:r>
        <w:rPr>
          <w:b/>
          <w:bCs/>
        </w:rPr>
        <w:t xml:space="preserve"> Ширина полос для участков пути, подверженных заносам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3"/>
        <w:gridCol w:w="2829"/>
        <w:gridCol w:w="2209"/>
        <w:gridCol w:w="2644"/>
      </w:tblGrid>
      <w:tr w:rsidR="00000000">
        <w:tc>
          <w:tcPr>
            <w:tcW w:w="5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Расчетный годовой снегоперенос, м</w:t>
            </w:r>
            <w:r>
              <w:rPr>
                <w:vertAlign w:val="superscript"/>
              </w:rPr>
              <w:t>3</w:t>
            </w:r>
            <w:r>
              <w:t>/м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Ширина полос земель для лесонасаждения,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на серых лесных почвах, подзолистых почвах и черноземах, кроме солонцеватых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на солонцеватых черноземах и темно-каштановых почвах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на каштановых, светло-каштановых, бурых почвах, а также почвах солонцового комплекса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Для участков пути, располагаемых на ороша</w:t>
            </w:r>
            <w:r>
              <w:t>емых или осушенных землях, пашне, земельных участках, занятых многолетними плодовыми насаждениями и виноградниками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100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125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150-200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Для участков пути, располагаемых на остальных землях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12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75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38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100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33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125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42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63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150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50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60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75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200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67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80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03532">
            <w:pPr>
              <w:jc w:val="center"/>
            </w:pPr>
            <w:r>
              <w:t>100</w:t>
            </w:r>
          </w:p>
        </w:tc>
      </w:tr>
    </w:tbl>
    <w:p w:rsidR="00000000" w:rsidRDefault="00203532">
      <w:pPr>
        <w:ind w:firstLine="426"/>
      </w:pPr>
      <w:r>
        <w:t> </w:t>
      </w:r>
    </w:p>
    <w:p w:rsidR="00000000" w:rsidRDefault="00203532">
      <w:pPr>
        <w:ind w:firstLine="426"/>
        <w:jc w:val="both"/>
      </w:pPr>
      <w:r>
        <w:t>Примечание. Ширина земель для снегозадерживающих лесонасаждений при снегопереносе более 200 м</w:t>
      </w:r>
      <w:r>
        <w:rPr>
          <w:vertAlign w:val="superscript"/>
        </w:rPr>
        <w:t>3</w:t>
      </w:r>
      <w:r>
        <w:t xml:space="preserve"> на 1 м пути, а также для защиты территорий станций определяется проектом.</w:t>
      </w:r>
    </w:p>
    <w:p w:rsidR="00000000" w:rsidRDefault="00203532">
      <w:pPr>
        <w:ind w:firstLine="426"/>
        <w:jc w:val="both"/>
      </w:pPr>
      <w:r>
        <w:t>4.4.9 Для участков железных дорог, подверженных ежегодному воздействию сильных ветров (</w:t>
      </w:r>
      <w:r>
        <w:t>со скоростью 15 м/с и выше),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культур, следует предусматривать специальные ветроослабляющие лесонасаждени</w:t>
      </w:r>
      <w:r>
        <w:t>я. В случаях, когда порывы сильного ветра могут угрожать безопасности движения поездов, допускается устройство лесонасаждений на землях сельскохозяйственного назначения.</w:t>
      </w:r>
    </w:p>
    <w:p w:rsidR="00000000" w:rsidRDefault="00203532">
      <w:pPr>
        <w:ind w:firstLine="426"/>
        <w:jc w:val="both"/>
      </w:pPr>
      <w:r>
        <w:t>4.4.10 Снегозадерживающие и другие ограждения следует размещать с расчётом отложений м</w:t>
      </w:r>
      <w:r>
        <w:t>етелевых масс снега вне водоотводных канав и не ближе 15 м от оси крайнего пути, расположенного на насыпях и в местах с нулевыми отметками.</w:t>
      </w:r>
    </w:p>
    <w:p w:rsidR="00000000" w:rsidRDefault="00203532">
      <w:pPr>
        <w:ind w:firstLine="426"/>
        <w:jc w:val="both"/>
      </w:pPr>
      <w:r>
        <w:t>В метелевых районах ширину ветроослабляющих насаждений, конструкции лесополос и виды зелёных насаждений в целом надл</w:t>
      </w:r>
      <w:r>
        <w:t>ежит принимать по типу снегозадерживающих. В районах, где метели не наблюдаются, ширину таких лесополос допускается принимать равной 12 м.</w:t>
      </w:r>
    </w:p>
    <w:p w:rsidR="00000000" w:rsidRDefault="00203532">
      <w:pPr>
        <w:ind w:firstLine="426"/>
        <w:jc w:val="both"/>
      </w:pPr>
      <w:r>
        <w:t xml:space="preserve">4.4.11. Охранные зоны в районах подвижных песков, устанавливаются на расстоянии не менее 500 метров с каждой стороны </w:t>
      </w:r>
      <w:r>
        <w:t>от оси железнодорожного пути, включая полосу отвода.</w:t>
      </w:r>
    </w:p>
    <w:p w:rsidR="00000000" w:rsidRDefault="00203532">
      <w:pPr>
        <w:ind w:firstLine="426"/>
        <w:jc w:val="both"/>
      </w:pPr>
      <w:r>
        <w:t>В пределах охранных зон в районах подвижных песков не допускается нарушение естественного почвенного покрова, уничтожение растительности, палов сухой травы, осуществление выпаса скота, проезд транспортны</w:t>
      </w:r>
      <w:r>
        <w:t>х средств.</w:t>
      </w:r>
    </w:p>
    <w:p w:rsidR="00000000" w:rsidRDefault="00203532">
      <w:pPr>
        <w:ind w:firstLine="426"/>
        <w:jc w:val="both"/>
      </w:pPr>
      <w:r>
        <w:t>4.4.12 Вдоль железнодорожных путей, пересекающих песчаные территории, должны быть предусмотрены средства защиты от переноса песка на полотно железнодорожных путей и сооружения в первую очередь с помощью фитомелиоративных и других природоохранных</w:t>
      </w:r>
      <w:r>
        <w:t xml:space="preserve"> мероприятий. Ширина полосы под фитомелиоративные средства защиты песчаных земель принимается с каждой стороны в пустынных и полупустынных районах не менее 200 м, а в остальных - не менее 100 м.</w:t>
      </w:r>
    </w:p>
    <w:p w:rsidR="00000000" w:rsidRDefault="00203532">
      <w:pPr>
        <w:ind w:firstLine="426"/>
        <w:jc w:val="both"/>
      </w:pPr>
      <w:r>
        <w:t>4.4.13 За зоной фитомелиоративных мероприятий надлежит выделя</w:t>
      </w:r>
      <w:r>
        <w:t>ть охранную зону шириной не менее 500 м в пустынных и полупустынных районах и 100 м - в остальных районах, где запрещаются действия, способствующие увеличению подвижности песков (уничтожение растительности, выпас скота, нарушение почвенного покрова и т.п.)</w:t>
      </w:r>
      <w:r>
        <w:t>.</w:t>
      </w:r>
    </w:p>
    <w:p w:rsidR="00000000" w:rsidRDefault="00203532">
      <w:pPr>
        <w:ind w:firstLine="426"/>
        <w:jc w:val="both"/>
      </w:pPr>
      <w:r>
        <w:t>4.4.14 Для защиты пути и сооружений от воздействий развивающихся оврагов, оползней, осыпей, селей, водных потоков и других опасных природных процессов следует предусматривать почвоукрепительные лесонасаждения, которые при необходимости должны применяться в</w:t>
      </w:r>
      <w:r>
        <w:t xml:space="preserve"> комплексе с другими инженерными сооружениями, предусматриваемыми нормативной документацией, при проектировании земляного полотна. Почвоукрепительные насаждения надлежит проектировать не только на территории, подверженной деформации грунтов, но и на потенц</w:t>
      </w:r>
      <w:r>
        <w:t>иально опасных местах, а также на участках зарождения и формирования стока.</w:t>
      </w:r>
    </w:p>
    <w:p w:rsidR="00000000" w:rsidRDefault="00203532">
      <w:pPr>
        <w:ind w:firstLine="426"/>
        <w:jc w:val="both"/>
      </w:pPr>
      <w:r>
        <w:t>4.4.15 Охранные зоны на землях лесного фонда, устанавливаются на расстоянии не менее 500 метров с каждой стороны от оси крайнего железнодорожного пути.</w:t>
      </w:r>
    </w:p>
    <w:p w:rsidR="00000000" w:rsidRDefault="00203532">
      <w:pPr>
        <w:ind w:firstLine="426"/>
        <w:jc w:val="both"/>
      </w:pPr>
      <w:r>
        <w:t xml:space="preserve">В охранных зонах, на землях </w:t>
      </w:r>
      <w:r>
        <w:t>лесного фонда, не допускается сплошная рубка древесно-кустарниковой растительности за исключением рубки в целях ухода, санитарной и лесовосстановительной.</w:t>
      </w:r>
    </w:p>
    <w:p w:rsidR="00000000" w:rsidRDefault="00203532">
      <w:pPr>
        <w:ind w:firstLine="426"/>
        <w:jc w:val="both"/>
      </w:pPr>
      <w:r>
        <w:t>4.4.16 В охранных зонах, установленных в поймах рек, вдоль берегов озер и водохранилищ, в целях исклю</w:t>
      </w:r>
      <w:r>
        <w:t>чения размыва откосов железнодорожной насыпи и водорегулирующих сооружений у мостов, запрещается выпас скота, рубка защитных лесонасаждений и кустарников.</w:t>
      </w:r>
    </w:p>
    <w:p w:rsidR="00000000" w:rsidRDefault="00203532">
      <w:pPr>
        <w:ind w:firstLine="426"/>
        <w:jc w:val="both"/>
      </w:pPr>
      <w:r>
        <w:t>4.4.17 Размеры охранных зон, необходимых для дальнейшего поэтапного развития объектов железнодорожног</w:t>
      </w:r>
      <w:r>
        <w:t>о транспорта в будущем, определяются по результатам технико-экономических расчетов на перспективу с учетом экономии первоначальных затрат и обеспечения дальнейшего развития магистральной железнодорожной сети по мере увеличения объемов перевозок и обеспечив</w:t>
      </w:r>
      <w:r>
        <w:t>ают возможность развития и достижения мощности объектов железнодорожного транспорта на 25 год с момента ввода железнодорожного пути в эксплуатацию.</w:t>
      </w:r>
    </w:p>
    <w:p w:rsidR="00000000" w:rsidRDefault="00203532">
      <w:pPr>
        <w:ind w:firstLine="426"/>
        <w:jc w:val="both"/>
      </w:pPr>
      <w:r>
        <w:t>4.4.18 При невозможности выноса трассы железнодорожной линии из зон вероятного воздействия потенциально опас</w:t>
      </w:r>
      <w:r>
        <w:t>ных техногенных процессов (подрабатываемые территории, затопление при прорыве плотин и т.п.) должны предусматриваться специальные защитные мероприятия.</w:t>
      </w:r>
    </w:p>
    <w:p w:rsidR="00000000" w:rsidRDefault="00203532">
      <w:pPr>
        <w:ind w:firstLine="426"/>
        <w:jc w:val="both"/>
      </w:pPr>
      <w:r>
        <w:t>4.4.19</w:t>
      </w:r>
      <w:r>
        <w:rPr>
          <w:i/>
          <w:iCs/>
        </w:rPr>
        <w:t xml:space="preserve"> </w:t>
      </w:r>
      <w:r>
        <w:t>В сейсмоопасных (7 баллов и более) зонах на участках, подверженных склоновым процессам, положение</w:t>
      </w:r>
      <w:r>
        <w:t xml:space="preserve"> трассы железнодорожной линии и конструкции защитных сооружений подлежат технико-экономическому сравнению с вариантами выноса трассы за пределы воздействия склоновых процессов или ухода в тоннель.</w:t>
      </w:r>
    </w:p>
    <w:p w:rsidR="00000000" w:rsidRDefault="00203532">
      <w:pPr>
        <w:ind w:firstLine="426"/>
        <w:jc w:val="both"/>
      </w:pPr>
      <w:r>
        <w:t>4.4.20 Для участков железных дорог, подверженных воздействи</w:t>
      </w:r>
      <w:r>
        <w:t>ю снежных лавин, необходимо предусматривать противолавинные мероприятия.</w:t>
      </w:r>
    </w:p>
    <w:p w:rsidR="00000000" w:rsidRDefault="00203532">
      <w:pPr>
        <w:ind w:firstLine="426"/>
        <w:jc w:val="both"/>
      </w:pPr>
      <w:r>
        <w:t>4.4.21 В местах возможного выхода на железнодорожный путь скота и крупных диких животных следует предусматривать ограждающие устройства для железных дорог всех категорий, в необходимы</w:t>
      </w:r>
      <w:r>
        <w:t>х случаях, на пути миграции животных - скотопрогоны.</w:t>
      </w:r>
    </w:p>
    <w:p w:rsidR="00000000" w:rsidRDefault="00203532">
      <w:pPr>
        <w:ind w:firstLine="426"/>
        <w:jc w:val="both"/>
      </w:pPr>
      <w:r>
        <w:t>4.4.22 Растительность охранных зон следует ограждать от лесных пожаров, устраивая вдоль их границ противопожарные просеки с грунтовыми полосами.</w:t>
      </w:r>
    </w:p>
    <w:p w:rsidR="00000000" w:rsidRDefault="00203532">
      <w:pPr>
        <w:ind w:firstLine="426"/>
        <w:jc w:val="both"/>
      </w:pPr>
      <w:r>
        <w:rPr>
          <w:b/>
          <w:bCs/>
        </w:rPr>
        <w:t>4.5 Принудительное отчуждение земельного участка для госуд</w:t>
      </w:r>
      <w:r>
        <w:rPr>
          <w:b/>
          <w:bCs/>
        </w:rPr>
        <w:t>арственных нужд (строительство железной дороги)</w:t>
      </w:r>
    </w:p>
    <w:p w:rsidR="00000000" w:rsidRDefault="00203532">
      <w:pPr>
        <w:ind w:firstLine="426"/>
        <w:jc w:val="both"/>
      </w:pPr>
      <w:r>
        <w:t xml:space="preserve">4.5.1 Земельный участок в исключительных случаях может быть принудительно отчужден для государственных нужд по решению суда при невозможности иного способа удовлетворения этих нужд и при условии равноценного </w:t>
      </w:r>
      <w:r>
        <w:t>возмещения имущества.</w:t>
      </w:r>
    </w:p>
    <w:p w:rsidR="00000000" w:rsidRDefault="00203532">
      <w:pPr>
        <w:ind w:firstLine="426"/>
        <w:jc w:val="both"/>
      </w:pPr>
      <w:r>
        <w:t>Таким исключительными случаем, для принудительного отчуждения земельных участков для государственных нужд, наряду с другими, оговоренными законом случаями, является строительство дорог.</w:t>
      </w:r>
    </w:p>
    <w:p w:rsidR="00000000" w:rsidRDefault="00203532">
      <w:pPr>
        <w:ind w:firstLine="426"/>
        <w:jc w:val="both"/>
      </w:pPr>
      <w:r>
        <w:t>4.5.2 Не допускается принудительное отчуждение з</w:t>
      </w:r>
      <w:r>
        <w:t>емельного участка или иного недвижимого имущества в связи с изъятием земельного участка для государственных нужд при наличии иного (альтернативного) способа удовлетворения государственных нужд.</w:t>
      </w:r>
    </w:p>
    <w:p w:rsidR="00000000" w:rsidRDefault="00203532">
      <w:pPr>
        <w:ind w:firstLine="426"/>
        <w:jc w:val="both"/>
      </w:pPr>
      <w:r>
        <w:t>4.5.3 Не может быть признано изъятием имущества для государств</w:t>
      </w:r>
      <w:r>
        <w:t>енных нужд любое изъятие имущества, преследующее коммерческие цели негосударственных юридических лиц и цели удовлетворения негосударственных интересов, либо иное изъятие имущества, не вытекающее из целей осуществления государственных функций и не преследую</w:t>
      </w:r>
      <w:r>
        <w:t>щее общественно значимые цели. В этих случаях отчуждение имущества допускается по соглашению между собственником имущества и лицом, преследующим коммерческие цели, на основании договора купли-продажи имущества между ними.</w:t>
      </w:r>
    </w:p>
    <w:p w:rsidR="00000000" w:rsidRDefault="00203532">
      <w:pPr>
        <w:ind w:firstLine="426"/>
        <w:jc w:val="both"/>
      </w:pPr>
      <w:r>
        <w:t>4.5.4 Принудительное отчуждение зе</w:t>
      </w:r>
      <w:r>
        <w:t>мельного участка или иного недвижимого имущества в связи с изъятием земельного участка для государственных нужд допускается только в том объеме, в каком это необходимо для удовлетворения государственных нужд.</w:t>
      </w:r>
    </w:p>
    <w:p w:rsidR="00000000" w:rsidRDefault="00203532">
      <w:pPr>
        <w:ind w:firstLine="426"/>
        <w:jc w:val="both"/>
      </w:pPr>
      <w:r>
        <w:t>4.5.5 Принудительное отчуждение земельного учас</w:t>
      </w:r>
      <w:r>
        <w:t>тка для государственных нужд (строительство железной дороги), предоставленного во временное землепользование, если предоставленное право не выкуплено у государства землепользователем, осуществляется без выкупа права землепользования. Землепользователям воз</w:t>
      </w:r>
      <w:r>
        <w:t>мещаются убытки в полном объеме, а также по их желанию может быть предоставлен другой земельный участок.</w:t>
      </w:r>
    </w:p>
    <w:p w:rsidR="00000000" w:rsidRDefault="00203532">
      <w:pPr>
        <w:ind w:firstLine="426"/>
        <w:jc w:val="both"/>
      </w:pPr>
      <w:r>
        <w:t xml:space="preserve">4.5.6 О начале принудительного отчуждения земельного участка или иного недвижимого имущества в связи с изъятием земельного участка для государственных </w:t>
      </w:r>
      <w:r>
        <w:t>нужд в исключительных случаях, предусмотренных Земельным кодексом Республики Казахстан, принимается постановление Правительства Республики Казахстан или местного исполнительного органа в соответствии с компетенцией, предусмотренной Земельным кодексом Респу</w:t>
      </w:r>
      <w:r>
        <w:t>блики Казахстан.</w:t>
      </w:r>
    </w:p>
    <w:p w:rsidR="00000000" w:rsidRDefault="00203532">
      <w:pPr>
        <w:ind w:firstLine="426"/>
        <w:jc w:val="both"/>
      </w:pPr>
      <w:r>
        <w:t>4.5.7 Указанные постановления подлежат опубликованию соответственно в республиканских или местных средствах массовой информации в течение трех рабочих дней с момента их принятия.</w:t>
      </w:r>
    </w:p>
    <w:p w:rsidR="00000000" w:rsidRDefault="00203532">
      <w:pPr>
        <w:ind w:firstLine="426"/>
        <w:jc w:val="both"/>
      </w:pPr>
      <w:r>
        <w:t>4.5.8 В случае, если право частной собственности на земельны</w:t>
      </w:r>
      <w:r>
        <w:t>й участок в порядке, установленном законодательством Республики Казахстан, не зарегистрировано, собственник после принятия указанного постановления, может осуществить необходимые мероприятия по подтверждению права частной собственности на земельный участок</w:t>
      </w:r>
      <w:r>
        <w:t>, в отношении которого принято постановление. При этом срок принудительного отчуждения для государственных нужд, установленный постановлением, продлевается не более чем на шесть месяцев.</w:t>
      </w:r>
    </w:p>
    <w:p w:rsidR="00000000" w:rsidRDefault="00203532">
      <w:pPr>
        <w:ind w:firstLine="426"/>
        <w:jc w:val="both"/>
      </w:pPr>
      <w:r>
        <w:t>4.5.9 Исполнительный орган обязан не позднее трех календарных дней по</w:t>
      </w:r>
      <w:r>
        <w:t>сле опубликования указанного постановления, направить собственнику или негосударственному землепользователю письменное уведомление о принудительном отчуждении земельного участка или иного недвижимого имущества в связи с изъятием земельного участка для госу</w:t>
      </w:r>
      <w:r>
        <w:t>дарственных нужд. Уведомление о принудительном отчуждении земельного участка или иного недвижимого имущества в связи с изъятием земельного участка для государственных нужд как юридическое притязание подлежит государственной регистрации в соответствии с Зак</w:t>
      </w:r>
      <w:r>
        <w:t>оном Республики Казахстан «О государственной регистрации прав на недвижимое имущество».</w:t>
      </w:r>
    </w:p>
    <w:p w:rsidR="00000000" w:rsidRDefault="00203532">
      <w:pPr>
        <w:ind w:firstLine="426"/>
        <w:jc w:val="both"/>
      </w:pPr>
      <w:r>
        <w:t xml:space="preserve">4.5.10 Принудительное отчуждение земельного участка или иного недвижимого имущества в связи с изъятием земельного участка для государственных нужд осуществляется после </w:t>
      </w:r>
      <w:r>
        <w:t>истечения сроков, установленных в постановлении, с согласия собственника или негосударственного землепользователя, если иное не предусмотрено законами Республики Казахстан, либо по решению суда.</w:t>
      </w:r>
    </w:p>
    <w:p w:rsidR="00000000" w:rsidRDefault="00203532">
      <w:pPr>
        <w:ind w:firstLine="426"/>
        <w:jc w:val="both"/>
      </w:pPr>
      <w:r>
        <w:t>4.5.11 Принудительное отчуждение земельного участка или иного</w:t>
      </w:r>
      <w:r>
        <w:t xml:space="preserve"> недвижимого имущества в связи с изъятием земельного участка для государственных нужд в целях реализации концессионных проектов может осуществляться местными исполнительными органами за счет средств концессионера. При этом, обязательным является передача к</w:t>
      </w:r>
      <w:r>
        <w:t>онцеденту выкупленных ими земельных участков на условиях и в сроки, которые предусмотрены договором концессии, но не позднее передачи объекта концессии или незавершенного строительства объекта концессии в государственную собственность.</w:t>
      </w:r>
    </w:p>
    <w:p w:rsidR="00000000" w:rsidRDefault="00203532">
      <w:pPr>
        <w:ind w:firstLine="426"/>
        <w:jc w:val="both"/>
      </w:pPr>
      <w:r>
        <w:t>4.5.12 Основанием пр</w:t>
      </w:r>
      <w:r>
        <w:t>инудительного отчуждения земельного участка или иного недвижимого имущества в связи с изъятием земельного участка для государственных нужд является договор о выкупе земельного участка или иного недвижимого имущества в связи с изъятием земельного участка дл</w:t>
      </w:r>
      <w:r>
        <w:t>я государственных нужд или решение суда.</w:t>
      </w:r>
    </w:p>
    <w:p w:rsidR="00000000" w:rsidRDefault="00203532">
      <w:pPr>
        <w:ind w:firstLine="426"/>
        <w:jc w:val="both"/>
      </w:pPr>
      <w:r>
        <w:t>4.5.13 Проект договора о выкупе земельного участка или иного недвижимого имущества в связи с изъятием земельного участка для государственных нужд рассматривается постоянной комиссией местного представительного орган</w:t>
      </w:r>
      <w:r>
        <w:t>а не позднее двухнедельного срока с момента его внесения с обязательным приглашением собственника и лиц, права которых в отношении отчуждаемого имущества будут прекращены или ограничены.</w:t>
      </w:r>
    </w:p>
    <w:p w:rsidR="00000000" w:rsidRDefault="00203532">
      <w:pPr>
        <w:ind w:firstLine="426"/>
        <w:jc w:val="both"/>
      </w:pPr>
      <w:r>
        <w:t>4.5.14 Цена за земельный участок, выкупаемый при принудительном отчуж</w:t>
      </w:r>
      <w:r>
        <w:t>дении для государственных нужд (строительство железной дороги), сроки и другие условия выкупа определяются соглашением с собственником земельного участка или негосударственным землепользователем в соответствии с положениями Земельного кодекса Республики Ка</w:t>
      </w:r>
      <w:r>
        <w:t>захстан и Законом Республики Казахстан «О государственном имуществе».</w:t>
      </w:r>
    </w:p>
    <w:p w:rsidR="00000000" w:rsidRDefault="00203532">
      <w:pPr>
        <w:ind w:firstLine="426"/>
        <w:jc w:val="both"/>
      </w:pPr>
      <w:r>
        <w:t>4.5.15 Принудительное отчуждение земельных участков у собственников и негосударственных землепользователей для государственных нужд (строительство железной дороги), если право землепольз</w:t>
      </w:r>
      <w:r>
        <w:t>ования ими выкуплено, осуществляется в порядке выкупа в соответствии с Земельным кодексом РК, а в части, не урегулированной им, иными законами Республики Казахстан.</w:t>
      </w:r>
    </w:p>
    <w:p w:rsidR="00000000" w:rsidRDefault="00203532">
      <w:pPr>
        <w:ind w:firstLine="426"/>
        <w:jc w:val="both"/>
      </w:pPr>
      <w:r>
        <w:t>4.5.16 Если собственник земельного участка или негосударственный землепользователь после пр</w:t>
      </w:r>
      <w:r>
        <w:t>инудительного отчуждения для государственных нужд части земельного участка не может использовать по прежнему целевому назначению оставшуюся часть, то выкупается весь земельный участок.</w:t>
      </w:r>
    </w:p>
    <w:p w:rsidR="00000000" w:rsidRDefault="00203532">
      <w:pPr>
        <w:ind w:firstLine="426"/>
        <w:jc w:val="both"/>
      </w:pPr>
      <w:r>
        <w:t>4.5.17 Изъятие земельного участка у государственного землепользователя для государственных нужд производится на основании одностороннего решения исполнительного органа, осуществляющего изъятие.</w:t>
      </w:r>
    </w:p>
    <w:p w:rsidR="00000000" w:rsidRDefault="00203532">
      <w:pPr>
        <w:ind w:firstLine="426"/>
        <w:jc w:val="both"/>
      </w:pPr>
      <w:r>
        <w:rPr>
          <w:b/>
          <w:bCs/>
        </w:rPr>
        <w:t>4.6 Размер возмещения стоимости земельного участка или иного н</w:t>
      </w:r>
      <w:r>
        <w:rPr>
          <w:b/>
          <w:bCs/>
        </w:rPr>
        <w:t>едвижимого имущества в связи с изъятием земельного участка для государственных нужд (строительство железной дороги)</w:t>
      </w:r>
    </w:p>
    <w:p w:rsidR="00000000" w:rsidRDefault="00203532">
      <w:pPr>
        <w:ind w:firstLine="426"/>
        <w:jc w:val="both"/>
      </w:pPr>
      <w:r>
        <w:t>4.6.1 Стоимость земельного участка, отчуждаемого для государственных нужд (без учета убытков), приобретенного собственником у государства, о</w:t>
      </w:r>
      <w:r>
        <w:t xml:space="preserve">пределяется в размере суммы, уплаченной государству, за исключением земельных участков, предоставленного под индивидуальное жилищное строительство, для ведения личного подсобного хозяйства (кроме полевых наделов), на котором находится индивидуальный жилой </w:t>
      </w:r>
      <w:r>
        <w:t>дом.</w:t>
      </w:r>
    </w:p>
    <w:p w:rsidR="00000000" w:rsidRDefault="00203532">
      <w:pPr>
        <w:ind w:firstLine="426"/>
        <w:jc w:val="both"/>
      </w:pPr>
      <w:r>
        <w:t xml:space="preserve">4.6.2 При неполной оплате суммы за земельный участок (без учета убытков), проданный государством в рассрочку, и изъятии его при принудительном отчуждении для государственных нужд цена отчуждаемого земельного участка определяется в размере выплаченной </w:t>
      </w:r>
      <w:r>
        <w:t>государству суммы.</w:t>
      </w:r>
    </w:p>
    <w:p w:rsidR="00000000" w:rsidRDefault="00203532">
      <w:pPr>
        <w:ind w:firstLine="426"/>
        <w:jc w:val="both"/>
      </w:pPr>
      <w:r>
        <w:t xml:space="preserve">4.6.3 Стоимость земельного участка, отчуждаемого для государственных нужд, предоставленного под индивидуальное жилищное строительство, для ведения личного подсобного хозяйства (кроме полевых наделов), на котором находится индивидуальный </w:t>
      </w:r>
      <w:r>
        <w:t>жилой дом, определяется в размере стоимости земельного участка и находящегося на нем недвижимого имущества в размере, не превышающем их рыночную стоимость.</w:t>
      </w:r>
    </w:p>
    <w:p w:rsidR="00000000" w:rsidRDefault="00203532">
      <w:pPr>
        <w:ind w:firstLine="426"/>
        <w:jc w:val="both"/>
      </w:pPr>
      <w:r>
        <w:t>4.6.4 Стоимость земельного участка, отчуждаемого для государственных нужд, перешедшего к собственник</w:t>
      </w:r>
      <w:r>
        <w:t>у по гражданско-правовой сделке или по решению суда, определяется в размере стоимости, указанной в гражданско-правовом договоре или в решении суда, но не превышающей рыночную стоимость. В случае, если в гражданско-правовом договоре цена за земельный участо</w:t>
      </w:r>
      <w:r>
        <w:t>к не указана, стоимость земельного участка определяется по его кадастровой (оценочной) стоимости.</w:t>
      </w:r>
    </w:p>
    <w:p w:rsidR="00000000" w:rsidRDefault="00203532">
      <w:pPr>
        <w:ind w:firstLine="426"/>
        <w:jc w:val="both"/>
      </w:pPr>
      <w:r>
        <w:t>4.6.5 Стоимость недвижимого имущества, находящегося на земельном участке, определяется в размере, не превышающем его рыночную стоимость.</w:t>
      </w:r>
    </w:p>
    <w:p w:rsidR="00000000" w:rsidRDefault="00203532">
      <w:pPr>
        <w:ind w:firstLine="426"/>
        <w:jc w:val="both"/>
      </w:pPr>
      <w:r>
        <w:t>4.6.6 Рыночная стоимо</w:t>
      </w:r>
      <w:r>
        <w:t>сть земельного участка или иного недвижимого имущества, отчуждаемого в связи с изъятием земельного участка для государственных нужд, определяется независимым оценщиком на момент получения собственником или негосударственным землепользователем уведомления о</w:t>
      </w:r>
      <w:r>
        <w:t xml:space="preserve"> предстоящем принудительном отчуждении земельного участка для государственных нужд.</w:t>
      </w:r>
    </w:p>
    <w:p w:rsidR="00000000" w:rsidRDefault="00203532">
      <w:pPr>
        <w:ind w:firstLine="426"/>
        <w:jc w:val="both"/>
      </w:pPr>
      <w:r>
        <w:t>4.6.7 Размер возмещения определяется в соответствии с исходя из стоимости имущества и убытков в полном объеме, причиненных собственнику или негосударственному землепользова</w:t>
      </w:r>
      <w:r>
        <w:t>телю в результате принудительного отчуждения земельного участка для государственных нужд и (или) вызванных досрочным прекращением исполнения собственником или негосударственным землепользователем обязательств перед третьими лицами.</w:t>
      </w:r>
    </w:p>
    <w:p w:rsidR="00000000" w:rsidRDefault="00203532">
      <w:pPr>
        <w:ind w:firstLine="426"/>
        <w:jc w:val="both"/>
      </w:pPr>
      <w:r>
        <w:t xml:space="preserve">4.6.8 Размер возмещения </w:t>
      </w:r>
      <w:r>
        <w:t>иным лицам, права которых в отношении принудительно отчуждаемого для государственных нужд земельного участка будут прекращены или ограничены, определяется исходя из убытков, которые возникнут у них в результате такого принудительного отчуждения.</w:t>
      </w:r>
    </w:p>
    <w:p w:rsidR="00000000" w:rsidRDefault="00203532">
      <w:pPr>
        <w:ind w:firstLine="426"/>
        <w:jc w:val="both"/>
      </w:pPr>
      <w:r>
        <w:t>4.6.9 По с</w:t>
      </w:r>
      <w:r>
        <w:t>оглашению с собственником земельного участка или негосударственным землепользователем ему может быть предоставлен взамен изымаемого земельного участка, другой земельный участок с зачетом стоимости предоставляемого земельного участка (или права на него) в с</w:t>
      </w:r>
      <w:r>
        <w:t>тоимость отчуждаемого земельного участка (или права на него) по кадастровой (оценочной) стоимости.</w:t>
      </w:r>
    </w:p>
    <w:p w:rsidR="00000000" w:rsidRDefault="00203532">
      <w:pPr>
        <w:ind w:firstLine="426"/>
        <w:jc w:val="both"/>
      </w:pPr>
      <w:r>
        <w:t>4.6.10 Возмещение стоимости земельного участка или иного недвижимого имущества в связи с изъятием земельного участка, подлежащих возмещению, производится в п</w:t>
      </w:r>
      <w:r>
        <w:t>олном объеме до момента перехода к Республике Казахстан или административно-территориальной единице права собственности на указанное имущество.</w:t>
      </w:r>
    </w:p>
    <w:p w:rsidR="00000000" w:rsidRDefault="00203532">
      <w:pPr>
        <w:ind w:firstLine="426"/>
        <w:jc w:val="both"/>
      </w:pPr>
      <w:r>
        <w:t>4.6.11 Выплата возмещения осуществляется из бюджетных средств. Не допускается осуществление принудительного отчу</w:t>
      </w:r>
      <w:r>
        <w:t>ждения земельного участка или иного недвижимого имущества в связи с изъятием земельного участка для государственных нужд, предусматривающего рассрочку выплаты возмещения</w:t>
      </w:r>
    </w:p>
    <w:p w:rsidR="00000000" w:rsidRDefault="00203532">
      <w:pPr>
        <w:ind w:firstLine="426"/>
        <w:jc w:val="both"/>
      </w:pPr>
      <w:r>
        <w:t>4.6.12 Выплата возмещения иным, чем деньги, имуществом допускается по соглашению между</w:t>
      </w:r>
      <w:r>
        <w:t xml:space="preserve"> Республикой Казахстан в лице Правительства Республики Казахстан или административно-территориальной единицей в лице местного исполнительного органа и собственником имущества.</w:t>
      </w:r>
    </w:p>
    <w:p w:rsidR="00000000" w:rsidRDefault="00203532">
      <w:pPr>
        <w:ind w:firstLine="426"/>
        <w:jc w:val="both"/>
      </w:pPr>
      <w:r>
        <w:t xml:space="preserve">4.6.13 Для удобства сбора исходной информации (смотри </w:t>
      </w:r>
      <w:hyperlink r:id="rId21" w:anchor="sub_id=1" w:history="1">
        <w:r>
          <w:rPr>
            <w:rStyle w:val="a3"/>
          </w:rPr>
          <w:t>Приложение А</w:t>
        </w:r>
      </w:hyperlink>
      <w:r>
        <w:t>), согласований и организации общественных слушаний, при пикетной разбивке трассы на участки, рекомендуется учитывать административные границы территорий, через которые проходит железная доро</w:t>
      </w:r>
      <w:r>
        <w:t>га.</w:t>
      </w:r>
    </w:p>
    <w:p w:rsidR="00000000" w:rsidRDefault="00203532">
      <w:pPr>
        <w:ind w:firstLine="426"/>
        <w:jc w:val="both"/>
      </w:pPr>
      <w:r>
        <w:t xml:space="preserve">Примечание. В </w:t>
      </w:r>
      <w:hyperlink r:id="rId22" w:anchor="sub_id=1" w:history="1">
        <w:r>
          <w:rPr>
            <w:rStyle w:val="a3"/>
          </w:rPr>
          <w:t>Приложении А</w:t>
        </w:r>
      </w:hyperlink>
      <w:r>
        <w:t xml:space="preserve"> приведены формы таблицы, рекомендуемые для сбора и анализа исходных данных, которые необходимы для расчета компенсаций за изымаемые участки для го</w:t>
      </w:r>
      <w:r>
        <w:t>сударственных нужд.</w:t>
      </w:r>
    </w:p>
    <w:p w:rsidR="00000000" w:rsidRDefault="00203532">
      <w:pPr>
        <w:ind w:firstLine="426"/>
        <w:jc w:val="both"/>
      </w:pPr>
      <w:r>
        <w:t>4.6.14 Потери сельскохозяйственного производства, вызванные изъятием сельскохозяйственных угодий для использования их в целях, не связанных с ведением сельского хозяйства, подлежат возмещению в доход бюджета в целях сохранения уровня се</w:t>
      </w:r>
      <w:r>
        <w:t>льскохозяйственного производства путем восстановления площадей сельскохозяйственных угодий и их качества. Эти потери компенсируются помимо возмещения убытков собственнику (землепользователю).</w:t>
      </w:r>
    </w:p>
    <w:p w:rsidR="00000000" w:rsidRDefault="00203532">
      <w:pPr>
        <w:ind w:firstLine="426"/>
        <w:jc w:val="both"/>
      </w:pPr>
      <w:r>
        <w:t>4.6.15 При изъятии сельскохозяйственных угодий для использования</w:t>
      </w:r>
      <w:r>
        <w:t xml:space="preserve"> их в целях, не связанных с ведением сельского и лесного хозяйства, размеры потерь устанавливаются в составе землеустроительного проекта (землеустроительного дела), который является основанием для принятия местным исполнительным органом решения о предостав</w:t>
      </w:r>
      <w:r>
        <w:t>лении соответствующего права на земельный участок.</w:t>
      </w:r>
    </w:p>
    <w:p w:rsidR="00000000" w:rsidRDefault="00203532">
      <w:pPr>
        <w:ind w:firstLine="426"/>
        <w:jc w:val="both"/>
      </w:pPr>
      <w:r>
        <w:t>Размеры подлежащих возмещению потерь определяются исходя из нормативов, которые обеспечивают освоение новых земель или улучшение угодий до уровня производства сельскохозяйственной продукции на них в объеме</w:t>
      </w:r>
      <w:r>
        <w:t xml:space="preserve"> не менее получаемого на изымаемых угодьях или ранее получаемого до снижения их качества.</w:t>
      </w:r>
    </w:p>
    <w:p w:rsidR="00000000" w:rsidRDefault="00203532">
      <w:pPr>
        <w:ind w:firstLine="426"/>
        <w:jc w:val="both"/>
      </w:pPr>
      <w:r>
        <w:t>4.6.16 Нормативы возмещения потерь сельскохозяйственного производства, вызванных изъятием сельскохозяйственных угодий для использования их в целях, не связанных с вед</w:t>
      </w:r>
      <w:r>
        <w:t>ением сельского хозяйства, устанавливаются Правительством Республики Казахстан.</w:t>
      </w:r>
    </w:p>
    <w:p w:rsidR="00000000" w:rsidRDefault="00203532">
      <w:pPr>
        <w:ind w:firstLine="426"/>
        <w:jc w:val="both"/>
      </w:pPr>
      <w:r>
        <w:t>Потери возмещаются в полном объеме при изъятии сельскохозяйственных угодий во временное пользование с условием рекультивации нарушенных земель под несельскохозяйственные и неле</w:t>
      </w:r>
      <w:r>
        <w:t>сные угодья.</w:t>
      </w:r>
    </w:p>
    <w:p w:rsidR="00000000" w:rsidRDefault="00203532">
      <w:pPr>
        <w:ind w:firstLine="426"/>
        <w:jc w:val="both"/>
      </w:pPr>
      <w:r>
        <w:t>4.6.17 Возмещение потерь сельскохозяйственного производства производится лицами, которым предоставляются сельскохозяйственные угодья из состава всех категорий земель, за исключением земель промышленности, транспорта, связи, обороны и иного нес</w:t>
      </w:r>
      <w:r>
        <w:t>ельскохозяйственного назначения, для нужд, не связанных с ведением сельского хозяйства, а также лицами, для земель которых устанавливаются охранные, санитарные и защитные зоны.</w:t>
      </w:r>
    </w:p>
    <w:p w:rsidR="00000000" w:rsidRDefault="00203532">
      <w:pPr>
        <w:ind w:firstLine="426"/>
        <w:jc w:val="both"/>
      </w:pPr>
      <w:r>
        <w:rPr>
          <w:b/>
          <w:bCs/>
        </w:rPr>
        <w:t>4.7 Состав раздела «Проект полосы отвода для железных дорог»</w:t>
      </w:r>
    </w:p>
    <w:p w:rsidR="00000000" w:rsidRDefault="00203532">
      <w:pPr>
        <w:ind w:firstLine="426"/>
        <w:jc w:val="both"/>
      </w:pPr>
      <w:r>
        <w:t>4.7.1 Пояснительна</w:t>
      </w:r>
      <w:r>
        <w:t>я записка проект полосы отвода содержит:</w:t>
      </w:r>
    </w:p>
    <w:p w:rsidR="00000000" w:rsidRDefault="00203532">
      <w:pPr>
        <w:ind w:firstLine="426"/>
        <w:jc w:val="both"/>
      </w:pPr>
      <w:r>
        <w:t>1) Характеристику трассы линейного объекта (описание рельефа местности, климатических и инженерно-геологических условий, опасных природных процессов, растительного покрова, естественных и искусственных преград, суще</w:t>
      </w:r>
      <w:r>
        <w:t>ствующих, реконструируемых, проектируемых, сносимых зданий и сооружений, а также определение зоны избыточного транспортного загрязнения);</w:t>
      </w:r>
    </w:p>
    <w:p w:rsidR="00000000" w:rsidRDefault="00203532">
      <w:pPr>
        <w:ind w:firstLine="426"/>
        <w:jc w:val="both"/>
      </w:pPr>
      <w:r>
        <w:t>2) Расчет размеров земельных участков, предоставленных для размещения железных дорог (полоса отвода);</w:t>
      </w:r>
    </w:p>
    <w:p w:rsidR="00000000" w:rsidRDefault="00203532">
      <w:pPr>
        <w:ind w:firstLine="426"/>
        <w:jc w:val="both"/>
      </w:pPr>
      <w:r>
        <w:t>3) Перечни искус</w:t>
      </w:r>
      <w:r>
        <w:t>ственных сооружений, пересечений, примыканий, включая их характеристику, перечень инженерных коммуникаций, подлежащих переустройству;</w:t>
      </w:r>
    </w:p>
    <w:p w:rsidR="00000000" w:rsidRDefault="00203532">
      <w:pPr>
        <w:ind w:firstLine="426"/>
        <w:jc w:val="both"/>
      </w:pPr>
      <w:r>
        <w:t>4) Описание решений по организации рельефа трассы и инженерной подготовке территории;</w:t>
      </w:r>
    </w:p>
    <w:p w:rsidR="00000000" w:rsidRDefault="00203532">
      <w:pPr>
        <w:ind w:firstLine="426"/>
        <w:jc w:val="both"/>
      </w:pPr>
      <w:r>
        <w:t>5) Сведения о радиусах и углах поворота, длине прямых и криволинейных участков, продольных и поперечных уклонах, преодолеваемых высотах;</w:t>
      </w:r>
    </w:p>
    <w:p w:rsidR="00000000" w:rsidRDefault="00203532">
      <w:pPr>
        <w:ind w:firstLine="426"/>
        <w:jc w:val="both"/>
      </w:pPr>
      <w:r>
        <w:t>6) Обоснование необходимости размещения объекта и его инфраструктуры на землях сельскохозяйственного назначения, лесног</w:t>
      </w:r>
      <w:r>
        <w:t>о, водного фондов, землях особо охраняемых природных территорий;</w:t>
      </w:r>
    </w:p>
    <w:p w:rsidR="00000000" w:rsidRDefault="00203532">
      <w:pPr>
        <w:ind w:firstLine="426"/>
        <w:jc w:val="both"/>
      </w:pPr>
      <w:r>
        <w:t>7) Сведения о путепроводах, эстакадах, пешеходных переходах и развязках;</w:t>
      </w:r>
    </w:p>
    <w:p w:rsidR="00000000" w:rsidRDefault="00203532">
      <w:pPr>
        <w:ind w:firstLine="426"/>
        <w:jc w:val="both"/>
      </w:pPr>
      <w:r>
        <w:t>8) Сведения о землепользователях и участках землепользования;</w:t>
      </w:r>
    </w:p>
    <w:p w:rsidR="00000000" w:rsidRDefault="00203532">
      <w:pPr>
        <w:ind w:firstLine="426"/>
        <w:jc w:val="both"/>
      </w:pPr>
      <w:r>
        <w:t>4.7.2 Графическая часть проекта полосы отвода содержит:</w:t>
      </w:r>
    </w:p>
    <w:p w:rsidR="00000000" w:rsidRDefault="00203532">
      <w:pPr>
        <w:ind w:firstLine="426"/>
        <w:jc w:val="both"/>
      </w:pPr>
      <w:r>
        <w:t>1) Топографическую карту-схему с указанием границ административно-территориальных образований, по территории которых планируется провести трассу;</w:t>
      </w:r>
    </w:p>
    <w:p w:rsidR="00000000" w:rsidRDefault="00203532">
      <w:pPr>
        <w:ind w:firstLine="426"/>
        <w:jc w:val="both"/>
      </w:pPr>
      <w:r>
        <w:t>2) План и продольный профиль трассы с инженерно-геологическим разрезом с указанием пикетов, углов поворота, об</w:t>
      </w:r>
      <w:r>
        <w:t>означением существующих, проектируемых, реконструируемых, сносимых зданий и сооружений, трасс сетей инженерно-технического обеспечения, сопутствующих и пересекаемых коммуникаций;</w:t>
      </w:r>
    </w:p>
    <w:p w:rsidR="00000000" w:rsidRDefault="00203532">
      <w:pPr>
        <w:ind w:firstLine="426"/>
        <w:jc w:val="both"/>
      </w:pPr>
      <w:r>
        <w:t>3) План трассы с указанием участков воздушных линий связи (включая места разм</w:t>
      </w:r>
      <w:r>
        <w:t>ещения опор, марки подвешиваемых проводов) и участков кабельных линий связи (включая тип кабеля, глубины заложения кабеля, места размещения наземных и подземных линейно-кабельных сооружений);</w:t>
      </w:r>
    </w:p>
    <w:p w:rsidR="00000000" w:rsidRDefault="00203532">
      <w:pPr>
        <w:ind w:firstLine="426"/>
        <w:jc w:val="both"/>
      </w:pPr>
      <w:r>
        <w:t>4.7.3 В Проекте полосы отвода определяются (</w:t>
      </w:r>
      <w:hyperlink r:id="rId23" w:anchor="sub_id=1" w:history="1">
        <w:r>
          <w:rPr>
            <w:rStyle w:val="a3"/>
          </w:rPr>
          <w:t>Приложение А</w:t>
        </w:r>
      </w:hyperlink>
      <w:r>
        <w:t>):</w:t>
      </w:r>
    </w:p>
    <w:p w:rsidR="00000000" w:rsidRDefault="00203532">
      <w:pPr>
        <w:ind w:firstLine="426"/>
        <w:jc w:val="both"/>
      </w:pPr>
      <w:r>
        <w:t>1) Лица, чьи интересы затрагиваются в результате реализации проекта в связи с изменениями в использовании земли, воды, природных ресурсов или потерей дохода;</w:t>
      </w:r>
    </w:p>
    <w:p w:rsidR="00000000" w:rsidRDefault="00203532">
      <w:pPr>
        <w:ind w:firstLine="426"/>
        <w:jc w:val="both"/>
      </w:pPr>
      <w:r>
        <w:t xml:space="preserve">2) Размер компенсации - </w:t>
      </w:r>
      <w:r>
        <w:t>выплаты в денежном или натуральном выражении, на которую имеют право лица, чьи интересы затрагиваются, чтобы возместить утраченные имущество, ресурсы или доход;</w:t>
      </w:r>
    </w:p>
    <w:p w:rsidR="00000000" w:rsidRDefault="00203532">
      <w:pPr>
        <w:ind w:firstLine="426"/>
        <w:jc w:val="both"/>
      </w:pPr>
      <w:r>
        <w:t>3) Право на компенсацию означает ряд мер, включающих в себя компенсацию в денежном или натураль</w:t>
      </w:r>
      <w:r>
        <w:t>ном выражении, затраты на переезд, помощь в восстановлении дохода, помощь на переезд, замещение дохода и восстановление бизнеса, причитающиеся лицам, чьи интересы затрагиваются, в зависимости от типа, степени и характера их потерь, для восстановления их со</w:t>
      </w:r>
      <w:r>
        <w:t>циально-экономической базы;</w:t>
      </w:r>
    </w:p>
    <w:p w:rsidR="00000000" w:rsidRDefault="00203532">
      <w:pPr>
        <w:ind w:firstLine="426"/>
        <w:jc w:val="both"/>
      </w:pPr>
      <w:r>
        <w:t>4) Люди, которые занимают территорию проекта после окончательного срока и поэтому не имеют права на компенсацию или другие меры по восстановлению, предусматриваемые проектом, или лица, которые заняли государственную землю, распо</w:t>
      </w:r>
      <w:r>
        <w:t>лагающуюся рядом с их землей или имуществом, на которые они не имеют права, получая с нее доход;</w:t>
      </w:r>
    </w:p>
    <w:p w:rsidR="00000000" w:rsidRDefault="00203532">
      <w:pPr>
        <w:ind w:firstLine="426"/>
        <w:jc w:val="both"/>
      </w:pPr>
      <w:r>
        <w:t>5) Информация о социально-экономическом срезе лиц, чьи интересы затрагиваются, может быть получена путем переписи и социально-экономического исследования;</w:t>
      </w:r>
    </w:p>
    <w:p w:rsidR="00000000" w:rsidRDefault="00203532">
      <w:pPr>
        <w:ind w:firstLine="426"/>
        <w:jc w:val="both"/>
      </w:pPr>
      <w:r>
        <w:t>6) Р</w:t>
      </w:r>
      <w:r>
        <w:t>азмеры компенсации определяются в соответствии с земельным законодательством Республики Казахстан.</w:t>
      </w:r>
    </w:p>
    <w:p w:rsidR="00000000" w:rsidRDefault="00203532">
      <w:pPr>
        <w:ind w:firstLine="426"/>
      </w:pPr>
      <w:r>
        <w:t> </w:t>
      </w:r>
    </w:p>
    <w:p w:rsidR="00000000" w:rsidRDefault="00203532">
      <w:pPr>
        <w:ind w:firstLine="426"/>
        <w:jc w:val="right"/>
      </w:pPr>
      <w:r>
        <w:t>Приложение А</w:t>
      </w:r>
    </w:p>
    <w:p w:rsidR="00000000" w:rsidRDefault="00203532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203532">
      <w:pPr>
        <w:ind w:firstLine="426"/>
        <w:jc w:val="right"/>
      </w:pPr>
      <w:r>
        <w:t> </w:t>
      </w:r>
    </w:p>
    <w:p w:rsidR="00000000" w:rsidRDefault="00203532">
      <w:pPr>
        <w:ind w:firstLine="426"/>
        <w:jc w:val="right"/>
      </w:pPr>
      <w:r>
        <w:t> </w:t>
      </w:r>
    </w:p>
    <w:p w:rsidR="00000000" w:rsidRDefault="00203532">
      <w:pPr>
        <w:jc w:val="center"/>
      </w:pPr>
      <w:r>
        <w:rPr>
          <w:rStyle w:val="S1"/>
        </w:rPr>
        <w:t>Формы для анализа и сбора исходных данных</w:t>
      </w:r>
    </w:p>
    <w:p w:rsidR="00000000" w:rsidRDefault="00203532">
      <w:pPr>
        <w:ind w:firstLine="426"/>
        <w:jc w:val="center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A1 - Сводные данные о последствиях выкупа земель и переселения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7173"/>
        <w:gridCol w:w="1600"/>
      </w:tblGrid>
      <w:tr w:rsidR="00000000">
        <w:trPr>
          <w:trHeight w:val="20"/>
        </w:trPr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8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rPr>
                <w:b/>
                <w:bCs/>
              </w:rPr>
              <w:t>Количество/ Площадь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 xml:space="preserve">Общее количество земельных участков, отчуждаемых в постоянное пользование: </w:t>
            </w:r>
          </w:p>
          <w:p w:rsidR="00000000" w:rsidRDefault="00203532">
            <w:r>
              <w:t xml:space="preserve">- частные/арендуемые земли; </w:t>
            </w:r>
          </w:p>
          <w:p w:rsidR="00000000" w:rsidRDefault="00203532">
            <w:r>
              <w:t>- земли сельских округов и земли запаса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2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количество земельных участков, отчуждаемых временно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3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</w:t>
            </w:r>
            <w:r>
              <w:t>лощадь земель, отчуждаемых в постоянное пользование (га)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4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земель, отчуждаемых временно (га)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5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сельскохозяйственных земель, отчуждаемых в постоянное пользование (га)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6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сельскохозяйственных земель, отчуждаемых временно (га)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7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земель коммерческого назначения, отчуждаемых в постоянное пользование (га)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8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земель сельских округов или земель запаса, отчуждаемых в постоянное пользование (га)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9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земель сельских округов или земель запаса, отчуждаемых временно (га)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10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частных земель, отчуждаемых в постоянное пользо</w:t>
            </w:r>
            <w:r>
              <w:t>вание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11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арендуемых земель, отчуждаемых в постоянное пользование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12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Общая площадь арендуемых земель, отчуждаемых временно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13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количество крестьянских хозяйств, юридических лиц и сельских округов, интересы которых затрагиваются навсегда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14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количество крестьянских хозяйств, юридических лиц и сельских округов, интересы которых затрагиваются временно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15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количе</w:t>
            </w:r>
            <w:r>
              <w:t>ство крестьянских хозяйств и юридических лиц, интересы которых затрагиваются серьезно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16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количество социально незащищенных крестьянских хозяйств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17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количество отчуждаемых строений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18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количество крестьянских хозяйств и юридических лиц, утрачивающих бизнес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19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 xml:space="preserve">Общее количество работников, чьи интересы затрагиваются: </w:t>
            </w:r>
          </w:p>
          <w:p w:rsidR="00000000" w:rsidRDefault="00203532">
            <w:r>
              <w:t xml:space="preserve">- работники предприятий, на которые оказывается воздействие; </w:t>
            </w:r>
          </w:p>
          <w:p w:rsidR="00000000" w:rsidRDefault="00203532">
            <w:r>
              <w:t>- сельскохозяйственные рабочие хозяйств, на которые оказывается воздействие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20</w:t>
            </w:r>
          </w:p>
        </w:tc>
        <w:tc>
          <w:tcPr>
            <w:tcW w:w="3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число лиц, подвергающихся воздействию проекта, включая работников предприятий, на которые оказывается возд</w:t>
            </w:r>
            <w:r>
              <w:t>ействие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 xml:space="preserve">Таблица А2 - Утрата земель по категориям </w:t>
      </w:r>
    </w:p>
    <w:p w:rsidR="00000000" w:rsidRDefault="00203532">
      <w:pPr>
        <w:ind w:firstLine="426"/>
        <w:jc w:val="center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А. Крестьянские хозяйства, интересы которых затрагиваются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1"/>
        <w:gridCol w:w="1322"/>
        <w:gridCol w:w="1303"/>
        <w:gridCol w:w="1393"/>
        <w:gridCol w:w="1383"/>
        <w:gridCol w:w="1723"/>
      </w:tblGrid>
      <w:tr w:rsidR="00000000">
        <w:trPr>
          <w:trHeight w:val="20"/>
        </w:trPr>
        <w:tc>
          <w:tcPr>
            <w:tcW w:w="11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Категория земель</w:t>
            </w:r>
          </w:p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14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4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Число хозяйств, интересы которых затрагиваются</w:t>
            </w:r>
          </w:p>
        </w:tc>
        <w:tc>
          <w:tcPr>
            <w:tcW w:w="9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Число лиц, чьи интересы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Постоянно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Временно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Постоянно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Временно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С/х земли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Земли коммерческого назначения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Земли жилого назначения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Промежуточный итог (по хозяйствам, интересы которых затрагиваются)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Промежуточный итог (по хозяйствам, интересы которых затрагиваются, без двойного учета)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В. Юридические лица, интересы которых затрагиваются</w:t>
      </w:r>
    </w:p>
    <w:p w:rsidR="00000000" w:rsidRDefault="00203532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9"/>
        <w:gridCol w:w="1320"/>
        <w:gridCol w:w="1387"/>
        <w:gridCol w:w="1395"/>
        <w:gridCol w:w="1714"/>
      </w:tblGrid>
      <w:tr w:rsidR="00000000">
        <w:trPr>
          <w:trHeight w:val="20"/>
        </w:trPr>
        <w:tc>
          <w:tcPr>
            <w:tcW w:w="18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Категория земель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6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Число Фирм/Юридических лиц,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Постоянно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Временно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Постоянно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Временно</w:t>
            </w:r>
          </w:p>
        </w:tc>
      </w:tr>
      <w:tr w:rsidR="00000000">
        <w:trPr>
          <w:trHeight w:val="20"/>
        </w:trPr>
        <w:tc>
          <w:tcPr>
            <w:tcW w:w="18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С/х земли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8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Земли коммерческого назначения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8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Земли сельских округов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8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Промежуточный итог (по юридическим лицам, интересы которых затрагиваются)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8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Промежуточный итог (по юридическим лицам, интересы которых затрагиваются без двойного учета)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6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8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Итого (А и В)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8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Общее число крестьянских хозяйств и юридических лиц, утрачивающих земли (без двойного учета)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6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A3 - Утрачиваемые земли по типу собственности / статусу аренды крестьянских хозяйств/ юридических лиц / сельских округов</w:t>
      </w:r>
    </w:p>
    <w:p w:rsidR="00000000" w:rsidRDefault="00203532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1192"/>
        <w:gridCol w:w="1102"/>
        <w:gridCol w:w="805"/>
        <w:gridCol w:w="1272"/>
        <w:gridCol w:w="1272"/>
        <w:gridCol w:w="1233"/>
      </w:tblGrid>
      <w:tr w:rsidR="00000000">
        <w:trPr>
          <w:trHeight w:val="20"/>
        </w:trPr>
        <w:tc>
          <w:tcPr>
            <w:tcW w:w="11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Право собственности /Статус аренды</w:t>
            </w:r>
          </w:p>
        </w:tc>
        <w:tc>
          <w:tcPr>
            <w:tcW w:w="16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21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Число хозяйств (к/х) / юридических лиц (ю/л), интересы кот</w:t>
            </w:r>
            <w:r>
              <w:t>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Постоянно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Временно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Итого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Постоянно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Временно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3532">
            <w:pPr>
              <w:jc w:val="center"/>
            </w:pPr>
            <w:r>
              <w:t>Итого без двойного учета</w:t>
            </w:r>
          </w:p>
        </w:tc>
      </w:tr>
      <w:tr w:rsidR="00000000">
        <w:trPr>
          <w:trHeight w:val="20"/>
        </w:trPr>
        <w:tc>
          <w:tcPr>
            <w:tcW w:w="1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Частная собственность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Долгосрочная аренда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Краткосрочная аренда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Незарегистрированные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Земли сельских округов / земли запаса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rPr>
                <w:b/>
                <w:bCs/>
              </w:rPr>
              <w:t>Итого: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1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rPr>
                <w:b/>
                <w:bCs/>
              </w:rPr>
              <w:t>Итого (без двойного учета)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21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Б4 - Список выкупаемых земель, находящихся в частной собственности</w:t>
      </w:r>
    </w:p>
    <w:p w:rsidR="00000000" w:rsidRDefault="00203532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642"/>
        <w:gridCol w:w="1755"/>
        <w:gridCol w:w="1411"/>
        <w:gridCol w:w="1439"/>
        <w:gridCol w:w="1587"/>
      </w:tblGrid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</w:t>
            </w:r>
          </w:p>
        </w:tc>
        <w:tc>
          <w:tcPr>
            <w:tcW w:w="1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9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7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Общая площадь земли (га)</w:t>
            </w:r>
          </w:p>
        </w:tc>
        <w:tc>
          <w:tcPr>
            <w:tcW w:w="7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Выкупаемая площадь (га)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% от выкупаемой площади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А5 - Лица, подвергающиеся воздействию Проекта и утрачивающие бизнес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2205"/>
        <w:gridCol w:w="2373"/>
        <w:gridCol w:w="1830"/>
        <w:gridCol w:w="2453"/>
      </w:tblGrid>
      <w:tr w:rsidR="00000000">
        <w:trPr>
          <w:trHeight w:val="20"/>
        </w:trPr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</w:t>
            </w:r>
          </w:p>
        </w:tc>
        <w:tc>
          <w:tcPr>
            <w:tcW w:w="11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ЛИЗ (лица, интересы которых затрагиваются), утрачивающие бизнес</w:t>
            </w:r>
          </w:p>
        </w:tc>
        <w:tc>
          <w:tcPr>
            <w:tcW w:w="1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Описание бизнеса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Год начала бизнеса</w:t>
            </w:r>
          </w:p>
        </w:tc>
        <w:tc>
          <w:tcPr>
            <w:tcW w:w="13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Ежемесячный доход,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Частные собственники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n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Арендаторы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n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А6 - Оценка выкупаемых частных земель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3170"/>
        <w:gridCol w:w="2341"/>
        <w:gridCol w:w="1607"/>
        <w:gridCol w:w="1716"/>
      </w:tblGrid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 п/п</w:t>
            </w:r>
          </w:p>
        </w:tc>
        <w:tc>
          <w:tcPr>
            <w:tcW w:w="1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Выкупаемая площадь (га)</w:t>
            </w:r>
          </w:p>
        </w:tc>
        <w:tc>
          <w:tcPr>
            <w:tcW w:w="9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Начислено компенсации,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Административный район 1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n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Итого: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n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Итого: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Всего: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А7 - Оценка дохода с сельскохозяйственных земель по административным районам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635"/>
        <w:gridCol w:w="1156"/>
        <w:gridCol w:w="1622"/>
        <w:gridCol w:w="1622"/>
        <w:gridCol w:w="1622"/>
        <w:gridCol w:w="1622"/>
        <w:gridCol w:w="1622"/>
      </w:tblGrid>
      <w:tr w:rsidR="00000000">
        <w:trPr>
          <w:trHeight w:val="20"/>
        </w:trPr>
        <w:tc>
          <w:tcPr>
            <w:tcW w:w="2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 п/п</w:t>
            </w:r>
          </w:p>
        </w:tc>
        <w:tc>
          <w:tcPr>
            <w:tcW w:w="14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Показатели</w:t>
            </w:r>
          </w:p>
        </w:tc>
        <w:tc>
          <w:tcPr>
            <w:tcW w:w="7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Единица измерения</w:t>
            </w:r>
          </w:p>
        </w:tc>
        <w:tc>
          <w:tcPr>
            <w:tcW w:w="158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Административный район 1</w:t>
            </w:r>
          </w:p>
        </w:tc>
        <w:tc>
          <w:tcPr>
            <w:tcW w:w="10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Наименование</w:t>
            </w:r>
          </w:p>
          <w:p w:rsidR="00000000" w:rsidRDefault="00203532">
            <w:pPr>
              <w:jc w:val="center"/>
            </w:pPr>
            <w:r>
              <w:t>выращиваемой</w:t>
            </w:r>
          </w:p>
          <w:p w:rsidR="00000000" w:rsidRDefault="00203532">
            <w:pPr>
              <w:jc w:val="center"/>
            </w:pPr>
            <w:r>
              <w:t>культуры 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Наименование</w:t>
            </w:r>
          </w:p>
          <w:p w:rsidR="00000000" w:rsidRDefault="00203532">
            <w:pPr>
              <w:jc w:val="center"/>
            </w:pPr>
            <w:r>
              <w:t>выращиваемой</w:t>
            </w:r>
          </w:p>
          <w:p w:rsidR="00000000" w:rsidRDefault="00203532">
            <w:pPr>
              <w:jc w:val="center"/>
            </w:pPr>
            <w:r>
              <w:t>культуры 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Наименование</w:t>
            </w:r>
          </w:p>
          <w:p w:rsidR="00000000" w:rsidRDefault="00203532">
            <w:pPr>
              <w:jc w:val="center"/>
            </w:pPr>
            <w:r>
              <w:t>выращиваемой</w:t>
            </w:r>
          </w:p>
          <w:p w:rsidR="00000000" w:rsidRDefault="00203532">
            <w:pPr>
              <w:jc w:val="center"/>
            </w:pPr>
            <w:r>
              <w:t>культуры 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Наименование</w:t>
            </w:r>
          </w:p>
          <w:p w:rsidR="00000000" w:rsidRDefault="00203532">
            <w:pPr>
              <w:jc w:val="center"/>
            </w:pPr>
            <w:r>
              <w:t>выращиваемой</w:t>
            </w:r>
          </w:p>
          <w:p w:rsidR="00000000" w:rsidRDefault="00203532">
            <w:pPr>
              <w:jc w:val="center"/>
            </w:pPr>
            <w:r>
              <w:t>культуры 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Наименование</w:t>
            </w:r>
          </w:p>
          <w:p w:rsidR="00000000" w:rsidRDefault="00203532">
            <w:pPr>
              <w:jc w:val="center"/>
            </w:pPr>
            <w:r>
              <w:t>выращиваемой</w:t>
            </w:r>
          </w:p>
          <w:p w:rsidR="00000000" w:rsidRDefault="00203532">
            <w:pPr>
              <w:jc w:val="center"/>
            </w:pPr>
            <w:r>
              <w:t>культуры 2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Рыночная цена реализованных продуктов за 1 центнер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тенге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Себестоимость реализованных продуктов за 1 центнер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тенге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Чистая прибыль с 1 центнера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тенге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А8 - Расчет компенсаций за участки, имеющие затраты на освоение участков и обременения перед третьими лицами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430"/>
        <w:gridCol w:w="1662"/>
        <w:gridCol w:w="1360"/>
        <w:gridCol w:w="1389"/>
        <w:gridCol w:w="1433"/>
        <w:gridCol w:w="1236"/>
        <w:gridCol w:w="652"/>
      </w:tblGrid>
      <w:tr w:rsidR="00000000">
        <w:trPr>
          <w:trHeight w:val="20"/>
        </w:trPr>
        <w:tc>
          <w:tcPr>
            <w:tcW w:w="2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</w:t>
            </w:r>
          </w:p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8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Землепользователи</w:t>
            </w:r>
          </w:p>
        </w:tc>
        <w:tc>
          <w:tcPr>
            <w:tcW w:w="60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Кадастровый номер</w:t>
            </w:r>
          </w:p>
        </w:tc>
        <w:tc>
          <w:tcPr>
            <w:tcW w:w="70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 и дата постановления, решения</w:t>
            </w:r>
          </w:p>
        </w:tc>
        <w:tc>
          <w:tcPr>
            <w:tcW w:w="5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Право пользования</w:t>
            </w:r>
          </w:p>
          <w:p w:rsidR="00000000" w:rsidRDefault="00203532">
            <w:pPr>
              <w:jc w:val="center"/>
            </w:pPr>
            <w:r>
              <w:t> </w:t>
            </w:r>
          </w:p>
        </w:tc>
        <w:tc>
          <w:tcPr>
            <w:tcW w:w="5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степень воздействия, %</w:t>
            </w:r>
          </w:p>
        </w:tc>
        <w:tc>
          <w:tcPr>
            <w:tcW w:w="149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за досрочное прекращение обязательств перед третьими лицами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за затраты на освоение земельного участка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итого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439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Административный район 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n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27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Итого: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А9 - Хозяйства и юридические лица, арендаторы сельскохозяйственных земель, интересы которых затрагиваются серьезно (степень воздействия 10% и более)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662"/>
        <w:gridCol w:w="1360"/>
        <w:gridCol w:w="1032"/>
        <w:gridCol w:w="1469"/>
        <w:gridCol w:w="1389"/>
        <w:gridCol w:w="1491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Землепользователи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Кадастровый номер земельного участка № и дата постановления, решения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Право по</w:t>
            </w:r>
            <w:r>
              <w:t>льзования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Общая площадь, га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Отчуждаемая площадь, га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Степень воздействия, %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2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2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3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4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n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rPr>
                <w:b/>
                <w:bCs/>
              </w:rPr>
              <w:t>Итого: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А10 - Компенсация за утрату бизнеса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1762"/>
        <w:gridCol w:w="1951"/>
        <w:gridCol w:w="1867"/>
        <w:gridCol w:w="1242"/>
        <w:gridCol w:w="2076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</w:t>
            </w:r>
          </w:p>
        </w:tc>
        <w:tc>
          <w:tcPr>
            <w:tcW w:w="9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ЛИЗ, утрачивающие бизнес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Описание бизнеса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Ежемесячный доход (тенге)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Кол-во месяцев</w:t>
            </w:r>
          </w:p>
        </w:tc>
        <w:tc>
          <w:tcPr>
            <w:tcW w:w="1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Сумма компенсации (тенге)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1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n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rPr>
                <w:b/>
                <w:bCs/>
              </w:rPr>
              <w:t>Итого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A11 - Бюджет выкупа земель и переселения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554"/>
        <w:gridCol w:w="1548"/>
        <w:gridCol w:w="1837"/>
        <w:gridCol w:w="1380"/>
        <w:gridCol w:w="1559"/>
      </w:tblGrid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</w:t>
            </w:r>
          </w:p>
        </w:tc>
        <w:tc>
          <w:tcPr>
            <w:tcW w:w="1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Виды затрат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Число ЛИЗ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Единица измерения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Количество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Расчетный бюджет (тенге)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1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Компенсация за частные земли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 том числе:</w:t>
            </w:r>
          </w:p>
        </w:tc>
        <w:tc>
          <w:tcPr>
            <w:tcW w:w="338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а. с/х земли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b. коммерческие земли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2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Компенсация за арендуемые с/х земли, отчуждаемые в постоянное пользование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 том числе:</w:t>
            </w:r>
          </w:p>
        </w:tc>
        <w:tc>
          <w:tcPr>
            <w:tcW w:w="338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а. Административный район 1: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a1. Зерновые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а2. Многолетние травы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а3.............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b. Административный район 2: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b1. Зерновые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b2. Многолетние травы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3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Дополнительная компенсация хозяйствам, интересы которых затрагиваются серьезно (утрата более 10% продуктивных земель)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4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Компенсация за строения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5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Компенсация работникам, чьи интересы затрагиваются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4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Компенсация за утрату бизнеса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 том числе:</w:t>
            </w:r>
          </w:p>
        </w:tc>
        <w:tc>
          <w:tcPr>
            <w:tcW w:w="3387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а. Компенсация за утраченный доход от бизнеса</w:t>
            </w:r>
          </w:p>
        </w:tc>
        <w:tc>
          <w:tcPr>
            <w:tcW w:w="829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в. Утрата работы работниками отчуждаемого бизнеса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5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Помощь в переселении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6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Помощь социально незащищенным ЛИЗ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7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Перерегистрация оставшихся участков ЛИЗ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8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Компенсация за временные последствия, включая меры по восстановлению земель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9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Администрирование /р</w:t>
            </w:r>
            <w:r>
              <w:t>еализация выкупа земель и переселения, включая внутренний мониторинг со стороны уполномоченного органа/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10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Внешний мониторинг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Итого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Непредвиденные затраты (10%)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Итого + Непредвиденные затраты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r>
        <w:t> </w:t>
      </w:r>
    </w:p>
    <w:p w:rsidR="00000000" w:rsidRDefault="00203532">
      <w:pPr>
        <w:ind w:firstLine="426"/>
        <w:jc w:val="center"/>
      </w:pPr>
      <w:r>
        <w:rPr>
          <w:b/>
          <w:bCs/>
        </w:rPr>
        <w:t>Таблица А12 - Процесс подготовки, окончательного завершения и реализации Плана выкупа земель и переселения (ПВЗП)</w:t>
      </w:r>
    </w:p>
    <w:p w:rsidR="00000000" w:rsidRDefault="0020353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5164"/>
        <w:gridCol w:w="3170"/>
      </w:tblGrid>
      <w:tr w:rsidR="00000000">
        <w:trPr>
          <w:trHeight w:val="20"/>
        </w:trPr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№</w:t>
            </w:r>
          </w:p>
        </w:tc>
        <w:tc>
          <w:tcPr>
            <w:tcW w:w="27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Наименование работ</w:t>
            </w:r>
          </w:p>
        </w:tc>
        <w:tc>
          <w:tcPr>
            <w:tcW w:w="1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pPr>
              <w:jc w:val="center"/>
            </w:pPr>
            <w:r>
              <w:t>Ответственная организация/подразделение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А. Подготовка ПВЗП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A1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Детальные исследования/консультации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А2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Подготовка проекта ПВЗП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A3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Рассмотрение ПВЗП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A4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Одобрение и раскрытие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В. Обновление ПВЗП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В1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Обновление исследований</w:t>
            </w:r>
          </w:p>
        </w:tc>
        <w:tc>
          <w:tcPr>
            <w:tcW w:w="16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В2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Утверждение ставок компенсации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В3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Определение участков для замены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В4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Легализация легализуемых ЛИЗ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В5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Идентификация социально незащищенных ЛИЗ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В6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Подготовка обновленного ПВЗП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3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В7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Рассмотрение/одобрение обновленного ПВЗП и выпуск отсутствия возражений по присуждению контрактов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В8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Одобрение и раскрытие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С. Реализация ПВЗП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C1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Распределение фондов на ВЗП, включая средства на помощь по переселению и восстановлению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С2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Подготовка Плана действий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С3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Идентификация различных типов лиц, интересы которых затрагиваются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С4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Официальное уведомление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С5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Подготовка ваучеров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С6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Подготовка участков для замены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С7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Регистрация новых участков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С8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Процедуры выкупа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С9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Выплата компенсаций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С10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Перемещение придорожных торговцев, чьи интересы затрагиваются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С11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Мониторинг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С12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Подготовка отчета о соответствии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С13</w:t>
            </w:r>
          </w:p>
        </w:tc>
        <w:tc>
          <w:tcPr>
            <w:tcW w:w="2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Рассмотрение отчета о соответствии и выпуск отсутствия возражений по строительным работам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3532">
            <w:r>
              <w:t> </w:t>
            </w:r>
          </w:p>
        </w:tc>
      </w:tr>
    </w:tbl>
    <w:p w:rsidR="00000000" w:rsidRDefault="00203532">
      <w:pPr>
        <w:ind w:firstLine="426"/>
      </w:pPr>
      <w:r>
        <w:rPr>
          <w:b/>
          <w:bCs/>
        </w:rPr>
        <w:t> </w:t>
      </w:r>
    </w:p>
    <w:p w:rsidR="00000000" w:rsidRDefault="0020353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железная дорога, земельный отвод, полоса отвода, постоянное пользование, временное пользование, компенсация.</w:t>
      </w:r>
    </w:p>
    <w:p w:rsidR="00000000" w:rsidRDefault="00203532">
      <w:pPr>
        <w:ind w:firstLine="426"/>
      </w:pPr>
      <w:r>
        <w:t> </w:t>
      </w:r>
    </w:p>
    <w:sectPr w:rsidR="0000000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532" w:rsidRDefault="00203532" w:rsidP="00203532">
      <w:r>
        <w:separator/>
      </w:r>
    </w:p>
  </w:endnote>
  <w:endnote w:type="continuationSeparator" w:id="0">
    <w:p w:rsidR="00203532" w:rsidRDefault="00203532" w:rsidP="0020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532" w:rsidRDefault="0020353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532" w:rsidRDefault="0020353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532" w:rsidRDefault="002035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532" w:rsidRDefault="00203532" w:rsidP="00203532">
      <w:r>
        <w:separator/>
      </w:r>
    </w:p>
  </w:footnote>
  <w:footnote w:type="continuationSeparator" w:id="0">
    <w:p w:rsidR="00203532" w:rsidRDefault="00203532" w:rsidP="00203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532" w:rsidRDefault="0020353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532" w:rsidRDefault="00203532" w:rsidP="0020353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03532" w:rsidRDefault="00203532" w:rsidP="0020353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3.03-116-2014 «Отвод земель для железных дорог»</w:t>
    </w:r>
  </w:p>
  <w:p w:rsidR="00203532" w:rsidRPr="00203532" w:rsidRDefault="00203532" w:rsidP="0020353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532" w:rsidRDefault="0020353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32"/>
    <w:rsid w:val="0020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5C93D0-4946-40BD-A89D-8A0DDA7E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S8">
    <w:name w:val="S8"/>
    <w:basedOn w:val="a"/>
    <w:link w:val="S80"/>
  </w:style>
  <w:style w:type="character" w:customStyle="1" w:styleId="S80">
    <w:name w:val="S8 Знак"/>
    <w:basedOn w:val="a0"/>
    <w:link w:val="S8"/>
    <w:rPr>
      <w:rFonts w:ascii="Times New Roman" w:hAnsi="Times New Roman" w:cs="Times New Roman" w:hint="default"/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035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3532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035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353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2940206" TargetMode="External"/><Relationship Id="rId13" Type="http://schemas.openxmlformats.org/officeDocument/2006/relationships/hyperlink" Target="http://online.zakon.kz/Document/?doc_id=1006061" TargetMode="External"/><Relationship Id="rId18" Type="http://schemas.openxmlformats.org/officeDocument/2006/relationships/hyperlink" Target="http://online.zakon.kz/Document/?doc_id=30947363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2940206" TargetMode="External"/><Relationship Id="rId7" Type="http://schemas.openxmlformats.org/officeDocument/2006/relationships/hyperlink" Target="http://online.zakon.kz/Document/?doc_id=32940206" TargetMode="External"/><Relationship Id="rId12" Type="http://schemas.openxmlformats.org/officeDocument/2006/relationships/hyperlink" Target="http://online.zakon.kz/Document/?doc_id=1042116" TargetMode="External"/><Relationship Id="rId17" Type="http://schemas.openxmlformats.org/officeDocument/2006/relationships/hyperlink" Target="http://online.zakon.kz/Document/?doc_id=1024035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85593" TargetMode="External"/><Relationship Id="rId20" Type="http://schemas.openxmlformats.org/officeDocument/2006/relationships/hyperlink" Target="http://online.zakon.kz/Document/?doc_id=1049688" TargetMode="External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940206" TargetMode="External"/><Relationship Id="rId11" Type="http://schemas.openxmlformats.org/officeDocument/2006/relationships/hyperlink" Target="http://online.zakon.kz/Document/?doc_id=32940206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1041486" TargetMode="External"/><Relationship Id="rId23" Type="http://schemas.openxmlformats.org/officeDocument/2006/relationships/hyperlink" Target="http://online.zakon.kz/Document/?doc_id=32940206" TargetMode="External"/><Relationship Id="rId28" Type="http://schemas.openxmlformats.org/officeDocument/2006/relationships/header" Target="header3.xml"/><Relationship Id="rId10" Type="http://schemas.openxmlformats.org/officeDocument/2006/relationships/hyperlink" Target="http://online.zakon.kz/Document/?doc_id=32940206" TargetMode="External"/><Relationship Id="rId19" Type="http://schemas.openxmlformats.org/officeDocument/2006/relationships/hyperlink" Target="http://online.zakon.kz/Document/?doc_id=30503178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940206" TargetMode="External"/><Relationship Id="rId14" Type="http://schemas.openxmlformats.org/officeDocument/2006/relationships/hyperlink" Target="http://online.zakon.kz/Document/?doc_id=1040583" TargetMode="External"/><Relationship Id="rId22" Type="http://schemas.openxmlformats.org/officeDocument/2006/relationships/hyperlink" Target="http://online.zakon.kz/Document/?doc_id=32940206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8763</Words>
  <Characters>65397</Characters>
  <Application>Microsoft Office Word</Application>
  <DocSecurity>0</DocSecurity>
  <Lines>544</Lines>
  <Paragraphs>148</Paragraphs>
  <ScaleCrop>false</ScaleCrop>
  <Company/>
  <LinksUpToDate>false</LinksUpToDate>
  <CharactersWithSpaces>74012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3.03-116-2014 «Отвод земель для железных дорог»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2021-08-18T05:46:00Z</dcterms:created>
  <dcterms:modified xsi:type="dcterms:W3CDTF">2021-08-18T05:46:00Z</dcterms:modified>
</cp:coreProperties>
</file>