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631B9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1.02-103-2013</w:t>
      </w:r>
      <w:r>
        <w:rPr>
          <w:rStyle w:val="s1"/>
        </w:rPr>
        <w:br/>
        <w:t> </w:t>
      </w:r>
      <w:r>
        <w:rPr>
          <w:rStyle w:val="s1"/>
        </w:rPr>
        <w:br/>
        <w:t>Изыскания грунтовых строительных материалов</w:t>
      </w:r>
      <w:r>
        <w:rPr>
          <w:rStyle w:val="s1"/>
        </w:rPr>
        <w:br/>
        <w:t>Общие правила выполнения работ</w:t>
      </w:r>
    </w:p>
    <w:p w:rsidR="00000000" w:rsidRDefault="009631B9">
      <w:pPr>
        <w:ind w:firstLine="426"/>
        <w:jc w:val="center"/>
      </w:pPr>
      <w:r>
        <w:t> </w:t>
      </w:r>
    </w:p>
    <w:p w:rsidR="00000000" w:rsidRDefault="009631B9">
      <w:pPr>
        <w:ind w:firstLine="426"/>
        <w:jc w:val="center"/>
      </w:pPr>
      <w:r>
        <w:rPr>
          <w:i/>
          <w:iCs/>
          <w:lang w:val="en-US"/>
        </w:rPr>
        <w:t>GENERAL RULES ON PERFORMANCE OPERATIONS</w:t>
      </w:r>
    </w:p>
    <w:p w:rsidR="00000000" w:rsidRDefault="009631B9">
      <w:pPr>
        <w:ind w:firstLine="426"/>
      </w:pPr>
      <w:r>
        <w:rPr>
          <w:b/>
          <w:bCs/>
          <w:lang w:val="en-US"/>
        </w:rPr>
        <w:t> </w:t>
      </w:r>
    </w:p>
    <w:p w:rsidR="00000000" w:rsidRDefault="009631B9">
      <w:pPr>
        <w:jc w:val="both"/>
      </w:pPr>
      <w:r>
        <w:rPr>
          <w:rStyle w:val="s3"/>
        </w:rPr>
        <w:t xml:space="preserve">См: </w:t>
      </w:r>
      <w:hyperlink r:id="rId6" w:history="1">
        <w:r>
          <w:rPr>
            <w:rStyle w:val="a4"/>
            <w:i/>
            <w:iCs/>
          </w:rPr>
          <w:t>Ответ</w:t>
        </w:r>
      </w:hyperlink>
      <w:r>
        <w:rPr>
          <w:rStyle w:val="s3"/>
        </w:rPr>
        <w:t xml:space="preserve"> Министра индустрии и инфраструктурного развития РК от 17 марта 2020 года на вопрос от 3 марта 2020 года № 598589 (dialog.egov.kz) «О правил</w:t>
      </w:r>
      <w:r>
        <w:rPr>
          <w:rStyle w:val="s3"/>
        </w:rPr>
        <w:t>ьной нумерации - СП РК 1.02-103-2013 или СП РК 1.02-103-2014»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jc w:val="center"/>
      </w:pPr>
      <w:r>
        <w:rPr>
          <w:rStyle w:val="s1"/>
        </w:rPr>
        <w:t>Содержание</w:t>
      </w:r>
    </w:p>
    <w:p w:rsidR="00000000" w:rsidRDefault="009631B9">
      <w:pPr>
        <w:ind w:firstLine="426"/>
      </w:pPr>
      <w:r>
        <w:rPr>
          <w:lang w:val="en-US"/>
        </w:rPr>
        <w:t> </w:t>
      </w:r>
    </w:p>
    <w:p w:rsidR="00000000" w:rsidRDefault="009631B9">
      <w:pPr>
        <w:ind w:firstLine="426"/>
        <w:jc w:val="both"/>
      </w:pPr>
      <w:hyperlink r:id="rId7" w:anchor="sub_id=10" w:history="1">
        <w:r>
          <w:rPr>
            <w:rStyle w:val="a4"/>
          </w:rPr>
          <w:t>Введение</w:t>
        </w:r>
      </w:hyperlink>
    </w:p>
    <w:p w:rsidR="00000000" w:rsidRDefault="009631B9">
      <w:pPr>
        <w:ind w:firstLine="426"/>
        <w:jc w:val="both"/>
      </w:pPr>
      <w:hyperlink r:id="rId8" w:anchor="sub_id=100" w:history="1">
        <w:r>
          <w:rPr>
            <w:rStyle w:val="a4"/>
          </w:rPr>
          <w:t>1. Област</w:t>
        </w:r>
        <w:r>
          <w:rPr>
            <w:rStyle w:val="a4"/>
          </w:rPr>
          <w:t>ь применения</w:t>
        </w:r>
      </w:hyperlink>
    </w:p>
    <w:p w:rsidR="00000000" w:rsidRDefault="009631B9">
      <w:pPr>
        <w:ind w:firstLine="426"/>
        <w:jc w:val="both"/>
      </w:pPr>
      <w:hyperlink r:id="rId9" w:anchor="sub_id=200" w:history="1">
        <w:r>
          <w:rPr>
            <w:rStyle w:val="a4"/>
          </w:rPr>
          <w:t>2. Нормативные ссылки</w:t>
        </w:r>
      </w:hyperlink>
    </w:p>
    <w:p w:rsidR="00000000" w:rsidRDefault="009631B9">
      <w:pPr>
        <w:ind w:firstLine="426"/>
        <w:jc w:val="both"/>
      </w:pPr>
      <w:hyperlink r:id="rId10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9631B9">
      <w:pPr>
        <w:ind w:firstLine="426"/>
        <w:jc w:val="both"/>
      </w:pPr>
      <w:hyperlink r:id="rId11" w:anchor="sub_id=400" w:history="1">
        <w:r>
          <w:rPr>
            <w:rStyle w:val="a4"/>
          </w:rPr>
          <w:t>4. Общие положения приемлемых решений</w:t>
        </w:r>
      </w:hyperlink>
    </w:p>
    <w:p w:rsidR="00000000" w:rsidRDefault="009631B9">
      <w:pPr>
        <w:ind w:firstLine="426"/>
        <w:jc w:val="both"/>
      </w:pPr>
      <w:hyperlink r:id="rId12" w:anchor="sub_id=401" w:history="1">
        <w:r>
          <w:rPr>
            <w:rStyle w:val="a4"/>
          </w:rPr>
          <w:t>4.1 Организация изыскательных работ</w:t>
        </w:r>
      </w:hyperlink>
    </w:p>
    <w:p w:rsidR="00000000" w:rsidRDefault="009631B9">
      <w:pPr>
        <w:ind w:firstLine="426"/>
        <w:jc w:val="both"/>
      </w:pPr>
      <w:hyperlink r:id="rId13" w:anchor="sub_id=402" w:history="1">
        <w:r>
          <w:rPr>
            <w:rStyle w:val="a4"/>
          </w:rPr>
          <w:t>4.2 Состав изысканий грунтовых строительных материалов</w:t>
        </w:r>
      </w:hyperlink>
    </w:p>
    <w:p w:rsidR="00000000" w:rsidRDefault="009631B9">
      <w:pPr>
        <w:ind w:firstLine="426"/>
        <w:jc w:val="both"/>
      </w:pPr>
      <w:hyperlink r:id="rId14" w:anchor="sub_id=403" w:history="1">
        <w:r>
          <w:rPr>
            <w:rStyle w:val="a4"/>
          </w:rPr>
          <w:t>4.3 Общие правила выполнения работ при изысканиях грунтовых строительных материалов</w:t>
        </w:r>
      </w:hyperlink>
    </w:p>
    <w:p w:rsidR="00000000" w:rsidRDefault="009631B9">
      <w:pPr>
        <w:ind w:firstLine="426"/>
        <w:jc w:val="both"/>
      </w:pPr>
      <w:hyperlink r:id="rId15" w:anchor="sub_id=404" w:history="1">
        <w:r>
          <w:rPr>
            <w:rStyle w:val="a4"/>
          </w:rPr>
          <w:t>4.4 Правила выполнения работ при изысканиях грунтовых строительных материалов для разработки предпроектной документации</w:t>
        </w:r>
      </w:hyperlink>
    </w:p>
    <w:p w:rsidR="00000000" w:rsidRDefault="009631B9">
      <w:pPr>
        <w:ind w:firstLine="426"/>
        <w:jc w:val="both"/>
      </w:pPr>
      <w:hyperlink r:id="rId16" w:anchor="sub_id=405" w:history="1">
        <w:r>
          <w:rPr>
            <w:rStyle w:val="a4"/>
          </w:rPr>
          <w:t>4.5 Правила выполнения работ при изысканиях грунтовых строительных материалов для разработки проекта</w:t>
        </w:r>
      </w:hyperlink>
    </w:p>
    <w:p w:rsidR="00000000" w:rsidRDefault="009631B9">
      <w:pPr>
        <w:ind w:firstLine="426"/>
        <w:jc w:val="both"/>
      </w:pPr>
      <w:hyperlink r:id="rId17" w:anchor="sub_id=406" w:history="1">
        <w:r>
          <w:rPr>
            <w:rStyle w:val="a4"/>
          </w:rPr>
          <w:t>4.6 Правила выполнения работ при изысканиях грунтовых стр</w:t>
        </w:r>
        <w:r>
          <w:rPr>
            <w:rStyle w:val="a4"/>
          </w:rPr>
          <w:t>оительных материалов для разработки рабочей документации</w:t>
        </w:r>
      </w:hyperlink>
    </w:p>
    <w:p w:rsidR="00000000" w:rsidRDefault="009631B9">
      <w:pPr>
        <w:ind w:firstLine="426"/>
        <w:jc w:val="both"/>
      </w:pPr>
      <w:hyperlink r:id="rId18" w:anchor="sub_id=407" w:history="1">
        <w:r>
          <w:rPr>
            <w:rStyle w:val="a4"/>
          </w:rPr>
          <w:t>4.7 Правила выполнения работ при изысканиях в период строительства, эксплуатации ликвидации карьеров и земляных (грунт</w:t>
        </w:r>
        <w:r>
          <w:rPr>
            <w:rStyle w:val="a4"/>
          </w:rPr>
          <w:t>овых) сооружений</w:t>
        </w:r>
      </w:hyperlink>
    </w:p>
    <w:p w:rsidR="00000000" w:rsidRDefault="009631B9">
      <w:pPr>
        <w:ind w:firstLine="426"/>
        <w:jc w:val="both"/>
      </w:pPr>
      <w:hyperlink r:id="rId19" w:anchor="sub_id=500" w:history="1">
        <w:r>
          <w:rPr>
            <w:rStyle w:val="a4"/>
          </w:rPr>
          <w:t>5. Структура технического отчета по результатам выполненных изысканий грунтовых строительных материалов</w:t>
        </w:r>
      </w:hyperlink>
    </w:p>
    <w:p w:rsidR="00000000" w:rsidRDefault="009631B9">
      <w:pPr>
        <w:ind w:firstLine="426"/>
        <w:jc w:val="both"/>
      </w:pPr>
      <w:hyperlink r:id="rId20" w:anchor="sub_id=1" w:history="1">
        <w:r>
          <w:rPr>
            <w:rStyle w:val="a4"/>
          </w:rPr>
          <w:t>Приложение А (информационное). Виды, характеристика и условия отбора проб</w:t>
        </w:r>
        <w:r>
          <w:rPr>
            <w:rStyle w:val="a4"/>
          </w:rPr>
          <w:t xml:space="preserve"> грунтовых строительных материалов</w:t>
        </w:r>
      </w:hyperlink>
    </w:p>
    <w:p w:rsidR="00000000" w:rsidRDefault="009631B9">
      <w:pPr>
        <w:ind w:firstLine="426"/>
        <w:jc w:val="both"/>
      </w:pPr>
      <w:hyperlink r:id="rId21" w:anchor="sub_id=2" w:history="1">
        <w:r>
          <w:rPr>
            <w:rStyle w:val="a4"/>
          </w:rPr>
          <w:t>Приложение Б (информационное). Способы и условия отбора проб грунтовых строительных материалов.</w:t>
        </w:r>
      </w:hyperlink>
    </w:p>
    <w:p w:rsidR="00000000" w:rsidRDefault="009631B9">
      <w:pPr>
        <w:ind w:firstLine="426"/>
        <w:jc w:val="both"/>
      </w:pPr>
      <w:hyperlink r:id="rId22" w:anchor="sub_id=3" w:history="1">
        <w:r>
          <w:rPr>
            <w:rStyle w:val="a4"/>
          </w:rPr>
          <w:t>Приложение В (информационное). Масса проб для лабораторных определений и технологических испытаний грунтовых строительных материалов</w:t>
        </w:r>
      </w:hyperlink>
    </w:p>
    <w:p w:rsidR="00000000" w:rsidRDefault="009631B9">
      <w:pPr>
        <w:ind w:firstLine="426"/>
        <w:jc w:val="both"/>
      </w:pPr>
      <w:hyperlink r:id="rId23" w:anchor="sub_id=4" w:history="1">
        <w:r>
          <w:rPr>
            <w:rStyle w:val="a4"/>
          </w:rPr>
          <w:t xml:space="preserve">Приложение </w:t>
        </w:r>
        <w:r>
          <w:rPr>
            <w:rStyle w:val="a4"/>
          </w:rPr>
          <w:t>Г (информационное). Виды лабораторных определений состава, состояния и свойств грунтовых строительных материалов</w:t>
        </w:r>
      </w:hyperlink>
    </w:p>
    <w:p w:rsidR="00000000" w:rsidRDefault="009631B9">
      <w:pPr>
        <w:ind w:firstLine="426"/>
        <w:jc w:val="both"/>
      </w:pPr>
      <w:hyperlink r:id="rId24" w:anchor="sub_id=5" w:history="1">
        <w:r>
          <w:rPr>
            <w:rStyle w:val="a4"/>
          </w:rPr>
          <w:t>Приложение Д (обязательное). Группы сложности горно-геологических условий</w:t>
        </w:r>
      </w:hyperlink>
    </w:p>
    <w:p w:rsidR="00000000" w:rsidRDefault="009631B9">
      <w:pPr>
        <w:ind w:firstLine="426"/>
        <w:jc w:val="both"/>
      </w:pPr>
      <w:hyperlink r:id="rId25" w:anchor="sub_id=6" w:history="1">
        <w:r>
          <w:rPr>
            <w:rStyle w:val="a4"/>
          </w:rPr>
          <w:t>Библиография</w:t>
        </w:r>
      </w:hyperlink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 </w:t>
      </w:r>
    </w:p>
    <w:p w:rsidR="00000000" w:rsidRDefault="009631B9">
      <w:pPr>
        <w:jc w:val="center"/>
      </w:pPr>
      <w:r>
        <w:rPr>
          <w:rStyle w:val="s1"/>
        </w:rPr>
        <w:t>Введени</w:t>
      </w:r>
      <w:r>
        <w:rPr>
          <w:rStyle w:val="s1"/>
        </w:rPr>
        <w:t>е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both"/>
      </w:pPr>
      <w:r>
        <w:t xml:space="preserve">Настоящий свод правил СП РК 1.02-10-2013 «Изыскания грунтовых строительных материалов, общие правила выполнения работ» разработан с целью развития и обеспечения </w:t>
      </w:r>
      <w:r>
        <w:lastRenderedPageBreak/>
        <w:t xml:space="preserve">обязательных требований, заложенных в </w:t>
      </w:r>
      <w:hyperlink r:id="rId26" w:history="1">
        <w:r>
          <w:rPr>
            <w:rStyle w:val="a4"/>
          </w:rPr>
          <w:t>техническом регламенте</w:t>
        </w:r>
      </w:hyperlink>
      <w:r>
        <w:t xml:space="preserve"> «Требования к безопасности зданий и сооружений, строительных материалов и изделий» и других нормативных правовых и нормативных технических документов.</w:t>
      </w:r>
    </w:p>
    <w:p w:rsidR="00000000" w:rsidRDefault="009631B9">
      <w:pPr>
        <w:ind w:firstLine="426"/>
        <w:jc w:val="both"/>
      </w:pPr>
      <w:r>
        <w:t xml:space="preserve">Основными предназначениями настоящего свода правил являются получение </w:t>
      </w:r>
      <w:r>
        <w:t>необходимых и достаточных данных об источниках, количестве, качестве и горно-геологических условиях грунтовых строительных материалов для проектирования и организации временных карьеров по добыче грунтовых материалов, предназначенных для возведения земляны</w:t>
      </w:r>
      <w:r>
        <w:t>х сооружений, создание нормативно-технического документа, устанавливающего общие правила, состав и объемы изысканий грунтовых строительных материалов для разработки предпроектной и рабочей документации проектов.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jc w:val="center"/>
      </w:pPr>
      <w:r>
        <w:rPr>
          <w:rStyle w:val="s1"/>
        </w:rPr>
        <w:t>1. Область применения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both"/>
      </w:pPr>
      <w:r>
        <w:t>1.1 Настоящий св</w:t>
      </w:r>
      <w:r>
        <w:t>од правил применяется для изыскания грунтовых строительных материалов, предназначенных для строительства новых, расширения и реконструкции существующих земляных (грунтовых) сооружений и других строительных объектов, устанавливает общие технические правила,</w:t>
      </w:r>
      <w:r>
        <w:t xml:space="preserve"> состав и объемы изысканий грунтовых строительных материалов для разработки предпроектной документации проектов и рабочей документации проектов и рабочей документации, а также в период строительства, эксплуатации ликвидации карьера и земляных (грунтовых) с</w:t>
      </w:r>
      <w:r>
        <w:t>ооружений.</w:t>
      </w:r>
    </w:p>
    <w:p w:rsidR="00000000" w:rsidRDefault="009631B9">
      <w:pPr>
        <w:ind w:firstLine="426"/>
        <w:jc w:val="both"/>
      </w:pPr>
      <w:r>
        <w:t>1.2 Настоящий свод правил распространяется для проектирования и организации изыскательских работ и надзора, предприятий, организаций и объедений независимо от их форм собственности и принадлежности, а также для юридических и физических лиц (вклю</w:t>
      </w:r>
      <w:r>
        <w:t>чая зарубежных), осуществляющих деятельность в области инженерных изысканий для строительства на территории Республики Казахстан.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jc w:val="center"/>
      </w:pPr>
      <w:r>
        <w:rPr>
          <w:rStyle w:val="s1"/>
        </w:rPr>
        <w:t>2. Нормативные ссылки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9631B9">
      <w:pPr>
        <w:ind w:firstLine="426"/>
        <w:jc w:val="both"/>
      </w:pPr>
      <w:hyperlink r:id="rId27" w:history="1">
        <w:r>
          <w:rPr>
            <w:rStyle w:val="a4"/>
          </w:rPr>
          <w:t>СНиП РК 1.02-18-2004</w:t>
        </w:r>
      </w:hyperlink>
      <w:r>
        <w:t xml:space="preserve"> Инженерные изыскания для строительства. Основные положения.</w:t>
      </w:r>
    </w:p>
    <w:p w:rsidR="00000000" w:rsidRDefault="009631B9">
      <w:pPr>
        <w:ind w:firstLine="426"/>
        <w:jc w:val="both"/>
      </w:pPr>
      <w:hyperlink r:id="rId28" w:history="1">
        <w:r>
          <w:rPr>
            <w:rStyle w:val="a4"/>
          </w:rPr>
          <w:t>СНиП РК 1.03-05-2001</w:t>
        </w:r>
      </w:hyperlink>
      <w:r>
        <w:t xml:space="preserve"> Охрана труда и техника безопа</w:t>
      </w:r>
      <w:r>
        <w:t>сности в строительстве.</w:t>
      </w:r>
    </w:p>
    <w:p w:rsidR="00000000" w:rsidRDefault="009631B9">
      <w:pPr>
        <w:ind w:firstLine="426"/>
        <w:jc w:val="both"/>
      </w:pPr>
      <w:hyperlink r:id="rId29" w:history="1">
        <w:r>
          <w:rPr>
            <w:rStyle w:val="a4"/>
          </w:rPr>
          <w:t>СНиП 3.02.01-87</w:t>
        </w:r>
      </w:hyperlink>
      <w:r>
        <w:t xml:space="preserve"> Земляные сооружения, основания и фундаменты.</w:t>
      </w:r>
    </w:p>
    <w:p w:rsidR="00000000" w:rsidRDefault="009631B9">
      <w:pPr>
        <w:ind w:firstLine="426"/>
        <w:jc w:val="both"/>
      </w:pPr>
      <w:hyperlink r:id="rId30" w:history="1">
        <w:r>
          <w:rPr>
            <w:rStyle w:val="a4"/>
          </w:rPr>
          <w:t>СН РК 1.02-18-2007</w:t>
        </w:r>
      </w:hyperlink>
      <w:r>
        <w:t xml:space="preserve"> Инженерно-геологически</w:t>
      </w:r>
      <w:r>
        <w:t>е изыскания для строительства. Технические требования к производству работ.</w:t>
      </w:r>
    </w:p>
    <w:p w:rsidR="00000000" w:rsidRDefault="009631B9">
      <w:pPr>
        <w:ind w:firstLine="426"/>
        <w:jc w:val="both"/>
      </w:pPr>
      <w:hyperlink r:id="rId31" w:history="1">
        <w:r>
          <w:rPr>
            <w:rStyle w:val="a4"/>
          </w:rPr>
          <w:t>СН РК 1.02-16-2003</w:t>
        </w:r>
      </w:hyperlink>
      <w:r>
        <w:t xml:space="preserve"> Инженерные изыскания для строительства. Сейсмическое микрорайонирование. Общие положения.</w:t>
      </w:r>
    </w:p>
    <w:p w:rsidR="00000000" w:rsidRDefault="009631B9">
      <w:pPr>
        <w:ind w:firstLine="426"/>
        <w:jc w:val="both"/>
      </w:pPr>
      <w:r>
        <w:t xml:space="preserve">СН РК </w:t>
      </w:r>
      <w:r>
        <w:t>EN 1997-2:2007/2011 Геотехническое проектирование Часть 2. Исследования и испытания грунта.</w:t>
      </w:r>
    </w:p>
    <w:p w:rsidR="00000000" w:rsidRDefault="009631B9">
      <w:pPr>
        <w:ind w:firstLine="426"/>
        <w:jc w:val="both"/>
      </w:pPr>
      <w:hyperlink r:id="rId32" w:history="1">
        <w:r>
          <w:rPr>
            <w:rStyle w:val="a4"/>
          </w:rPr>
          <w:t>ГОСТ 22733-2002</w:t>
        </w:r>
      </w:hyperlink>
      <w:r>
        <w:t xml:space="preserve"> Методы лабораторного определения максимальной плотности.</w:t>
      </w:r>
    </w:p>
    <w:p w:rsidR="00000000" w:rsidRDefault="009631B9">
      <w:pPr>
        <w:ind w:firstLine="426"/>
        <w:jc w:val="both"/>
      </w:pPr>
      <w:hyperlink r:id="rId33" w:history="1">
        <w:r>
          <w:rPr>
            <w:rStyle w:val="a4"/>
          </w:rPr>
          <w:t>ГОСТ 25100-95</w:t>
        </w:r>
      </w:hyperlink>
      <w:r>
        <w:t xml:space="preserve"> Грунты. Классификация.</w:t>
      </w:r>
    </w:p>
    <w:p w:rsidR="00000000" w:rsidRDefault="009631B9">
      <w:pPr>
        <w:ind w:firstLine="426"/>
        <w:jc w:val="both"/>
      </w:pPr>
      <w:hyperlink r:id="rId34" w:history="1">
        <w:r>
          <w:rPr>
            <w:rStyle w:val="a4"/>
          </w:rPr>
          <w:t>ГОСТ 30108-94</w:t>
        </w:r>
      </w:hyperlink>
      <w:r>
        <w:t>*Материалы и изделия строительные. Определение удельной эффективной активности</w:t>
      </w:r>
      <w:r>
        <w:t xml:space="preserve"> естественных радионуклидов.</w:t>
      </w:r>
    </w:p>
    <w:p w:rsidR="00000000" w:rsidRDefault="009631B9">
      <w:pPr>
        <w:ind w:firstLine="426"/>
        <w:jc w:val="both"/>
      </w:pPr>
      <w:hyperlink r:id="rId35" w:history="1">
        <w:r>
          <w:rPr>
            <w:rStyle w:val="a4"/>
          </w:rPr>
          <w:t>СТ РК 2.15-2005</w:t>
        </w:r>
      </w:hyperlink>
      <w:r>
        <w:t xml:space="preserve"> Государственный метрологический надзор и метрологический контроль.</w:t>
      </w:r>
    </w:p>
    <w:p w:rsidR="00000000" w:rsidRDefault="009631B9">
      <w:pPr>
        <w:ind w:firstLine="426"/>
        <w:jc w:val="both"/>
      </w:pPr>
      <w:hyperlink r:id="rId36" w:history="1">
        <w:r>
          <w:rPr>
            <w:rStyle w:val="a4"/>
          </w:rPr>
          <w:t>СТ РК 2.3-2009</w:t>
        </w:r>
      </w:hyperlink>
      <w:r>
        <w:t xml:space="preserve"> Эталоны единиц величин. Основные положения, порядок создания, утверждения, хранения и применения.</w:t>
      </w:r>
    </w:p>
    <w:p w:rsidR="00000000" w:rsidRDefault="009631B9">
      <w:pPr>
        <w:ind w:firstLine="426"/>
        <w:jc w:val="both"/>
      </w:pPr>
      <w:r>
        <w:t>ПРИМЕЧАНИЕ. При пользовании настоящим государственным нормативом целесообразно</w:t>
      </w:r>
      <w:r>
        <w:t xml:space="preserve"> проверить действие ссылочных документов по информационным «Перечню </w:t>
      </w:r>
      <w:r>
        <w:lastRenderedPageBreak/>
        <w:t>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</w:t>
      </w:r>
      <w:r>
        <w:t>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</w:t>
      </w:r>
      <w:r>
        <w:t>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jc w:val="center"/>
      </w:pPr>
      <w:r>
        <w:rPr>
          <w:rStyle w:val="s1"/>
        </w:rPr>
        <w:t>3. Термины и определения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both"/>
      </w:pPr>
      <w:r>
        <w:t>В настоящем своде правил применяются термины и</w:t>
      </w:r>
      <w:r>
        <w:t xml:space="preserve"> определения, приведенные в нормативных технических документах, указанных в </w:t>
      </w:r>
      <w:hyperlink r:id="rId37" w:anchor="sub_id=200" w:history="1">
        <w:r>
          <w:rPr>
            <w:rStyle w:val="a4"/>
          </w:rPr>
          <w:t>разделе 2</w:t>
        </w:r>
      </w:hyperlink>
      <w:r>
        <w:t>, а также следующие термины с соответствующими определениями:</w:t>
      </w:r>
    </w:p>
    <w:p w:rsidR="00000000" w:rsidRDefault="009631B9">
      <w:pPr>
        <w:ind w:firstLine="426"/>
        <w:jc w:val="both"/>
      </w:pPr>
      <w:r>
        <w:t xml:space="preserve">3.1 </w:t>
      </w:r>
      <w:r>
        <w:rPr>
          <w:b/>
          <w:bCs/>
        </w:rPr>
        <w:t>Вскрышные породы (вскрыш</w:t>
      </w:r>
      <w:r>
        <w:rPr>
          <w:b/>
          <w:bCs/>
        </w:rPr>
        <w:t xml:space="preserve">а): </w:t>
      </w:r>
      <w:r>
        <w:t>Часть геологической среды или (и) техногенных образований, перекрывающая полезную толщу сверху, подлежащая удалению в отвалы при разработке.</w:t>
      </w:r>
    </w:p>
    <w:p w:rsidR="00000000" w:rsidRDefault="009631B9">
      <w:pPr>
        <w:ind w:firstLine="426"/>
        <w:jc w:val="both"/>
      </w:pPr>
      <w:r>
        <w:t xml:space="preserve">3.2 </w:t>
      </w:r>
      <w:r>
        <w:rPr>
          <w:b/>
          <w:bCs/>
        </w:rPr>
        <w:t>Горно-технические</w:t>
      </w:r>
      <w:r>
        <w:t xml:space="preserve"> </w:t>
      </w:r>
      <w:r>
        <w:rPr>
          <w:b/>
          <w:bCs/>
        </w:rPr>
        <w:t>условия</w:t>
      </w:r>
      <w:r>
        <w:t xml:space="preserve"> </w:t>
      </w:r>
      <w:r>
        <w:rPr>
          <w:b/>
          <w:bCs/>
        </w:rPr>
        <w:t xml:space="preserve">(факторы): </w:t>
      </w:r>
      <w:r>
        <w:t>Совокупность компонентов геологической среды и (или) техногенных образ</w:t>
      </w:r>
      <w:r>
        <w:t>ований, обусловливающих выбор системы разработки грунтовых строительных материалов и применяемых при этом механизмов.</w:t>
      </w:r>
    </w:p>
    <w:p w:rsidR="00000000" w:rsidRDefault="009631B9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Грунтовые строительные материалы: </w:t>
      </w:r>
      <w:r>
        <w:t>Материалы естественного и техногенного происхождения, используемые для возведения земляных (грунтовы</w:t>
      </w:r>
      <w:r>
        <w:t>х) сооружений.</w:t>
      </w:r>
    </w:p>
    <w:p w:rsidR="00000000" w:rsidRDefault="009631B9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Группы сложности горно-геологических условий: </w:t>
      </w:r>
      <w:r>
        <w:t>Условная классификация геологической среды и техногенных образований по сложности их строения, обусловливающая различный состав, объем и методику изыскательских работ для их изучения.</w:t>
      </w:r>
    </w:p>
    <w:p w:rsidR="00000000" w:rsidRDefault="009631B9">
      <w:pPr>
        <w:ind w:firstLine="426"/>
        <w:jc w:val="both"/>
      </w:pPr>
      <w:r>
        <w:t xml:space="preserve">3.5 </w:t>
      </w:r>
      <w:r>
        <w:rPr>
          <w:b/>
          <w:bCs/>
        </w:rPr>
        <w:t>Зем</w:t>
      </w:r>
      <w:r>
        <w:rPr>
          <w:b/>
          <w:bCs/>
        </w:rPr>
        <w:t xml:space="preserve">ляные (грунтовые) сооружения: </w:t>
      </w:r>
      <w:r>
        <w:t>Сооружения из грунта, служащие основанием сооружаемого объекта.</w:t>
      </w:r>
    </w:p>
    <w:p w:rsidR="00000000" w:rsidRDefault="009631B9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Местные строительные материалы: </w:t>
      </w:r>
      <w:r>
        <w:t>Материалы естественного и техногенного происхождения, используемые для производства бетона, кирпича, балласта и других строите</w:t>
      </w:r>
      <w:r>
        <w:t>льных изделий.</w:t>
      </w:r>
    </w:p>
    <w:p w:rsidR="00000000" w:rsidRDefault="009631B9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Полезная толща: </w:t>
      </w:r>
      <w:r>
        <w:t>Часть геологической среды и техногенных образований, используемая в качестве грунтовых строительных материалов.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jc w:val="center"/>
      </w:pPr>
      <w:r>
        <w:rPr>
          <w:rStyle w:val="s1"/>
        </w:rPr>
        <w:t>4. Общие положения приемлемых решений</w:t>
      </w:r>
    </w:p>
    <w:p w:rsidR="00000000" w:rsidRDefault="009631B9">
      <w:pPr>
        <w:ind w:firstLine="426"/>
        <w:jc w:val="both"/>
      </w:pPr>
      <w:r>
        <w:rPr>
          <w:b/>
          <w:bCs/>
        </w:rPr>
        <w:t> </w:t>
      </w:r>
    </w:p>
    <w:p w:rsidR="00000000" w:rsidRDefault="009631B9">
      <w:pPr>
        <w:ind w:firstLine="426"/>
        <w:jc w:val="both"/>
      </w:pPr>
      <w:r>
        <w:rPr>
          <w:b/>
          <w:bCs/>
        </w:rPr>
        <w:t>4.1 Организация изыскательных работ</w:t>
      </w:r>
    </w:p>
    <w:p w:rsidR="00000000" w:rsidRDefault="009631B9">
      <w:pPr>
        <w:ind w:firstLine="426"/>
        <w:jc w:val="both"/>
      </w:pPr>
      <w:r>
        <w:t>4.1.1 Изыскания грунтовых стр</w:t>
      </w:r>
      <w:r>
        <w:t>оительных материалов выполняются в порядке, установленном действующими законодательными и нормативными правовыми актами Республики Казахстан в соответствии с требованиями [</w:t>
      </w:r>
      <w:hyperlink r:id="rId38" w:anchor="sub_id=6" w:history="1">
        <w:r>
          <w:rPr>
            <w:rStyle w:val="a4"/>
          </w:rPr>
          <w:t>1</w:t>
        </w:r>
      </w:hyperlink>
      <w:r>
        <w:t xml:space="preserve">], </w:t>
      </w:r>
      <w:hyperlink r:id="rId39" w:history="1">
        <w:r>
          <w:rPr>
            <w:rStyle w:val="a4"/>
          </w:rPr>
          <w:t>СНиП РК 1.02-18</w:t>
        </w:r>
      </w:hyperlink>
      <w:r>
        <w:t xml:space="preserve"> и настоящего свода правил.</w:t>
      </w:r>
    </w:p>
    <w:p w:rsidR="00000000" w:rsidRDefault="009631B9">
      <w:pPr>
        <w:ind w:firstLine="426"/>
        <w:jc w:val="both"/>
      </w:pPr>
      <w:r>
        <w:t>4.1.2 Изыскания грунтовых строительных материалов предусматривает их описание для дальнейшего использования и устанавливает соответствующие характери</w:t>
      </w:r>
      <w:r>
        <w:t>стики в соответствии с требованиями СН РК EN 1997-2.</w:t>
      </w:r>
    </w:p>
    <w:p w:rsidR="00000000" w:rsidRDefault="009631B9">
      <w:pPr>
        <w:ind w:firstLine="426"/>
        <w:jc w:val="both"/>
      </w:pPr>
      <w:r>
        <w:t>4.1.3 Выбор вида (видов) грунтовых строительных материалов необходимо осуществлять с учетом назначения и конструкции проектируемого сооружения, условий работы земляного сооружения, времени и способа прои</w:t>
      </w:r>
      <w:r>
        <w:t>зводства строительных работ, их физико-механических и водно-физических свойств и в соответствии с техническим заданием заказчика.</w:t>
      </w:r>
    </w:p>
    <w:p w:rsidR="00000000" w:rsidRDefault="009631B9">
      <w:pPr>
        <w:ind w:firstLine="426"/>
        <w:jc w:val="both"/>
      </w:pPr>
      <w:r>
        <w:lastRenderedPageBreak/>
        <w:t>Возможность применения в качестве грунтовых строительных материалов специфических грунтов (многолетнемерзлых, набухающих, зато</w:t>
      </w:r>
      <w:r>
        <w:t>рфованных и засоленных) устанавливается на основе дополнительных исследований, необходимость и состав которых предусматривается в программе изысканий и техническом задании заказчика [</w:t>
      </w:r>
      <w:hyperlink r:id="rId40" w:anchor="sub_id=6" w:history="1">
        <w:r>
          <w:rPr>
            <w:rStyle w:val="a4"/>
          </w:rPr>
          <w:t>2</w:t>
        </w:r>
      </w:hyperlink>
      <w:r>
        <w:t>].</w:t>
      </w:r>
    </w:p>
    <w:p w:rsidR="00000000" w:rsidRDefault="009631B9">
      <w:pPr>
        <w:ind w:firstLine="426"/>
        <w:jc w:val="both"/>
      </w:pPr>
      <w:r>
        <w:t>4.1.4 Изыскания грунтовых строительных материалов следует выполнять юридическими или физическими лицами, получившими в установленном порядке лицензии на данный вид деятельности.</w:t>
      </w:r>
    </w:p>
    <w:p w:rsidR="00000000" w:rsidRDefault="009631B9">
      <w:pPr>
        <w:ind w:firstLine="426"/>
        <w:jc w:val="both"/>
      </w:pPr>
      <w:r>
        <w:t>Организацию изысканий грунтовых строительных материалов (выдачу технических заданий заказчиками, составление и согласование программ изысканий, регистрацию работ, передачу материалов в государственные фонды и др.) следует осуществлять в соответствии с треб</w:t>
      </w:r>
      <w:r>
        <w:t xml:space="preserve">ованиями </w:t>
      </w:r>
      <w:hyperlink r:id="rId41" w:history="1">
        <w:r>
          <w:rPr>
            <w:rStyle w:val="a4"/>
          </w:rPr>
          <w:t>СНиП РК 1.02-18</w:t>
        </w:r>
      </w:hyperlink>
      <w:r>
        <w:t xml:space="preserve"> и настоящего свода правил.</w:t>
      </w:r>
    </w:p>
    <w:p w:rsidR="00000000" w:rsidRDefault="009631B9">
      <w:pPr>
        <w:ind w:firstLine="426"/>
        <w:jc w:val="both"/>
      </w:pPr>
      <w:r>
        <w:t>4.1.5 Виды и объемы изыскательских работ следует устанавливать в программе изысканий на основании технического задания заказчика и в соотве</w:t>
      </w:r>
      <w:r>
        <w:t>тствии со сложностью горно-геологических условий (</w:t>
      </w:r>
      <w:hyperlink r:id="rId42" w:anchor="sub_id=4" w:history="1">
        <w:r>
          <w:rPr>
            <w:rStyle w:val="a4"/>
          </w:rPr>
          <w:t>приложение Г</w:t>
        </w:r>
      </w:hyperlink>
      <w:r>
        <w:t>), с учетом стадий (этапов) проектирования, способов производства земляных работ, настоящих норм, ведомственных нор</w:t>
      </w:r>
      <w:r>
        <w:t>мативных документов на изыскания грунтовых строительных материалов, отражающих специфические особенности отдельных видов строительства, а также требований природоохранных органов.</w:t>
      </w:r>
    </w:p>
    <w:p w:rsidR="00000000" w:rsidRDefault="009631B9">
      <w:pPr>
        <w:ind w:firstLine="426"/>
        <w:jc w:val="both"/>
      </w:pPr>
      <w:r>
        <w:t xml:space="preserve">4.1.6 Выполнение изысканий грунтовых строительных материалов осуществляется </w:t>
      </w:r>
      <w:r>
        <w:t>одновременно с производством инженерно-геологических изысканий:</w:t>
      </w:r>
    </w:p>
    <w:p w:rsidR="00000000" w:rsidRDefault="009631B9">
      <w:pPr>
        <w:ind w:firstLine="426"/>
        <w:jc w:val="both"/>
      </w:pPr>
      <w:r>
        <w:t>а) при сборе материалов изысканий прошлых лет;</w:t>
      </w:r>
    </w:p>
    <w:p w:rsidR="00000000" w:rsidRDefault="009631B9">
      <w:pPr>
        <w:ind w:firstLine="426"/>
        <w:jc w:val="both"/>
      </w:pPr>
      <w:r>
        <w:t>б) при проходке горных выработок в пределах проектируемых строительных выемок (котлованов, траншей и др.). Отбор образцов грунтов и проб грунтовы</w:t>
      </w:r>
      <w:r>
        <w:t>х строительных материалов следует выполнять с учетом требований как к инженерно-геологическим изысканиям, так и к изысканиям грунтовых строительных материалов для определения их состава, состояния и физико-механических свойств и степени загрязненности токс</w:t>
      </w:r>
      <w:r>
        <w:t>ичными химическими соединениями и радионуклидами;</w:t>
      </w:r>
    </w:p>
    <w:p w:rsidR="00000000" w:rsidRDefault="009631B9">
      <w:pPr>
        <w:ind w:firstLine="426"/>
        <w:jc w:val="both"/>
      </w:pPr>
      <w:r>
        <w:t>в) состав, состояние и пространственную изменчивость свойств грунтов и грунтовых строительных материалов и их классификацию (</w:t>
      </w:r>
      <w:hyperlink r:id="rId43" w:history="1">
        <w:r>
          <w:rPr>
            <w:rStyle w:val="a4"/>
          </w:rPr>
          <w:t>ГОСТ 25100</w:t>
        </w:r>
      </w:hyperlink>
      <w:r>
        <w:t>) след</w:t>
      </w:r>
      <w:r>
        <w:t>ует определять с использованием результатов лабораторных исследований по указанным образцам, пробам и т. п.</w:t>
      </w:r>
    </w:p>
    <w:p w:rsidR="00000000" w:rsidRDefault="009631B9">
      <w:pPr>
        <w:ind w:firstLine="426"/>
        <w:jc w:val="both"/>
      </w:pPr>
      <w:r>
        <w:t>4.1.7 Изыскания грунтовых строительных материалов рекомендуется производить в радиусе до 3-5 км от проектируемого объекта.</w:t>
      </w:r>
    </w:p>
    <w:p w:rsidR="00000000" w:rsidRDefault="009631B9">
      <w:pPr>
        <w:ind w:firstLine="426"/>
        <w:jc w:val="both"/>
      </w:pPr>
      <w:r>
        <w:t>Для строительства земляно</w:t>
      </w:r>
      <w:r>
        <w:t>го полотна автомобильных и железных дорог изыскания грунтовых строительных материалов допускается выполнять в прилегающей полосе шириной до 10 км от оси трассы.</w:t>
      </w:r>
    </w:p>
    <w:p w:rsidR="00000000" w:rsidRDefault="009631B9">
      <w:pPr>
        <w:ind w:firstLine="426"/>
        <w:jc w:val="both"/>
      </w:pPr>
      <w:r>
        <w:t>При более значительном расстоянии или дальности транспортировки материалов необходимость изыска</w:t>
      </w:r>
      <w:r>
        <w:t xml:space="preserve">ний грунтовых строительных материалов следует указать в техническом задании на изыскания или дополнительно согласована с заказчиком. При изысканиях грунтовых строительных материалов с целью рационального природопользования и охраны природной среды следует </w:t>
      </w:r>
      <w:r>
        <w:t>устанавливать:</w:t>
      </w:r>
    </w:p>
    <w:p w:rsidR="00000000" w:rsidRDefault="009631B9">
      <w:pPr>
        <w:ind w:firstLine="426"/>
        <w:jc w:val="both"/>
      </w:pPr>
      <w:r>
        <w:t>- возможности использования грунтов строительных выемок (траншей, дорог, каналов, котлованов, тоннелей, вертикальной планировки) для частичного или полного обеспечения потребности в грунтовых строительных материалах;</w:t>
      </w:r>
    </w:p>
    <w:p w:rsidR="00000000" w:rsidRDefault="009631B9">
      <w:pPr>
        <w:ind w:firstLine="426"/>
        <w:jc w:val="both"/>
      </w:pPr>
      <w:r>
        <w:t>- нахождения требуемых в</w:t>
      </w:r>
      <w:r>
        <w:t>идов грунтовых строительных материалов в пределах зон затопления (проектируемых водохранилищ), отчуждения и земельных отводов проектируемых объектов;</w:t>
      </w:r>
    </w:p>
    <w:p w:rsidR="00000000" w:rsidRDefault="009631B9">
      <w:pPr>
        <w:ind w:firstLine="426"/>
        <w:jc w:val="both"/>
      </w:pPr>
      <w:r>
        <w:t>- использования имеющихся отвалов и отходов различных производств.</w:t>
      </w:r>
    </w:p>
    <w:p w:rsidR="00000000" w:rsidRDefault="009631B9">
      <w:pPr>
        <w:ind w:firstLine="426"/>
        <w:jc w:val="both"/>
      </w:pPr>
      <w:r>
        <w:t>В случае отсутствия или недостаточности</w:t>
      </w:r>
      <w:r>
        <w:t xml:space="preserve"> указанных источников получения грунтовых строительных материалов следует производить изыскания недостающих объемов этих материалов преимущественно на неиспользуемых землях территорий, прилегающих к строительству.</w:t>
      </w:r>
    </w:p>
    <w:p w:rsidR="00000000" w:rsidRDefault="009631B9">
      <w:pPr>
        <w:ind w:firstLine="426"/>
        <w:jc w:val="both"/>
      </w:pPr>
      <w:r>
        <w:lastRenderedPageBreak/>
        <w:t>В целях минимизации отчуждаемых земель пол</w:t>
      </w:r>
      <w:r>
        <w:t>езная толща следует изучить использовать на всю мощность.</w:t>
      </w:r>
    </w:p>
    <w:p w:rsidR="00000000" w:rsidRDefault="009631B9">
      <w:pPr>
        <w:ind w:firstLine="426"/>
        <w:jc w:val="both"/>
      </w:pPr>
      <w:r>
        <w:t>4.1.8 Изыскания грунтовых строительных материалов на участках залегания местных строительных материалов скальных, крупнообломочных, песчаных и глинистых грунтов, пригодных для производства бетона, с</w:t>
      </w:r>
      <w:r>
        <w:t>троительных растворов, балласта, силикатного и глиняного кирпича, керамзита и других изделий, которые могут быть отнесены к балансовым запасам (промышленным месторождениям), с целью их использования в качестве грунтовых строительных материалов следует обос</w:t>
      </w:r>
      <w:r>
        <w:t>новать и согласовать в установленном порядке с территориальными организациями уполномоченным органом по техническому регулированию и метрологии Республики Казахстан, органами местного самоуправления и природоохранными органами.</w:t>
      </w:r>
    </w:p>
    <w:p w:rsidR="00000000" w:rsidRDefault="009631B9">
      <w:pPr>
        <w:ind w:firstLine="426"/>
        <w:jc w:val="both"/>
      </w:pPr>
      <w:r>
        <w:t>ПРИМЕЧАНИЕ. На участках с со</w:t>
      </w:r>
      <w:r>
        <w:t>вместным залеганием (переслаиванием) грунтовых и местных строительных материалов, но допускающих их селективную (раздельную) разработку, следует проводить изыскания по настоящим правилам с последующим использованием указанных типов местных и грунтовых стро</w:t>
      </w:r>
      <w:r>
        <w:t>ительных материалов по их назначению.</w:t>
      </w:r>
    </w:p>
    <w:p w:rsidR="00000000" w:rsidRDefault="009631B9">
      <w:pPr>
        <w:ind w:firstLine="426"/>
        <w:jc w:val="both"/>
      </w:pPr>
      <w:r>
        <w:t>4.1.9 Площадки, намеченные к изысканиям и разработке грунтовых строительных материалов на прилегающей к строительству территории, до начала изыскательских работ следует согласовывать с землепользователями и органами ме</w:t>
      </w:r>
      <w:r>
        <w:t>стного самоуправления в установленном порядке.</w:t>
      </w:r>
    </w:p>
    <w:p w:rsidR="00000000" w:rsidRDefault="009631B9">
      <w:pPr>
        <w:ind w:firstLine="426"/>
        <w:jc w:val="both"/>
      </w:pPr>
      <w:r>
        <w:t>Согласование отвода земель для изысканий грунтовых строительных материалов производится заказчиком.</w:t>
      </w:r>
    </w:p>
    <w:p w:rsidR="00000000" w:rsidRDefault="009631B9">
      <w:pPr>
        <w:ind w:firstLine="426"/>
        <w:jc w:val="both"/>
      </w:pPr>
      <w:r>
        <w:t>4.1.10 Виды, объемы грунтовых строительных материалов и требования к их качеству и горно-геологическим услови</w:t>
      </w:r>
      <w:r>
        <w:t>ям (приложение Г) следует устанавливать в техническом задании заказчика в соответствии с действующими нормативными документами на проектирование земляных сооружений, результатами технико-экономических сопоставлений вариантов и требованиями органов исполнит</w:t>
      </w:r>
      <w:r>
        <w:t>ельной власти или местного самоуправления, а также природоохранных органов.</w:t>
      </w:r>
    </w:p>
    <w:p w:rsidR="00000000" w:rsidRDefault="009631B9">
      <w:pPr>
        <w:ind w:firstLine="426"/>
        <w:jc w:val="both"/>
      </w:pPr>
      <w:r>
        <w:t>4.1.11 При установлении в процессе изысканий грунтовых строительных материалов несоответствия их качества или количества требованиям, предусмотренным в техническом задании заказчик</w:t>
      </w:r>
      <w:r>
        <w:t>а или выявлении необходимости (целесообразности) замены одного вида грунтовых строительных материалов другими в целях оперативного изменения принятых проектных решений по конструкции сооружения следует поставить об этом в известность заказчика.</w:t>
      </w:r>
    </w:p>
    <w:p w:rsidR="00000000" w:rsidRDefault="009631B9">
      <w:pPr>
        <w:ind w:firstLine="426"/>
        <w:jc w:val="both"/>
      </w:pPr>
      <w:r>
        <w:t>4.1.12 Сред</w:t>
      </w:r>
      <w:r>
        <w:t xml:space="preserve">ства измерений, используемые для производства изысканий грунтовых строительных материалов, на основании </w:t>
      </w:r>
      <w:hyperlink r:id="rId44" w:history="1">
        <w:r>
          <w:rPr>
            <w:rStyle w:val="a4"/>
          </w:rPr>
          <w:t>Закона</w:t>
        </w:r>
      </w:hyperlink>
      <w:r>
        <w:t xml:space="preserve"> Республики Казахстан «Об обеспечении единства измерений» от 7 июня 2000 года след</w:t>
      </w:r>
      <w:r>
        <w:t>ует аттестовать и проверять в соответствии с требованиями нормативных документов уполномоченным органом по техническому регулированию и метрологии Республики Казахстан (</w:t>
      </w:r>
      <w:hyperlink r:id="rId45" w:history="1">
        <w:r>
          <w:rPr>
            <w:rStyle w:val="a4"/>
          </w:rPr>
          <w:t>СТ РК 2.3</w:t>
        </w:r>
      </w:hyperlink>
      <w:r>
        <w:t xml:space="preserve">, </w:t>
      </w:r>
      <w:hyperlink r:id="rId46" w:history="1">
        <w:r>
          <w:rPr>
            <w:rStyle w:val="a4"/>
          </w:rPr>
          <w:t>СТ РК 2.15</w:t>
        </w:r>
      </w:hyperlink>
      <w:r>
        <w:t xml:space="preserve"> и др.).</w:t>
      </w:r>
    </w:p>
    <w:p w:rsidR="00000000" w:rsidRDefault="009631B9">
      <w:pPr>
        <w:ind w:firstLine="426"/>
        <w:jc w:val="both"/>
      </w:pPr>
      <w:r>
        <w:t>Организации, выполняющие изыскания грунтовых строительных материалов, следует вести учет средств измерений, подлежащих поверке в установленном порядке.</w:t>
      </w:r>
    </w:p>
    <w:p w:rsidR="00000000" w:rsidRDefault="009631B9">
      <w:pPr>
        <w:ind w:firstLine="426"/>
        <w:jc w:val="both"/>
      </w:pPr>
      <w:r>
        <w:t>4.1.13 При выполнении изысканий</w:t>
      </w:r>
      <w:r>
        <w:t xml:space="preserve"> грунтовых строительных материалов следует соблюдать требования нормативных документов по охране труда, условиям соблюдения пожарной безопасности и охране окружающей природной среды в соответствии с требованиями </w:t>
      </w:r>
      <w:hyperlink r:id="rId47" w:history="1">
        <w:r>
          <w:rPr>
            <w:rStyle w:val="a4"/>
          </w:rPr>
          <w:t>СНиП РК 1.03-05</w:t>
        </w:r>
      </w:hyperlink>
      <w:r>
        <w:t>.</w:t>
      </w:r>
    </w:p>
    <w:p w:rsidR="00000000" w:rsidRDefault="009631B9">
      <w:pPr>
        <w:ind w:firstLine="426"/>
        <w:jc w:val="both"/>
      </w:pPr>
      <w:r>
        <w:t xml:space="preserve">4.1.14 Техническое задание заказчика на изыскания грунтовых строительных материалов предусматривают соответствия требованиям </w:t>
      </w:r>
      <w:hyperlink r:id="rId48" w:history="1">
        <w:r>
          <w:rPr>
            <w:rStyle w:val="a4"/>
          </w:rPr>
          <w:t>СНиП РК 1.02-18</w:t>
        </w:r>
      </w:hyperlink>
      <w:r>
        <w:t xml:space="preserve"> и дополнител</w:t>
      </w:r>
      <w:r>
        <w:t>ьно содержать:</w:t>
      </w:r>
    </w:p>
    <w:p w:rsidR="00000000" w:rsidRDefault="009631B9">
      <w:pPr>
        <w:ind w:firstLine="426"/>
        <w:jc w:val="both"/>
      </w:pPr>
      <w:r>
        <w:t>а) виды необходимых грунтовых строительных материалов и их назначение;</w:t>
      </w:r>
    </w:p>
    <w:p w:rsidR="00000000" w:rsidRDefault="009631B9">
      <w:pPr>
        <w:ind w:firstLine="426"/>
        <w:jc w:val="both"/>
      </w:pPr>
      <w:r>
        <w:t>б) потребность по каждому виду строительных материалов с учетом потерь при разработке, транспортировке и укладке;</w:t>
      </w:r>
    </w:p>
    <w:p w:rsidR="00000000" w:rsidRDefault="009631B9">
      <w:pPr>
        <w:ind w:firstLine="426"/>
        <w:jc w:val="both"/>
      </w:pPr>
      <w:r>
        <w:lastRenderedPageBreak/>
        <w:t>в) технические требования к качеству грунтовых строитель</w:t>
      </w:r>
      <w:r>
        <w:t>ных материалов в соответствии с действующими нормативными документами по проектированию сооружений;</w:t>
      </w:r>
    </w:p>
    <w:p w:rsidR="00000000" w:rsidRDefault="009631B9">
      <w:pPr>
        <w:ind w:firstLine="426"/>
        <w:jc w:val="both"/>
      </w:pPr>
      <w:r>
        <w:t>г) способы и периоды разработки грунтовых строительных материалов и возведения земляных сооружений, сведения о применяемых механизмах;</w:t>
      </w:r>
    </w:p>
    <w:p w:rsidR="00000000" w:rsidRDefault="009631B9">
      <w:pPr>
        <w:ind w:firstLine="426"/>
        <w:jc w:val="both"/>
      </w:pPr>
      <w:r>
        <w:t>д) экологические, экономические и технические требования органов исполнительной власти и местного самоуправления, природоохранных органов;</w:t>
      </w:r>
    </w:p>
    <w:p w:rsidR="00000000" w:rsidRDefault="009631B9">
      <w:pPr>
        <w:ind w:firstLine="426"/>
        <w:jc w:val="both"/>
      </w:pPr>
      <w:r>
        <w:t>е) расположение карьеров по отношению к проектируемым и существующим сооружениям, дальность и условия транспортировки</w:t>
      </w:r>
      <w:r>
        <w:t xml:space="preserve"> к месту строительства;</w:t>
      </w:r>
    </w:p>
    <w:p w:rsidR="00000000" w:rsidRDefault="009631B9">
      <w:pPr>
        <w:ind w:firstLine="426"/>
        <w:jc w:val="both"/>
      </w:pPr>
      <w:r>
        <w:t>ж) последовательность изысканий;</w:t>
      </w:r>
    </w:p>
    <w:p w:rsidR="00000000" w:rsidRDefault="009631B9">
      <w:pPr>
        <w:ind w:firstLine="426"/>
        <w:jc w:val="both"/>
      </w:pPr>
      <w:r>
        <w:t xml:space="preserve">и) требования к горно-техническим условиям разработки карьеров (минимальная мощность полезной толщи и максимальная мощность вскрыши, их соотношение, обводненность, глубина карьеров, высота уступов и </w:t>
      </w:r>
      <w:r>
        <w:t>др.);</w:t>
      </w:r>
    </w:p>
    <w:p w:rsidR="00000000" w:rsidRDefault="009631B9">
      <w:pPr>
        <w:ind w:firstLine="426"/>
        <w:jc w:val="both"/>
      </w:pPr>
      <w:r>
        <w:t>к) сведения о согласовании или выделении земельных отводов для организации карьеров;</w:t>
      </w:r>
    </w:p>
    <w:p w:rsidR="00000000" w:rsidRDefault="009631B9">
      <w:pPr>
        <w:ind w:firstLine="426"/>
        <w:jc w:val="both"/>
      </w:pPr>
      <w:r>
        <w:t>л) требования по обеспечению исходных данных для составления проекта рекультивации земель (при разработке карьеров) и, при необходимости, разделов «Инструкции по про</w:t>
      </w:r>
      <w:r>
        <w:t>ведению оценки воздействия намечаемой хозяйственной и иной деятельности на окружающую среду при разработке предплановой, плановой, предпроектной и проектной документации» в обоснованиях инвестиций в строительство и «Охрана окружающей среды» в проекте строи</w:t>
      </w:r>
      <w:r>
        <w:t>тельства;</w:t>
      </w:r>
    </w:p>
    <w:p w:rsidR="00000000" w:rsidRDefault="009631B9">
      <w:pPr>
        <w:ind w:firstLine="426"/>
        <w:jc w:val="both"/>
      </w:pPr>
      <w:r>
        <w:t>м) требования к качеству и количеству грунтов для рекультивации земель;</w:t>
      </w:r>
    </w:p>
    <w:p w:rsidR="00000000" w:rsidRDefault="009631B9">
      <w:pPr>
        <w:ind w:firstLine="426"/>
        <w:jc w:val="both"/>
      </w:pPr>
      <w:r>
        <w:t>н) дополнительные требования к исходным данным для проектирования способов разработки и укладки грунтовых материалов в сооружение.</w:t>
      </w:r>
    </w:p>
    <w:p w:rsidR="00000000" w:rsidRDefault="009631B9">
      <w:pPr>
        <w:ind w:firstLine="426"/>
        <w:jc w:val="both"/>
      </w:pPr>
      <w:r>
        <w:t>4.1.15 Программа изысканий грунтовых строит</w:t>
      </w:r>
      <w:r>
        <w:t xml:space="preserve">ельных материалов предусматривает соответствия к требованиям </w:t>
      </w:r>
      <w:hyperlink r:id="rId49" w:history="1">
        <w:r>
          <w:rPr>
            <w:rStyle w:val="a4"/>
          </w:rPr>
          <w:t>СНиП РК 1.02-18</w:t>
        </w:r>
      </w:hyperlink>
      <w:r>
        <w:t xml:space="preserve"> и дополнительно содержать: </w:t>
      </w:r>
    </w:p>
    <w:p w:rsidR="00000000" w:rsidRDefault="009631B9">
      <w:pPr>
        <w:ind w:firstLine="426"/>
        <w:jc w:val="both"/>
      </w:pPr>
      <w:r>
        <w:t>а) краткие сведения о наличии грунтовых строительных материалов в районе изысканий, о действующих и законсервированных карьерах по добыче грунтовых и местных строительных материалов, имеющихся отвалах и отходах промышленных предприятий и предварительную оц</w:t>
      </w:r>
      <w:r>
        <w:t>енку возможности использования их в качестве строительных материалов;</w:t>
      </w:r>
    </w:p>
    <w:p w:rsidR="00000000" w:rsidRDefault="009631B9">
      <w:pPr>
        <w:ind w:firstLine="426"/>
        <w:jc w:val="both"/>
      </w:pPr>
      <w:r>
        <w:t>б) местоположение и количество участков, на которых предусматриваются изыскания и их детальность;</w:t>
      </w:r>
    </w:p>
    <w:p w:rsidR="00000000" w:rsidRDefault="009631B9">
      <w:pPr>
        <w:ind w:firstLine="426"/>
        <w:jc w:val="both"/>
      </w:pPr>
      <w:r>
        <w:t>в) виды, количество и расположение горных выработок;</w:t>
      </w:r>
    </w:p>
    <w:p w:rsidR="00000000" w:rsidRDefault="009631B9">
      <w:pPr>
        <w:ind w:firstLine="426"/>
        <w:jc w:val="both"/>
      </w:pPr>
      <w:r>
        <w:t>г) виды и методику опробования;</w:t>
      </w:r>
    </w:p>
    <w:p w:rsidR="00000000" w:rsidRDefault="009631B9">
      <w:pPr>
        <w:ind w:firstLine="426"/>
        <w:jc w:val="both"/>
      </w:pPr>
      <w:r>
        <w:t xml:space="preserve">д) </w:t>
      </w:r>
      <w:r>
        <w:t>состав, объем и методику опытных полевых работ и лабораторных определений физико-механических и водно-физических свойств грунтовых строительных материалов в природном сложении и при заданных их плотности и влажности, а также с учетом предполагаемых изменен</w:t>
      </w:r>
      <w:r>
        <w:t>ий в процессе эксплуатации земляных сооружений;</w:t>
      </w:r>
    </w:p>
    <w:p w:rsidR="00000000" w:rsidRDefault="009631B9">
      <w:pPr>
        <w:ind w:firstLine="426"/>
        <w:jc w:val="both"/>
      </w:pPr>
      <w:r>
        <w:t xml:space="preserve">е) необходимость радиационно-гигиенической оценки грунтовых строительных материалов в соответствии с нормами радиационной безопасности согласно </w:t>
      </w:r>
      <w:hyperlink r:id="rId50" w:history="1">
        <w:r>
          <w:rPr>
            <w:rStyle w:val="a4"/>
          </w:rPr>
          <w:t>СН РК 2.04-11</w:t>
        </w:r>
      </w:hyperlink>
      <w:r>
        <w:t>.</w:t>
      </w:r>
    </w:p>
    <w:p w:rsidR="00000000" w:rsidRDefault="009631B9">
      <w:pPr>
        <w:ind w:firstLine="426"/>
        <w:jc w:val="both"/>
      </w:pPr>
      <w:r>
        <w:t>4.1.16 Дополнительные рекомендации по проведению изысканий грунтовых строительных материалов по ускоренной методике. Для сокращения сроков проведения изысканий рекомендуется:</w:t>
      </w:r>
    </w:p>
    <w:p w:rsidR="00000000" w:rsidRDefault="009631B9">
      <w:pPr>
        <w:ind w:firstLine="426"/>
        <w:jc w:val="both"/>
      </w:pPr>
      <w:r>
        <w:t>а) максимально использовать материалы предыдущих изысканий, а так</w:t>
      </w:r>
      <w:r>
        <w:t>же фондовые и справочные материалы, характеризующие геодезическую, топографическую, инженерно-геологическую и гидрометеорологическую изученность территории, а также имеющихся на ней действующих и законсервированных карьеров по добыче грунтовых строительных</w:t>
      </w:r>
      <w:r>
        <w:t xml:space="preserve"> материалов;</w:t>
      </w:r>
    </w:p>
    <w:p w:rsidR="00000000" w:rsidRDefault="009631B9">
      <w:pPr>
        <w:ind w:firstLine="426"/>
        <w:jc w:val="both"/>
      </w:pPr>
      <w:r>
        <w:t>б) широко применять наиболее рациональные ускоренные методы и способы производства работ, новые портативные виды оборудования, инструменты, приборы и приспособления;</w:t>
      </w:r>
    </w:p>
    <w:p w:rsidR="00000000" w:rsidRDefault="009631B9">
      <w:pPr>
        <w:ind w:firstLine="426"/>
        <w:jc w:val="both"/>
      </w:pPr>
      <w:r>
        <w:lastRenderedPageBreak/>
        <w:t xml:space="preserve">в) использовать дешифрование аэрофотоснимков для составления топографических </w:t>
      </w:r>
      <w:r>
        <w:t>карт требуемого масштаба и оценки инженерно-геологических условий района (участка) строительства;</w:t>
      </w:r>
    </w:p>
    <w:p w:rsidR="00000000" w:rsidRDefault="009631B9">
      <w:pPr>
        <w:ind w:firstLine="426"/>
        <w:jc w:val="both"/>
      </w:pPr>
      <w:r>
        <w:t>г) составлять упрощенную техническую документацию;</w:t>
      </w:r>
    </w:p>
    <w:p w:rsidR="00000000" w:rsidRDefault="009631B9">
      <w:pPr>
        <w:ind w:firstLine="426"/>
        <w:jc w:val="both"/>
      </w:pPr>
      <w:r>
        <w:t>д) обрабатывать материалы изысканий и выдавать заключения непосредственно в полевых условиях при участии, е</w:t>
      </w:r>
      <w:r>
        <w:t>сли это необходимо, представителя проектной организации.</w:t>
      </w:r>
    </w:p>
    <w:p w:rsidR="00000000" w:rsidRDefault="009631B9">
      <w:pPr>
        <w:ind w:firstLine="426"/>
        <w:jc w:val="both"/>
      </w:pPr>
      <w:r>
        <w:t>4.1.17 Сокращение сроков проведения инженерных изысканий зависит от рациональной последовательности выполнения следующих работ:</w:t>
      </w:r>
    </w:p>
    <w:p w:rsidR="00000000" w:rsidRDefault="009631B9">
      <w:pPr>
        <w:ind w:firstLine="426"/>
        <w:jc w:val="both"/>
      </w:pPr>
      <w:r>
        <w:t xml:space="preserve">а) сбор, систематизация и обобщение имеющихся материалов, в результате </w:t>
      </w:r>
      <w:r>
        <w:t>анализа которых определяется их достаточность для решения проектных задач и необходимость проведения полевых работ;</w:t>
      </w:r>
    </w:p>
    <w:p w:rsidR="00000000" w:rsidRDefault="009631B9">
      <w:pPr>
        <w:ind w:firstLine="426"/>
        <w:jc w:val="both"/>
      </w:pPr>
      <w:r>
        <w:t>б) составление краткой программы полевых работ (с обоснованием их объемов, методов проведения) и календарного графика;</w:t>
      </w:r>
    </w:p>
    <w:p w:rsidR="00000000" w:rsidRDefault="009631B9">
      <w:pPr>
        <w:ind w:firstLine="426"/>
        <w:jc w:val="both"/>
      </w:pPr>
      <w:r>
        <w:t>в) организация и осна</w:t>
      </w:r>
      <w:r>
        <w:t>щение полевых подразделений;</w:t>
      </w:r>
    </w:p>
    <w:p w:rsidR="00000000" w:rsidRDefault="009631B9">
      <w:pPr>
        <w:ind w:firstLine="426"/>
        <w:jc w:val="both"/>
      </w:pPr>
      <w:r>
        <w:t>г) проведение полевых работ и выдача заказчику отчетных документов и заключений.</w:t>
      </w:r>
    </w:p>
    <w:p w:rsidR="00000000" w:rsidRDefault="009631B9">
      <w:pPr>
        <w:ind w:firstLine="426"/>
        <w:jc w:val="both"/>
      </w:pPr>
      <w:r>
        <w:t>В каждом конкретном случае последовательность выполнения работ следует уточнить в соответствии с требованиями технического задания заказчика и с у</w:t>
      </w:r>
      <w:r>
        <w:t>четом местных условий проведения изысканий.</w:t>
      </w:r>
    </w:p>
    <w:p w:rsidR="00000000" w:rsidRDefault="009631B9">
      <w:pPr>
        <w:ind w:firstLine="426"/>
        <w:jc w:val="both"/>
      </w:pPr>
      <w:r>
        <w:t>4.1.18 Обоснование выбора строительной площадки следует осуществлять камеральным путем на основе изучения, обобщения и всестороннего анализа материалов, характеризующих природные условия района (участка) строител</w:t>
      </w:r>
      <w:r>
        <w:t>ьства.</w:t>
      </w:r>
    </w:p>
    <w:p w:rsidR="00000000" w:rsidRDefault="009631B9">
      <w:pPr>
        <w:ind w:firstLine="426"/>
        <w:jc w:val="both"/>
      </w:pPr>
      <w:r>
        <w:t>В отдельных случаях, при недостаточности материалов или невозможности решения какого-либо вопроса на основе имеющихся материалов, изыскательская организация принимает решение о необходимости рекогносцировочного обследования района (участка) строительства д</w:t>
      </w:r>
      <w:r>
        <w:t>ля сбора недостающих материалов и выявления местных особенностей производства изысканий. Решение о проведении рекогносцировки следует обосновать и согласовать с проектной организацией (заказчиком).</w:t>
      </w:r>
    </w:p>
    <w:p w:rsidR="00000000" w:rsidRDefault="009631B9">
      <w:pPr>
        <w:ind w:firstLine="426"/>
        <w:jc w:val="both"/>
      </w:pPr>
      <w:r>
        <w:rPr>
          <w:b/>
          <w:bCs/>
        </w:rPr>
        <w:t>4.2 Состав изысканий грунтовых строительных материалов</w:t>
      </w:r>
    </w:p>
    <w:p w:rsidR="00000000" w:rsidRDefault="009631B9">
      <w:pPr>
        <w:ind w:firstLine="426"/>
        <w:jc w:val="both"/>
      </w:pPr>
      <w:r>
        <w:t>4.2</w:t>
      </w:r>
      <w:r>
        <w:t>.1 В состав изысканий грунтовых строительных материалов входят следующие виды работ:</w:t>
      </w:r>
    </w:p>
    <w:p w:rsidR="00000000" w:rsidRDefault="009631B9">
      <w:pPr>
        <w:ind w:firstLine="426"/>
        <w:jc w:val="both"/>
      </w:pPr>
      <w:r>
        <w:t>а) сбор, обобщение и использование имеющихся фондовых материалов изысканий прошлых лет;</w:t>
      </w:r>
    </w:p>
    <w:p w:rsidR="00000000" w:rsidRDefault="009631B9">
      <w:pPr>
        <w:ind w:firstLine="426"/>
        <w:jc w:val="both"/>
      </w:pPr>
      <w:r>
        <w:t>б) дешифрование космо - и аэрофотоматериалов;</w:t>
      </w:r>
    </w:p>
    <w:p w:rsidR="00000000" w:rsidRDefault="009631B9">
      <w:pPr>
        <w:ind w:firstLine="426"/>
        <w:jc w:val="both"/>
      </w:pPr>
      <w:r>
        <w:t>в) маршрутные наблюдения (рекогносцир</w:t>
      </w:r>
      <w:r>
        <w:t>овочное обследование);</w:t>
      </w:r>
    </w:p>
    <w:p w:rsidR="00000000" w:rsidRDefault="009631B9">
      <w:pPr>
        <w:ind w:firstLine="426"/>
        <w:jc w:val="both"/>
      </w:pPr>
      <w:r>
        <w:t>г) проходка горных выработок;</w:t>
      </w:r>
    </w:p>
    <w:p w:rsidR="00000000" w:rsidRDefault="009631B9">
      <w:pPr>
        <w:ind w:firstLine="426"/>
        <w:jc w:val="both"/>
      </w:pPr>
      <w:r>
        <w:t>д) геофизические исследования;</w:t>
      </w:r>
    </w:p>
    <w:p w:rsidR="00000000" w:rsidRDefault="009631B9">
      <w:pPr>
        <w:ind w:firstLine="426"/>
        <w:jc w:val="both"/>
      </w:pPr>
      <w:r>
        <w:t>е) опытные полевые работы;</w:t>
      </w:r>
    </w:p>
    <w:p w:rsidR="00000000" w:rsidRDefault="009631B9">
      <w:pPr>
        <w:ind w:firstLine="426"/>
        <w:jc w:val="both"/>
      </w:pPr>
      <w:r>
        <w:t>ж) гидрогеологические исследования;</w:t>
      </w:r>
    </w:p>
    <w:p w:rsidR="00000000" w:rsidRDefault="009631B9">
      <w:pPr>
        <w:ind w:firstLine="426"/>
        <w:jc w:val="both"/>
      </w:pPr>
      <w:r>
        <w:t>и) отбор проб грунтовых строительных материалов;</w:t>
      </w:r>
    </w:p>
    <w:p w:rsidR="00000000" w:rsidRDefault="009631B9">
      <w:pPr>
        <w:ind w:firstLine="426"/>
        <w:jc w:val="both"/>
      </w:pPr>
      <w:r>
        <w:t>к) стационарные наблюдения;</w:t>
      </w:r>
    </w:p>
    <w:p w:rsidR="00000000" w:rsidRDefault="009631B9">
      <w:pPr>
        <w:ind w:firstLine="426"/>
        <w:jc w:val="both"/>
      </w:pPr>
      <w:r>
        <w:t>л) лабораторные исследования про</w:t>
      </w:r>
      <w:r>
        <w:t>б грунтовых строительных материалов;</w:t>
      </w:r>
    </w:p>
    <w:p w:rsidR="00000000" w:rsidRDefault="009631B9">
      <w:pPr>
        <w:ind w:firstLine="426"/>
        <w:jc w:val="both"/>
      </w:pPr>
      <w:r>
        <w:t>м) опытно-производственные исследования с участием строительных организаций;</w:t>
      </w:r>
    </w:p>
    <w:p w:rsidR="00000000" w:rsidRDefault="009631B9">
      <w:pPr>
        <w:ind w:firstLine="426"/>
        <w:jc w:val="both"/>
      </w:pPr>
      <w:r>
        <w:t>н) обследование земляных сооружений;</w:t>
      </w:r>
    </w:p>
    <w:p w:rsidR="00000000" w:rsidRDefault="009631B9">
      <w:pPr>
        <w:ind w:firstLine="426"/>
        <w:jc w:val="both"/>
      </w:pPr>
      <w:r>
        <w:t>п) работы и исследования в составе других видов инженерных изысканий;</w:t>
      </w:r>
    </w:p>
    <w:p w:rsidR="00000000" w:rsidRDefault="009631B9">
      <w:pPr>
        <w:ind w:firstLine="426"/>
        <w:jc w:val="both"/>
      </w:pPr>
      <w:r>
        <w:t>р) камеральная обработка материалов</w:t>
      </w:r>
      <w:r>
        <w:t>;</w:t>
      </w:r>
    </w:p>
    <w:p w:rsidR="00000000" w:rsidRDefault="009631B9">
      <w:pPr>
        <w:ind w:firstLine="426"/>
        <w:jc w:val="both"/>
      </w:pPr>
      <w:r>
        <w:t>с) составление технического отчета (заключения).</w:t>
      </w:r>
    </w:p>
    <w:p w:rsidR="00000000" w:rsidRDefault="009631B9">
      <w:pPr>
        <w:ind w:firstLine="426"/>
        <w:jc w:val="both"/>
      </w:pPr>
      <w:r>
        <w:t xml:space="preserve">4.2.2 Необходимость выполнения отдельных видов работ и исследований устанавливается в программе изысканий в зависимости от вида и назначения проектируемого сооружения в соответствии с техническим заданием </w:t>
      </w:r>
      <w:r>
        <w:t>заказчика.</w:t>
      </w:r>
    </w:p>
    <w:p w:rsidR="00000000" w:rsidRDefault="009631B9">
      <w:pPr>
        <w:ind w:firstLine="426"/>
        <w:jc w:val="both"/>
      </w:pPr>
      <w:r>
        <w:rPr>
          <w:b/>
          <w:bCs/>
        </w:rPr>
        <w:t>4.3 Общие правила выполнения работ при изысканиях грунтовых строительных материалов</w:t>
      </w:r>
    </w:p>
    <w:p w:rsidR="00000000" w:rsidRDefault="009631B9">
      <w:pPr>
        <w:ind w:firstLine="426"/>
        <w:jc w:val="both"/>
      </w:pPr>
      <w:r>
        <w:lastRenderedPageBreak/>
        <w:t>4.3.1 Сбор и обобщение имеющихся фондовых материалов изысканий прошлых лет. Перед началом производства полевых работ всесторонне изучаются материалы изысканий пр</w:t>
      </w:r>
      <w:r>
        <w:t>ошлых лет. На основании собранных материалов формулируется рабочая гипотеза об инженерно-геологических условиях исследуемой территории и устанавливается категория сложности этих условий, в соответствии с которой определяются состав, объем, методика и техно</w:t>
      </w:r>
      <w:r>
        <w:t>логия изыскательских работ при составлении программы изысканий по объекту строительства. Сбору, обобщению и использованию подлежат:</w:t>
      </w:r>
    </w:p>
    <w:p w:rsidR="00000000" w:rsidRDefault="009631B9">
      <w:pPr>
        <w:ind w:firstLine="426"/>
        <w:jc w:val="both"/>
      </w:pPr>
      <w:r>
        <w:t>а) сведения о действующих и законсервированных карьерах по добыче различных видов грунтовых и местных строительных материало</w:t>
      </w:r>
      <w:r>
        <w:t>в;</w:t>
      </w:r>
    </w:p>
    <w:p w:rsidR="00000000" w:rsidRDefault="009631B9">
      <w:pPr>
        <w:ind w:firstLine="426"/>
        <w:jc w:val="both"/>
      </w:pPr>
      <w:r>
        <w:t>б) технические отчеты о выполненных изысканиях грунтовых строительных материалов и геологоразведочных работах на местные строительные материалы прошлых лет (в том числе на основе геолого-съемочных и инженерно-геологических работ, региональных исследован</w:t>
      </w:r>
      <w:r>
        <w:t>ий и режимных наблюдений организаций уполномоченным органом по техническому регулированию и метрологии РК и других ведомств), сведения об имеющихся, производимых или планируемых в будущем различных отходах и отвалах;</w:t>
      </w:r>
    </w:p>
    <w:p w:rsidR="00000000" w:rsidRDefault="009631B9">
      <w:pPr>
        <w:ind w:firstLine="426"/>
        <w:jc w:val="both"/>
      </w:pPr>
      <w:r>
        <w:t>в) материалы инженерно-геологических из</w:t>
      </w:r>
      <w:r>
        <w:t>ысканий, гидрогеологических и геофизических исследований и стационарных наблюдений;</w:t>
      </w:r>
    </w:p>
    <w:p w:rsidR="00000000" w:rsidRDefault="009631B9">
      <w:pPr>
        <w:ind w:firstLine="426"/>
        <w:jc w:val="both"/>
      </w:pPr>
      <w:r>
        <w:t>г) данные обследований земляных сооружений и опыта их строительства и эксплуатации;</w:t>
      </w:r>
    </w:p>
    <w:p w:rsidR="00000000" w:rsidRDefault="009631B9">
      <w:pPr>
        <w:ind w:firstLine="426"/>
        <w:jc w:val="both"/>
      </w:pPr>
      <w:r>
        <w:t>д) космо - и аэрофотоматериалы;</w:t>
      </w:r>
    </w:p>
    <w:p w:rsidR="00000000" w:rsidRDefault="009631B9">
      <w:pPr>
        <w:ind w:firstLine="426"/>
        <w:jc w:val="both"/>
      </w:pPr>
      <w:r>
        <w:t>е) топографические планы и карты.</w:t>
      </w:r>
    </w:p>
    <w:p w:rsidR="00000000" w:rsidRDefault="009631B9">
      <w:pPr>
        <w:ind w:firstLine="426"/>
        <w:jc w:val="both"/>
      </w:pPr>
      <w:r>
        <w:t>4.3.2 Дешифрование кос</w:t>
      </w:r>
      <w:r>
        <w:t>мо - и аэрофотоматериалов следует выполнять при изысканиях грунтовых строительных материалов для возведения крупных земляных сооружений, в том числе линейных сооружений значительной протяженности, с целью обоснования разработки предпроектной документации.</w:t>
      </w:r>
    </w:p>
    <w:p w:rsidR="00000000" w:rsidRDefault="009631B9">
      <w:pPr>
        <w:ind w:firstLine="426"/>
        <w:jc w:val="both"/>
      </w:pPr>
      <w:r>
        <w:t>Оптимальными масштабами аэрофотоснимков следует считать 1:25000 (1:20000), 1:15000 (1:17000), 1:10000 (1:12000), целесообразно использовать также имеющиеся материалы аэрофотосъемок в масштабах 1:5000, 1:2000.</w:t>
      </w:r>
    </w:p>
    <w:p w:rsidR="00000000" w:rsidRDefault="009631B9">
      <w:pPr>
        <w:ind w:firstLine="426"/>
        <w:jc w:val="both"/>
      </w:pPr>
      <w:r>
        <w:t>4.3.3 Маршрутные наблюдения следует выполнять п</w:t>
      </w:r>
      <w:r>
        <w:t>осле сбора и изучения имеющихся материалов о природных условиях на исследуемой территории. При рекогносцировочном обследовании решаются следующие задачи: предварительное установление границ расположения перспективных площадок - источников получения грунтов</w:t>
      </w:r>
      <w:r>
        <w:t xml:space="preserve">ых строительных материалов, их хозяйственного использования, возможных путей транспортировки строительных материалов, уточнения и дополнения результатов изысканий прошлых лет, данных дешифрования космо- и аэрофотоснимков, выявление опасных геологических и </w:t>
      </w:r>
      <w:r>
        <w:t>инженерно-геологических процессов, осложняющих разработку грунтовых строительных материалов, изучение других компонентов геологической среды, а также выбор мест проходки горных выработок.</w:t>
      </w:r>
    </w:p>
    <w:p w:rsidR="00000000" w:rsidRDefault="009631B9">
      <w:pPr>
        <w:ind w:firstLine="426"/>
        <w:jc w:val="both"/>
      </w:pPr>
      <w:r>
        <w:t xml:space="preserve">При изысканиях для предпроектной документации маршрутные наблюдения </w:t>
      </w:r>
      <w:r>
        <w:t>следует выполнять с использованием имеющихся топографических, геологических и других карт и планов.</w:t>
      </w:r>
    </w:p>
    <w:p w:rsidR="00000000" w:rsidRDefault="009631B9">
      <w:pPr>
        <w:ind w:firstLine="426"/>
        <w:jc w:val="both"/>
      </w:pPr>
      <w:r>
        <w:t>Для проекта и рабочей документации маршрутные наблюдения выполняются на отдельных участках площадок с целью уточнения данных, полученных на предыдущих стади</w:t>
      </w:r>
      <w:r>
        <w:t>ях изысканий.</w:t>
      </w:r>
    </w:p>
    <w:p w:rsidR="00000000" w:rsidRDefault="009631B9">
      <w:pPr>
        <w:ind w:firstLine="426"/>
        <w:jc w:val="both"/>
      </w:pPr>
      <w:r>
        <w:t>4.3.4 При проходке горных выработок в зависимости от стадии проектирования решаются следующие задачи: установление условий залегания полезной толщи грунтовых строительных материалов;</w:t>
      </w:r>
    </w:p>
    <w:p w:rsidR="00000000" w:rsidRDefault="009631B9">
      <w:pPr>
        <w:ind w:firstLine="426"/>
        <w:jc w:val="both"/>
      </w:pPr>
      <w:r>
        <w:t>а) установление условий залегания вскрышных пород;</w:t>
      </w:r>
    </w:p>
    <w:p w:rsidR="00000000" w:rsidRDefault="009631B9">
      <w:pPr>
        <w:ind w:firstLine="426"/>
        <w:jc w:val="both"/>
      </w:pPr>
      <w:r>
        <w:t>б) отбор</w:t>
      </w:r>
      <w:r>
        <w:t xml:space="preserve"> всех видов проб грунтовых строительных материалов;</w:t>
      </w:r>
    </w:p>
    <w:p w:rsidR="00000000" w:rsidRDefault="009631B9">
      <w:pPr>
        <w:ind w:firstLine="426"/>
        <w:jc w:val="both"/>
      </w:pPr>
      <w:r>
        <w:t>в) установление условий залегания подземных вод, зон и характера проявления геологических и инженерно-геологических процессов;</w:t>
      </w:r>
    </w:p>
    <w:p w:rsidR="00000000" w:rsidRDefault="009631B9">
      <w:pPr>
        <w:ind w:firstLine="426"/>
        <w:jc w:val="both"/>
      </w:pPr>
      <w:r>
        <w:lastRenderedPageBreak/>
        <w:t xml:space="preserve">г) выполнение опытных полевых работ, стационарных наблюдений и геофизических </w:t>
      </w:r>
      <w:r>
        <w:t>исследований.</w:t>
      </w:r>
    </w:p>
    <w:p w:rsidR="00000000" w:rsidRDefault="009631B9">
      <w:pPr>
        <w:ind w:firstLine="426"/>
        <w:jc w:val="both"/>
      </w:pPr>
      <w:r>
        <w:t>Виды, глубину и назначение горных выработок при изысканиях грунтовых строительных материалов следует принимать в соответствии с требованиями, установленными для инженерно-геологических изысканий. При этом шурфы, дудки и скважины большого диам</w:t>
      </w:r>
      <w:r>
        <w:t>етра рекомендуется использовать при изысканиях неоднородных материалов, представленных крупнообломочными грунтами или отходами с крупными включениями.</w:t>
      </w:r>
    </w:p>
    <w:p w:rsidR="00000000" w:rsidRDefault="009631B9">
      <w:pPr>
        <w:ind w:firstLine="426"/>
        <w:jc w:val="both"/>
      </w:pPr>
      <w:r>
        <w:t>Проходку горных выработок следует производить механизированным способом. Размещение горных выработок необ</w:t>
      </w:r>
      <w:r>
        <w:t>ходимо производить с учетом группы сложности горно-геологических условий (</w:t>
      </w:r>
      <w:hyperlink r:id="rId51" w:anchor="sub_id=5" w:history="1">
        <w:r>
          <w:rPr>
            <w:rStyle w:val="a4"/>
          </w:rPr>
          <w:t>приложение Д),</w:t>
        </w:r>
      </w:hyperlink>
      <w:r>
        <w:t xml:space="preserve"> стадийности проектирования и характера залегания грунтовых строительных материалов.</w:t>
      </w:r>
    </w:p>
    <w:p w:rsidR="00000000" w:rsidRDefault="009631B9">
      <w:pPr>
        <w:ind w:firstLine="426"/>
        <w:jc w:val="both"/>
      </w:pPr>
      <w:r>
        <w:t>Расс</w:t>
      </w:r>
      <w:r>
        <w:t>тояние между выработками следует принимать в соответствии с таблицей 1.</w:t>
      </w:r>
    </w:p>
    <w:p w:rsidR="00000000" w:rsidRDefault="009631B9">
      <w:pPr>
        <w:ind w:firstLine="426"/>
        <w:jc w:val="both"/>
      </w:pPr>
      <w:r>
        <w:t>Рекомендуемые к применению сетки размещения выработок в плане:</w:t>
      </w:r>
    </w:p>
    <w:p w:rsidR="00000000" w:rsidRDefault="009631B9">
      <w:pPr>
        <w:ind w:firstLine="426"/>
        <w:jc w:val="both"/>
      </w:pPr>
      <w:r>
        <w:t>а) квадратная - при простом геологическом строении и малой изменчивости мощности и качества полезной толщи в плане;</w:t>
      </w:r>
    </w:p>
    <w:p w:rsidR="00000000" w:rsidRDefault="009631B9">
      <w:pPr>
        <w:ind w:firstLine="426"/>
        <w:jc w:val="both"/>
      </w:pPr>
      <w:r>
        <w:t>б) пр</w:t>
      </w:r>
      <w:r>
        <w:t>ямоугольная - при вытянутой в плане форме полезной толщи (аллювиальные, пролювиальные отложения, озы, камы и т.п.);</w:t>
      </w:r>
    </w:p>
    <w:p w:rsidR="00000000" w:rsidRDefault="009631B9">
      <w:pPr>
        <w:ind w:firstLine="426"/>
        <w:jc w:val="both"/>
      </w:pPr>
      <w:r>
        <w:t>в) неправильная - при сложных природных условиях, а также при изучении отвалов и отходов.</w:t>
      </w:r>
    </w:p>
    <w:p w:rsidR="00000000" w:rsidRDefault="009631B9">
      <w:pPr>
        <w:ind w:firstLine="426"/>
        <w:jc w:val="both"/>
      </w:pPr>
      <w:r>
        <w:t>Наименьшие расстояния между выработками рекомендуе</w:t>
      </w:r>
      <w:r>
        <w:t>тся принимать по створам, ориентированным по направлениям наибольшей изменчивости мощности и качества полезной толщи.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Таблица 1 - Расстояние между горными выработками</w:t>
      </w:r>
    </w:p>
    <w:p w:rsidR="00000000" w:rsidRDefault="009631B9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3"/>
        <w:gridCol w:w="2780"/>
        <w:gridCol w:w="1434"/>
        <w:gridCol w:w="2388"/>
      </w:tblGrid>
      <w:tr w:rsidR="00000000">
        <w:trPr>
          <w:trHeight w:val="20"/>
        </w:trPr>
        <w:tc>
          <w:tcPr>
            <w:tcW w:w="14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Группа сложности горно-геологических условий</w:t>
            </w:r>
          </w:p>
        </w:tc>
        <w:tc>
          <w:tcPr>
            <w:tcW w:w="35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Расстояние между горными выработками,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31B9"/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Предпроектная документация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Проект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Рабочая документация</w:t>
            </w:r>
          </w:p>
        </w:tc>
      </w:tr>
      <w:tr w:rsidR="00000000">
        <w:trPr>
          <w:trHeight w:val="20"/>
        </w:trPr>
        <w:tc>
          <w:tcPr>
            <w:tcW w:w="1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I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800-400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400-200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200-100</w:t>
            </w:r>
          </w:p>
        </w:tc>
      </w:tr>
      <w:tr w:rsidR="00000000">
        <w:trPr>
          <w:trHeight w:val="20"/>
        </w:trPr>
        <w:tc>
          <w:tcPr>
            <w:tcW w:w="1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II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5.300-300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300-150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150-75</w:t>
            </w:r>
          </w:p>
        </w:tc>
      </w:tr>
      <w:tr w:rsidR="00000000">
        <w:trPr>
          <w:trHeight w:val="20"/>
        </w:trPr>
        <w:tc>
          <w:tcPr>
            <w:tcW w:w="1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III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400-200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200-100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100-50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ПРИМЕЧАНИЕ 1. Расстояния между горными выработками (минимальные, максимальные и промежуточные) в каждом конкретном случае необходимо устанавливать в программе изысканий с учетом требований технического задания, природных условий, групп сложности горно-геол</w:t>
            </w:r>
            <w:r>
              <w:t>огических условий, способов разработки и др.</w:t>
            </w:r>
          </w:p>
          <w:p w:rsidR="00000000" w:rsidRDefault="009631B9">
            <w:r>
              <w:t>ПРИМЕЧАНИЕ 2. Отступления в сторону сокращения расстояний между горными выработками допускаются при изысканиях на небольших участках и при III группе сложности горно-геологических условий.</w:t>
            </w:r>
          </w:p>
        </w:tc>
      </w:tr>
    </w:tbl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both"/>
      </w:pPr>
      <w:r>
        <w:t>Глубину выработок следует принимать, как правило, на 1-2 м ниже подошвы полезной толщи или уступа (дна) карьера.</w:t>
      </w:r>
    </w:p>
    <w:p w:rsidR="00000000" w:rsidRDefault="009631B9">
      <w:pPr>
        <w:ind w:firstLine="426"/>
        <w:jc w:val="both"/>
      </w:pPr>
      <w:r>
        <w:t>Все горные выработки после окончания изысканий следует ликвидировать обратной засыпкой с трамбованием или тампонажем глиной или цементно-песчан</w:t>
      </w:r>
      <w:r>
        <w:t>ым раствором (ниже уровня подземных вод) с целью исключения загрязнения геологической среды и активизации геологических и инженерно-геологических процессов.</w:t>
      </w:r>
    </w:p>
    <w:p w:rsidR="00000000" w:rsidRDefault="009631B9">
      <w:pPr>
        <w:ind w:firstLine="426"/>
        <w:jc w:val="both"/>
      </w:pPr>
      <w:r>
        <w:t>При изысканиях грунтовых строительных материалов на площадке для их разработки способом гидромехани</w:t>
      </w:r>
      <w:r>
        <w:t>зации следует ограничиваться обратной засыпкой выработок.</w:t>
      </w:r>
    </w:p>
    <w:p w:rsidR="00000000" w:rsidRDefault="009631B9">
      <w:pPr>
        <w:ind w:firstLine="426"/>
        <w:jc w:val="both"/>
      </w:pPr>
      <w:r>
        <w:t>4.3.5 Геофизические исследования следует выполнять в сочетании с другими видами инженерно-геологических работ на всех стадиях проектирования для решения различных задач при изысканиях грунтовых стро</w:t>
      </w:r>
      <w:r>
        <w:t xml:space="preserve">ительных материалов в соответствии с положениями </w:t>
      </w:r>
      <w:hyperlink r:id="rId52" w:anchor="sub_id=300" w:history="1">
        <w:r>
          <w:rPr>
            <w:rStyle w:val="a4"/>
          </w:rPr>
          <w:t>раздела 3</w:t>
        </w:r>
      </w:hyperlink>
      <w:r>
        <w:t xml:space="preserve"> СНиП РК 1.02-18 и требованиями, установленными для инженерно-геологических изысканий: определение геологического стр</w:t>
      </w:r>
      <w:r>
        <w:t>оения, изучение гидрологических условий, определение состава, состояния и свойств грунтов и грунтовых строительных материалов для установления степени радиоактивной загрязненности грунтовых строительных материалов в соответствии с ГОСТ 30108.</w:t>
      </w:r>
    </w:p>
    <w:p w:rsidR="00000000" w:rsidRDefault="009631B9">
      <w:pPr>
        <w:ind w:firstLine="426"/>
        <w:jc w:val="both"/>
      </w:pPr>
      <w:r>
        <w:t>4.3.6 Полевые</w:t>
      </w:r>
      <w:r>
        <w:t xml:space="preserve"> исследования грунтов следует проводить при изучении массивов грунтов с целью:</w:t>
      </w:r>
    </w:p>
    <w:p w:rsidR="00000000" w:rsidRDefault="009631B9">
      <w:pPr>
        <w:ind w:firstLine="426"/>
        <w:jc w:val="both"/>
      </w:pPr>
      <w:r>
        <w:t>а) расчленения геологического разреза, оконтуривания линз и прослоев слабых и других грунтов;</w:t>
      </w:r>
    </w:p>
    <w:p w:rsidR="00000000" w:rsidRDefault="009631B9">
      <w:pPr>
        <w:ind w:firstLine="426"/>
        <w:jc w:val="both"/>
      </w:pPr>
      <w:r>
        <w:t xml:space="preserve">б) определения физических, деформационных и прочностных свойств грунтов в условиях </w:t>
      </w:r>
      <w:r>
        <w:t>естественного залегания;</w:t>
      </w:r>
    </w:p>
    <w:p w:rsidR="00000000" w:rsidRDefault="009631B9">
      <w:pPr>
        <w:ind w:firstLine="426"/>
        <w:jc w:val="both"/>
      </w:pPr>
      <w:r>
        <w:t>в) оценки пространственной изменчивости свойств грунтов;</w:t>
      </w:r>
    </w:p>
    <w:p w:rsidR="00000000" w:rsidRDefault="009631B9">
      <w:pPr>
        <w:ind w:firstLine="426"/>
        <w:jc w:val="both"/>
      </w:pPr>
      <w:r>
        <w:t>г) оценки возможности погружения свай в грунты и несущей способности свай;</w:t>
      </w:r>
    </w:p>
    <w:p w:rsidR="00000000" w:rsidRDefault="009631B9">
      <w:pPr>
        <w:ind w:firstLine="426"/>
        <w:jc w:val="both"/>
      </w:pPr>
      <w:r>
        <w:t>д) проведения стационарных наблюдений за изменением во времени физико-механических свойств намывных</w:t>
      </w:r>
      <w:r>
        <w:t xml:space="preserve"> и насыпных грунтов;</w:t>
      </w:r>
    </w:p>
    <w:p w:rsidR="00000000" w:rsidRDefault="009631B9">
      <w:pPr>
        <w:ind w:firstLine="426"/>
        <w:jc w:val="both"/>
      </w:pPr>
      <w:r>
        <w:t>е) определение динамической устойчивости водонасыщенных грунтов.</w:t>
      </w:r>
    </w:p>
    <w:p w:rsidR="00000000" w:rsidRDefault="009631B9">
      <w:pPr>
        <w:ind w:firstLine="426"/>
        <w:jc w:val="both"/>
      </w:pPr>
      <w:r>
        <w:t>Полевые работы включают следующие исследования:</w:t>
      </w:r>
    </w:p>
    <w:p w:rsidR="00000000" w:rsidRDefault="009631B9">
      <w:pPr>
        <w:ind w:firstLine="426"/>
        <w:jc w:val="both"/>
      </w:pPr>
      <w:r>
        <w:t>а) определение гранулометрического состава и плотности крупнообломочных и песчаных грунтов, отвалов и отходов с содержание</w:t>
      </w:r>
      <w:r>
        <w:t>м крупных включений;</w:t>
      </w:r>
    </w:p>
    <w:p w:rsidR="00000000" w:rsidRDefault="009631B9">
      <w:pPr>
        <w:ind w:firstLine="426"/>
        <w:jc w:val="both"/>
      </w:pPr>
      <w:r>
        <w:t>б) определение процентного содержания валунов, глыб и включений размером свыше 200 мм при разработке способом гидромеханизации;</w:t>
      </w:r>
    </w:p>
    <w:p w:rsidR="00000000" w:rsidRDefault="009631B9">
      <w:pPr>
        <w:ind w:firstLine="426"/>
        <w:jc w:val="both"/>
      </w:pPr>
      <w:r>
        <w:t>в) петрографическая разборка по фракциям с определением слабых разновидностей;</w:t>
      </w:r>
    </w:p>
    <w:p w:rsidR="00000000" w:rsidRDefault="009631B9">
      <w:pPr>
        <w:ind w:firstLine="426"/>
        <w:jc w:val="both"/>
      </w:pPr>
      <w:r>
        <w:t>г) определение структурной п</w:t>
      </w:r>
      <w:r>
        <w:t>рочности грунтов, засоренности их топляками и пнями при разработке способом гидромеханизации;</w:t>
      </w:r>
    </w:p>
    <w:p w:rsidR="00000000" w:rsidRDefault="009631B9">
      <w:pPr>
        <w:ind w:firstLine="426"/>
        <w:jc w:val="both"/>
      </w:pPr>
      <w:r>
        <w:t>д) определение уплотняемости насыпных грунтовых строительных материалов. Полевые работы следует сочетать лабораторными исследованиями грунтовых строительных матер</w:t>
      </w:r>
      <w:r>
        <w:t>иалов.</w:t>
      </w:r>
    </w:p>
    <w:p w:rsidR="00000000" w:rsidRDefault="009631B9">
      <w:pPr>
        <w:ind w:firstLine="426"/>
        <w:jc w:val="both"/>
      </w:pPr>
      <w:r>
        <w:t>4.3.7 Гидрогеологические исследования при изысканиях грунтовых строительных материалов необходимо выполнять в случаях возможного распределения подземных вод для установления условий их залегания в полезной толще, в том числе глубины залегания подзем</w:t>
      </w:r>
      <w:r>
        <w:t>ных вод, колебаний уровня в течение года, фильтрационных свойств водовмещающих пород, изменчивости их в плане и по глубине, гидравлической взаимосвязи с водами других водоносных горизонтов и поверхностными водами.</w:t>
      </w:r>
    </w:p>
    <w:p w:rsidR="00000000" w:rsidRDefault="009631B9">
      <w:pPr>
        <w:ind w:firstLine="426"/>
        <w:jc w:val="both"/>
      </w:pPr>
      <w:r>
        <w:t>Гидрогеологические параметры и характерист</w:t>
      </w:r>
      <w:r>
        <w:t>ики грунтов и водоносных горизонтов следует устанавливать на основе лабораторных исследований (коэффициент фильтрации грунтов природного сложения и при заданной плотности, коэффициент водоотдачи, высота капиллярного поднятия и др.) и по справочным данным.</w:t>
      </w:r>
    </w:p>
    <w:p w:rsidR="00000000" w:rsidRDefault="009631B9">
      <w:pPr>
        <w:ind w:firstLine="426"/>
        <w:jc w:val="both"/>
      </w:pPr>
      <w:r>
        <w:t>В необходимых случаях в соответствии с техническим заданием заказчика следует производить опытно-фильтрационные работы: пробные и опытные откачки из скважин и наливы воды в шурфы в зоне аэрации.</w:t>
      </w:r>
    </w:p>
    <w:p w:rsidR="00000000" w:rsidRDefault="009631B9">
      <w:pPr>
        <w:ind w:firstLine="426"/>
        <w:jc w:val="both"/>
      </w:pPr>
      <w:r>
        <w:t>4.3.8 Отбор проб грунтовых строительных материалов осуществля</w:t>
      </w:r>
      <w:r>
        <w:t>ется при изысканиях строительных материалов на всех стадиях проектирования.</w:t>
      </w:r>
    </w:p>
    <w:p w:rsidR="00000000" w:rsidRDefault="009631B9">
      <w:pPr>
        <w:ind w:firstLine="426"/>
        <w:jc w:val="both"/>
      </w:pPr>
      <w:r>
        <w:t>С целью достоверного определения качества грунтовых строительных материалов, систему опробования следует составлять с учетом изменчивости грунтовой толщи.</w:t>
      </w:r>
    </w:p>
    <w:p w:rsidR="00000000" w:rsidRDefault="009631B9">
      <w:pPr>
        <w:ind w:firstLine="426"/>
        <w:jc w:val="both"/>
      </w:pPr>
      <w:r>
        <w:t>Из горных выработок в соо</w:t>
      </w:r>
      <w:r>
        <w:t>тветствии с задачами изысканий, стадий проектирования и видами грунтовых строительных материалов необходимо отбирать следующие виды проб: образцы пород (монолиты, штуфы), послойные, поинтервальные (секционные), групповые (объединенные) и полузаводские (тех</w:t>
      </w:r>
      <w:r>
        <w:t>нологические) в соответствии с приложением Б. Следует использовать следующие способы отбора начальных (первичных) проб: точечный, валовый (послойно-интервальный), бороздовый, задирковый, «кратной бадьи».</w:t>
      </w:r>
    </w:p>
    <w:p w:rsidR="00000000" w:rsidRDefault="009631B9">
      <w:pPr>
        <w:ind w:firstLine="426"/>
        <w:jc w:val="both"/>
      </w:pPr>
      <w:r>
        <w:lastRenderedPageBreak/>
        <w:t>До конечной массы проб (</w:t>
      </w:r>
      <w:hyperlink r:id="rId53" w:anchor="sub_id=3" w:history="1">
        <w:r>
          <w:rPr>
            <w:rStyle w:val="a4"/>
          </w:rPr>
          <w:t>приложение В</w:t>
        </w:r>
      </w:hyperlink>
      <w:r>
        <w:t>), направляемых в лабораторию, объем начальных (первичных) проб следует при необходимости сокращать методом квартования или другим способом.</w:t>
      </w:r>
    </w:p>
    <w:p w:rsidR="00000000" w:rsidRDefault="009631B9">
      <w:pPr>
        <w:ind w:firstLine="426"/>
        <w:jc w:val="both"/>
      </w:pPr>
      <w:r>
        <w:t>При проходке выработок в грунтовых строительных мате</w:t>
      </w:r>
      <w:r>
        <w:t>риалах, содержащих валуны и глыбы (фракции размером более 100 мм), их следует отбирать отдельно из опробуемого слоя или интервала с последующим определением и пересчетом процентного содержания каждой фракции (100-200 мм и более крупные с интервалом через 5</w:t>
      </w:r>
      <w:r>
        <w:t>0 мм).</w:t>
      </w:r>
    </w:p>
    <w:p w:rsidR="00000000" w:rsidRDefault="009631B9">
      <w:pPr>
        <w:ind w:firstLine="426"/>
        <w:jc w:val="both"/>
      </w:pPr>
      <w:r>
        <w:t>4.3.9 Стационарные наблюдения необходимо выполнять для изучения:</w:t>
      </w:r>
    </w:p>
    <w:p w:rsidR="00000000" w:rsidRDefault="009631B9">
      <w:pPr>
        <w:ind w:firstLine="426"/>
        <w:jc w:val="both"/>
      </w:pPr>
      <w:r>
        <w:t>а) динамики развития опасных геологических процессов (карст, оползни, обвалы, солифлюкция, сели, каменные глетчеры, геодинамические и криогенные процессы, переработка берегов рек, озер</w:t>
      </w:r>
      <w:r>
        <w:t>, морей и водохранилищ, выветривание пород и др.);</w:t>
      </w:r>
    </w:p>
    <w:p w:rsidR="00000000" w:rsidRDefault="009631B9">
      <w:pPr>
        <w:ind w:firstLine="426"/>
        <w:jc w:val="both"/>
      </w:pPr>
      <w:r>
        <w:t>б) развития подтопления, деформации подработанных территорий, осадок и просадок территории, в том числе вследствие сейсмической активности;</w:t>
      </w:r>
    </w:p>
    <w:p w:rsidR="00000000" w:rsidRDefault="009631B9">
      <w:pPr>
        <w:ind w:firstLine="426"/>
        <w:jc w:val="both"/>
      </w:pPr>
      <w:r>
        <w:t>в) изменений состояния и свойств грунтов, уровенного, температурного и гидрохимического режима подземных вод, глубин сезонного промерзания и протаивания грунтов;</w:t>
      </w:r>
    </w:p>
    <w:p w:rsidR="00000000" w:rsidRDefault="009631B9">
      <w:pPr>
        <w:ind w:firstLine="426"/>
        <w:jc w:val="both"/>
      </w:pPr>
      <w:r>
        <w:t>г) осадков, набухания и других изменений состояния грунтов основания фундаментов зданий и соор</w:t>
      </w:r>
      <w:r>
        <w:t>ужений, состояния сооружений инженерной защиты и др.</w:t>
      </w:r>
    </w:p>
    <w:p w:rsidR="00000000" w:rsidRDefault="009631B9">
      <w:pPr>
        <w:ind w:firstLine="426"/>
        <w:jc w:val="both"/>
      </w:pPr>
      <w:r>
        <w:t>4.3.10 Лабораторные исследования грунтов следует выполнять с целью определения их состава, состояния, физических, механических, химических свойств для выделения классов, групп, подгрупп, типов, видов и р</w:t>
      </w:r>
      <w:r>
        <w:t xml:space="preserve">азновидностей в соответствии с </w:t>
      </w:r>
      <w:hyperlink r:id="rId54" w:history="1">
        <w:r>
          <w:rPr>
            <w:rStyle w:val="a4"/>
          </w:rPr>
          <w:t>ГОСТ 25100</w:t>
        </w:r>
      </w:hyperlink>
      <w:r>
        <w:t>, определения их нормативных и расчетных характеристик, выявления степени однородности грунтов по площади и глубине, выделения инженерных-геологически</w:t>
      </w:r>
      <w:r>
        <w:t>х элементов, прогноза изменения состояния и свойств грунтов в процессе строительства и эксплуатации объектов.</w:t>
      </w:r>
    </w:p>
    <w:p w:rsidR="00000000" w:rsidRDefault="009631B9">
      <w:pPr>
        <w:ind w:firstLine="426"/>
        <w:jc w:val="both"/>
      </w:pPr>
      <w:r>
        <w:t>Выбор вида и состав лабораторных определений следует назначать с учетом вида грунтовых строительных материалов, стадии проектирования, типа землян</w:t>
      </w:r>
      <w:r>
        <w:t xml:space="preserve">ых сооружений в соответствии с </w:t>
      </w:r>
      <w:hyperlink r:id="rId55" w:anchor="sub_id=4" w:history="1">
        <w:r>
          <w:rPr>
            <w:rStyle w:val="a4"/>
          </w:rPr>
          <w:t>приложением Г</w:t>
        </w:r>
      </w:hyperlink>
      <w:r>
        <w:t>.</w:t>
      </w:r>
    </w:p>
    <w:p w:rsidR="00000000" w:rsidRDefault="009631B9">
      <w:pPr>
        <w:ind w:firstLine="426"/>
        <w:jc w:val="both"/>
      </w:pPr>
      <w:r>
        <w:t>Загрязненность грунтовых строительных материалов токсичными химическими элементами и соединениями следует устанавливать в соответст</w:t>
      </w:r>
      <w:r>
        <w:t>вии с требованиями к инженерно-экологическим изысканиям.</w:t>
      </w:r>
    </w:p>
    <w:p w:rsidR="00000000" w:rsidRDefault="009631B9">
      <w:pPr>
        <w:ind w:firstLine="426"/>
        <w:jc w:val="both"/>
      </w:pPr>
      <w:r>
        <w:t>4.3.11 Опытно-производственные исследования грунтовых строительных материалов выполняются в случаях, когда они не отвечают требованиям норм проектирования и результаты изысканий не обеспечивают полны</w:t>
      </w:r>
      <w:r>
        <w:t>х данных, необходимых для проектирования земляных сооружений.</w:t>
      </w:r>
    </w:p>
    <w:p w:rsidR="00000000" w:rsidRDefault="009631B9">
      <w:pPr>
        <w:ind w:firstLine="426"/>
        <w:jc w:val="both"/>
      </w:pPr>
      <w:r>
        <w:t>В их состав включают:</w:t>
      </w:r>
    </w:p>
    <w:p w:rsidR="00000000" w:rsidRDefault="009631B9">
      <w:pPr>
        <w:ind w:firstLine="426"/>
        <w:jc w:val="both"/>
      </w:pPr>
      <w:r>
        <w:t>а) исследования по технической мелиорации грунтовых строительных материалов с целью повышения их качества;</w:t>
      </w:r>
    </w:p>
    <w:p w:rsidR="00000000" w:rsidRDefault="009631B9">
      <w:pPr>
        <w:ind w:firstLine="426"/>
        <w:jc w:val="both"/>
      </w:pPr>
      <w:r>
        <w:t>б) исследования по установлению оптимальных способов и технологии</w:t>
      </w:r>
      <w:r>
        <w:t xml:space="preserve"> укладки грунтовых строительных материалов в земляное сооружение.</w:t>
      </w:r>
    </w:p>
    <w:p w:rsidR="00000000" w:rsidRDefault="009631B9">
      <w:pPr>
        <w:ind w:firstLine="426"/>
        <w:jc w:val="both"/>
      </w:pPr>
      <w:r>
        <w:t>Опытно-производственные исследования должны осуществляться, как правило, строительными организациями с участием организации, выполняющей изыскания.</w:t>
      </w:r>
    </w:p>
    <w:p w:rsidR="00000000" w:rsidRDefault="009631B9">
      <w:pPr>
        <w:ind w:firstLine="426"/>
        <w:jc w:val="both"/>
      </w:pPr>
      <w:r>
        <w:t>4.3.12 Обследование земляных сооружений пр</w:t>
      </w:r>
      <w:r>
        <w:t>оизводится в случае реконструкции, деформации и потери устойчивости сооружений с целью оценки их состояния, а также изучения опыта строительства в соответствии с положениями настоящего свода правил.</w:t>
      </w:r>
    </w:p>
    <w:p w:rsidR="00000000" w:rsidRDefault="009631B9">
      <w:pPr>
        <w:ind w:firstLine="426"/>
        <w:jc w:val="both"/>
      </w:pPr>
      <w:r>
        <w:t>4.3.13 Инженерно-геодезические, инженерно-гидрометеоролог</w:t>
      </w:r>
      <w:r>
        <w:t xml:space="preserve">ические и другие виды инженерных изысканий при изысканиях грунтовых строительных материалов следует выполнять в соответствии с требованиями </w:t>
      </w:r>
      <w:hyperlink r:id="rId56" w:history="1">
        <w:r>
          <w:rPr>
            <w:rStyle w:val="a4"/>
          </w:rPr>
          <w:t>СНиП РК 1.02-18</w:t>
        </w:r>
      </w:hyperlink>
      <w:r>
        <w:t xml:space="preserve"> и требованиями, установленными для </w:t>
      </w:r>
      <w:r>
        <w:t>инженерно-геологических изысканий.</w:t>
      </w:r>
    </w:p>
    <w:p w:rsidR="00000000" w:rsidRDefault="009631B9">
      <w:pPr>
        <w:ind w:firstLine="426"/>
        <w:jc w:val="both"/>
      </w:pPr>
      <w:r>
        <w:t>Топографическую съемку площадок (участков) залегания (размещения) грунтовых строительных материалов следует выполнять в зависимости от стадии (этапа) проектирования и рельефа местности, как правило, в масштабах 1:5000-1:1</w:t>
      </w:r>
      <w:r>
        <w:t xml:space="preserve">000 с высотой </w:t>
      </w:r>
      <w:r>
        <w:lastRenderedPageBreak/>
        <w:t>сечения рельефа через 0,5-2,0 м в соответствии с требованиями СНиП РК 1.02-18 и требованиями, установленными для инженерно-геологических изысканий.</w:t>
      </w:r>
    </w:p>
    <w:p w:rsidR="00000000" w:rsidRDefault="009631B9">
      <w:pPr>
        <w:ind w:firstLine="426"/>
        <w:jc w:val="both"/>
      </w:pPr>
      <w:r>
        <w:t xml:space="preserve">Топографическую съемку необходимо также выполнять на прилегающих участках, в пределах которых </w:t>
      </w:r>
      <w:r>
        <w:t>предусмотрено размещение механизмов, служебных помещений, отвалов вскрышных пород, подъездных путей и осуществление рекультивации земель.</w:t>
      </w:r>
    </w:p>
    <w:p w:rsidR="00000000" w:rsidRDefault="009631B9">
      <w:pPr>
        <w:ind w:firstLine="426"/>
        <w:jc w:val="both"/>
      </w:pPr>
      <w:r>
        <w:t>4.3.14 Для строительства намывных земляных сооружений способом гидромеханизации плавучими землесосными снарядами и гид</w:t>
      </w:r>
      <w:r>
        <w:t>ромониторными установками в изыскания грунтовых строительных материалов необходимо включать специфические полевые работы и лабораторные определения состава, состояния и свойств грунтов, позволяющих достоверно обосновать эффективность использования этого сп</w:t>
      </w:r>
      <w:r>
        <w:t>особа разработки и последующей укладки грунтов.</w:t>
      </w:r>
    </w:p>
    <w:p w:rsidR="00000000" w:rsidRDefault="009631B9">
      <w:pPr>
        <w:ind w:firstLine="426"/>
        <w:jc w:val="both"/>
      </w:pPr>
      <w:r>
        <w:t>При этом следует:</w:t>
      </w:r>
    </w:p>
    <w:p w:rsidR="00000000" w:rsidRDefault="009631B9">
      <w:pPr>
        <w:ind w:firstLine="426"/>
        <w:jc w:val="both"/>
      </w:pPr>
      <w:r>
        <w:t>а) производить оценку пригодности грунтовых строительных материалов для намыва плотин и дамб по графику с граничными кривыми гранулометрического состава грунта намывных сооружений;</w:t>
      </w:r>
    </w:p>
    <w:p w:rsidR="00000000" w:rsidRDefault="009631B9">
      <w:pPr>
        <w:ind w:firstLine="426"/>
        <w:jc w:val="both"/>
      </w:pPr>
      <w:r>
        <w:t>б) устана</w:t>
      </w:r>
      <w:r>
        <w:t>вливать наличие в полезной толще прослоек и линз супесей, суглинков и глин, их мощность, определять консистенцию и гранулометрический состав каждой из разностей;</w:t>
      </w:r>
    </w:p>
    <w:p w:rsidR="00000000" w:rsidRDefault="009631B9">
      <w:pPr>
        <w:ind w:firstLine="426"/>
        <w:jc w:val="both"/>
      </w:pPr>
      <w:r>
        <w:t>в) определять гранулометрический состав грунта вскрышного слоя и возможность его использования</w:t>
      </w:r>
      <w:r>
        <w:t>, в том числе с осуществлением технической мелиорации;</w:t>
      </w:r>
    </w:p>
    <w:p w:rsidR="00000000" w:rsidRDefault="009631B9">
      <w:pPr>
        <w:ind w:firstLine="426"/>
        <w:jc w:val="both"/>
      </w:pPr>
      <w:r>
        <w:t>г) определять структурную прочность сложения песчаного и песчано-гравийного грунта, обусловленную наличием цементационных связей;</w:t>
      </w:r>
    </w:p>
    <w:p w:rsidR="00000000" w:rsidRDefault="009631B9">
      <w:pPr>
        <w:ind w:firstLine="426"/>
        <w:jc w:val="both"/>
      </w:pPr>
      <w:r>
        <w:t>д) исследовать возможность достаточного водообеспечения гидромеханизиро</w:t>
      </w:r>
      <w:r>
        <w:t>ванного способа разработки;</w:t>
      </w:r>
    </w:p>
    <w:p w:rsidR="00000000" w:rsidRDefault="009631B9">
      <w:pPr>
        <w:ind w:firstLine="426"/>
        <w:jc w:val="both"/>
      </w:pPr>
      <w:r>
        <w:t>е) при разработке плавучими землесосными снарядами производительностью по грунту до 200 м</w:t>
      </w:r>
      <w:r>
        <w:rPr>
          <w:vertAlign w:val="superscript"/>
        </w:rPr>
        <w:t>3</w:t>
      </w:r>
      <w:r>
        <w:t xml:space="preserve">/ч полезная толща должна быть не менее 3 м; при более крупных земснарядах - не менее 5 м и при разработке грунта гидромониторным способом </w:t>
      </w:r>
      <w:r>
        <w:t>- не менее 8-10 м;</w:t>
      </w:r>
    </w:p>
    <w:p w:rsidR="00000000" w:rsidRDefault="009631B9">
      <w:pPr>
        <w:ind w:firstLine="426"/>
        <w:jc w:val="both"/>
      </w:pPr>
      <w:r>
        <w:t>ж) исследовать обводненную полезную толщу на глубину от 8 до 30 м ниже уровня подземных вод или водной поверхности водоемов (в зависимости от типов намеченных к применению землесосных снарядов);</w:t>
      </w:r>
    </w:p>
    <w:p w:rsidR="00000000" w:rsidRDefault="009631B9">
      <w:pPr>
        <w:ind w:firstLine="426"/>
        <w:jc w:val="both"/>
      </w:pPr>
      <w:r>
        <w:t>и) производить проходку выработок на 2 м н</w:t>
      </w:r>
      <w:r>
        <w:t>иже намеченной глубины разработки земснарядами производительностью по грунту до 200 м</w:t>
      </w:r>
      <w:r>
        <w:rPr>
          <w:vertAlign w:val="superscript"/>
        </w:rPr>
        <w:t>3</w:t>
      </w:r>
      <w:r>
        <w:t>/ч и на 3 м, соответственно, при использовании более мощных земснарядов;</w:t>
      </w:r>
    </w:p>
    <w:p w:rsidR="00000000" w:rsidRDefault="009631B9">
      <w:pPr>
        <w:ind w:firstLine="426"/>
        <w:jc w:val="both"/>
      </w:pPr>
      <w:r>
        <w:t>к) определять процентное содержание крупных включений в грунте (галька, валуны и т. п.);</w:t>
      </w:r>
    </w:p>
    <w:p w:rsidR="00000000" w:rsidRDefault="009631B9">
      <w:pPr>
        <w:ind w:firstLine="426"/>
        <w:jc w:val="both"/>
      </w:pPr>
      <w:r>
        <w:t>л) устан</w:t>
      </w:r>
      <w:r>
        <w:t>авливать характер занятости территории деревьями, кустарниками и засоренность грунтов растительными остатками, топляками, пнями;</w:t>
      </w:r>
    </w:p>
    <w:p w:rsidR="00000000" w:rsidRDefault="009631B9">
      <w:pPr>
        <w:ind w:firstLine="426"/>
        <w:jc w:val="both"/>
      </w:pPr>
      <w:r>
        <w:t>м) предпочтительными при выборе вариантов являются те, которые обеспечивают при прочих равных условиях наименьшую по высоте под</w:t>
      </w:r>
      <w:r>
        <w:t>ачу разрабатываемых грунтовых строительных материалов к месту возведения земляных сооружений;</w:t>
      </w:r>
    </w:p>
    <w:p w:rsidR="00000000" w:rsidRDefault="009631B9">
      <w:pPr>
        <w:ind w:firstLine="426"/>
        <w:jc w:val="both"/>
      </w:pPr>
      <w:r>
        <w:t>н) выбирать карьеры с коэффициентом вскрыши, как правило, не свыше 0,15-0,25; при большей величине вскрышного слоя целесообразность изысканий должна быть согласов</w:t>
      </w:r>
      <w:r>
        <w:t>ана с организацией, выполняющей проектирование земляных работ способом гидромеханизации;</w:t>
      </w:r>
    </w:p>
    <w:p w:rsidR="00000000" w:rsidRDefault="009631B9">
      <w:pPr>
        <w:ind w:firstLine="426"/>
        <w:jc w:val="both"/>
      </w:pPr>
      <w:r>
        <w:t>п) не размещать проектируемые карьеры вблизи напорных гидротехнических сооружений на расстоянии меньшем, чем обусловлено расчетами фильтрации и устойчивости откосов сооружений.</w:t>
      </w:r>
    </w:p>
    <w:p w:rsidR="00000000" w:rsidRDefault="009631B9">
      <w:pPr>
        <w:ind w:firstLine="426"/>
        <w:jc w:val="both"/>
      </w:pPr>
      <w:r>
        <w:t>Организация, осуществляющая проектирование земляных работ способом гидромеханиз</w:t>
      </w:r>
      <w:r>
        <w:t>ации должна привлекаться заказчиком для составления технического задания на изыскания грунтовых строительных материалов.</w:t>
      </w:r>
    </w:p>
    <w:p w:rsidR="00000000" w:rsidRDefault="009631B9">
      <w:pPr>
        <w:ind w:firstLine="426"/>
        <w:jc w:val="both"/>
      </w:pPr>
      <w:r>
        <w:t>4.3.15 На основании результатов испытаний в качестве грунтовых строительных материалов необходимо использовать отходы и отвалы, в том ч</w:t>
      </w:r>
      <w:r>
        <w:t>исле и после их технической мелиорации.</w:t>
      </w:r>
    </w:p>
    <w:p w:rsidR="00000000" w:rsidRDefault="009631B9">
      <w:pPr>
        <w:ind w:firstLine="426"/>
        <w:jc w:val="both"/>
      </w:pPr>
      <w:r>
        <w:lastRenderedPageBreak/>
        <w:t>К этому виду грунтовых строительных материалов относятся:</w:t>
      </w:r>
    </w:p>
    <w:p w:rsidR="00000000" w:rsidRDefault="009631B9">
      <w:pPr>
        <w:ind w:firstLine="426"/>
        <w:jc w:val="both"/>
      </w:pPr>
      <w:r>
        <w:t>а) шлаки: топливные (котельные) и металлургические (доменные, мартеновские, медеплавильные и др.);</w:t>
      </w:r>
    </w:p>
    <w:p w:rsidR="00000000" w:rsidRDefault="009631B9">
      <w:pPr>
        <w:ind w:firstLine="426"/>
        <w:jc w:val="both"/>
      </w:pPr>
      <w:r>
        <w:t>б) золы от сжигания твердого топлива;</w:t>
      </w:r>
    </w:p>
    <w:p w:rsidR="00000000" w:rsidRDefault="009631B9">
      <w:pPr>
        <w:ind w:firstLine="426"/>
        <w:jc w:val="both"/>
      </w:pPr>
      <w:r>
        <w:t>в) отвалы вскрышных п</w:t>
      </w:r>
      <w:r>
        <w:t>ород;</w:t>
      </w:r>
    </w:p>
    <w:p w:rsidR="00000000" w:rsidRDefault="009631B9">
      <w:pPr>
        <w:ind w:firstLine="426"/>
        <w:jc w:val="both"/>
      </w:pPr>
      <w:r>
        <w:t>г) отвалы горнорудных предприятий;</w:t>
      </w:r>
    </w:p>
    <w:p w:rsidR="00000000" w:rsidRDefault="009631B9">
      <w:pPr>
        <w:ind w:firstLine="426"/>
        <w:jc w:val="both"/>
      </w:pPr>
      <w:r>
        <w:t>д) отходы обогатительных фабрик;</w:t>
      </w:r>
    </w:p>
    <w:p w:rsidR="00000000" w:rsidRDefault="009631B9">
      <w:pPr>
        <w:ind w:firstLine="426"/>
        <w:jc w:val="both"/>
      </w:pPr>
      <w:r>
        <w:t>е) драговые отвалы преимущественно песчаных и крупнообломочных грунтов и др.</w:t>
      </w:r>
    </w:p>
    <w:p w:rsidR="00000000" w:rsidRDefault="009631B9">
      <w:pPr>
        <w:ind w:firstLine="426"/>
        <w:jc w:val="both"/>
      </w:pPr>
      <w:r>
        <w:t>4.3.16 При исследовании в качестве грунтовых строительных материалов отходов и отвалов следует устанавлив</w:t>
      </w:r>
      <w:r>
        <w:t>ать и отражать в техническом отчете:</w:t>
      </w:r>
    </w:p>
    <w:p w:rsidR="00000000" w:rsidRDefault="009631B9">
      <w:pPr>
        <w:ind w:firstLine="426"/>
        <w:jc w:val="both"/>
      </w:pPr>
      <w:r>
        <w:t>а) границы площадок размещения отходов и отвалов, мощности и условия их размещения, возраст и способ их образования;</w:t>
      </w:r>
    </w:p>
    <w:p w:rsidR="00000000" w:rsidRDefault="009631B9">
      <w:pPr>
        <w:ind w:firstLine="426"/>
        <w:jc w:val="both"/>
      </w:pPr>
      <w:r>
        <w:t>б) исходные материнские породы или сырье, состав, состояние, свойства и изменчивость их во времени и п</w:t>
      </w:r>
      <w:r>
        <w:t>ространстве;</w:t>
      </w:r>
    </w:p>
    <w:p w:rsidR="00000000" w:rsidRDefault="009631B9">
      <w:pPr>
        <w:ind w:firstLine="426"/>
        <w:jc w:val="both"/>
      </w:pPr>
      <w:r>
        <w:t>в) радиационно-гигиеническую оценку;</w:t>
      </w:r>
    </w:p>
    <w:p w:rsidR="00000000" w:rsidRDefault="009631B9">
      <w:pPr>
        <w:ind w:firstLine="426"/>
        <w:jc w:val="both"/>
      </w:pPr>
      <w:r>
        <w:t>г) способы разработки (переработки), отсыпки пород и отходов, пути и дальность их транспортировки.</w:t>
      </w:r>
    </w:p>
    <w:p w:rsidR="00000000" w:rsidRDefault="009631B9">
      <w:pPr>
        <w:ind w:firstLine="426"/>
        <w:jc w:val="both"/>
      </w:pPr>
      <w:r>
        <w:t>По шлакам дополнительно следует определять:</w:t>
      </w:r>
    </w:p>
    <w:p w:rsidR="00000000" w:rsidRDefault="009631B9">
      <w:pPr>
        <w:ind w:firstLine="426"/>
        <w:jc w:val="both"/>
      </w:pPr>
      <w:r>
        <w:t>а) способ охлаждения - быстрый или медленный;</w:t>
      </w:r>
    </w:p>
    <w:p w:rsidR="00000000" w:rsidRDefault="009631B9">
      <w:pPr>
        <w:ind w:firstLine="426"/>
        <w:jc w:val="both"/>
      </w:pPr>
      <w:r>
        <w:t>б) химический сос</w:t>
      </w:r>
      <w:r>
        <w:t>тав - кислые или основные.</w:t>
      </w:r>
    </w:p>
    <w:p w:rsidR="00000000" w:rsidRDefault="009631B9">
      <w:pPr>
        <w:ind w:firstLine="426"/>
        <w:jc w:val="both"/>
      </w:pPr>
      <w:r>
        <w:t>Для определения состава, состояния и свойств материалов в отвалах и отходах при проходке горных выработок необходимо отбирать послойные и поинтервальные пробы (</w:t>
      </w:r>
      <w:hyperlink r:id="rId57" w:anchor="sub_id=4" w:history="1">
        <w:r>
          <w:rPr>
            <w:rStyle w:val="a4"/>
          </w:rPr>
          <w:t>приложение Г</w:t>
        </w:r>
      </w:hyperlink>
      <w:r>
        <w:t>), а также образцы различных включений и загрязнений.</w:t>
      </w:r>
    </w:p>
    <w:p w:rsidR="00000000" w:rsidRDefault="009631B9">
      <w:pPr>
        <w:ind w:firstLine="426"/>
        <w:jc w:val="both"/>
      </w:pPr>
      <w:r>
        <w:t xml:space="preserve">Виды проб и состав лабораторных определений отвалов и отходов следует устанавливать по аналогии с соответствующими видами минеральных грунтов (скальных, крупнообломочных, песчаных </w:t>
      </w:r>
      <w:r>
        <w:t>и глинистых) и дополнять специальными видами испытаний (определение специфического загрязнения, цементационных структурных связей, изменение во времени и т. п.).</w:t>
      </w:r>
    </w:p>
    <w:p w:rsidR="00000000" w:rsidRDefault="009631B9">
      <w:pPr>
        <w:ind w:firstLine="426"/>
        <w:jc w:val="both"/>
      </w:pPr>
      <w:r>
        <w:t>Однородность и качество отходов можно оценивать по технологическим характеристикам производств</w:t>
      </w:r>
      <w:r>
        <w:t>а и складирования.</w:t>
      </w:r>
    </w:p>
    <w:p w:rsidR="00000000" w:rsidRDefault="009631B9">
      <w:pPr>
        <w:ind w:firstLine="426"/>
        <w:jc w:val="both"/>
      </w:pPr>
      <w:r>
        <w:t>При определении мощности и количества отвалов и отходов следует использовать сохранившиеся до их образования топографические планы (карты) местности.</w:t>
      </w:r>
    </w:p>
    <w:p w:rsidR="00000000" w:rsidRDefault="009631B9">
      <w:pPr>
        <w:ind w:firstLine="426"/>
        <w:jc w:val="both"/>
      </w:pPr>
      <w:r>
        <w:t>4.3.17 Для проектирования защитных мероприятий и способов ведения работ при добыче грун</w:t>
      </w:r>
      <w:r>
        <w:t>товых строительных материалов на территориях развития или возможного возникновения опасных геологических и инженерно-геологических процессов необходимо проводить дополнительные исследования для получения исходных данных.</w:t>
      </w:r>
    </w:p>
    <w:p w:rsidR="00000000" w:rsidRDefault="009631B9">
      <w:pPr>
        <w:ind w:firstLine="426"/>
        <w:jc w:val="both"/>
      </w:pPr>
      <w:r>
        <w:t>В отчете в соответствии с требовани</w:t>
      </w:r>
      <w:r>
        <w:t xml:space="preserve">ями </w:t>
      </w:r>
      <w:hyperlink r:id="rId58" w:history="1">
        <w:r>
          <w:rPr>
            <w:rStyle w:val="a4"/>
          </w:rPr>
          <w:t>СНиП РК 1.02-18</w:t>
        </w:r>
      </w:hyperlink>
      <w:r>
        <w:t xml:space="preserve"> следует отражать интенсивность развития, зоны и глубины распространения геологических и инженерно-геологических процессов, приуроченность их к определенным формам рельефа </w:t>
      </w:r>
      <w:r>
        <w:t>и видам грунтов и другие характеристики.</w:t>
      </w:r>
    </w:p>
    <w:p w:rsidR="00000000" w:rsidRDefault="009631B9">
      <w:pPr>
        <w:ind w:firstLine="426"/>
        <w:jc w:val="both"/>
      </w:pPr>
      <w:r>
        <w:t>4.3.18 По результатам выполненных изысканий грунтовых строительных материалов следует составлять, как правило, отдельный технический отчет.</w:t>
      </w:r>
    </w:p>
    <w:p w:rsidR="00000000" w:rsidRDefault="009631B9">
      <w:pPr>
        <w:ind w:firstLine="426"/>
        <w:jc w:val="both"/>
      </w:pPr>
      <w:r>
        <w:t>Отдельный технический отчет не составляется, если изыскания грунтовых строи</w:t>
      </w:r>
      <w:r>
        <w:t>тельных материалов проводились совместно с инженерно-геологическими изысканиями и в техническом отчете по инженерно-геологическим изысканиям выделен отдельный раздел «Грунтовые строительные материалы для земляных сооружений» или «Изыскания грунтовых строит</w:t>
      </w:r>
      <w:r>
        <w:t>ельных материалов». При этом в текстовой и графической частях технического отчета следует приводить результаты изысканий грунтовых строительных материалов и отражать их на совместных или отдельных разрезах и колонках (описаниях) горных выработок.</w:t>
      </w:r>
    </w:p>
    <w:p w:rsidR="00000000" w:rsidRDefault="009631B9">
      <w:pPr>
        <w:ind w:firstLine="426"/>
        <w:jc w:val="both"/>
      </w:pPr>
      <w:r>
        <w:t>Для получ</w:t>
      </w:r>
      <w:r>
        <w:t xml:space="preserve">ения небольших объемов грунтовых строительных материалов в соответствии с требованиями ведомственных нормативных документов допускается вместо </w:t>
      </w:r>
      <w:r>
        <w:lastRenderedPageBreak/>
        <w:t>технического отчета (раздела отчета) ограничиваться составлением паспортов площадок (участков) их залегания.</w:t>
      </w:r>
    </w:p>
    <w:p w:rsidR="00000000" w:rsidRDefault="009631B9">
      <w:pPr>
        <w:ind w:firstLine="426"/>
        <w:jc w:val="both"/>
      </w:pPr>
      <w:r>
        <w:t>В те</w:t>
      </w:r>
      <w:r>
        <w:t>кстовой части технического отчета (заключения) в случае необходимости следует приводить рекомендации по выполнению геотехнического контроля, стационарных наблюдений, опытно-производственных исследований в процессе строительства земляных сооружений, использ</w:t>
      </w:r>
      <w:r>
        <w:t>ованию грунтовых строительных материалов, охране природной среды, а также по производству работ, применению прогрессивных механизмов для разработки грунтовых материалов и соблюдению правил техники безопасности.</w:t>
      </w:r>
    </w:p>
    <w:p w:rsidR="00000000" w:rsidRDefault="009631B9">
      <w:pPr>
        <w:ind w:firstLine="426"/>
        <w:jc w:val="both"/>
      </w:pPr>
      <w:r>
        <w:rPr>
          <w:b/>
          <w:bCs/>
        </w:rPr>
        <w:t>4.4 Правила выполнения работ при изысканиях грунтовых строительных материалов для разработки предпроектной документации</w:t>
      </w:r>
    </w:p>
    <w:p w:rsidR="00000000" w:rsidRDefault="009631B9">
      <w:pPr>
        <w:ind w:firstLine="426"/>
        <w:jc w:val="both"/>
      </w:pPr>
      <w:r>
        <w:t xml:space="preserve">4.4.1 Изыскания грунтовых строительных материалов обеспечивают комплексное изучение горно-геологических условий и получение необходимых </w:t>
      </w:r>
      <w:r>
        <w:t>и достаточных материалов для разработки предпроектной документации в соответствии с требованиями СН РК 1.02-18.</w:t>
      </w:r>
    </w:p>
    <w:p w:rsidR="00000000" w:rsidRDefault="009631B9">
      <w:pPr>
        <w:ind w:firstLine="426"/>
        <w:jc w:val="both"/>
      </w:pPr>
      <w:r>
        <w:t>В процессе изысканий грунтовых строительных материалов необходимо:</w:t>
      </w:r>
    </w:p>
    <w:p w:rsidR="00000000" w:rsidRDefault="009631B9">
      <w:pPr>
        <w:ind w:firstLine="426"/>
        <w:jc w:val="both"/>
      </w:pPr>
      <w:r>
        <w:t>а) выявить в соответствии с требованиями СНиП РК 1.02-18 возможности обеспече</w:t>
      </w:r>
      <w:r>
        <w:t>ния потребности в грунтовых строительных материалах за счет грунтов строительных выемок, зон отчуждения и затопления, имеющихся отвалов и отходов, а также грунтов прилегающей территории;</w:t>
      </w:r>
    </w:p>
    <w:p w:rsidR="00000000" w:rsidRDefault="009631B9">
      <w:pPr>
        <w:ind w:firstLine="426"/>
        <w:jc w:val="both"/>
      </w:pPr>
      <w:r>
        <w:t>б) установить местоположение и границы площадок (источников) получени</w:t>
      </w:r>
      <w:r>
        <w:t>я грунтовых строительных материалов, их количество, качество и пути транспортировки к месту строительства;</w:t>
      </w:r>
    </w:p>
    <w:p w:rsidR="00000000" w:rsidRDefault="009631B9">
      <w:pPr>
        <w:ind w:firstLine="426"/>
        <w:jc w:val="both"/>
      </w:pPr>
      <w:r>
        <w:t>в) определить исходные данные для сопоставительной оценки конкурентоспособных вариантов получения грунтовых строительных материалов.</w:t>
      </w:r>
    </w:p>
    <w:p w:rsidR="00000000" w:rsidRDefault="009631B9">
      <w:pPr>
        <w:ind w:firstLine="426"/>
        <w:jc w:val="both"/>
      </w:pPr>
      <w:r>
        <w:t xml:space="preserve">4.4.2 В случае, </w:t>
      </w:r>
      <w:r>
        <w:t>если виды необходимых грунтовых строительных материалов, их качество и количество в значительной степени обусловливают выбор места, типа, конструкции, технологии строительства и стоимости земляного сооружения, то при изысканиях для разработки обоснований и</w:t>
      </w:r>
      <w:r>
        <w:t>нвестиций следует по согласованию с заказчиком полностью или частично руководствоваться требованиями к изысканиям для стадии проекта.</w:t>
      </w:r>
    </w:p>
    <w:p w:rsidR="00000000" w:rsidRDefault="009631B9">
      <w:pPr>
        <w:ind w:firstLine="426"/>
        <w:jc w:val="both"/>
      </w:pPr>
      <w:r>
        <w:t>4.4.3 Для разработки обоснований инвестиций в строительство крупных земляных сооружений, в сложных или малоизученных приро</w:t>
      </w:r>
      <w:r>
        <w:t>дных условиях рекомендуется выполнять изыскания грунтовых строительных материалов в соответствии с техническим заданием заказчика в два этапа.</w:t>
      </w:r>
    </w:p>
    <w:p w:rsidR="00000000" w:rsidRDefault="009631B9">
      <w:pPr>
        <w:ind w:firstLine="426"/>
        <w:jc w:val="both"/>
      </w:pPr>
      <w:r>
        <w:t>Основной задачей первого этапа является получение необходимых исходных данных для обоснования выбора конкурентосп</w:t>
      </w:r>
      <w:r>
        <w:t>особных вариантов расположения проектируемого объекта, определение наличия требуемых видов грунтовых строительных материалов, а также ориентировочная оценка их качества и количества.</w:t>
      </w:r>
    </w:p>
    <w:p w:rsidR="00000000" w:rsidRDefault="009631B9">
      <w:pPr>
        <w:ind w:firstLine="426"/>
        <w:jc w:val="both"/>
      </w:pPr>
      <w:r>
        <w:t>На втором этапе необходимо изучить источники получения грунтовых строител</w:t>
      </w:r>
      <w:r>
        <w:t>ьных материалов для всех выбранных конкурентоспособных вариантов с целью сопоставления и окончательного выбора оптимального варианта размещения проектируемого объекта.</w:t>
      </w:r>
    </w:p>
    <w:p w:rsidR="00000000" w:rsidRDefault="009631B9">
      <w:pPr>
        <w:ind w:firstLine="426"/>
        <w:jc w:val="both"/>
      </w:pPr>
      <w:r>
        <w:t>4.4.4 Программа изысканий для разработки предпроектной документации дополнительно предус</w:t>
      </w:r>
      <w:r>
        <w:t>матривает содержание:</w:t>
      </w:r>
    </w:p>
    <w:p w:rsidR="00000000" w:rsidRDefault="009631B9">
      <w:pPr>
        <w:ind w:firstLine="426"/>
        <w:jc w:val="both"/>
      </w:pPr>
      <w:r>
        <w:t>а) очередность (последовательность) изысканий источников получения грунтовых строительных материалов по всем вариантам возможного размещения проектируемых земляных сооружений и условия прекращения дальнейших работ при выявлении необхо</w:t>
      </w:r>
      <w:r>
        <w:t>димых объемов грунтовых строительных материалов;</w:t>
      </w:r>
    </w:p>
    <w:p w:rsidR="00000000" w:rsidRDefault="009631B9">
      <w:pPr>
        <w:ind w:firstLine="426"/>
        <w:jc w:val="both"/>
      </w:pPr>
      <w:r>
        <w:t>б) план (схему) площадок (участков) расположения (размещения) всех возможных вариантов источников получения необходимых видов грунтовых строительных материалов, который должен составляться, как правило, на о</w:t>
      </w:r>
      <w:r>
        <w:t>снове имеющейся геологической или инженерно-геологической карты наиболее крупного масштаба.</w:t>
      </w:r>
    </w:p>
    <w:p w:rsidR="00000000" w:rsidRDefault="009631B9">
      <w:pPr>
        <w:ind w:firstLine="426"/>
        <w:jc w:val="both"/>
      </w:pPr>
      <w:r>
        <w:lastRenderedPageBreak/>
        <w:t>в) при недостаточности собранных материалов (</w:t>
      </w:r>
      <w:hyperlink r:id="rId59" w:anchor="sub_id=502" w:history="1">
        <w:r>
          <w:rPr>
            <w:rStyle w:val="a4"/>
          </w:rPr>
          <w:t>п. 5.2</w:t>
        </w:r>
      </w:hyperlink>
      <w:r>
        <w:t>) для составления программы изыс</w:t>
      </w:r>
      <w:r>
        <w:t>каний следует выполнять полевое обследование района работ с целью получения необходимых дополнительных данных.</w:t>
      </w:r>
    </w:p>
    <w:p w:rsidR="00000000" w:rsidRDefault="009631B9">
      <w:pPr>
        <w:ind w:firstLine="426"/>
        <w:jc w:val="both"/>
      </w:pPr>
      <w:r>
        <w:t>4.4.5 Изыскания грунтовых строительных материалов следует начинать со сбора, обобщения и анализа имеющихся материалов. При недостаточности собран</w:t>
      </w:r>
      <w:r>
        <w:t>ных материалов и данных для обоснования разработки предпроектной документации следует выполнять комплекс дополнительных изыскательских работ: маршрутные наблюдения, проходку горных выработок, геофизические исследования, отбор проб грунтовых строительных ма</w:t>
      </w:r>
      <w:r>
        <w:t>териалов, лабораторные исследования, опытные полевые работы по определению гранулометрического состава и плотности крупнообломочных грунтов и отходов и, при обводненности полезной толщи, гидрогеологические исследования.</w:t>
      </w:r>
    </w:p>
    <w:p w:rsidR="00000000" w:rsidRDefault="009631B9">
      <w:pPr>
        <w:ind w:firstLine="426"/>
        <w:jc w:val="both"/>
      </w:pPr>
      <w:r>
        <w:t>Для выбора конкурентоспособных вариа</w:t>
      </w:r>
      <w:r>
        <w:t>нтов следует использовать имеющиеся фондовые и литературные материалы, в том числе графические, дешифрирование космо- и аэрофотоснимков, а также маршрутные наблюдения с отбором проб грунтовых строительных материалов и лабораторными определениями сокращенно</w:t>
      </w:r>
      <w:r>
        <w:t>го комплекса их свойств. При необходимости на перспективных площадках (участках) может осуществляться проходка горных выработок и геофизические исследования. Линии и точки маршрутных наблюдений, ориентировочные границы площадок (участков) распространения (</w:t>
      </w:r>
      <w:r>
        <w:t>размещения) источников получения грунтовых строительных материалов, пройденные выработки и точки опробования должны наноситься на топографическую основу (или инженерно-геологические, геологические и другие карты, при их наличии) соответствующего масштаба.</w:t>
      </w:r>
    </w:p>
    <w:p w:rsidR="00000000" w:rsidRDefault="009631B9">
      <w:pPr>
        <w:ind w:firstLine="426"/>
        <w:jc w:val="both"/>
      </w:pPr>
      <w:r>
        <w:t>На перспективных площадках (участках) осуществляется полный комплекс полевых работ, предусмотренных программой изысканий.</w:t>
      </w:r>
    </w:p>
    <w:p w:rsidR="00000000" w:rsidRDefault="009631B9">
      <w:pPr>
        <w:ind w:firstLine="426"/>
        <w:jc w:val="both"/>
      </w:pPr>
      <w:r>
        <w:t>4.4.6 Маршрутные наблюдения выполняются по отдельным площадкам (участкам) размещения источников получения строительных материалов в со</w:t>
      </w:r>
      <w:r>
        <w:t>ответствии для уточнения и дополнения собранных данных, установления горно-геологических условий, выявления распространения и интенсивности развития опасных геологических процессов, осложняющих разработку строительных материалов.</w:t>
      </w:r>
    </w:p>
    <w:p w:rsidR="00000000" w:rsidRDefault="009631B9">
      <w:pPr>
        <w:ind w:firstLine="426"/>
        <w:jc w:val="both"/>
      </w:pPr>
      <w:r>
        <w:t>4.4.7 Размещение и проходк</w:t>
      </w:r>
      <w:r>
        <w:t xml:space="preserve">у горных выработок, геофизические и гидрогеологические исследования и опытные полевые работы следует выполнять в соответствии с требованиями </w:t>
      </w:r>
      <w:hyperlink r:id="rId60" w:history="1">
        <w:r>
          <w:rPr>
            <w:rStyle w:val="a4"/>
          </w:rPr>
          <w:t>СН РК 1.02-18</w:t>
        </w:r>
      </w:hyperlink>
      <w:r>
        <w:t>.</w:t>
      </w:r>
    </w:p>
    <w:p w:rsidR="00000000" w:rsidRDefault="009631B9">
      <w:pPr>
        <w:ind w:firstLine="426"/>
        <w:jc w:val="both"/>
      </w:pPr>
      <w:r>
        <w:t>4.4.8 Отбор проб грунтовых строител</w:t>
      </w:r>
      <w:r>
        <w:t>ьных материалов из горных выработок осуществляется с учетом поставленных задач в зависимости от вида требуемого грунта. В соответствии с приложением Б отбираются следующие виды проб:</w:t>
      </w:r>
    </w:p>
    <w:p w:rsidR="00000000" w:rsidRDefault="009631B9">
      <w:pPr>
        <w:ind w:firstLine="426"/>
        <w:jc w:val="both"/>
      </w:pPr>
      <w:r>
        <w:t>образцы пород (монолиты, штуфы), послойные и поинтервальные пробы.</w:t>
      </w:r>
    </w:p>
    <w:p w:rsidR="00000000" w:rsidRDefault="009631B9">
      <w:pPr>
        <w:ind w:firstLine="426"/>
        <w:jc w:val="both"/>
      </w:pPr>
      <w:r>
        <w:t>Из каж</w:t>
      </w:r>
      <w:r>
        <w:t>дой опробуемой разновидности полезной толщи должно быть отобрано на каждой площадке (участке) не менее трех проб. Опробованию подлежат, как правило, все выработки, вскрывшие полезную толщу.</w:t>
      </w:r>
    </w:p>
    <w:p w:rsidR="00000000" w:rsidRDefault="009631B9">
      <w:pPr>
        <w:ind w:firstLine="426"/>
        <w:jc w:val="both"/>
      </w:pPr>
      <w:r>
        <w:t>Способы и условия отбора начальных (первичных) проб и их массы сле</w:t>
      </w:r>
      <w:r>
        <w:t xml:space="preserve">дует принимать в соответствии с </w:t>
      </w:r>
      <w:hyperlink r:id="rId61" w:anchor="sub_id=2" w:history="1">
        <w:r>
          <w:rPr>
            <w:rStyle w:val="a4"/>
          </w:rPr>
          <w:t>приложениями Б</w:t>
        </w:r>
      </w:hyperlink>
      <w:r>
        <w:t>.</w:t>
      </w:r>
    </w:p>
    <w:p w:rsidR="00000000" w:rsidRDefault="009631B9">
      <w:pPr>
        <w:ind w:firstLine="426"/>
        <w:jc w:val="both"/>
      </w:pPr>
      <w:r>
        <w:t>Отбор проб вскрышных пород необходимо производить в тех случаях, когда они могут быть использованы при строительстве земляных соо</w:t>
      </w:r>
      <w:r>
        <w:t>ружений, в том числе и с осуществлением технической мелиорации.</w:t>
      </w:r>
    </w:p>
    <w:p w:rsidR="00000000" w:rsidRDefault="009631B9">
      <w:pPr>
        <w:ind w:firstLine="426"/>
        <w:jc w:val="both"/>
      </w:pPr>
      <w:r>
        <w:t xml:space="preserve">4.4.9 Лабораторные определения состава и состояния грунтовых строительных материалов (гранулометрический состав, пластичность, консистенция и т.п.) рекомендуется выполнять в соответствии с </w:t>
      </w:r>
      <w:hyperlink r:id="rId62" w:anchor="sub_id=4" w:history="1">
        <w:r>
          <w:rPr>
            <w:rStyle w:val="a4"/>
          </w:rPr>
          <w:t>приложением Г</w:t>
        </w:r>
      </w:hyperlink>
      <w:r>
        <w:t xml:space="preserve"> с целью получения сопоставительных оценок их пригодности для возведения проектируемых объектов. Показатели механических свойств допускается принимать по аналогии и сп</w:t>
      </w:r>
      <w:r>
        <w:t>равочным таблицам.</w:t>
      </w:r>
    </w:p>
    <w:p w:rsidR="00000000" w:rsidRDefault="009631B9">
      <w:pPr>
        <w:ind w:firstLine="426"/>
        <w:jc w:val="both"/>
      </w:pPr>
      <w:r>
        <w:lastRenderedPageBreak/>
        <w:t>При решающем влиянии на проектные решения качества грунтовых строительных материалов допускается определять полный комплекс физико-механических свойств или отдельные их показатели.</w:t>
      </w:r>
    </w:p>
    <w:p w:rsidR="00000000" w:rsidRDefault="009631B9">
      <w:pPr>
        <w:ind w:firstLine="426"/>
        <w:jc w:val="both"/>
      </w:pPr>
      <w:r>
        <w:t>4.4.10 Общий объем выявленных в процессе изысканий грунт</w:t>
      </w:r>
      <w:r>
        <w:t>овых строительных материалов по каждому конкурентоспособному варианту проектируемого объекта следует превышать потребный не менее чем в два раза.</w:t>
      </w:r>
    </w:p>
    <w:p w:rsidR="00000000" w:rsidRDefault="009631B9">
      <w:pPr>
        <w:ind w:firstLine="426"/>
        <w:jc w:val="both"/>
      </w:pPr>
      <w:r>
        <w:t>4.4.11 Состав и содержание технического отчета (заключения, раздела) о результатах выполненных изысканий грунт</w:t>
      </w:r>
      <w:r>
        <w:t xml:space="preserve">овых строительных материалов для разработки предпроектной документации предусматривают соответствия требованиям </w:t>
      </w:r>
      <w:hyperlink r:id="rId63" w:history="1">
        <w:r>
          <w:rPr>
            <w:rStyle w:val="a4"/>
          </w:rPr>
          <w:t>СНиП РК 1.02-18</w:t>
        </w:r>
      </w:hyperlink>
      <w:r>
        <w:t xml:space="preserve"> и настоящего свода правил.</w:t>
      </w:r>
    </w:p>
    <w:p w:rsidR="00000000" w:rsidRDefault="009631B9">
      <w:pPr>
        <w:ind w:firstLine="426"/>
        <w:jc w:val="both"/>
      </w:pPr>
      <w:r>
        <w:t>В текстовой части технического отчета следует приводить данные и сведения об условиях залегания (размещения), качестве, количестве и горно-технических условиях (факторах) по каждому варианту и каждому виду грунтовых строительных материалов. В графической ч</w:t>
      </w:r>
      <w:r>
        <w:t>асти технического отчета необходимо приводить план (планы) подсчета объемов каждого вида грунтовых строительных материалов с указанием мощности вскрыши и полезной толщи по пройденным выработкам.</w:t>
      </w:r>
    </w:p>
    <w:p w:rsidR="00000000" w:rsidRDefault="009631B9">
      <w:pPr>
        <w:ind w:firstLine="426"/>
        <w:jc w:val="both"/>
      </w:pPr>
      <w:r>
        <w:rPr>
          <w:b/>
          <w:bCs/>
        </w:rPr>
        <w:t>4.5 Правила выполнения работ при изысканиях грунтовых строите</w:t>
      </w:r>
      <w:r>
        <w:rPr>
          <w:b/>
          <w:bCs/>
        </w:rPr>
        <w:t>льных материалов для разработки проекта</w:t>
      </w:r>
    </w:p>
    <w:p w:rsidR="00000000" w:rsidRDefault="009631B9">
      <w:pPr>
        <w:ind w:firstLine="426"/>
        <w:jc w:val="both"/>
      </w:pPr>
      <w:r>
        <w:t>4.5.1 Изыскания грунтовых строительных материалов для разработки проекта следует обеспечивать получение необходимых и достаточных данных для организации и разработки карьеров, условий транспортировки материалов, уста</w:t>
      </w:r>
      <w:r>
        <w:t>новление конструкции проектируемых земляных сооружений, а при необходимости - возможности их технической мелиорации, оптимальных способов и технологии укладки грунтовых строительных материалов в земляные сооружения, обоснования мероприятий по охране природ</w:t>
      </w:r>
      <w:r>
        <w:t>ной среды и рациональному природопользованию.</w:t>
      </w:r>
    </w:p>
    <w:p w:rsidR="00000000" w:rsidRDefault="009631B9">
      <w:pPr>
        <w:ind w:firstLine="426"/>
        <w:jc w:val="both"/>
      </w:pPr>
      <w:r>
        <w:t>4.5.2 Для стадии разработки проекта работы по изысканию грунтовых строительных материалов следует обеспечивать получение необходимых, достаточных и достоверных данных для проектирования и разработки карьеров, в</w:t>
      </w:r>
      <w:r>
        <w:t>ыявления условий транспортировки материалов к объекту, установления конструкции проектируемых земляных сооружений, а при необходимости - возможности их технической мелиорации, оптимальных способов и технологии укладки грунтовых строительных материалов в зе</w:t>
      </w:r>
      <w:r>
        <w:t>мляные сооружения; обоснования мероприятий по охране природной среды и рациональному природопользованию в соответствии с требованиями СНиП РК 1.02-18.</w:t>
      </w:r>
    </w:p>
    <w:p w:rsidR="00000000" w:rsidRDefault="009631B9">
      <w:pPr>
        <w:ind w:firstLine="426"/>
        <w:jc w:val="both"/>
      </w:pPr>
      <w:r>
        <w:t>4.5.3 Техническое задание на изыскание грунтовых строительных материалов для разработки проекта следует в</w:t>
      </w:r>
      <w:r>
        <w:t>ключить следующие сведения:</w:t>
      </w:r>
    </w:p>
    <w:p w:rsidR="00000000" w:rsidRDefault="009631B9">
      <w:pPr>
        <w:ind w:firstLine="426"/>
        <w:jc w:val="both"/>
      </w:pPr>
      <w:r>
        <w:t>а) перечень площадок (источников) получения отдельных видов грунтовых строительных материалов;</w:t>
      </w:r>
    </w:p>
    <w:p w:rsidR="00000000" w:rsidRDefault="009631B9">
      <w:pPr>
        <w:ind w:firstLine="426"/>
        <w:jc w:val="both"/>
      </w:pPr>
      <w:r>
        <w:t>б) местоположение каждой площадки (источника) и объемы грунтовых строительных материалов;</w:t>
      </w:r>
    </w:p>
    <w:p w:rsidR="00000000" w:rsidRDefault="009631B9">
      <w:pPr>
        <w:ind w:firstLine="426"/>
        <w:jc w:val="both"/>
      </w:pPr>
      <w:r>
        <w:t>в) способы разработки грунтовых строительны</w:t>
      </w:r>
      <w:r>
        <w:t>х материалов по каждой площадке (источнику);</w:t>
      </w:r>
    </w:p>
    <w:p w:rsidR="00000000" w:rsidRDefault="009631B9">
      <w:pPr>
        <w:ind w:firstLine="426"/>
        <w:jc w:val="both"/>
      </w:pPr>
      <w:r>
        <w:t>г) способы транспортировки и схему подъездных путей к месту укладки грунтовых строительных материалов в проектируемые сооружения;</w:t>
      </w:r>
    </w:p>
    <w:p w:rsidR="00000000" w:rsidRDefault="009631B9">
      <w:pPr>
        <w:ind w:firstLine="426"/>
        <w:jc w:val="both"/>
      </w:pPr>
      <w:r>
        <w:t>д) в необходимых случаях дополнительные требования к последовательности и организ</w:t>
      </w:r>
      <w:r>
        <w:t>ации изысканий;</w:t>
      </w:r>
    </w:p>
    <w:p w:rsidR="00000000" w:rsidRDefault="009631B9">
      <w:pPr>
        <w:ind w:firstLine="426"/>
        <w:jc w:val="both"/>
      </w:pPr>
      <w:r>
        <w:t>е) сведения или копии документов о согласовании или выделении земельных отводов.</w:t>
      </w:r>
    </w:p>
    <w:p w:rsidR="00000000" w:rsidRDefault="009631B9">
      <w:pPr>
        <w:ind w:firstLine="426"/>
        <w:jc w:val="both"/>
      </w:pPr>
      <w:r>
        <w:t>При необходимости в техническом задании следует предусматривать выполнение дополнительного объема изыскательских работ, обусловленного изменениями предпроектно</w:t>
      </w:r>
      <w:r>
        <w:t>й документации согласующими и (или) утверждающей инстанциями (изменение местоположения проектируемого сооружения, вида грунтовых строительных материалов и т. п.).</w:t>
      </w:r>
    </w:p>
    <w:p w:rsidR="00000000" w:rsidRDefault="009631B9">
      <w:pPr>
        <w:ind w:firstLine="426"/>
        <w:jc w:val="both"/>
      </w:pPr>
      <w:r>
        <w:lastRenderedPageBreak/>
        <w:t>4.5.4 При отборе из горных выработок проб грунтовых строительных материалов их массу и виды л</w:t>
      </w:r>
      <w:r>
        <w:t xml:space="preserve">абораторных определений следует устанавливать в программе изысканий в соответствии с </w:t>
      </w:r>
      <w:hyperlink r:id="rId64" w:anchor="sub_id=4" w:history="1">
        <w:r>
          <w:rPr>
            <w:rStyle w:val="a4"/>
          </w:rPr>
          <w:t>приложением Г</w:t>
        </w:r>
      </w:hyperlink>
      <w:r>
        <w:t>. При этом допускается дублирование отдельных выработок с целью обеспечения отб</w:t>
      </w:r>
      <w:r>
        <w:t>ора необходимой массы технологических проб.</w:t>
      </w:r>
    </w:p>
    <w:p w:rsidR="00000000" w:rsidRDefault="009631B9">
      <w:pPr>
        <w:ind w:firstLine="426"/>
        <w:jc w:val="both"/>
      </w:pPr>
      <w:r>
        <w:t>Отбор проб следует производить, как правило, из всех выработок, вскрывших полезную толщу.</w:t>
      </w:r>
    </w:p>
    <w:p w:rsidR="00000000" w:rsidRDefault="009631B9">
      <w:pPr>
        <w:ind w:firstLine="426"/>
        <w:jc w:val="both"/>
      </w:pPr>
      <w:r>
        <w:t xml:space="preserve">4.5.5 При изысканиях для проекта следует выполнять все основные виды работ в соответствии с </w:t>
      </w:r>
      <w:hyperlink r:id="rId65" w:anchor="sub_id=401" w:history="1">
        <w:r>
          <w:rPr>
            <w:rStyle w:val="a4"/>
          </w:rPr>
          <w:t>п. 4.1</w:t>
        </w:r>
      </w:hyperlink>
      <w:r>
        <w:t>.</w:t>
      </w:r>
    </w:p>
    <w:p w:rsidR="00000000" w:rsidRDefault="009631B9">
      <w:pPr>
        <w:ind w:firstLine="426"/>
        <w:jc w:val="both"/>
      </w:pPr>
      <w:r>
        <w:t>Количество выработок устанавливается (табл. 1) с таким расчетом, чтобы, как правило, вдвое сократить расстояние между выработками, пройденными ранее при изысканиях для предпроектной документации.</w:t>
      </w:r>
    </w:p>
    <w:p w:rsidR="00000000" w:rsidRDefault="009631B9">
      <w:pPr>
        <w:ind w:firstLine="426"/>
        <w:jc w:val="both"/>
      </w:pPr>
      <w:r>
        <w:t>П</w:t>
      </w:r>
      <w:r>
        <w:t>ри изысканиях для рабочего проекта расстояния между выработками следует принимать такие же, что и при изысканиях для рабочей документации. При этом расстояние между выработками, пройденными для разработки предпроектной документации, следует сокращать в чет</w:t>
      </w:r>
      <w:r>
        <w:t>ыре раза (табл. 1).</w:t>
      </w:r>
    </w:p>
    <w:p w:rsidR="00000000" w:rsidRDefault="009631B9">
      <w:pPr>
        <w:ind w:firstLine="426"/>
        <w:jc w:val="both"/>
      </w:pPr>
      <w:r>
        <w:t>Исследованная полезная толща в плане в пределах площадки следует оконтурить пройденными выработками. Сеть выработок следует сгущать на сложных участках и разрежать на более простых.</w:t>
      </w:r>
    </w:p>
    <w:p w:rsidR="00000000" w:rsidRDefault="009631B9">
      <w:pPr>
        <w:ind w:firstLine="426"/>
        <w:jc w:val="both"/>
      </w:pPr>
      <w:r>
        <w:t>4.5.6 Виды и способы отбора из горных выработок проб г</w:t>
      </w:r>
      <w:r>
        <w:t xml:space="preserve">рунтовых строительных материалов и их массу, а также виды лабораторных определений следует устанавливать в программе изысканий в соответствии с </w:t>
      </w:r>
      <w:hyperlink r:id="rId66" w:anchor="sub_id=4" w:history="1">
        <w:r>
          <w:rPr>
            <w:rStyle w:val="a4"/>
          </w:rPr>
          <w:t>приложением Г</w:t>
        </w:r>
      </w:hyperlink>
      <w:r>
        <w:t>. При этом допускает</w:t>
      </w:r>
      <w:r>
        <w:t>ся дублирование отдельных выработок с целью обеспечения отбора необходимой массы технологических проб.</w:t>
      </w:r>
    </w:p>
    <w:p w:rsidR="00000000" w:rsidRDefault="009631B9">
      <w:pPr>
        <w:ind w:firstLine="426"/>
        <w:jc w:val="both"/>
      </w:pPr>
      <w:r>
        <w:t>Отбор проб следует производить, как правило, из всех выработок, вскрывших полезную толщу.</w:t>
      </w:r>
    </w:p>
    <w:p w:rsidR="00000000" w:rsidRDefault="009631B9">
      <w:pPr>
        <w:ind w:firstLine="426"/>
        <w:jc w:val="both"/>
      </w:pPr>
      <w:r>
        <w:t>4.5.7 Гранулометрический состав и плотность грунтовых строитель</w:t>
      </w:r>
      <w:r>
        <w:t>ных материалов, включая отвалы и отходы, с содержанием не менее 10% твердых включений размером более 20 мм, необходимо определять в полевых условиях методом в соответствии СН РК EN 1997-2.</w:t>
      </w:r>
    </w:p>
    <w:p w:rsidR="00000000" w:rsidRDefault="009631B9">
      <w:pPr>
        <w:ind w:firstLine="426"/>
        <w:jc w:val="both"/>
      </w:pPr>
      <w:r>
        <w:t>Для крупнообломочных грунтов не менее чем по трем пробам с каждой п</w:t>
      </w:r>
      <w:r>
        <w:t>лощадки следует производить петрографическую разборку по фракциям и определять по ним процентное содержание основных типов пород, в том числе прочных и слабых разностей.</w:t>
      </w:r>
    </w:p>
    <w:p w:rsidR="00000000" w:rsidRDefault="009631B9">
      <w:pPr>
        <w:ind w:firstLine="426"/>
        <w:jc w:val="both"/>
      </w:pPr>
      <w:r>
        <w:t>4.5.8 В лабораторных условиях следует определять полный комплекс свойств грунтовых стр</w:t>
      </w:r>
      <w:r>
        <w:t xml:space="preserve">оительных материалов в соответствии с </w:t>
      </w:r>
      <w:hyperlink r:id="rId67" w:anchor="sub_id=4" w:history="1">
        <w:r>
          <w:rPr>
            <w:rStyle w:val="a4"/>
          </w:rPr>
          <w:t>приложением Г</w:t>
        </w:r>
      </w:hyperlink>
      <w:r>
        <w:t>, а также выполнять сокращенный комплекс и другие определения с целью установления состава, состояния и пространственной измен</w:t>
      </w:r>
      <w:r>
        <w:t>чивости отдельных характеристик.</w:t>
      </w:r>
    </w:p>
    <w:p w:rsidR="00000000" w:rsidRDefault="009631B9">
      <w:pPr>
        <w:ind w:firstLine="426"/>
        <w:jc w:val="both"/>
      </w:pPr>
      <w:r>
        <w:t>Общее количество определений отдельных показателей свойств грунтов для каждого вида грунтовых строительных материалов должно быть не менее шести.</w:t>
      </w:r>
    </w:p>
    <w:p w:rsidR="00000000" w:rsidRDefault="009631B9">
      <w:pPr>
        <w:ind w:firstLine="426"/>
        <w:jc w:val="both"/>
      </w:pPr>
      <w:r>
        <w:t>4.5.9 При изысканиях для разработки грунтовых строительных материалов способо</w:t>
      </w:r>
      <w:r>
        <w:t>м гидромеханизации в соответствии с требованиями СН РК EN 1997-2 предельном содержании крупных включений размером более 200 мм необходимо с учетом применяемых механизмов производить:</w:t>
      </w:r>
    </w:p>
    <w:p w:rsidR="00000000" w:rsidRDefault="009631B9">
      <w:pPr>
        <w:ind w:firstLine="426"/>
        <w:jc w:val="both"/>
      </w:pPr>
      <w:r>
        <w:t>а) в полезной толще с включениями размером более 150 мм - проходку скважи</w:t>
      </w:r>
      <w:r>
        <w:t>н диаметром более 250 мм, а в необводненной зоне полезной толщи проходить шурфы (дудки);</w:t>
      </w:r>
    </w:p>
    <w:p w:rsidR="00000000" w:rsidRDefault="009631B9">
      <w:pPr>
        <w:ind w:firstLine="426"/>
        <w:jc w:val="both"/>
      </w:pPr>
      <w:r>
        <w:t>б) поинтервальный отбор проб валовым способом не реже чем через 2-3 м с целью установления характера распределения твердых включений по глубине.</w:t>
      </w:r>
    </w:p>
    <w:p w:rsidR="00000000" w:rsidRDefault="009631B9">
      <w:pPr>
        <w:ind w:firstLine="426"/>
        <w:jc w:val="both"/>
      </w:pPr>
      <w:r>
        <w:t>4.5.10 Опытно-производ</w:t>
      </w:r>
      <w:r>
        <w:t>ственные исследования по технической мелиорации (</w:t>
      </w:r>
      <w:hyperlink r:id="rId68" w:anchor="sub_id=40511" w:history="1">
        <w:r>
          <w:rPr>
            <w:rStyle w:val="a4"/>
          </w:rPr>
          <w:t>п. 4.5.11</w:t>
        </w:r>
      </w:hyperlink>
      <w:r>
        <w:t xml:space="preserve">) и установление оптимальных способов и технологии укладки грунтовых строительных материалов в земляное сооружение </w:t>
      </w:r>
      <w:r>
        <w:t xml:space="preserve">следует выполнять в случаях, если изыскания производятся на площадке II и III групп сложности горно-геологических условий и их результаты могут оказать решающее влияние на конструкцию, способы возведения и </w:t>
      </w:r>
      <w:r>
        <w:lastRenderedPageBreak/>
        <w:t>стоимость проектируемых сооружений, а также если л</w:t>
      </w:r>
      <w:r>
        <w:t>абораторными определениями не обеспечивается необходимая достоверность данных для проектирования.</w:t>
      </w:r>
    </w:p>
    <w:p w:rsidR="00000000" w:rsidRDefault="009631B9">
      <w:pPr>
        <w:ind w:firstLine="426"/>
        <w:jc w:val="both"/>
      </w:pPr>
      <w:r>
        <w:t>4.5.11 Общий объем грунтовых строительных материалов, выявленных при изысканиях для стадии проекта, следует превышать требуемый по техническому заданию не менее, чем в 1,5 раза.</w:t>
      </w:r>
    </w:p>
    <w:p w:rsidR="00000000" w:rsidRDefault="009631B9">
      <w:pPr>
        <w:ind w:firstLine="426"/>
        <w:jc w:val="both"/>
      </w:pPr>
      <w:r>
        <w:t xml:space="preserve">В качестве резерва следует дополнительно учитывать половину потребного объема </w:t>
      </w:r>
      <w:r>
        <w:t>грунтовых строительных материалов, исследованных с меньшей детальностью в процессе изысканий для разработки предпроектной документации.</w:t>
      </w:r>
    </w:p>
    <w:p w:rsidR="00000000" w:rsidRDefault="009631B9">
      <w:pPr>
        <w:ind w:firstLine="426"/>
        <w:jc w:val="both"/>
      </w:pPr>
      <w:r>
        <w:t>Объем каждого вида грунтовых строительных материалов по каждой площадке определяются отдельно для необводненной и обводн</w:t>
      </w:r>
      <w:r>
        <w:t>енной зон полезной толщи.</w:t>
      </w:r>
    </w:p>
    <w:p w:rsidR="00000000" w:rsidRDefault="009631B9">
      <w:pPr>
        <w:ind w:firstLine="426"/>
        <w:jc w:val="both"/>
      </w:pPr>
      <w:r>
        <w:t>В соответствии с техническим заданием заказчика для отдельных видов грунтовых строительных материалов при необходимости определяются объемы грунтов, различающиеся по их составу, состоянию и качеству.</w:t>
      </w:r>
    </w:p>
    <w:p w:rsidR="00000000" w:rsidRDefault="009631B9">
      <w:pPr>
        <w:ind w:firstLine="426"/>
        <w:jc w:val="both"/>
      </w:pPr>
      <w:r>
        <w:t>4.5.12 Состав и содержание тех</w:t>
      </w:r>
      <w:r>
        <w:t xml:space="preserve">нического отчета (заключения, раздела) о результатах выполненных изысканий грунтовых строительных материалов для разработки проекта предусматривают соответствия требованиям </w:t>
      </w:r>
      <w:hyperlink r:id="rId69" w:history="1">
        <w:r>
          <w:rPr>
            <w:rStyle w:val="a4"/>
          </w:rPr>
          <w:t>СНиП РК 1.02-18</w:t>
        </w:r>
      </w:hyperlink>
      <w:r>
        <w:t xml:space="preserve"> и </w:t>
      </w:r>
      <w:r>
        <w:t>настоящего свода правил.</w:t>
      </w:r>
    </w:p>
    <w:p w:rsidR="00000000" w:rsidRDefault="009631B9">
      <w:pPr>
        <w:ind w:firstLine="426"/>
        <w:jc w:val="both"/>
      </w:pPr>
      <w:r>
        <w:t>Текстовая часть технического отчета должна содержать разделы (подразделы), включающие сведения о характеристике видов грунтовых строительных материалов, условиях их залегания (размещения) и качестве, объеме и горнотехнических услов</w:t>
      </w:r>
      <w:r>
        <w:t>иях (факторах).</w:t>
      </w:r>
    </w:p>
    <w:p w:rsidR="00000000" w:rsidRDefault="009631B9">
      <w:pPr>
        <w:ind w:firstLine="426"/>
        <w:jc w:val="both"/>
      </w:pPr>
      <w:r>
        <w:t>В графической части технического отчета следует приводить план (планы) подсчета объемов отдельных видов выявленных при изысканиях грунтовых строительных материалов с указанием на них контуров подсчета, мощности вскрыши и полезной толщи по п</w:t>
      </w:r>
      <w:r>
        <w:t>ройденным горным выработкам.</w:t>
      </w:r>
    </w:p>
    <w:p w:rsidR="00000000" w:rsidRDefault="009631B9">
      <w:pPr>
        <w:ind w:firstLine="426"/>
        <w:jc w:val="both"/>
      </w:pPr>
      <w:r>
        <w:rPr>
          <w:b/>
          <w:bCs/>
        </w:rPr>
        <w:t>4.6 Правила выполнения работ при изысканиях грунтовых строительных материалов для разработки рабочей документации</w:t>
      </w:r>
    </w:p>
    <w:p w:rsidR="00000000" w:rsidRDefault="009631B9">
      <w:pPr>
        <w:ind w:firstLine="426"/>
        <w:jc w:val="both"/>
      </w:pPr>
      <w:r>
        <w:t>4.6.1 Изыскания грунтовых строительных материалов следует обеспечивать получением необходимых и достаточных данны</w:t>
      </w:r>
      <w:r>
        <w:t xml:space="preserve">х для обоснования рабочей документации, включающей, как правило, проектирование и организацию временных карьеров, технологию и способы разработки, транспортировки и укладки грунтовых материалов в сооружение, их технической мелиорации, окончательный расчет </w:t>
      </w:r>
      <w:r>
        <w:t xml:space="preserve">конструкции и устойчивости земляного сооружения, разработку мероприятий по охране природной среды и рациональному природопользованию в соответствии с требованиями </w:t>
      </w:r>
      <w:hyperlink r:id="rId70" w:history="1">
        <w:r>
          <w:rPr>
            <w:rStyle w:val="a4"/>
          </w:rPr>
          <w:t>СН РК 1.02-18</w:t>
        </w:r>
      </w:hyperlink>
      <w:r>
        <w:t>.</w:t>
      </w:r>
    </w:p>
    <w:p w:rsidR="00000000" w:rsidRDefault="009631B9">
      <w:pPr>
        <w:ind w:firstLine="426"/>
        <w:jc w:val="both"/>
      </w:pPr>
      <w:r>
        <w:t>4.6.2 При изм</w:t>
      </w:r>
      <w:r>
        <w:t>енении согласующими и (или) утверждающей инстанциями проектных решений (местоположения или вида грунтовых строительных материалов) и возникновении потребности в новых видах грунтовых строительных материалов следует выполнять дополнительные изыскательские р</w:t>
      </w:r>
      <w:r>
        <w:t>аботы в соответствии с требованиями разделов 6 и 7 настоящего свода правил, а в последующем производить изыскания грунтовых строительных материалов в соответствии с требованиями настоящего раздела.</w:t>
      </w:r>
    </w:p>
    <w:p w:rsidR="00000000" w:rsidRDefault="009631B9">
      <w:pPr>
        <w:ind w:firstLine="426"/>
        <w:jc w:val="both"/>
      </w:pPr>
      <w:r>
        <w:t>При соблюдении указанной технологической схемы работ с пос</w:t>
      </w:r>
      <w:r>
        <w:t>ледовательным увеличением детальности изысканий следует обеспечивать необходимыми данными для проектирования.</w:t>
      </w:r>
    </w:p>
    <w:p w:rsidR="00000000" w:rsidRDefault="009631B9">
      <w:pPr>
        <w:ind w:firstLine="426"/>
        <w:jc w:val="both"/>
      </w:pPr>
      <w:r>
        <w:t>ПРИМЕЧАНИЕ. При экспертизе, согласовании и утверждении проектов с учетом экологических требований возможны изменения проектных решений, обусловлив</w:t>
      </w:r>
      <w:r>
        <w:t>ающие изменение вида требуемых грунтовых строительных материалов или местоположения источника их получения.</w:t>
      </w:r>
    </w:p>
    <w:p w:rsidR="00000000" w:rsidRDefault="009631B9">
      <w:pPr>
        <w:ind w:firstLine="426"/>
        <w:jc w:val="both"/>
      </w:pPr>
      <w:r>
        <w:t>4.6.3 При выполненных ранее изысканиях грунтовых строительных материалов для проекта в объеме, дополнительные изыскательские работы в соответствии с</w:t>
      </w:r>
      <w:r>
        <w:t xml:space="preserve"> требованиями настоящего раздела, как правило, выполняться не должны, и рабочую документацию следует разрабатывать на основе имеющихся материалов изысканий для проекта.</w:t>
      </w:r>
    </w:p>
    <w:p w:rsidR="00000000" w:rsidRDefault="009631B9">
      <w:pPr>
        <w:ind w:firstLine="426"/>
        <w:jc w:val="both"/>
      </w:pPr>
      <w:r>
        <w:t>В исключительных случаях в соответствии с техническим заданием заказчика допускается вы</w:t>
      </w:r>
      <w:r>
        <w:t xml:space="preserve">полнение дополнительных изыскательских работ с целью уточнения </w:t>
      </w:r>
      <w:r>
        <w:lastRenderedPageBreak/>
        <w:t>имеющихся данных изысканий для проекта. При этом объем работ, как правило, не следует превышать 25% предусмотренного настоящим разделом.</w:t>
      </w:r>
    </w:p>
    <w:p w:rsidR="00000000" w:rsidRDefault="009631B9">
      <w:pPr>
        <w:ind w:firstLine="426"/>
        <w:jc w:val="both"/>
      </w:pPr>
      <w:r>
        <w:t>4.6.4 При изысканиях должен быть окончательно установлен</w:t>
      </w:r>
      <w:r>
        <w:t xml:space="preserve"> в соответствии с генеральным планом проектируемого объекта объем грунтов строительных выемок, подлежащих использованию при возведении земляных сооружений.</w:t>
      </w:r>
    </w:p>
    <w:p w:rsidR="00000000" w:rsidRDefault="009631B9">
      <w:pPr>
        <w:ind w:firstLine="426"/>
        <w:jc w:val="both"/>
      </w:pPr>
      <w:r>
        <w:t>4.6.5 Количество выработок следует устанавливать в соответствии с п. 5.5 (табл. 1).</w:t>
      </w:r>
    </w:p>
    <w:p w:rsidR="00000000" w:rsidRDefault="009631B9">
      <w:pPr>
        <w:ind w:firstLine="426"/>
        <w:jc w:val="both"/>
      </w:pPr>
      <w:r>
        <w:t>При изысканиях д</w:t>
      </w:r>
      <w:r>
        <w:t>ля рабочей документации число выработок необходимо определять с таким расчетом, чтобы сократить расстояние между выработками, пройденными при изысканиях для проекта, как правило, в два раза.</w:t>
      </w:r>
    </w:p>
    <w:p w:rsidR="00000000" w:rsidRDefault="009631B9">
      <w:pPr>
        <w:ind w:firstLine="426"/>
        <w:jc w:val="both"/>
      </w:pPr>
      <w:r>
        <w:t>4.6.6 Виды и способы отбора проб грунтовых строительных материало</w:t>
      </w:r>
      <w:r>
        <w:t xml:space="preserve">в из выработок и определение их массы необходимо принимать в соответствии с </w:t>
      </w:r>
      <w:hyperlink r:id="rId71" w:anchor="sub_id=4" w:history="1">
        <w:r>
          <w:rPr>
            <w:rStyle w:val="a4"/>
          </w:rPr>
          <w:t>приложениями Г</w:t>
        </w:r>
      </w:hyperlink>
      <w:r>
        <w:t>.</w:t>
      </w:r>
    </w:p>
    <w:p w:rsidR="00000000" w:rsidRDefault="009631B9">
      <w:pPr>
        <w:ind w:firstLine="426"/>
        <w:jc w:val="both"/>
      </w:pPr>
      <w:r>
        <w:t>Пробы следует отбирать, как правило, из всех выработок, вскрывших полезную толщу, и о</w:t>
      </w:r>
      <w:r>
        <w:t>бщее количество проб, за исключением групповых и полузаводских (технологических), каждого вида грунтовых строительных материалов площадки должно быть не менее десяти (с учетом проб, отобранных ранее).</w:t>
      </w:r>
    </w:p>
    <w:p w:rsidR="00000000" w:rsidRDefault="009631B9">
      <w:pPr>
        <w:ind w:firstLine="426"/>
        <w:jc w:val="both"/>
      </w:pPr>
      <w:r>
        <w:t>4.6.7 Состав лабораторных определений физико-механическ</w:t>
      </w:r>
      <w:r>
        <w:t>их свойств грунтовых строительных материалов необходимо устанавливать в соответствии с приложением И.</w:t>
      </w:r>
    </w:p>
    <w:p w:rsidR="00000000" w:rsidRDefault="009631B9">
      <w:pPr>
        <w:ind w:firstLine="426"/>
        <w:jc w:val="both"/>
      </w:pPr>
      <w:r>
        <w:t>Прочностные и деформационные свойства материалов следует определять при заданной в техническом задании плотности и влажности грунтовых строительных матери</w:t>
      </w:r>
      <w:r>
        <w:t>алов.</w:t>
      </w:r>
    </w:p>
    <w:p w:rsidR="00000000" w:rsidRDefault="009631B9">
      <w:pPr>
        <w:ind w:firstLine="426"/>
        <w:jc w:val="both"/>
      </w:pPr>
      <w:r>
        <w:t xml:space="preserve">При отсутствии в техническом задании указанных данных прочностные и деформационные свойства материалов рекомендуется определять при максимальной плотности и оптимальной влажности по </w:t>
      </w:r>
      <w:hyperlink r:id="rId72" w:history="1">
        <w:r>
          <w:rPr>
            <w:rStyle w:val="a4"/>
          </w:rPr>
          <w:t>ГОС</w:t>
        </w:r>
        <w:r>
          <w:rPr>
            <w:rStyle w:val="a4"/>
          </w:rPr>
          <w:t>Т 22733</w:t>
        </w:r>
      </w:hyperlink>
      <w:r>
        <w:t>.</w:t>
      </w:r>
    </w:p>
    <w:p w:rsidR="00000000" w:rsidRDefault="009631B9">
      <w:pPr>
        <w:ind w:firstLine="426"/>
        <w:jc w:val="both"/>
      </w:pPr>
      <w:r>
        <w:t>Для песчаных и глинистых видов грунтовых строительных материалов важное значение имеет определение максимальной плотности и оптимальной влажности в лабораторных условиях. Для этих и других видов грунтовых строительных материалов рекомендуется прим</w:t>
      </w:r>
      <w:r>
        <w:t>енять также полевые опытные работы и опытно-производственные исследования для определения оптимальной плотности укладки их в земляное сооружение.</w:t>
      </w:r>
    </w:p>
    <w:p w:rsidR="00000000" w:rsidRDefault="009631B9">
      <w:pPr>
        <w:ind w:firstLine="426"/>
        <w:jc w:val="both"/>
      </w:pPr>
      <w:r>
        <w:t>4.6.8 С целью установления наличия крупных включений, засоренности и структурной прочности грунтовых строитель</w:t>
      </w:r>
      <w:r>
        <w:t xml:space="preserve">ных материалов при проектировании их разработки способом гидромеханизации следует проходить шурфы (дудки) на глубину необводненной зоны полезной толщи из расчета не менее двух шурфов (дудок) на 1 га площади исследований, и в случае необходимости применять </w:t>
      </w:r>
      <w:r>
        <w:t>статическое и динамическое зондирование.</w:t>
      </w:r>
    </w:p>
    <w:p w:rsidR="00000000" w:rsidRDefault="009631B9">
      <w:pPr>
        <w:ind w:firstLine="426"/>
        <w:jc w:val="both"/>
      </w:pPr>
      <w:r>
        <w:t xml:space="preserve">4.6.9 Опытно-производственные исследования по технической мелиорации и установлению эффективной технологии укладки грунтовых строительных материалов следует выполнять в тех случаях, когда при изысканиях на участках </w:t>
      </w:r>
      <w:r>
        <w:t>II и III групп сложности горно-геологических условий по лабораторным и опытным полевым исследованиям не обеспечиваются необходимые для проектирования данные или достоверность результатов.</w:t>
      </w:r>
    </w:p>
    <w:p w:rsidR="00000000" w:rsidRDefault="009631B9">
      <w:pPr>
        <w:ind w:firstLine="426"/>
        <w:jc w:val="both"/>
      </w:pPr>
      <w:r>
        <w:t>4.6.10 Опытно-производственные исследования должны осуществлять, как</w:t>
      </w:r>
      <w:r>
        <w:t xml:space="preserve"> правило, строительные организации, которые в последующем будут выполнять работы по возведению земляных сооружений, с участием организации, выполняющей изыскания грунтовых строительных материалов. При этом следует использовать преимущественно те механизмы,</w:t>
      </w:r>
      <w:r>
        <w:t xml:space="preserve"> которыми располагают эти организации, и с помощью которых в последующем будут производиться земляные работы.</w:t>
      </w:r>
    </w:p>
    <w:p w:rsidR="00000000" w:rsidRDefault="009631B9">
      <w:pPr>
        <w:ind w:firstLine="426"/>
        <w:jc w:val="both"/>
      </w:pPr>
      <w:r>
        <w:t xml:space="preserve">При необходимости опытно-производственные исследования рекомендуется выполнять с участием научно-исследовательских организаций (при использовании </w:t>
      </w:r>
      <w:r>
        <w:t>грунтовых строительных материалов, не отвечающих требованиям нормативных документов для возведения земляных сооружений, использовании для указанных целей специфических грунтов и т.п.).</w:t>
      </w:r>
    </w:p>
    <w:p w:rsidR="00000000" w:rsidRDefault="009631B9">
      <w:pPr>
        <w:ind w:firstLine="426"/>
        <w:jc w:val="both"/>
      </w:pPr>
      <w:r>
        <w:t>Программу опытно-производственных исследований следует составлять генпр</w:t>
      </w:r>
      <w:r>
        <w:t xml:space="preserve">оектировщику по согласованию с субподрядными организациями по проектированию </w:t>
      </w:r>
      <w:r>
        <w:lastRenderedPageBreak/>
        <w:t>земляных сооружений и соответствующей строительной организацией, а также с участием организации, выполняющей изыскания грунтовых строительных материалов (в случае, когда ей поруче</w:t>
      </w:r>
      <w:r>
        <w:t>ны наблюдения при производстве этих работ).</w:t>
      </w:r>
    </w:p>
    <w:p w:rsidR="00000000" w:rsidRDefault="009631B9">
      <w:pPr>
        <w:ind w:firstLine="426"/>
        <w:jc w:val="both"/>
      </w:pPr>
      <w:r>
        <w:t>4.6.11 В состав опытно-производственных исследований по технической мелиорации грунтовых строительных материалов входят:</w:t>
      </w:r>
    </w:p>
    <w:p w:rsidR="00000000" w:rsidRDefault="009631B9">
      <w:pPr>
        <w:ind w:firstLine="426"/>
        <w:jc w:val="both"/>
      </w:pPr>
      <w:r>
        <w:t>а) механическая переработка с дроблением скальных, крупнообломочных грунтов и отходов;</w:t>
      </w:r>
    </w:p>
    <w:p w:rsidR="00000000" w:rsidRDefault="009631B9">
      <w:pPr>
        <w:ind w:firstLine="426"/>
        <w:jc w:val="both"/>
      </w:pPr>
      <w:r>
        <w:t>б) механический рассев на требуемые фракции круп</w:t>
      </w:r>
      <w:r>
        <w:t>нообломочных, песчаных грунтов и отходов;</w:t>
      </w:r>
    </w:p>
    <w:p w:rsidR="00000000" w:rsidRDefault="009631B9">
      <w:pPr>
        <w:ind w:firstLine="426"/>
        <w:jc w:val="both"/>
      </w:pPr>
      <w:r>
        <w:t>в) отмыв глинистых и пылеватых фракций в полном или частичном объеме от крупнообломочных, песчаных грунтов, отвалов и отходов;</w:t>
      </w:r>
    </w:p>
    <w:p w:rsidR="00000000" w:rsidRDefault="009631B9">
      <w:pPr>
        <w:ind w:firstLine="426"/>
        <w:jc w:val="both"/>
      </w:pPr>
      <w:r>
        <w:t>г) обогащение некондиционных грунтовых строительных материалов за счет добавок песчаных</w:t>
      </w:r>
      <w:r>
        <w:t xml:space="preserve"> и крупнообломочных грунтов;</w:t>
      </w:r>
    </w:p>
    <w:p w:rsidR="00000000" w:rsidRDefault="009631B9">
      <w:pPr>
        <w:ind w:firstLine="426"/>
        <w:jc w:val="both"/>
      </w:pPr>
      <w:r>
        <w:t>д) укрепление вяжущими материалами и добавками;</w:t>
      </w:r>
    </w:p>
    <w:p w:rsidR="00000000" w:rsidRDefault="009631B9">
      <w:pPr>
        <w:ind w:firstLine="426"/>
        <w:jc w:val="both"/>
      </w:pPr>
      <w:r>
        <w:t>е) доувлажнение маловлажных грунтовых строительных материалов;</w:t>
      </w:r>
    </w:p>
    <w:p w:rsidR="00000000" w:rsidRDefault="009631B9">
      <w:pPr>
        <w:ind w:firstLine="426"/>
        <w:jc w:val="both"/>
      </w:pPr>
      <w:r>
        <w:t>ж) просушивание водонасыщенных и переувлажненных грунтовых строительных материалов;</w:t>
      </w:r>
    </w:p>
    <w:p w:rsidR="00000000" w:rsidRDefault="009631B9">
      <w:pPr>
        <w:ind w:firstLine="426"/>
        <w:jc w:val="both"/>
      </w:pPr>
      <w:r>
        <w:t>и) другие технологические меропр</w:t>
      </w:r>
      <w:r>
        <w:t>иятия (процессы).</w:t>
      </w:r>
    </w:p>
    <w:p w:rsidR="00000000" w:rsidRDefault="009631B9">
      <w:pPr>
        <w:ind w:firstLine="426"/>
        <w:jc w:val="both"/>
      </w:pPr>
      <w:r>
        <w:t>4.6.12 В состав опытно-производственных исследований по отработке оптимальных способов и технологии укладки грунтовых строительных материалов входят:</w:t>
      </w:r>
    </w:p>
    <w:p w:rsidR="00000000" w:rsidRDefault="009631B9">
      <w:pPr>
        <w:ind w:firstLine="426"/>
        <w:jc w:val="both"/>
      </w:pPr>
      <w:r>
        <w:t>а) опытная разработка и отсыпка с установлением коэффициента разрыхления;</w:t>
      </w:r>
    </w:p>
    <w:p w:rsidR="00000000" w:rsidRDefault="009631B9">
      <w:pPr>
        <w:ind w:firstLine="426"/>
        <w:jc w:val="both"/>
      </w:pPr>
      <w:r>
        <w:t>б) опытное зак</w:t>
      </w:r>
      <w:r>
        <w:t>репление грунтовых строительных материалов вяжущими материалами и добавками;</w:t>
      </w:r>
    </w:p>
    <w:p w:rsidR="00000000" w:rsidRDefault="009631B9">
      <w:pPr>
        <w:ind w:firstLine="426"/>
        <w:jc w:val="both"/>
      </w:pPr>
      <w:r>
        <w:t>в) опытное уплотнение грунтовых строительных материалов укаткой, трамбованием, вибрированием, гидровиброуплотнением и взрывами;</w:t>
      </w:r>
    </w:p>
    <w:p w:rsidR="00000000" w:rsidRDefault="009631B9">
      <w:pPr>
        <w:ind w:firstLine="426"/>
        <w:jc w:val="both"/>
      </w:pPr>
      <w:r>
        <w:t>г) опытная разработка скальных и других видов грунт</w:t>
      </w:r>
      <w:r>
        <w:t>овых строительных материалов с применением буровзрывных работ с целью определения оптимального гранулометрического состава получаемой карьерной горной массы;</w:t>
      </w:r>
    </w:p>
    <w:p w:rsidR="00000000" w:rsidRDefault="009631B9">
      <w:pPr>
        <w:ind w:firstLine="426"/>
        <w:jc w:val="both"/>
      </w:pPr>
      <w:r>
        <w:t>д) опытный намыв грунтовых строительных материалов различными способами гидромеханизации - сосредо</w:t>
      </w:r>
      <w:r>
        <w:t>точенный, рассредоточенный, с фракционированием и отмывом глинистых фракций, с послойным просушиванием и уплотнением и др.;</w:t>
      </w:r>
    </w:p>
    <w:p w:rsidR="00000000" w:rsidRDefault="009631B9">
      <w:pPr>
        <w:ind w:firstLine="426"/>
        <w:jc w:val="both"/>
      </w:pPr>
      <w:r>
        <w:t>е) опытные экскаваторные выемки грунта надводной и обводненной частей полезной толщи с целью установления процентного содержания нег</w:t>
      </w:r>
      <w:r>
        <w:t>абаритных включений, структурной прочности грунта и степени засоренности (топляками, корнями и т.п.) при проектировании разработки карьеров способом гидромеханизации.</w:t>
      </w:r>
    </w:p>
    <w:p w:rsidR="00000000" w:rsidRDefault="009631B9">
      <w:pPr>
        <w:ind w:firstLine="426"/>
        <w:jc w:val="both"/>
      </w:pPr>
      <w:r>
        <w:t xml:space="preserve">4.6.13 Общий объем выявленных грунтовых строительных материалов для рабочей документации </w:t>
      </w:r>
      <w:r>
        <w:t>рекомендуется превышать требуемый по техническому заданию не менее чем в 1,25 раза по каждому их виду.</w:t>
      </w:r>
    </w:p>
    <w:p w:rsidR="00000000" w:rsidRDefault="009631B9">
      <w:pPr>
        <w:ind w:firstLine="426"/>
        <w:jc w:val="both"/>
      </w:pPr>
      <w:r>
        <w:t>В качестве резерва следует рассматривать 0,75 и 0,25 потребного объема грунтовых строительных материалов, выявленных с меньшей детальностью исследований,</w:t>
      </w:r>
      <w:r>
        <w:t xml:space="preserve"> в процессе изысканий, соответственно, для предпроектной документации и проекта.</w:t>
      </w:r>
    </w:p>
    <w:p w:rsidR="00000000" w:rsidRDefault="009631B9">
      <w:pPr>
        <w:ind w:firstLine="426"/>
        <w:jc w:val="both"/>
      </w:pPr>
      <w:r>
        <w:t xml:space="preserve">4.6.14 Состав и содержание технического отчета (заключения, раздела) о результатах выполненных изысканий грунтовых строительных материалов для разработки рабочей документации </w:t>
      </w:r>
      <w:r>
        <w:t xml:space="preserve">предусматривают соответствия требованиям </w:t>
      </w:r>
      <w:hyperlink r:id="rId73" w:history="1">
        <w:r>
          <w:rPr>
            <w:rStyle w:val="a4"/>
          </w:rPr>
          <w:t>СН РК 1.02-18</w:t>
        </w:r>
      </w:hyperlink>
      <w:r>
        <w:t xml:space="preserve"> и настоящего свода правил.</w:t>
      </w:r>
    </w:p>
    <w:p w:rsidR="00000000" w:rsidRDefault="009631B9">
      <w:pPr>
        <w:ind w:firstLine="426"/>
        <w:jc w:val="both"/>
      </w:pPr>
      <w:r>
        <w:t>Текстовая часть технического отчета предусматривают содержания данные и сведения об условиях залегания (разме</w:t>
      </w:r>
      <w:r>
        <w:t>щения) выявленных видов грунтовых строительных материалов, их качестве, количестве, горно-технических условиях (факторах), включая обобщенные (средневзвешенные) значения показателей свойств грунтовых строительных материалов, мощности вскрыши и полезной тол</w:t>
      </w:r>
      <w:r>
        <w:t>щи по каждой площадке.</w:t>
      </w:r>
    </w:p>
    <w:p w:rsidR="00000000" w:rsidRDefault="009631B9">
      <w:pPr>
        <w:ind w:firstLine="426"/>
        <w:jc w:val="both"/>
      </w:pPr>
      <w:r>
        <w:lastRenderedPageBreak/>
        <w:t>В графической части технического отчета следует приводить план (планы) подсчета объемов выявленных грунтовых строительных материалов с указанием на нем контуров подсчета и мощности вскрыши и полезной толщи по пройденным горным вырабо</w:t>
      </w:r>
      <w:r>
        <w:t>ткам.</w:t>
      </w:r>
    </w:p>
    <w:p w:rsidR="00000000" w:rsidRDefault="009631B9">
      <w:pPr>
        <w:ind w:firstLine="426"/>
        <w:jc w:val="both"/>
      </w:pPr>
      <w:r>
        <w:rPr>
          <w:b/>
          <w:bCs/>
        </w:rPr>
        <w:t>4.7 Правила выполнения работ при изысканиях в период строительства, эксплуатации и ликвидации карьеров и земляных (грунтовых) сооружений</w:t>
      </w:r>
    </w:p>
    <w:p w:rsidR="00000000" w:rsidRDefault="009631B9">
      <w:pPr>
        <w:ind w:firstLine="426"/>
        <w:jc w:val="both"/>
      </w:pPr>
      <w:r>
        <w:t xml:space="preserve">4.7.1 В период строительства (реконструкции) объектов изыскания проводятся с целью получения материалов и данных </w:t>
      </w:r>
      <w:r>
        <w:t xml:space="preserve">о состоянии и изменениях карьеров и земляных сооружений, необходимых и достаточных для разработки и осуществления проектных решений и мероприятий по повышению их устойчивости, надежности и эксплуатационной пригодности в соответствии с требованиями </w:t>
      </w:r>
      <w:hyperlink r:id="rId74" w:history="1">
        <w:r>
          <w:rPr>
            <w:rStyle w:val="a4"/>
          </w:rPr>
          <w:t>СНиП РК 1.02-18</w:t>
        </w:r>
      </w:hyperlink>
      <w:r>
        <w:t xml:space="preserve">, </w:t>
      </w:r>
      <w:hyperlink r:id="rId75" w:history="1">
        <w:r>
          <w:rPr>
            <w:rStyle w:val="a4"/>
          </w:rPr>
          <w:t>СН РК 1.02-18</w:t>
        </w:r>
      </w:hyperlink>
      <w:r>
        <w:t xml:space="preserve"> и </w:t>
      </w:r>
      <w:hyperlink r:id="rId76" w:history="1">
        <w:r>
          <w:rPr>
            <w:rStyle w:val="a4"/>
          </w:rPr>
          <w:t>СН РК 1.02-16</w:t>
        </w:r>
      </w:hyperlink>
      <w:r>
        <w:t>.</w:t>
      </w:r>
    </w:p>
    <w:p w:rsidR="00000000" w:rsidRDefault="009631B9">
      <w:pPr>
        <w:ind w:firstLine="426"/>
        <w:jc w:val="both"/>
      </w:pPr>
      <w:r>
        <w:t>Виды и объемы изыскат</w:t>
      </w:r>
      <w:r>
        <w:t>ельских работ приводятся в программе (предписании) изысканий согласно техническому заданию заказчика и положениям настоящего свода правил.</w:t>
      </w:r>
    </w:p>
    <w:p w:rsidR="00000000" w:rsidRDefault="009631B9">
      <w:pPr>
        <w:ind w:firstLine="426"/>
        <w:jc w:val="both"/>
      </w:pPr>
      <w:r>
        <w:t>4.7.2 В период строительства земляных сооружений изыскания выполняются в следующих случаях:</w:t>
      </w:r>
    </w:p>
    <w:p w:rsidR="00000000" w:rsidRDefault="009631B9">
      <w:pPr>
        <w:ind w:firstLine="426"/>
        <w:jc w:val="both"/>
      </w:pPr>
      <w:r>
        <w:t>а) при строительстве земл</w:t>
      </w:r>
      <w:r>
        <w:t>яных сооружений I уровня ответственности (плотин, дамб и др.) и II уровня ответственности при строительстве в сложных условиях;</w:t>
      </w:r>
    </w:p>
    <w:p w:rsidR="00000000" w:rsidRDefault="009631B9">
      <w:pPr>
        <w:ind w:firstLine="426"/>
        <w:jc w:val="both"/>
      </w:pPr>
      <w:r>
        <w:t xml:space="preserve">б) при строительстве земляных сооружений I и II уровней ответственности из некондиционных грунтовых строительных материалов, не </w:t>
      </w:r>
      <w:r>
        <w:t>отвечающих по качеству требованиям нормативных документов по проектированию (II и III группы сложности горно-геологических условий);</w:t>
      </w:r>
    </w:p>
    <w:p w:rsidR="00000000" w:rsidRDefault="009631B9">
      <w:pPr>
        <w:ind w:firstLine="426"/>
        <w:jc w:val="both"/>
      </w:pPr>
      <w:r>
        <w:t>в) при непредвиденных осложнениях при строительстве земляных сооружений (их деформации, расхождении между выявленными и при</w:t>
      </w:r>
      <w:r>
        <w:t>нятыми в проектной документации данными).</w:t>
      </w:r>
    </w:p>
    <w:p w:rsidR="00000000" w:rsidRDefault="009631B9">
      <w:pPr>
        <w:ind w:firstLine="426"/>
        <w:jc w:val="both"/>
      </w:pPr>
      <w:r>
        <w:t>Выполнение изысканий должно быть предусмотрено в проектной документации.</w:t>
      </w:r>
    </w:p>
    <w:p w:rsidR="00000000" w:rsidRDefault="009631B9">
      <w:pPr>
        <w:ind w:firstLine="426"/>
        <w:jc w:val="both"/>
      </w:pPr>
      <w:r>
        <w:t>4.7.3 В соответствии с требованиями технического задания заказчика при изысканиях в период строительства могут выполняться:</w:t>
      </w:r>
    </w:p>
    <w:p w:rsidR="00000000" w:rsidRDefault="009631B9">
      <w:pPr>
        <w:ind w:firstLine="426"/>
        <w:jc w:val="both"/>
      </w:pPr>
      <w:r>
        <w:t>а) дополнительные изыскательские работы по уточнению вида, состава, состояния, физико-механических свойств и оценки качества грунтов</w:t>
      </w:r>
      <w:r>
        <w:t>ых строительных материалов на участке их разработки;</w:t>
      </w:r>
    </w:p>
    <w:p w:rsidR="00000000" w:rsidRDefault="009631B9">
      <w:pPr>
        <w:ind w:firstLine="426"/>
        <w:jc w:val="both"/>
      </w:pPr>
      <w:r>
        <w:t>б) геотехнический контроль за качеством возводимых земляных сооружений, включающий определение состава, состояния и физико-механических свойств уложенных в земляные сооружения грунтовых строительных мате</w:t>
      </w:r>
      <w:r>
        <w:t>риалов и сопоставление полученных данных с данными, предусмотренными в проектной документации;</w:t>
      </w:r>
    </w:p>
    <w:p w:rsidR="00000000" w:rsidRDefault="009631B9">
      <w:pPr>
        <w:ind w:firstLine="426"/>
        <w:jc w:val="both"/>
      </w:pPr>
      <w:r>
        <w:t xml:space="preserve">в) контрольные определения состава, состояния и физико-механических свойств грунтовых строительных материалов, уложенных в земляные сооружения разными способами </w:t>
      </w:r>
      <w:r>
        <w:t>и с применением различных механизмов (опытно-производственные испытания), с целью установления оптимального варианта, а также аналогичные работы по технической мелиорации;</w:t>
      </w:r>
    </w:p>
    <w:p w:rsidR="00000000" w:rsidRDefault="009631B9">
      <w:pPr>
        <w:ind w:firstLine="426"/>
        <w:jc w:val="both"/>
      </w:pPr>
      <w:r>
        <w:t>г) стационарные наблюдения за консолидацией и уплотнением уложенных в земляные соору</w:t>
      </w:r>
      <w:r>
        <w:t>жения грунтовых строительных материалов и за изменениями во времени и в пространстве их физико-механических свойств.</w:t>
      </w:r>
    </w:p>
    <w:p w:rsidR="00000000" w:rsidRDefault="009631B9">
      <w:pPr>
        <w:ind w:firstLine="426"/>
        <w:jc w:val="both"/>
      </w:pPr>
      <w:r>
        <w:t>При геотехническом контроле и стационарных наблюдениях необходимо использовать зондировочно-буровое оборудование, малогабаритные зонды (заб</w:t>
      </w:r>
      <w:r>
        <w:t>ивные, залавливаемые), геофизические методы определения плотности и влажности, вращательный срез крыльчаткой, радиальные и лопастные прессиометры, контрольно-измерительную аппаратуру, определение плотности с помощью режущего цилиндра или проходки шурфика в</w:t>
      </w:r>
      <w:r>
        <w:t xml:space="preserve"> крупнообломочных и песчаных грунтах с включением гравия и гальки и рассев в полевых условиях проб крупнообломочных грунтов и отходов.</w:t>
      </w:r>
    </w:p>
    <w:p w:rsidR="00000000" w:rsidRDefault="009631B9">
      <w:pPr>
        <w:ind w:firstLine="426"/>
        <w:jc w:val="both"/>
      </w:pPr>
      <w:r>
        <w:lastRenderedPageBreak/>
        <w:t>При отборе проб грунтовых строительных материалов следует располагать точки полевых исследований равномерно по всему возв</w:t>
      </w:r>
      <w:r>
        <w:t>одимому земляному сооружению в плане и по глубине.</w:t>
      </w:r>
    </w:p>
    <w:p w:rsidR="00000000" w:rsidRDefault="009631B9">
      <w:pPr>
        <w:ind w:firstLine="426"/>
        <w:jc w:val="both"/>
      </w:pPr>
      <w:r>
        <w:t xml:space="preserve">4.7.4 Результаты изысканий в период строительства земляных (грунтовых) сооружений следует представлять в техническом отчете в соответствии с требованиями </w:t>
      </w:r>
      <w:hyperlink r:id="rId77" w:history="1">
        <w:r>
          <w:rPr>
            <w:rStyle w:val="a4"/>
          </w:rPr>
          <w:t>СНиП РК 1.02-18</w:t>
        </w:r>
      </w:hyperlink>
      <w:r>
        <w:t>. Технический отчет (заключение) согласно техническому заданию заказчика должен содержать уточненные данные:</w:t>
      </w:r>
    </w:p>
    <w:p w:rsidR="00000000" w:rsidRDefault="009631B9">
      <w:pPr>
        <w:ind w:firstLine="426"/>
        <w:jc w:val="both"/>
      </w:pPr>
      <w:r>
        <w:t>а) о видах, составе, состоянии и физико-механических свойствах разрабатываемых грунтовых строительных материалов, соот</w:t>
      </w:r>
      <w:r>
        <w:t>ветствии их качества требованиям нормативных документов по проектированию и проектной документации;</w:t>
      </w:r>
    </w:p>
    <w:p w:rsidR="00000000" w:rsidRDefault="009631B9">
      <w:pPr>
        <w:ind w:firstLine="426"/>
        <w:jc w:val="both"/>
      </w:pPr>
      <w:r>
        <w:t>б) о составе, состоянии и физико-механических свойствах уложенных в земляные сооружения грунтовых строительных материалов, их консолидации и уплотнении, а т</w:t>
      </w:r>
      <w:r>
        <w:t>акже (в необходимых случаях) рекомендации по изменению проектных решений по технологии укладки и применяемым механизмам, повышению устойчивости, надежности и эксплуатационной пригодности возводимых земляных сооружений.</w:t>
      </w:r>
    </w:p>
    <w:p w:rsidR="00000000" w:rsidRDefault="009631B9">
      <w:pPr>
        <w:ind w:firstLine="426"/>
        <w:jc w:val="both"/>
      </w:pPr>
      <w:r>
        <w:t>4.7.5 В период эксплуатации объекта и</w:t>
      </w:r>
      <w:r>
        <w:t>зыскания должны обеспечивать получение материалов и данных о состоянии и изменениях земляных (грунтовых) сооружений для обоснования разработки и осуществления в необходимых случаях мероприятий по повышению (восстановлению, сохранению) устойчивости и эксплу</w:t>
      </w:r>
      <w:r>
        <w:t>атационной пригодности этих сооружений.</w:t>
      </w:r>
    </w:p>
    <w:p w:rsidR="00000000" w:rsidRDefault="009631B9">
      <w:pPr>
        <w:ind w:firstLine="426"/>
        <w:jc w:val="both"/>
      </w:pPr>
      <w:r>
        <w:t>Виды и объемы изыскательских работ следуют предусматриваться в программе (предписании) изысканий в соответствии с типами и размерами земляных (грунтовых) сооружений, особенностями наблюдаемых изменений их состава, со</w:t>
      </w:r>
      <w:r>
        <w:t>стояния и физико-механических свойств в процессе эксплуатации и положениями настоящих строительных норм.</w:t>
      </w:r>
    </w:p>
    <w:p w:rsidR="00000000" w:rsidRDefault="009631B9">
      <w:pPr>
        <w:ind w:firstLine="426"/>
        <w:jc w:val="both"/>
      </w:pPr>
      <w:r>
        <w:t>4.7.6 Изыскательские работы в период эксплуатации объекта выполняются в следующих случаях:</w:t>
      </w:r>
    </w:p>
    <w:p w:rsidR="00000000" w:rsidRDefault="009631B9">
      <w:pPr>
        <w:ind w:firstLine="426"/>
        <w:jc w:val="both"/>
      </w:pPr>
      <w:r>
        <w:t>а) при строительстве земляных сооружений I и II уровней отве</w:t>
      </w:r>
      <w:r>
        <w:t>тственности в сложных условиях и из некондиционных грунтовых строительных материалов. При этом должен выполняться комплекс работ стационарных наблюдений за состоянием и изменениями грунтовых строительных материалов во времени и в пространстве с применением</w:t>
      </w:r>
      <w:r>
        <w:t xml:space="preserve"> того же оборудования;</w:t>
      </w:r>
    </w:p>
    <w:p w:rsidR="00000000" w:rsidRDefault="009631B9">
      <w:pPr>
        <w:ind w:firstLine="426"/>
        <w:jc w:val="both"/>
      </w:pPr>
      <w:r>
        <w:t>б) при деформациях и потере устойчивости земляных сооружений за счет снижения несущей способности в естественных условиях и (или) при различных техногенных воздействиях;</w:t>
      </w:r>
    </w:p>
    <w:p w:rsidR="00000000" w:rsidRDefault="009631B9">
      <w:pPr>
        <w:ind w:firstLine="426"/>
        <w:jc w:val="both"/>
      </w:pPr>
      <w:r>
        <w:t>в) при реконструкции земляных сооружений (плотин, дамб, дорог и</w:t>
      </w:r>
      <w:r>
        <w:t xml:space="preserve"> др.).</w:t>
      </w:r>
    </w:p>
    <w:p w:rsidR="00000000" w:rsidRDefault="009631B9">
      <w:pPr>
        <w:ind w:firstLine="426"/>
        <w:jc w:val="both"/>
      </w:pPr>
      <w:r>
        <w:t>4.7.7 Состояние деформируемых земляных сооружений определяется по следующим показателям:</w:t>
      </w:r>
    </w:p>
    <w:p w:rsidR="00000000" w:rsidRDefault="009631B9">
      <w:pPr>
        <w:ind w:firstLine="426"/>
        <w:jc w:val="both"/>
      </w:pPr>
      <w:r>
        <w:t>а) виды, состав, состояние и физико-механические свойства уложенных в земляное сооружение грунтовых строительных материалов, их однородность и изменчивость в пл</w:t>
      </w:r>
      <w:r>
        <w:t>ане и по глубине;</w:t>
      </w:r>
    </w:p>
    <w:p w:rsidR="00000000" w:rsidRDefault="009631B9">
      <w:pPr>
        <w:ind w:firstLine="426"/>
        <w:jc w:val="both"/>
      </w:pPr>
      <w:r>
        <w:t>б) соответствие качества грунтовых строительных материалов требованиям нормативных документов по проектированию;</w:t>
      </w:r>
    </w:p>
    <w:p w:rsidR="00000000" w:rsidRDefault="009631B9">
      <w:pPr>
        <w:ind w:firstLine="426"/>
        <w:jc w:val="both"/>
      </w:pPr>
      <w:r>
        <w:t xml:space="preserve">в) характер, интенсивность и причины деформации земляных сооружений, в том числе за счет техногенных воздействий и изменений </w:t>
      </w:r>
      <w:r>
        <w:t>природных условий на прилегающих застроенных территориях;</w:t>
      </w:r>
    </w:p>
    <w:p w:rsidR="00000000" w:rsidRDefault="009631B9">
      <w:pPr>
        <w:ind w:firstLine="426"/>
        <w:jc w:val="both"/>
      </w:pPr>
      <w:r>
        <w:t>г) активизация и интенсивность геологических и инженерно-геологических процессов в случае их проявления.</w:t>
      </w:r>
    </w:p>
    <w:p w:rsidR="00000000" w:rsidRDefault="009631B9">
      <w:pPr>
        <w:ind w:firstLine="426"/>
        <w:jc w:val="both"/>
      </w:pPr>
      <w:r>
        <w:t xml:space="preserve">При обследовании состояния земляных сооружений с целью их реконструкции необходимо решать те </w:t>
      </w:r>
      <w:r>
        <w:t>же задачи, что и при обследовании деформируемых земляных сооружений.</w:t>
      </w:r>
    </w:p>
    <w:p w:rsidR="00000000" w:rsidRDefault="009631B9">
      <w:pPr>
        <w:ind w:firstLine="426"/>
        <w:jc w:val="both"/>
      </w:pPr>
      <w:r>
        <w:lastRenderedPageBreak/>
        <w:t>Состав и объемы изыскательских работ при обследовании земляных сооружений следует устанавливать в программе (предписании) изысканий в соответствии с техническим заданием заказчика и полож</w:t>
      </w:r>
      <w:r>
        <w:t>ениями разделов 8 и 9 настоящего свода правил.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ind w:firstLine="426"/>
        <w:jc w:val="both"/>
      </w:pPr>
      <w:r>
        <w:rPr>
          <w:b/>
          <w:bCs/>
        </w:rPr>
        <w:t>5. Структура технического отчета по результатам выполненных изысканий грунтовых строительных материалов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ind w:firstLine="426"/>
        <w:jc w:val="both"/>
      </w:pPr>
      <w:r>
        <w:t>5.1 Текстовая часть технического отчета или раздела «Строительные материалы для земляных сооружений» технического отчета по инженерно-геологическим изысканиям должна содержать следующие разделы и сведения [</w:t>
      </w:r>
      <w:hyperlink r:id="rId78" w:anchor="sub_id=6" w:history="1">
        <w:r>
          <w:rPr>
            <w:rStyle w:val="a4"/>
          </w:rPr>
          <w:t>2</w:t>
        </w:r>
      </w:hyperlink>
      <w:r>
        <w:t>]:</w:t>
      </w:r>
    </w:p>
    <w:p w:rsidR="00000000" w:rsidRDefault="009631B9">
      <w:pPr>
        <w:ind w:firstLine="426"/>
        <w:jc w:val="both"/>
      </w:pPr>
      <w:r>
        <w:t>а) введение - основание для производства работ, задачи инженерных изысканий, местоположение района инженерных изысканий по существующему административному делению, состав и объемы выполненных изыскательских работ, сроки и м</w:t>
      </w:r>
      <w:r>
        <w:t>етоды их производства, исполнители, отступления от программы инженерных изысканий;</w:t>
      </w:r>
    </w:p>
    <w:p w:rsidR="00000000" w:rsidRDefault="009631B9">
      <w:pPr>
        <w:ind w:firstLine="426"/>
        <w:jc w:val="both"/>
      </w:pPr>
      <w:r>
        <w:t>б) изученность природных и техногенных условий - назначение, характер, границы и результаты ранее выполненных изысканий грунтовых строительных материалов. Степень изученност</w:t>
      </w:r>
      <w:r>
        <w:t xml:space="preserve">и геоморфологических условий, геологического строения, гидрогеологических условий, распространения и развития геологических и инженерно-геологических процессов, способов формирования отходов, отвалов, опыта строительства и эксплуатации земляных сооружений </w:t>
      </w:r>
      <w:r>
        <w:t>и общая оценка перспективности выявления необходимых объемов и качества строительных материалов;</w:t>
      </w:r>
    </w:p>
    <w:p w:rsidR="00000000" w:rsidRDefault="009631B9">
      <w:pPr>
        <w:ind w:firstLine="426"/>
        <w:jc w:val="both"/>
      </w:pPr>
      <w:r>
        <w:t>в) характеристика видов грунтовых строительных материалов - результаты выполненных инженерных изысканий по всем видам грунтовых строительных материалов с оценк</w:t>
      </w:r>
      <w:r>
        <w:t>ой конкурентоспособных вариантов; местоположение площадок (участков) залегания (размещения) источников грунтовых строительных материалов (раздельно по каждому их виду) по существующему административному делению, описание рельефа, наименование землепользова</w:t>
      </w:r>
      <w:r>
        <w:t>телей и оценка эффективности использования земель и угодий, характеристика геологического строения или условий складирования и образования отходов и отвалов, описание гидрогеологических условий обводненной полезной толщи, период и обеспеченность паводков д</w:t>
      </w:r>
      <w:r>
        <w:t>ля затопляемых территорий, характеристика экологических условий;</w:t>
      </w:r>
    </w:p>
    <w:p w:rsidR="00000000" w:rsidRDefault="009631B9">
      <w:pPr>
        <w:ind w:firstLine="426"/>
        <w:jc w:val="both"/>
      </w:pPr>
      <w:r>
        <w:t>г) оценка и качество грунтовых строительных материалов - полученные в полевых и лабораторных условиях результаты определений состава, состояния и свойств отдельных видов грунтовых строительны</w:t>
      </w:r>
      <w:r>
        <w:t>х материалов. По каждой площадке (участку) залегания (размещения) грунтовых строительных материалов приводятся обобщенные (средневзвешенные) значения показателей свойств и предварительная оценка их пригодности для возведения земляных сооружений, выделяются</w:t>
      </w:r>
      <w:r>
        <w:t xml:space="preserve"> участки и приводится характеристика грунтовых строительных материалов в мерзлом состоянии;</w:t>
      </w:r>
    </w:p>
    <w:p w:rsidR="00000000" w:rsidRDefault="009631B9">
      <w:pPr>
        <w:ind w:firstLine="426"/>
        <w:jc w:val="both"/>
      </w:pPr>
      <w:r>
        <w:t>д) количество (объемы) грунтовых строительных материалов - результаты определения количества (объемов) по каждой площадке (участку) залегания (размещения) источнико</w:t>
      </w:r>
      <w:r>
        <w:t>в получения грунтовых строительных материалов, в том числе в мерзлом состоянии;</w:t>
      </w:r>
    </w:p>
    <w:p w:rsidR="00000000" w:rsidRDefault="009631B9">
      <w:pPr>
        <w:ind w:firstLine="426"/>
        <w:jc w:val="both"/>
      </w:pPr>
      <w:r>
        <w:t>е) горно-технические условия - мощность и состав вскрышных пород, возможность их использования, обводненность полезной толщи, криогенная текстура, температура и мощность грунто</w:t>
      </w:r>
      <w:r>
        <w:t>вых строительных материалов в мерзлом состоянии, пути и дальность транспортировки, характеристика состояния подъездных путей, распространение и развитие геологических и техноприродных процессов, осложняющих условия разработки;</w:t>
      </w:r>
    </w:p>
    <w:p w:rsidR="00000000" w:rsidRDefault="009631B9">
      <w:pPr>
        <w:ind w:firstLine="426"/>
        <w:jc w:val="both"/>
      </w:pPr>
      <w:r>
        <w:t>ж) оценка источников получени</w:t>
      </w:r>
      <w:r>
        <w:t>я грунтовых строительных материалов и перспектив их использования, задачи последующих инженерных изысканий, необходимость выполнения специальных работ и исследований;</w:t>
      </w:r>
    </w:p>
    <w:p w:rsidR="00000000" w:rsidRDefault="009631B9">
      <w:pPr>
        <w:ind w:firstLine="426"/>
        <w:jc w:val="both"/>
      </w:pPr>
      <w:r>
        <w:t>и) список использованных материалов - приводится перечень работ, использованных при соста</w:t>
      </w:r>
      <w:r>
        <w:t>влении отчета.</w:t>
      </w:r>
    </w:p>
    <w:p w:rsidR="00000000" w:rsidRDefault="009631B9">
      <w:pPr>
        <w:ind w:firstLine="426"/>
        <w:jc w:val="both"/>
      </w:pPr>
      <w:r>
        <w:lastRenderedPageBreak/>
        <w:t>5.2 Графическая часть технического отчета следует включать:</w:t>
      </w:r>
    </w:p>
    <w:p w:rsidR="00000000" w:rsidRDefault="009631B9">
      <w:pPr>
        <w:ind w:firstLine="426"/>
        <w:jc w:val="both"/>
      </w:pPr>
      <w:r>
        <w:t>а) карту фактического материала;</w:t>
      </w:r>
    </w:p>
    <w:p w:rsidR="00000000" w:rsidRDefault="009631B9">
      <w:pPr>
        <w:ind w:firstLine="426"/>
        <w:jc w:val="both"/>
      </w:pPr>
      <w:r>
        <w:t xml:space="preserve">б) карту (схему) размещения выявленных площадок (участков) источников получения грунтовых строительных материалов и возможных путей транспортировки </w:t>
      </w:r>
      <w:r>
        <w:t>к месту строительства земляных сооружений, видов земель и угодий;</w:t>
      </w:r>
    </w:p>
    <w:p w:rsidR="00000000" w:rsidRDefault="009631B9">
      <w:pPr>
        <w:ind w:firstLine="426"/>
        <w:jc w:val="both"/>
      </w:pPr>
      <w:r>
        <w:t>в) геологические разрезы по каждой исследованной площадке;</w:t>
      </w:r>
    </w:p>
    <w:p w:rsidR="00000000" w:rsidRDefault="009631B9">
      <w:pPr>
        <w:ind w:firstLine="426"/>
        <w:jc w:val="both"/>
      </w:pPr>
      <w:r>
        <w:t>г) колонки (описания) пройденных выработок.</w:t>
      </w:r>
    </w:p>
    <w:p w:rsidR="00000000" w:rsidRDefault="009631B9">
      <w:pPr>
        <w:ind w:firstLine="426"/>
        <w:jc w:val="both"/>
      </w:pPr>
      <w:r>
        <w:t>Приложения к техническому отчету следуют содержать:</w:t>
      </w:r>
    </w:p>
    <w:p w:rsidR="00000000" w:rsidRDefault="009631B9">
      <w:pPr>
        <w:ind w:firstLine="426"/>
        <w:jc w:val="both"/>
      </w:pPr>
      <w:r>
        <w:t xml:space="preserve">а) таблицу результатов определений </w:t>
      </w:r>
      <w:r>
        <w:t>состава, состояния и свойств грунтовых строительных материалов;</w:t>
      </w:r>
    </w:p>
    <w:p w:rsidR="00000000" w:rsidRDefault="009631B9">
      <w:pPr>
        <w:ind w:firstLine="426"/>
        <w:jc w:val="both"/>
      </w:pPr>
      <w:r>
        <w:t>б) таблицы подсчетов обобщенных (средневзвешенных) значений физико-механических свойств и объемов по видам грунтовых строительных материалов по всем конкурирующим вариантам.</w:t>
      </w:r>
    </w:p>
    <w:p w:rsidR="00000000" w:rsidRDefault="009631B9">
      <w:pPr>
        <w:ind w:firstLine="426"/>
        <w:jc w:val="both"/>
      </w:pPr>
      <w:r>
        <w:t> </w:t>
      </w:r>
    </w:p>
    <w:p w:rsidR="00000000" w:rsidRDefault="009631B9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9631B9">
      <w:pPr>
        <w:ind w:firstLine="426"/>
        <w:jc w:val="right"/>
      </w:pPr>
      <w:r>
        <w:t>(ин</w:t>
      </w:r>
      <w:r>
        <w:t>формационное)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jc w:val="center"/>
      </w:pPr>
      <w:r>
        <w:rPr>
          <w:rStyle w:val="s1"/>
        </w:rPr>
        <w:t>Виды, характеристика и условия отбора проб грунтовых строительных материалов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Таблица А.1 - Виды, характеристика и условия отбора проб грунтовых строительных материалов</w:t>
      </w:r>
    </w:p>
    <w:p w:rsidR="00000000" w:rsidRDefault="009631B9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7294"/>
      </w:tblGrid>
      <w:tr w:rsidR="00000000">
        <w:trPr>
          <w:trHeight w:val="20"/>
        </w:trPr>
        <w:tc>
          <w:tcPr>
            <w:tcW w:w="10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Виды проб</w:t>
            </w:r>
          </w:p>
        </w:tc>
        <w:tc>
          <w:tcPr>
            <w:tcW w:w="39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Характеристика и условия отбора проб</w:t>
            </w:r>
          </w:p>
        </w:tc>
      </w:tr>
      <w:tr w:rsidR="00000000">
        <w:trPr>
          <w:trHeight w:val="20"/>
        </w:trPr>
        <w:tc>
          <w:tcPr>
            <w:tcW w:w="1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Образцы пород (монолиты, штуфы)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Отбор типичных и аномальных образцов связных и скальных грунтов ненарушенной и нарушенной структуры для определения состава, состояния и свойств</w:t>
            </w:r>
          </w:p>
        </w:tc>
      </w:tr>
      <w:tr w:rsidR="00000000">
        <w:trPr>
          <w:trHeight w:val="20"/>
        </w:trPr>
        <w:tc>
          <w:tcPr>
            <w:tcW w:w="1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Послойные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Отбираются чаще нарушенной структуры из отдельных прослоев, линз, слоев мощностью до 2-5 м из всех в</w:t>
            </w:r>
            <w:r>
              <w:t>идов грунтовых строительных материалов, как полезной толщи, так и вскрышных пород для определения состава, состояния и свойств отдельных видов грунтовых материалов</w:t>
            </w:r>
          </w:p>
        </w:tc>
      </w:tr>
      <w:tr w:rsidR="00000000">
        <w:trPr>
          <w:trHeight w:val="20"/>
        </w:trPr>
        <w:tc>
          <w:tcPr>
            <w:tcW w:w="1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Поинтервальные (секционные)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Отбираются только нарушенной структуры из всех видов однородных</w:t>
            </w:r>
            <w:r>
              <w:t xml:space="preserve"> грунтовых строительных материалов как значительной мощности (более 2-5 м), так и при переслаивании разнородных видов и невозможности их раздельной разработки. Поинтервальное опробование может дополняться отбором послойных проб</w:t>
            </w:r>
          </w:p>
        </w:tc>
      </w:tr>
      <w:tr w:rsidR="00000000">
        <w:trPr>
          <w:trHeight w:val="20"/>
        </w:trPr>
        <w:tc>
          <w:tcPr>
            <w:tcW w:w="1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Групповые (объединенные)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</w:t>
            </w:r>
            <w:r>
              <w:t>бираются из одного или нескольких видов грунтовых строительных материалов из одной или нескольких выработок из навесок, пропорциональных их мощностям, для получения достоверных средних характеристик</w:t>
            </w:r>
          </w:p>
        </w:tc>
      </w:tr>
      <w:tr w:rsidR="00000000">
        <w:trPr>
          <w:trHeight w:val="20"/>
        </w:trPr>
        <w:tc>
          <w:tcPr>
            <w:tcW w:w="10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Полузаводские (технологические)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 xml:space="preserve">Отбираются значительные </w:t>
            </w:r>
            <w:r>
              <w:t>массы грунтовых строительных материалов из одной или нескольких представительных выработок для опытно-производственных испытаний по установлению возможности и методов технической мелиорации или оптимальных способов и технологии укладки грунтовых строительн</w:t>
            </w:r>
            <w:r>
              <w:t>ых материалов в земляное сооружение</w:t>
            </w:r>
          </w:p>
        </w:tc>
      </w:tr>
    </w:tbl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9631B9">
      <w:pPr>
        <w:ind w:firstLine="426"/>
        <w:jc w:val="right"/>
      </w:pPr>
      <w:r>
        <w:t>(информационное)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jc w:val="center"/>
      </w:pPr>
      <w:r>
        <w:rPr>
          <w:rStyle w:val="s1"/>
        </w:rPr>
        <w:lastRenderedPageBreak/>
        <w:t>Способы и условия отбора проб грунтовых строительных материалов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Таблица Б.1 - Способы и условия отбора проб грунтовых строительных материалов</w:t>
      </w:r>
    </w:p>
    <w:p w:rsidR="00000000" w:rsidRDefault="009631B9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5"/>
        <w:gridCol w:w="6850"/>
      </w:tblGrid>
      <w:tr w:rsidR="00000000">
        <w:trPr>
          <w:trHeight w:val="20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Способы отбора проб</w:t>
            </w:r>
          </w:p>
        </w:tc>
        <w:tc>
          <w:tcPr>
            <w:tcW w:w="3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Условия отбора проб</w:t>
            </w:r>
          </w:p>
        </w:tc>
      </w:tr>
      <w:tr w:rsidR="00000000">
        <w:trPr>
          <w:trHeight w:val="20"/>
        </w:trPr>
        <w:tc>
          <w:tcPr>
            <w:tcW w:w="1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Точечный</w:t>
            </w:r>
          </w:p>
        </w:tc>
        <w:tc>
          <w:tcPr>
            <w:tcW w:w="3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Отбор представительных (характерных) или аномальных (загрязненных) образцов пород ненарушенной и нарушенной структуры (монолит</w:t>
            </w:r>
            <w:r>
              <w:t>ы, штуфы и т. п.). Применяется при необходимости для всех видов грунтовых строительных материалов в комплексе с другими видами опробования</w:t>
            </w:r>
          </w:p>
        </w:tc>
      </w:tr>
      <w:tr w:rsidR="00000000">
        <w:trPr>
          <w:trHeight w:val="20"/>
        </w:trPr>
        <w:tc>
          <w:tcPr>
            <w:tcW w:w="1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Валовый (послойно-интервальный)</w:t>
            </w:r>
          </w:p>
        </w:tc>
        <w:tc>
          <w:tcPr>
            <w:tcW w:w="3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Применяется для отбора послойных, поинтервальных (секционных) и групповых (объединенных) проб всех видов грунтовых строительных материалов, за исключением скальных грунтов, посредством включения в начальную пробу всего извлекаемого из выработки или их груп</w:t>
            </w:r>
            <w:r>
              <w:t>п материала, при необходимости с последующим сокращением квартованием или иным способом до конечной массы проб (приложение 7). Этот способ отбора проб рассматривается в качестве основного, так как позволяет обеспечить наиболее достоверные средние показател</w:t>
            </w:r>
            <w:r>
              <w:t>и качества грунтовых строительных материалов</w:t>
            </w:r>
          </w:p>
        </w:tc>
      </w:tr>
      <w:tr w:rsidR="00000000">
        <w:trPr>
          <w:trHeight w:val="20"/>
        </w:trPr>
        <w:tc>
          <w:tcPr>
            <w:tcW w:w="1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Бороздовый</w:t>
            </w:r>
          </w:p>
        </w:tc>
        <w:tc>
          <w:tcPr>
            <w:tcW w:w="3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 xml:space="preserve">Используется для отбора проб скальных пород и глинистых грунтовых материалов из устойчивых стенок выработок посредством проходки борозды шириной 10-20 см и глубиной 5-10 см или иного сечения с целью </w:t>
            </w:r>
            <w:r>
              <w:t>получения необходимой массы проб. Применяется чаще в комплексе с другими способами опробования</w:t>
            </w:r>
          </w:p>
        </w:tc>
      </w:tr>
      <w:tr w:rsidR="00000000">
        <w:trPr>
          <w:trHeight w:val="20"/>
        </w:trPr>
        <w:tc>
          <w:tcPr>
            <w:tcW w:w="1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Задирковый</w:t>
            </w:r>
          </w:p>
        </w:tc>
        <w:tc>
          <w:tcPr>
            <w:tcW w:w="3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Применяется для отбора проб скальных пород и глинистых грунтовых материалов из керна буровых скважин посредством среза по его длине одинакового сечен</w:t>
            </w:r>
            <w:r>
              <w:t>ия необходимого объема материала. Используется редко и обычно в комплексе с другими способами опробования с целью определения отдельных показателей свойств грунтовых строительных материалов</w:t>
            </w:r>
          </w:p>
        </w:tc>
      </w:tr>
      <w:tr w:rsidR="00000000">
        <w:trPr>
          <w:trHeight w:val="20"/>
        </w:trPr>
        <w:tc>
          <w:tcPr>
            <w:tcW w:w="1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«Кратной бадьи»</w:t>
            </w:r>
          </w:p>
        </w:tc>
        <w:tc>
          <w:tcPr>
            <w:tcW w:w="3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Включение в начальную пробу материала каждой 2, 4</w:t>
            </w:r>
            <w:r>
              <w:t>, 8 или 10 бадьи, извлекаемой из шурфа (дудки) соответственно 50; 25; 12,5 или 10% опробуемого материала. Применяется преимущественно при отборе проб крупнообломочных грунтовых строительных материалов и отходов</w:t>
            </w:r>
          </w:p>
        </w:tc>
      </w:tr>
    </w:tbl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9631B9">
      <w:pPr>
        <w:ind w:firstLine="426"/>
        <w:jc w:val="right"/>
      </w:pPr>
      <w:r>
        <w:t>(информационное)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jc w:val="center"/>
      </w:pPr>
      <w:r>
        <w:rPr>
          <w:rStyle w:val="s1"/>
        </w:rPr>
        <w:t>Масса пр</w:t>
      </w:r>
      <w:r>
        <w:rPr>
          <w:rStyle w:val="s1"/>
        </w:rPr>
        <w:t>об для лабораторных определений и технологических испытаний грунтовых строительных материалов</w:t>
      </w:r>
    </w:p>
    <w:p w:rsidR="00000000" w:rsidRDefault="009631B9">
      <w:pPr>
        <w:ind w:firstLine="426"/>
      </w:pPr>
      <w:r>
        <w:rPr>
          <w:b/>
          <w:bCs/>
        </w:rPr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Таблица В.1 - Масса проб для лабораторных определений и технологических испытаний грунтовых строительных материалов</w:t>
      </w:r>
    </w:p>
    <w:p w:rsidR="00000000" w:rsidRDefault="009631B9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1826"/>
        <w:gridCol w:w="2650"/>
        <w:gridCol w:w="1035"/>
        <w:gridCol w:w="1852"/>
      </w:tblGrid>
      <w:tr w:rsidR="00000000">
        <w:trPr>
          <w:trHeight w:val="20"/>
        </w:trPr>
        <w:tc>
          <w:tcPr>
            <w:tcW w:w="10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Виды проб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Комплекс лабораторных определени</w:t>
            </w:r>
            <w:r>
              <w:t xml:space="preserve">й и </w:t>
            </w:r>
            <w:r>
              <w:lastRenderedPageBreak/>
              <w:t>технологических испытаний</w:t>
            </w:r>
          </w:p>
        </w:tc>
        <w:tc>
          <w:tcPr>
            <w:tcW w:w="1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lastRenderedPageBreak/>
              <w:t>Виды грунтовых строительных материалов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Масса проб, кг</w:t>
            </w:r>
          </w:p>
        </w:tc>
        <w:tc>
          <w:tcPr>
            <w:tcW w:w="8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Стадии (этапы) проектирования*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Образцы пород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Сокращенный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Все виды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до 1-5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Предпроектная документация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Послойные, поинтервальные и групповые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То же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Глинистые, песчаные, отвалы, отходы без твердых включений, отсевы песчаных фракций из крупнообломочных грунтов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2-5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То же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Крупнообломочные, песчаные, отвалы, отходы с включениями размером до 40 мм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10-30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То же с включением размером до 100 мм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50-70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Образцы пород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Полный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Все виды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2-30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Проект и рабочая документация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Послойные, поинтервальные и групповые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То же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Глинистые, песчаные, отвалы, отходы без твердых включений, отсевы песчаных фракций из крупнообломочных грунтов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5-10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То же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Крупнообломочные, песчаные, отвалы, отходы с включениями размером до 40 мм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20-50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-»-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То же с включениями размером до 100 мм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50-100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</w:tr>
      <w:tr w:rsidR="00000000">
        <w:trPr>
          <w:trHeight w:val="20"/>
        </w:trPr>
        <w:tc>
          <w:tcPr>
            <w:tcW w:w="1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Полузаводские (технологические)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Полный и технологические испытания</w:t>
            </w:r>
          </w:p>
        </w:tc>
        <w:tc>
          <w:tcPr>
            <w:tcW w:w="1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Все виды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2000-10000 и более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Рабочая документация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* При обосновании в программе изысканий допускаются отклонения.</w:t>
            </w:r>
          </w:p>
          <w:p w:rsidR="00000000" w:rsidRDefault="009631B9">
            <w:r>
              <w:t>ПРИМЕЧАНИЕ. Масса проб с</w:t>
            </w:r>
            <w:r>
              <w:t>кальных пород устанавливается в программе (предписании) изысканий с учетом способов их отбора (приложение 6) и комплекса лабораторных определений и технологических испытаний.</w:t>
            </w:r>
          </w:p>
        </w:tc>
      </w:tr>
    </w:tbl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9631B9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jc w:val="center"/>
      </w:pPr>
      <w:r>
        <w:rPr>
          <w:rStyle w:val="s1"/>
        </w:rPr>
        <w:br/>
      </w:r>
      <w:r>
        <w:rPr>
          <w:rStyle w:val="s1"/>
        </w:rPr>
        <w:t>Виды лабораторных определений состава, состояния и свойств грунтовых строительных материалов</w:t>
      </w:r>
    </w:p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Таблица Г.1 - Виды лабораторных определений состава, состояния и свойств грунтовых строительных материалов</w:t>
      </w:r>
    </w:p>
    <w:p w:rsidR="00000000" w:rsidRDefault="009631B9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2"/>
        <w:gridCol w:w="10"/>
        <w:gridCol w:w="2244"/>
        <w:gridCol w:w="1204"/>
        <w:gridCol w:w="1090"/>
        <w:gridCol w:w="2128"/>
        <w:gridCol w:w="693"/>
        <w:gridCol w:w="860"/>
      </w:tblGrid>
      <w:tr w:rsidR="00000000">
        <w:trPr>
          <w:trHeight w:val="20"/>
        </w:trPr>
        <w:tc>
          <w:tcPr>
            <w:tcW w:w="7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lastRenderedPageBreak/>
              <w:t>Комплекс лабораторных определений</w:t>
            </w:r>
          </w:p>
        </w:tc>
        <w:tc>
          <w:tcPr>
            <w:tcW w:w="112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Лабораторные опред</w:t>
            </w:r>
            <w:r>
              <w:t>еления</w:t>
            </w:r>
          </w:p>
        </w:tc>
        <w:tc>
          <w:tcPr>
            <w:tcW w:w="260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Виды грунтовых строительных материалов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31B9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9631B9"/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Глинистые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Песчаные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Крупнообломочные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Скаль ные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Отвалы и отходы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Сокращенный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Гранулометрический состав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Границы текучести и раскатывания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Природная влажность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Плотность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Плотность сухого грунта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Засоленность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Содержание растительных остатков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Набухание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Коэффициент фильтрации при заданной плотности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Полный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Гранулометрический состав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Микроагрегатный состав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Петрографический состав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Минералогический состав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Валовый химический состав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Границы текучести и раскатывания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Природная влажность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Гидроскопическая и капиллярная влажность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Плотность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Плотность сухого грунта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 .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Засоленность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Содержание растительных остатков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Набухание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Коэффициент фильтрации при заданной плотности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lastRenderedPageBreak/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Максимальная молекулярная влагоемкость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Максимальная плотность и оптимальная влажность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Плотность в максимально плотном и рыхлом состоянии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Плотность насыпного грунта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Плотность частиц грунта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Угол естественного откоса (в воздушно-сухом состоянии и под водой)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Полный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Растворимость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Размокаемость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Удельное водопоглощение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Содержание слабых пород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Коэффициент выветрелости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Содержание фракций пластинчатой и лещадной формы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Окатанность и форма зерен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Модуль крупности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Модуль крупности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Морозостойкость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Истираемость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Липкость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+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Относительное морозное пучение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Сжимаемость при заданной плотности и влажности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Сопротивление срезу при заданной плотности и влажности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78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-»-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 xml:space="preserve">Временное сопротивление одноосному сжатию в водонасыщенном и </w:t>
            </w:r>
            <w:r>
              <w:lastRenderedPageBreak/>
              <w:t>воздушно-сухом состоянии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 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дз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Обозначения:</w:t>
            </w:r>
          </w:p>
          <w:p w:rsidR="00000000" w:rsidRDefault="009631B9">
            <w:r>
              <w:t>«+» определения выполняются;</w:t>
            </w:r>
          </w:p>
          <w:p w:rsidR="00000000" w:rsidRDefault="009631B9">
            <w:r>
              <w:t>«-» определения не выполняются;</w:t>
            </w:r>
          </w:p>
          <w:p w:rsidR="00000000" w:rsidRDefault="009631B9">
            <w:r>
              <w:t xml:space="preserve">«дз» определения выполняются по дополнительному заданию или требованию отраслевых </w:t>
            </w:r>
            <w:r>
              <w:t>норм.</w:t>
            </w:r>
          </w:p>
        </w:tc>
      </w:tr>
      <w:tr w:rsidR="00000000">
        <w:tc>
          <w:tcPr>
            <w:tcW w:w="1755" w:type="dxa"/>
            <w:vAlign w:val="center"/>
            <w:hideMark/>
          </w:tcPr>
          <w:p w:rsidR="00000000" w:rsidRDefault="009631B9"/>
        </w:tc>
        <w:tc>
          <w:tcPr>
            <w:tcW w:w="15" w:type="dxa"/>
            <w:vAlign w:val="center"/>
            <w:hideMark/>
          </w:tcPr>
          <w:p w:rsidR="00000000" w:rsidRDefault="009631B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  <w:hideMark/>
          </w:tcPr>
          <w:p w:rsidR="00000000" w:rsidRDefault="009631B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  <w:hideMark/>
          </w:tcPr>
          <w:p w:rsidR="00000000" w:rsidRDefault="009631B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9631B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  <w:hideMark/>
          </w:tcPr>
          <w:p w:rsidR="00000000" w:rsidRDefault="009631B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9631B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  <w:hideMark/>
          </w:tcPr>
          <w:p w:rsidR="00000000" w:rsidRDefault="009631B9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9631B9">
      <w:pPr>
        <w:ind w:firstLine="426"/>
      </w:pPr>
      <w:r>
        <w:t> </w:t>
      </w:r>
    </w:p>
    <w:p w:rsidR="00000000" w:rsidRDefault="009631B9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9631B9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9631B9">
      <w:pPr>
        <w:ind w:firstLine="426"/>
        <w:jc w:val="right"/>
      </w:pPr>
      <w:r>
        <w:t> </w:t>
      </w:r>
    </w:p>
    <w:p w:rsidR="00000000" w:rsidRDefault="009631B9">
      <w:pPr>
        <w:jc w:val="center"/>
      </w:pPr>
      <w:r>
        <w:rPr>
          <w:rStyle w:val="s1"/>
        </w:rPr>
        <w:t>Группы сложности горно-геологических условий</w:t>
      </w:r>
    </w:p>
    <w:p w:rsidR="00000000" w:rsidRDefault="009631B9">
      <w:pPr>
        <w:jc w:val="center"/>
      </w:pPr>
      <w:r>
        <w:rPr>
          <w:rStyle w:val="s1"/>
        </w:rPr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Таблица Д.1 - Группы сложности горно-геологических условий</w:t>
      </w:r>
    </w:p>
    <w:p w:rsidR="00000000" w:rsidRDefault="009631B9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386"/>
        <w:gridCol w:w="2061"/>
        <w:gridCol w:w="2237"/>
      </w:tblGrid>
      <w:tr w:rsidR="00000000">
        <w:trPr>
          <w:trHeight w:val="20"/>
        </w:trPr>
        <w:tc>
          <w:tcPr>
            <w:tcW w:w="14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Факторы</w:t>
            </w:r>
          </w:p>
        </w:tc>
        <w:tc>
          <w:tcPr>
            <w:tcW w:w="1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I (простая)</w:t>
            </w:r>
          </w:p>
        </w:tc>
        <w:tc>
          <w:tcPr>
            <w:tcW w:w="11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II (средней сложности)</w:t>
            </w:r>
          </w:p>
        </w:tc>
        <w:tc>
          <w:tcPr>
            <w:tcW w:w="1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pPr>
              <w:jc w:val="center"/>
            </w:pPr>
            <w:r>
              <w:t>III (сложная)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Геологические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Полезная толща представлена 1-2 видами грунтовых строительных материалов выдержанной мощности и однородного состава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 полезной толще представлено до трех видов грунтовых строительных материалов изменчивой мощности и неоднородного состава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В полезной толще п</w:t>
            </w:r>
            <w:r>
              <w:t>редставлено до пяти видов грунтовых строительных материалов изменчивой мощности с выклиниванием слоев, с линзами и прослоями некондиционных грунтов, весьма неоднородного состава и качества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Гидрогеологические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Подземные воды отсутствуют или не влияют на усл</w:t>
            </w:r>
            <w:r>
              <w:t>овия разработки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Полезная толща полностью или частично обводнена. Подземные воды несущественно осложняют условия разработки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Полезная толща полностью обводнена, водоносный горизонт (горизонты) имеет невыдержанный характер, местами может быть напорным, осложн</w:t>
            </w:r>
            <w:r>
              <w:t>яет условия разработки и ухудшает качество грунтовых строительных материалов при их разработке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Техногенные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Отсутствуют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 xml:space="preserve">Отвалы и отходы однородного состава - полезная </w:t>
            </w:r>
            <w:r>
              <w:lastRenderedPageBreak/>
              <w:t>толща представлена одним видом грунтовых строительных материалов с закономерным их формир</w:t>
            </w:r>
            <w:r>
              <w:t>ованием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lastRenderedPageBreak/>
              <w:t xml:space="preserve">Отвалы и отходы неоднородного состава - в полезной </w:t>
            </w:r>
            <w:r>
              <w:lastRenderedPageBreak/>
              <w:t>толще представлено до трех видов грунтовых строительных материалов с незакономерным их формированием, выклиниванием слоев, с линзами некондиционной породы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lastRenderedPageBreak/>
              <w:t>Состояние и свойства</w:t>
            </w:r>
          </w:p>
        </w:tc>
        <w:tc>
          <w:tcPr>
            <w:tcW w:w="1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 xml:space="preserve">Состав, состояние и </w:t>
            </w:r>
            <w:r>
              <w:t>физико-механические свойства грунтовых строительных материалов однородные в плане и по глубине; для оценки качества достаточно лабораторных определений</w:t>
            </w:r>
          </w:p>
        </w:tc>
        <w:tc>
          <w:tcPr>
            <w:tcW w:w="11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 xml:space="preserve">Состав, состояние и физико-механические свойства грунтовых строительных материалов изменяются в плане и </w:t>
            </w:r>
            <w:r>
              <w:t>по глубине; для оценки качества необходимо выполнять, как правило, опытные полевые работы</w:t>
            </w:r>
          </w:p>
        </w:tc>
        <w:tc>
          <w:tcPr>
            <w:tcW w:w="1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Состав, состояние и физико-механические свойства грунтовых строительных материалов весьма неоднородны и изменчивы в пространстве; для оценки качества необходимо, кром</w:t>
            </w:r>
            <w:r>
              <w:t>е опытных полевых работ, выполнять при соответствующем обосновании и опытно-производственные исследования. В полезной толще имеют ограниченное распространение специфические грунты (вечномерзлые, засоленные, с примесью растительных остатков и др.), изучение</w:t>
            </w:r>
            <w:r>
              <w:t xml:space="preserve"> свойств которых требует дополнительных исследований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Геологические и инженерно-геологические процессы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Отсутствуют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Имеют ограниченное распространение и существенно не осложняют систему разработки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Имеют широкое распространение, осложняют систему разработки,</w:t>
            </w:r>
            <w:r>
              <w:t xml:space="preserve"> требуется осуществление защитных </w:t>
            </w:r>
            <w:r>
              <w:lastRenderedPageBreak/>
              <w:t>мероприятий и ограничений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lastRenderedPageBreak/>
              <w:t>Показатели качества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Качество грунтовых строительных материалов отвечает требованиям нормативных документов по проектированию земляных сооружений, в технической мелиорации потребности нет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Качество грунтовых строительных материалов не по всем показателям отвечает требованиям нормативных документов по проектированию земляных сооружений, требуется осуществление простейших методов технической мелиорации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Качество грунтовых строительных материало</w:t>
            </w:r>
            <w:r>
              <w:t>в изменчиво в плане и по глубине и без осуществления сложных методов технической мелиорации материалов не пригодно для укладки в земляное сооружение; после осуществления технической мелиорации грунтовые строительные материалы не по всем показателям отвечаю</w:t>
            </w:r>
            <w:r>
              <w:t>т требованиям нормативных документов по проектированию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Горнотехнические</w:t>
            </w:r>
          </w:p>
        </w:tc>
        <w:tc>
          <w:tcPr>
            <w:tcW w:w="1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Соотношение мощностей вскрыши и полезной толщи не превышает 0,25; полезная толща имеет достаточную и выдержанную мощность, однородна по составу, позволяет использовать эффективную сис</w:t>
            </w:r>
            <w:r>
              <w:t>тему разработки отдельных видов грунтовых строительных материалов</w:t>
            </w:r>
          </w:p>
        </w:tc>
        <w:tc>
          <w:tcPr>
            <w:tcW w:w="11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Мощность вскрыши значительна и соотношение с, полезной толщей находится в пределах 0,25-1,0; полезная толща изменчива по мощности и качеству, местами мощность недостаточная, что осложняет си</w:t>
            </w:r>
            <w:r>
              <w:t>стему разработки, создает ограничения с применением механизмов</w:t>
            </w:r>
          </w:p>
        </w:tc>
        <w:tc>
          <w:tcPr>
            <w:tcW w:w="1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Мощность вскрыши изменчива в плане и по глубине, соотношение с полезной толщей превышает 1,0; полезная толща имеет неровную кровлю и подошву, изменчива по мощности, составу и видам грунтовых ст</w:t>
            </w:r>
            <w:r>
              <w:t>роительных материалов, система разработки осложнена из-за недостаточной и невыдержанной мощности полезной толщи отдельных видов грунтовых строительных материалов</w:t>
            </w:r>
          </w:p>
        </w:tc>
      </w:tr>
      <w:tr w:rsidR="00000000">
        <w:trPr>
          <w:trHeight w:val="20"/>
        </w:trPr>
        <w:tc>
          <w:tcPr>
            <w:tcW w:w="14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>Технологические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t xml:space="preserve">Укладка грунтовых строительных </w:t>
            </w:r>
            <w:r>
              <w:lastRenderedPageBreak/>
              <w:t>материалов в земляные сооружения не имеет огра</w:t>
            </w:r>
            <w:r>
              <w:t>ничений и осложнений и может быть осуществлена с применением эффективных механизмов, потребности в выполнении опытно-производственных исследований нет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lastRenderedPageBreak/>
              <w:t xml:space="preserve">Укладка грунтовых </w:t>
            </w:r>
            <w:r>
              <w:lastRenderedPageBreak/>
              <w:t>строительных материалов в земляные сооружения имеет ограничения; не могут быть использо</w:t>
            </w:r>
            <w:r>
              <w:t>ваны некоторые эффективные механизмы; для определения оптимальных способов и технологии укладки целесообразно выполнять опытно производственные исследования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9631B9">
            <w:r>
              <w:lastRenderedPageBreak/>
              <w:t xml:space="preserve">Укладка грунтовых строительных </w:t>
            </w:r>
            <w:r>
              <w:lastRenderedPageBreak/>
              <w:t>материалов в земляные сооружения весьма сложна, с ограничениями и до</w:t>
            </w:r>
            <w:r>
              <w:t>полнительными мероприятиями в технологии; требуется выполнение, как правило, технической мелиорации в процессе производства работ и (или) производства опытно производственных исследований по определению оптимальных способов.</w:t>
            </w:r>
          </w:p>
        </w:tc>
      </w:tr>
    </w:tbl>
    <w:p w:rsidR="00000000" w:rsidRDefault="009631B9">
      <w:pPr>
        <w:ind w:firstLine="426"/>
        <w:jc w:val="center"/>
      </w:pPr>
      <w:r>
        <w:rPr>
          <w:b/>
          <w:bCs/>
        </w:rPr>
        <w:lastRenderedPageBreak/>
        <w:t> </w:t>
      </w:r>
    </w:p>
    <w:p w:rsidR="00000000" w:rsidRDefault="009631B9">
      <w:pPr>
        <w:ind w:firstLine="426"/>
        <w:jc w:val="center"/>
      </w:pPr>
      <w:r>
        <w:rPr>
          <w:b/>
          <w:bCs/>
        </w:rPr>
        <w:t> </w:t>
      </w:r>
    </w:p>
    <w:p w:rsidR="00000000" w:rsidRDefault="009631B9">
      <w:pPr>
        <w:jc w:val="center"/>
      </w:pPr>
      <w:r>
        <w:rPr>
          <w:rStyle w:val="s1"/>
        </w:rPr>
        <w:t>Библиография</w:t>
      </w:r>
    </w:p>
    <w:p w:rsidR="00000000" w:rsidRDefault="009631B9">
      <w:pPr>
        <w:ind w:firstLine="426"/>
        <w:jc w:val="center"/>
      </w:pPr>
      <w:r>
        <w:rPr>
          <w:b/>
          <w:bCs/>
        </w:rPr>
        <w:t> </w:t>
      </w:r>
    </w:p>
    <w:p w:rsidR="00000000" w:rsidRDefault="009631B9">
      <w:pPr>
        <w:ind w:firstLine="426"/>
        <w:jc w:val="both"/>
      </w:pPr>
      <w:r>
        <w:t xml:space="preserve">[1] </w:t>
      </w:r>
      <w:hyperlink r:id="rId79" w:history="1">
        <w:r>
          <w:rPr>
            <w:rStyle w:val="a4"/>
          </w:rPr>
          <w:t>СП 11-109-98</w:t>
        </w:r>
      </w:hyperlink>
      <w:r>
        <w:t xml:space="preserve"> Изыскания грунтовых строительных материалов.</w:t>
      </w:r>
    </w:p>
    <w:p w:rsidR="00000000" w:rsidRDefault="009631B9">
      <w:pPr>
        <w:ind w:firstLine="426"/>
        <w:jc w:val="both"/>
      </w:pPr>
      <w:r>
        <w:t>[2] СП 47.13330.2012 Инженерные изыскания для строительства. Основные положения.</w:t>
      </w:r>
    </w:p>
    <w:p w:rsidR="00000000" w:rsidRDefault="009631B9">
      <w:pPr>
        <w:ind w:firstLine="426"/>
        <w:jc w:val="both"/>
      </w:pPr>
      <w:r>
        <w:rPr>
          <w:b/>
          <w:bCs/>
        </w:rPr>
        <w:t> </w:t>
      </w:r>
    </w:p>
    <w:p w:rsidR="00000000" w:rsidRDefault="009631B9">
      <w:pPr>
        <w:ind w:firstLine="426"/>
        <w:jc w:val="both"/>
      </w:pPr>
      <w:r>
        <w:rPr>
          <w:b/>
          <w:bCs/>
        </w:rPr>
        <w:t>Ключевые слова:</w:t>
      </w:r>
      <w:r>
        <w:t xml:space="preserve"> изыскания грунтовых строительных материал</w:t>
      </w:r>
      <w:r>
        <w:t>ов, горно-геологические условия, горно-технические условия (факторы), полезная толща, вскрышные породы (вскрыша), опытно-производственные исследования, техническая мелиорация, опытная разработка, опытное уплотнение.</w:t>
      </w:r>
    </w:p>
    <w:sectPr w:rsidR="00000000">
      <w:headerReference w:type="even" r:id="rId80"/>
      <w:headerReference w:type="default" r:id="rId81"/>
      <w:footerReference w:type="even" r:id="rId82"/>
      <w:footerReference w:type="default" r:id="rId83"/>
      <w:headerReference w:type="first" r:id="rId84"/>
      <w:footerReference w:type="first" r:id="rId8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1B9" w:rsidRDefault="009631B9" w:rsidP="009631B9">
      <w:r>
        <w:separator/>
      </w:r>
    </w:p>
  </w:endnote>
  <w:endnote w:type="continuationSeparator" w:id="0">
    <w:p w:rsidR="009631B9" w:rsidRDefault="009631B9" w:rsidP="0096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1B9" w:rsidRDefault="009631B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1B9" w:rsidRDefault="009631B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1B9" w:rsidRDefault="009631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1B9" w:rsidRDefault="009631B9" w:rsidP="009631B9">
      <w:r>
        <w:separator/>
      </w:r>
    </w:p>
  </w:footnote>
  <w:footnote w:type="continuationSeparator" w:id="0">
    <w:p w:rsidR="009631B9" w:rsidRDefault="009631B9" w:rsidP="0096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1B9" w:rsidRDefault="009631B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1B9" w:rsidRDefault="009631B9" w:rsidP="009631B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631B9" w:rsidRDefault="009631B9" w:rsidP="009631B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1.02-103-2013 «Изыскания грунтовых строительных материалов. Общие правила выполнения работ»</w:t>
    </w:r>
  </w:p>
  <w:p w:rsidR="009631B9" w:rsidRPr="009631B9" w:rsidRDefault="009631B9" w:rsidP="009631B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1B9" w:rsidRDefault="009631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B9"/>
    <w:rsid w:val="0096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8E425-35FE-41E4-BAEA-782EFFB22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96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631B9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6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631B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9443568" TargetMode="External"/><Relationship Id="rId42" Type="http://schemas.openxmlformats.org/officeDocument/2006/relationships/hyperlink" Target="http://online.zakon.kz/Document/?doc_id=39443568" TargetMode="External"/><Relationship Id="rId47" Type="http://schemas.openxmlformats.org/officeDocument/2006/relationships/hyperlink" Target="http://online.zakon.kz/Document/?doc_id=30005847" TargetMode="External"/><Relationship Id="rId63" Type="http://schemas.openxmlformats.org/officeDocument/2006/relationships/hyperlink" Target="http://online.zakon.kz/Document/?doc_id=30002362" TargetMode="External"/><Relationship Id="rId68" Type="http://schemas.openxmlformats.org/officeDocument/2006/relationships/hyperlink" Target="http://online.zakon.kz/Document/?doc_id=39443568" TargetMode="External"/><Relationship Id="rId84" Type="http://schemas.openxmlformats.org/officeDocument/2006/relationships/header" Target="header3.xml"/><Relationship Id="rId16" Type="http://schemas.openxmlformats.org/officeDocument/2006/relationships/hyperlink" Target="http://online.zakon.kz/Document/?doc_id=39443568" TargetMode="External"/><Relationship Id="rId11" Type="http://schemas.openxmlformats.org/officeDocument/2006/relationships/hyperlink" Target="http://online.zakon.kz/Document/?doc_id=39443568" TargetMode="External"/><Relationship Id="rId32" Type="http://schemas.openxmlformats.org/officeDocument/2006/relationships/hyperlink" Target="http://online.zakon.kz/Document/?doc_id=30055868" TargetMode="External"/><Relationship Id="rId37" Type="http://schemas.openxmlformats.org/officeDocument/2006/relationships/hyperlink" Target="http://online.zakon.kz/Document/?doc_id=39443568" TargetMode="External"/><Relationship Id="rId53" Type="http://schemas.openxmlformats.org/officeDocument/2006/relationships/hyperlink" Target="http://online.zakon.kz/Document/?doc_id=39443568" TargetMode="External"/><Relationship Id="rId58" Type="http://schemas.openxmlformats.org/officeDocument/2006/relationships/hyperlink" Target="http://online.zakon.kz/Document/?doc_id=30002362" TargetMode="External"/><Relationship Id="rId74" Type="http://schemas.openxmlformats.org/officeDocument/2006/relationships/hyperlink" Target="http://online.zakon.kz/Document/?doc_id=30002362" TargetMode="External"/><Relationship Id="rId79" Type="http://schemas.openxmlformats.org/officeDocument/2006/relationships/hyperlink" Target="http://online.zakon.kz/Document/?doc_id=30001701" TargetMode="Externa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9443568" TargetMode="External"/><Relationship Id="rId14" Type="http://schemas.openxmlformats.org/officeDocument/2006/relationships/hyperlink" Target="http://online.zakon.kz/Document/?doc_id=39443568" TargetMode="External"/><Relationship Id="rId22" Type="http://schemas.openxmlformats.org/officeDocument/2006/relationships/hyperlink" Target="http://online.zakon.kz/Document/?doc_id=39443568" TargetMode="External"/><Relationship Id="rId27" Type="http://schemas.openxmlformats.org/officeDocument/2006/relationships/hyperlink" Target="http://online.zakon.kz/Document/?doc_id=30002362" TargetMode="External"/><Relationship Id="rId30" Type="http://schemas.openxmlformats.org/officeDocument/2006/relationships/hyperlink" Target="http://online.zakon.kz/Document/?doc_id=30399982" TargetMode="External"/><Relationship Id="rId35" Type="http://schemas.openxmlformats.org/officeDocument/2006/relationships/hyperlink" Target="http://online.zakon.kz/Document/?doc_id=30089526" TargetMode="External"/><Relationship Id="rId43" Type="http://schemas.openxmlformats.org/officeDocument/2006/relationships/hyperlink" Target="http://online.zakon.kz/Document/?doc_id=31203100" TargetMode="External"/><Relationship Id="rId48" Type="http://schemas.openxmlformats.org/officeDocument/2006/relationships/hyperlink" Target="http://online.zakon.kz/Document/?doc_id=30002362" TargetMode="External"/><Relationship Id="rId56" Type="http://schemas.openxmlformats.org/officeDocument/2006/relationships/hyperlink" Target="http://online.zakon.kz/Document/?doc_id=30002362" TargetMode="External"/><Relationship Id="rId64" Type="http://schemas.openxmlformats.org/officeDocument/2006/relationships/hyperlink" Target="http://online.zakon.kz/Document/?doc_id=39443568" TargetMode="External"/><Relationship Id="rId69" Type="http://schemas.openxmlformats.org/officeDocument/2006/relationships/hyperlink" Target="http://online.zakon.kz/Document/?doc_id=30002362" TargetMode="External"/><Relationship Id="rId77" Type="http://schemas.openxmlformats.org/officeDocument/2006/relationships/hyperlink" Target="http://online.zakon.kz/Document/?doc_id=30002362" TargetMode="External"/><Relationship Id="rId8" Type="http://schemas.openxmlformats.org/officeDocument/2006/relationships/hyperlink" Target="http://online.zakon.kz/Document/?doc_id=39443568" TargetMode="External"/><Relationship Id="rId51" Type="http://schemas.openxmlformats.org/officeDocument/2006/relationships/hyperlink" Target="http://online.zakon.kz/Document/?doc_id=39443568" TargetMode="External"/><Relationship Id="rId72" Type="http://schemas.openxmlformats.org/officeDocument/2006/relationships/hyperlink" Target="http://online.zakon.kz/Document/?doc_id=30055868" TargetMode="External"/><Relationship Id="rId80" Type="http://schemas.openxmlformats.org/officeDocument/2006/relationships/header" Target="header1.xml"/><Relationship Id="rId85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443568" TargetMode="External"/><Relationship Id="rId17" Type="http://schemas.openxmlformats.org/officeDocument/2006/relationships/hyperlink" Target="http://online.zakon.kz/Document/?doc_id=39443568" TargetMode="External"/><Relationship Id="rId25" Type="http://schemas.openxmlformats.org/officeDocument/2006/relationships/hyperlink" Target="http://online.zakon.kz/Document/?doc_id=39443568" TargetMode="External"/><Relationship Id="rId33" Type="http://schemas.openxmlformats.org/officeDocument/2006/relationships/hyperlink" Target="http://online.zakon.kz/Document/?doc_id=1039088" TargetMode="External"/><Relationship Id="rId38" Type="http://schemas.openxmlformats.org/officeDocument/2006/relationships/hyperlink" Target="http://online.zakon.kz/Document/?doc_id=39443568" TargetMode="External"/><Relationship Id="rId46" Type="http://schemas.openxmlformats.org/officeDocument/2006/relationships/hyperlink" Target="http://online.zakon.kz/Document/?doc_id=30089526" TargetMode="External"/><Relationship Id="rId59" Type="http://schemas.openxmlformats.org/officeDocument/2006/relationships/hyperlink" Target="http://online.zakon.kz/Document/?doc_id=39443568" TargetMode="External"/><Relationship Id="rId67" Type="http://schemas.openxmlformats.org/officeDocument/2006/relationships/hyperlink" Target="http://online.zakon.kz/Document/?doc_id=39443568" TargetMode="External"/><Relationship Id="rId20" Type="http://schemas.openxmlformats.org/officeDocument/2006/relationships/hyperlink" Target="http://online.zakon.kz/Document/?doc_id=39443568" TargetMode="External"/><Relationship Id="rId41" Type="http://schemas.openxmlformats.org/officeDocument/2006/relationships/hyperlink" Target="http://online.zakon.kz/Document/?doc_id=30002362" TargetMode="External"/><Relationship Id="rId54" Type="http://schemas.openxmlformats.org/officeDocument/2006/relationships/hyperlink" Target="http://online.zakon.kz/Document/?doc_id=31203100" TargetMode="External"/><Relationship Id="rId62" Type="http://schemas.openxmlformats.org/officeDocument/2006/relationships/hyperlink" Target="http://online.zakon.kz/Document/?doc_id=39443568" TargetMode="External"/><Relationship Id="rId70" Type="http://schemas.openxmlformats.org/officeDocument/2006/relationships/hyperlink" Target="http://online.zakon.kz/Document/?doc_id=30399982" TargetMode="External"/><Relationship Id="rId75" Type="http://schemas.openxmlformats.org/officeDocument/2006/relationships/hyperlink" Target="http://online.zakon.kz/Document/?doc_id=30399982" TargetMode="External"/><Relationship Id="rId83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652788" TargetMode="External"/><Relationship Id="rId15" Type="http://schemas.openxmlformats.org/officeDocument/2006/relationships/hyperlink" Target="http://online.zakon.kz/Document/?doc_id=39443568" TargetMode="External"/><Relationship Id="rId23" Type="http://schemas.openxmlformats.org/officeDocument/2006/relationships/hyperlink" Target="http://online.zakon.kz/Document/?doc_id=39443568" TargetMode="External"/><Relationship Id="rId28" Type="http://schemas.openxmlformats.org/officeDocument/2006/relationships/hyperlink" Target="http://online.zakon.kz/Document/?doc_id=30005847" TargetMode="External"/><Relationship Id="rId36" Type="http://schemas.openxmlformats.org/officeDocument/2006/relationships/hyperlink" Target="http://online.zakon.kz/Document/?doc_id=30799007" TargetMode="External"/><Relationship Id="rId49" Type="http://schemas.openxmlformats.org/officeDocument/2006/relationships/hyperlink" Target="http://online.zakon.kz/Document/?doc_id=30002362" TargetMode="External"/><Relationship Id="rId57" Type="http://schemas.openxmlformats.org/officeDocument/2006/relationships/hyperlink" Target="http://online.zakon.kz/Document/?doc_id=39443568" TargetMode="External"/><Relationship Id="rId10" Type="http://schemas.openxmlformats.org/officeDocument/2006/relationships/hyperlink" Target="http://online.zakon.kz/Document/?doc_id=39443568" TargetMode="External"/><Relationship Id="rId31" Type="http://schemas.openxmlformats.org/officeDocument/2006/relationships/hyperlink" Target="http://online.zakon.kz/Document/?doc_id=30002361" TargetMode="External"/><Relationship Id="rId44" Type="http://schemas.openxmlformats.org/officeDocument/2006/relationships/hyperlink" Target="http://online.zakon.kz/Document/?doc_id=1018417" TargetMode="External"/><Relationship Id="rId52" Type="http://schemas.openxmlformats.org/officeDocument/2006/relationships/hyperlink" Target="http://online.zakon.kz/Document/?doc_id=30002362" TargetMode="External"/><Relationship Id="rId60" Type="http://schemas.openxmlformats.org/officeDocument/2006/relationships/hyperlink" Target="http://online.zakon.kz/Document/?doc_id=30399982" TargetMode="External"/><Relationship Id="rId65" Type="http://schemas.openxmlformats.org/officeDocument/2006/relationships/hyperlink" Target="http://online.zakon.kz/Document/?doc_id=39443568" TargetMode="External"/><Relationship Id="rId73" Type="http://schemas.openxmlformats.org/officeDocument/2006/relationships/hyperlink" Target="http://online.zakon.kz/Document/?doc_id=30399982" TargetMode="External"/><Relationship Id="rId78" Type="http://schemas.openxmlformats.org/officeDocument/2006/relationships/hyperlink" Target="http://online.zakon.kz/Document/?doc_id=39443568" TargetMode="External"/><Relationship Id="rId81" Type="http://schemas.openxmlformats.org/officeDocument/2006/relationships/header" Target="header2.xml"/><Relationship Id="rId86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443568" TargetMode="External"/><Relationship Id="rId13" Type="http://schemas.openxmlformats.org/officeDocument/2006/relationships/hyperlink" Target="http://online.zakon.kz/Document/?doc_id=39443568" TargetMode="External"/><Relationship Id="rId18" Type="http://schemas.openxmlformats.org/officeDocument/2006/relationships/hyperlink" Target="http://online.zakon.kz/Document/?doc_id=39443568" TargetMode="External"/><Relationship Id="rId39" Type="http://schemas.openxmlformats.org/officeDocument/2006/relationships/hyperlink" Target="http://online.zakon.kz/Document/?doc_id=30002362" TargetMode="External"/><Relationship Id="rId34" Type="http://schemas.openxmlformats.org/officeDocument/2006/relationships/hyperlink" Target="http://online.zakon.kz/Document/?doc_id=1022464" TargetMode="External"/><Relationship Id="rId50" Type="http://schemas.openxmlformats.org/officeDocument/2006/relationships/hyperlink" Target="http://online.zakon.kz/Document/?doc_id=30040066" TargetMode="External"/><Relationship Id="rId55" Type="http://schemas.openxmlformats.org/officeDocument/2006/relationships/hyperlink" Target="http://online.zakon.kz/Document/?doc_id=39443568" TargetMode="External"/><Relationship Id="rId76" Type="http://schemas.openxmlformats.org/officeDocument/2006/relationships/hyperlink" Target="http://online.zakon.kz/Document/?doc_id=30002361" TargetMode="External"/><Relationship Id="rId7" Type="http://schemas.openxmlformats.org/officeDocument/2006/relationships/hyperlink" Target="http://online.zakon.kz/Document/?doc_id=39443568" TargetMode="External"/><Relationship Id="rId71" Type="http://schemas.openxmlformats.org/officeDocument/2006/relationships/hyperlink" Target="http://online.zakon.kz/Document/?doc_id=3944356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01418" TargetMode="External"/><Relationship Id="rId24" Type="http://schemas.openxmlformats.org/officeDocument/2006/relationships/hyperlink" Target="http://online.zakon.kz/Document/?doc_id=39443568" TargetMode="External"/><Relationship Id="rId40" Type="http://schemas.openxmlformats.org/officeDocument/2006/relationships/hyperlink" Target="http://online.zakon.kz/Document/?doc_id=39443568" TargetMode="External"/><Relationship Id="rId45" Type="http://schemas.openxmlformats.org/officeDocument/2006/relationships/hyperlink" Target="http://online.zakon.kz/Document/?doc_id=30017315" TargetMode="External"/><Relationship Id="rId66" Type="http://schemas.openxmlformats.org/officeDocument/2006/relationships/hyperlink" Target="http://online.zakon.kz/Document/?doc_id=39443568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://online.zakon.kz/Document/?doc_id=39443568" TargetMode="External"/><Relationship Id="rId8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10602</Words>
  <Characters>84838</Characters>
  <Application>Microsoft Office Word</Application>
  <DocSecurity>0</DocSecurity>
  <Lines>706</Lines>
  <Paragraphs>190</Paragraphs>
  <ScaleCrop>false</ScaleCrop>
  <Company/>
  <LinksUpToDate>false</LinksUpToDate>
  <CharactersWithSpaces>95250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1.02-103-2013 «Изыскания грунтовых строительных материалов. Общие правила выполнения работ»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2021-07-27T18:46:00Z</dcterms:created>
  <dcterms:modified xsi:type="dcterms:W3CDTF">2021-07-27T18:46:00Z</dcterms:modified>
</cp:coreProperties>
</file>