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D84EFD">
      <w:pPr>
        <w:jc w:val="center"/>
      </w:pPr>
      <w:bookmarkStart w:id="0" w:name="_GoBack"/>
      <w:bookmarkEnd w:id="0"/>
      <w:r>
        <w:rPr>
          <w:rStyle w:val="s1"/>
        </w:rPr>
        <w:t>Государственные нормативы в области архитектуры, градостроительства и строительства</w:t>
      </w:r>
      <w:r>
        <w:rPr>
          <w:rStyle w:val="s1"/>
        </w:rPr>
        <w:br/>
        <w:t>СВОД ПРАВИЛ РЕСПУБЛИКИ КАЗАХСТАН</w:t>
      </w:r>
      <w:r>
        <w:rPr>
          <w:rStyle w:val="s1"/>
        </w:rPr>
        <w:br/>
      </w:r>
      <w:r>
        <w:rPr>
          <w:rStyle w:val="s1"/>
        </w:rPr>
        <w:br/>
        <w:t>СП РК 1.02-107-2013</w:t>
      </w:r>
      <w:r>
        <w:rPr>
          <w:rStyle w:val="s1"/>
        </w:rPr>
        <w:br/>
      </w:r>
      <w:r>
        <w:rPr>
          <w:rStyle w:val="s1"/>
        </w:rPr>
        <w:br/>
        <w:t>Правила типовой проектной документации</w:t>
      </w:r>
      <w:r>
        <w:rPr>
          <w:rStyle w:val="s1"/>
        </w:rPr>
        <w:br/>
      </w:r>
      <w:r>
        <w:rPr>
          <w:rStyle w:val="s1"/>
        </w:rPr>
        <w:br/>
      </w:r>
      <w:r>
        <w:rPr>
          <w:rStyle w:val="s0"/>
        </w:rPr>
        <w:t>MODEL RULES OF PROJECT DOCUMENTATION</w:t>
      </w:r>
      <w:r>
        <w:rPr>
          <w:rStyle w:val="s0"/>
        </w:rPr>
        <w:br/>
      </w:r>
      <w:r>
        <w:rPr>
          <w:rStyle w:val="s3"/>
        </w:rPr>
        <w:t xml:space="preserve">(с </w:t>
      </w:r>
      <w:hyperlink r:id="rId6" w:history="1">
        <w:r>
          <w:rPr>
            <w:rStyle w:val="a3"/>
            <w:i/>
            <w:iCs/>
          </w:rPr>
          <w:t>изменениями</w:t>
        </w:r>
      </w:hyperlink>
      <w:r>
        <w:rPr>
          <w:rStyle w:val="s3"/>
        </w:rPr>
        <w:t xml:space="preserve"> от 11.08.2015 г.)</w:t>
      </w:r>
    </w:p>
    <w:p w:rsidR="00000000" w:rsidRDefault="00D84EFD">
      <w:pPr>
        <w:jc w:val="center"/>
      </w:pPr>
      <w:r>
        <w:rPr>
          <w:b/>
          <w:bCs/>
        </w:rPr>
        <w:t> </w:t>
      </w:r>
    </w:p>
    <w:p w:rsidR="00000000" w:rsidRDefault="00D84EFD">
      <w:pPr>
        <w:jc w:val="center"/>
      </w:pPr>
      <w:r>
        <w:rPr>
          <w:b/>
          <w:bCs/>
        </w:rPr>
        <w:t>Содержание</w:t>
      </w:r>
    </w:p>
    <w:p w:rsidR="00000000" w:rsidRDefault="00D84EFD">
      <w:pPr>
        <w:ind w:firstLine="426"/>
      </w:pPr>
      <w:r>
        <w:t> </w:t>
      </w:r>
    </w:p>
    <w:p w:rsidR="00000000" w:rsidRDefault="00D84EFD">
      <w:pPr>
        <w:ind w:firstLine="400"/>
        <w:jc w:val="both"/>
      </w:pPr>
      <w:hyperlink r:id="rId7" w:anchor="sub_id=10" w:history="1">
        <w:r>
          <w:rPr>
            <w:rStyle w:val="a3"/>
          </w:rPr>
          <w:t>Введение</w:t>
        </w:r>
      </w:hyperlink>
    </w:p>
    <w:p w:rsidR="00000000" w:rsidRDefault="00D84EFD">
      <w:pPr>
        <w:ind w:firstLine="400"/>
        <w:jc w:val="both"/>
      </w:pPr>
      <w:hyperlink r:id="rId8" w:anchor="sub_id=100" w:history="1">
        <w:r>
          <w:rPr>
            <w:rStyle w:val="a3"/>
          </w:rPr>
          <w:t>1. Область применения</w:t>
        </w:r>
      </w:hyperlink>
    </w:p>
    <w:p w:rsidR="00000000" w:rsidRDefault="00D84EFD">
      <w:pPr>
        <w:ind w:firstLine="400"/>
        <w:jc w:val="both"/>
      </w:pPr>
      <w:hyperlink r:id="rId9" w:anchor="sub_id=200" w:history="1">
        <w:r>
          <w:rPr>
            <w:rStyle w:val="a3"/>
          </w:rPr>
          <w:t>2. Нормативные ссылки</w:t>
        </w:r>
      </w:hyperlink>
    </w:p>
    <w:p w:rsidR="00000000" w:rsidRDefault="00D84EFD">
      <w:pPr>
        <w:ind w:firstLine="400"/>
        <w:jc w:val="both"/>
      </w:pPr>
      <w:hyperlink r:id="rId10" w:anchor="sub_id=300" w:history="1">
        <w:r>
          <w:rPr>
            <w:rStyle w:val="a3"/>
          </w:rPr>
          <w:t>3. Термины и определения</w:t>
        </w:r>
      </w:hyperlink>
    </w:p>
    <w:p w:rsidR="00000000" w:rsidRDefault="00D84EFD">
      <w:pPr>
        <w:ind w:firstLine="400"/>
        <w:jc w:val="both"/>
      </w:pPr>
      <w:hyperlink r:id="rId11" w:anchor="sub_id=400" w:history="1">
        <w:r>
          <w:rPr>
            <w:rStyle w:val="a3"/>
          </w:rPr>
          <w:t>4. Общие положения</w:t>
        </w:r>
      </w:hyperlink>
    </w:p>
    <w:p w:rsidR="00000000" w:rsidRDefault="00D84EFD">
      <w:pPr>
        <w:ind w:firstLine="400"/>
        <w:jc w:val="both"/>
      </w:pPr>
      <w:hyperlink r:id="rId12" w:anchor="sub_id=500" w:history="1">
        <w:r>
          <w:rPr>
            <w:rStyle w:val="a3"/>
          </w:rPr>
          <w:t xml:space="preserve">5. Правила предоставления проектной документации для регистрации и внесения </w:t>
        </w:r>
        <w:r>
          <w:rPr>
            <w:rStyle w:val="a3"/>
          </w:rPr>
          <w:t>в архитектурный, градостроительный и строительный каталог (АГСК)</w:t>
        </w:r>
      </w:hyperlink>
    </w:p>
    <w:p w:rsidR="00000000" w:rsidRDefault="00D84EFD">
      <w:pPr>
        <w:ind w:firstLine="400"/>
        <w:jc w:val="both"/>
      </w:pPr>
      <w:hyperlink r:id="rId13" w:anchor="sub_id=600" w:history="1">
        <w:r>
          <w:rPr>
            <w:rStyle w:val="a3"/>
          </w:rPr>
          <w:t>6. Структура и классификационные разделы типовой проектной документации АГСК</w:t>
        </w:r>
      </w:hyperlink>
    </w:p>
    <w:p w:rsidR="00000000" w:rsidRDefault="00D84EFD">
      <w:pPr>
        <w:ind w:firstLine="400"/>
        <w:jc w:val="both"/>
      </w:pPr>
      <w:hyperlink r:id="rId14" w:anchor="sub_id=700" w:history="1">
        <w:r>
          <w:rPr>
            <w:rStyle w:val="a3"/>
          </w:rPr>
          <w:t>7. Правила формирования и ведения перечня типовой проектной документации в АГСК</w:t>
        </w:r>
      </w:hyperlink>
    </w:p>
    <w:p w:rsidR="00000000" w:rsidRDefault="00D84EFD">
      <w:pPr>
        <w:ind w:firstLine="400"/>
        <w:jc w:val="both"/>
      </w:pPr>
      <w:hyperlink r:id="rId15" w:anchor="sub_id=800" w:history="1">
        <w:r>
          <w:rPr>
            <w:rStyle w:val="a3"/>
          </w:rPr>
          <w:t>8. Составление и оформление каталожных листов т</w:t>
        </w:r>
        <w:r>
          <w:rPr>
            <w:rStyle w:val="a3"/>
          </w:rPr>
          <w:t>иповой проектной документации, включаемых в фонд АГСК</w:t>
        </w:r>
      </w:hyperlink>
    </w:p>
    <w:p w:rsidR="00000000" w:rsidRDefault="00D84EFD">
      <w:pPr>
        <w:ind w:firstLine="400"/>
        <w:jc w:val="both"/>
      </w:pPr>
      <w:hyperlink r:id="rId16" w:anchor="sub_id=900" w:history="1">
        <w:r>
          <w:rPr>
            <w:rStyle w:val="a3"/>
          </w:rPr>
          <w:t>9. Издание и распространение типовой проектной документации из фонда АГСК</w:t>
        </w:r>
      </w:hyperlink>
    </w:p>
    <w:p w:rsidR="00000000" w:rsidRDefault="00D84EFD">
      <w:pPr>
        <w:ind w:firstLine="400"/>
        <w:jc w:val="both"/>
      </w:pPr>
      <w:hyperlink r:id="rId17" w:anchor="sub_id=1000" w:history="1">
        <w:r>
          <w:rPr>
            <w:rStyle w:val="a3"/>
          </w:rPr>
          <w:t>10. Применение типовой проектной документации из фонда АГСК</w:t>
        </w:r>
      </w:hyperlink>
    </w:p>
    <w:p w:rsidR="00000000" w:rsidRDefault="00D84EFD">
      <w:pPr>
        <w:ind w:firstLine="400"/>
        <w:jc w:val="both"/>
      </w:pPr>
      <w:hyperlink r:id="rId18" w:anchor="sub_id=1" w:history="1">
        <w:r>
          <w:rPr>
            <w:rStyle w:val="a3"/>
          </w:rPr>
          <w:t>Приложение А (обязательное). структура АГСК и распределение информационных указателей и перечней</w:t>
        </w:r>
      </w:hyperlink>
    </w:p>
    <w:p w:rsidR="00000000" w:rsidRDefault="00D84EFD">
      <w:pPr>
        <w:ind w:firstLine="400"/>
        <w:jc w:val="both"/>
      </w:pPr>
      <w:hyperlink r:id="rId19" w:anchor="sub_id=2" w:history="1">
        <w:r>
          <w:rPr>
            <w:rStyle w:val="a3"/>
          </w:rPr>
          <w:t>Приложение Б (информационное). Формы на составление каталожных листов части 2 АГ</w:t>
        </w:r>
        <w:r>
          <w:rPr>
            <w:rStyle w:val="a3"/>
          </w:rPr>
          <w:t>СК</w:t>
        </w:r>
      </w:hyperlink>
    </w:p>
    <w:p w:rsidR="00000000" w:rsidRDefault="00D84EFD">
      <w:pPr>
        <w:ind w:firstLine="400"/>
        <w:jc w:val="both"/>
      </w:pPr>
      <w:hyperlink r:id="rId20" w:anchor="sub_id=3" w:history="1">
        <w:r>
          <w:rPr>
            <w:rStyle w:val="a3"/>
          </w:rPr>
          <w:t>Приложение В (информационное). Формы на составление каталожных листов части 3 АГСК</w:t>
        </w:r>
      </w:hyperlink>
    </w:p>
    <w:p w:rsidR="00000000" w:rsidRDefault="00D84EFD">
      <w:pPr>
        <w:ind w:firstLine="400"/>
        <w:jc w:val="both"/>
      </w:pPr>
      <w:r>
        <w:t> </w:t>
      </w:r>
    </w:p>
    <w:p w:rsidR="00000000" w:rsidRDefault="00D84EFD">
      <w:pPr>
        <w:ind w:firstLine="426"/>
      </w:pPr>
      <w:r>
        <w:t> </w:t>
      </w:r>
    </w:p>
    <w:p w:rsidR="00000000" w:rsidRDefault="00D84EFD">
      <w:pPr>
        <w:jc w:val="center"/>
      </w:pPr>
      <w:r>
        <w:rPr>
          <w:rStyle w:val="s1"/>
        </w:rPr>
        <w:t>Введение</w:t>
      </w:r>
    </w:p>
    <w:p w:rsidR="00000000" w:rsidRDefault="00D84EFD">
      <w:pPr>
        <w:ind w:firstLine="400"/>
        <w:jc w:val="both"/>
      </w:pPr>
      <w:r>
        <w:t> </w:t>
      </w:r>
    </w:p>
    <w:p w:rsidR="00000000" w:rsidRDefault="00D84EFD">
      <w:pPr>
        <w:ind w:firstLine="400"/>
        <w:jc w:val="both"/>
      </w:pPr>
      <w:r>
        <w:rPr>
          <w:rStyle w:val="s0"/>
        </w:rPr>
        <w:t>Типовое проектирование является одним из элементов государственного регулиро</w:t>
      </w:r>
      <w:r>
        <w:rPr>
          <w:rStyle w:val="s0"/>
        </w:rPr>
        <w:t>вания архитектуры, градостроительства и строительства при реализации политики государства в области массового строительства объектов капитального строительства.</w:t>
      </w:r>
    </w:p>
    <w:p w:rsidR="00000000" w:rsidRDefault="00D84EFD">
      <w:pPr>
        <w:ind w:firstLine="400"/>
        <w:jc w:val="both"/>
      </w:pPr>
      <w:r>
        <w:rPr>
          <w:rStyle w:val="s0"/>
        </w:rPr>
        <w:t>Основной задачей типового проектирования является обеспечение проектных и строительных организа</w:t>
      </w:r>
      <w:r>
        <w:rPr>
          <w:rStyle w:val="s0"/>
        </w:rPr>
        <w:t>ций экономически эффективными проектами и проектной документацией на строительство объектов капитального строительства, строительные конструкции, изделия и узлы современного технического уровня и высокого качества.</w:t>
      </w:r>
    </w:p>
    <w:p w:rsidR="00000000" w:rsidRDefault="00D84EFD">
      <w:pPr>
        <w:ind w:firstLine="400"/>
        <w:jc w:val="both"/>
      </w:pPr>
      <w:r>
        <w:rPr>
          <w:rStyle w:val="s0"/>
        </w:rPr>
        <w:t>В результате типового проектирования созд</w:t>
      </w:r>
      <w:r>
        <w:rPr>
          <w:rStyle w:val="s0"/>
        </w:rPr>
        <w:t>ается типовая проектная документация, содержащая материалы в текстовой форме и в виде чертежей (схем), определяющая архитектурные, функционально-технологические, конструктивные и инженерно-технические решения для обеспечения строительства объектов капиталь</w:t>
      </w:r>
      <w:r>
        <w:rPr>
          <w:rStyle w:val="s0"/>
        </w:rPr>
        <w:t>ного строительства.</w:t>
      </w:r>
    </w:p>
    <w:p w:rsidR="00000000" w:rsidRDefault="00D84EFD">
      <w:pPr>
        <w:ind w:firstLine="400"/>
        <w:jc w:val="both"/>
      </w:pPr>
      <w:r>
        <w:rPr>
          <w:rStyle w:val="s0"/>
        </w:rPr>
        <w:t>Разработанная и утвержденная в установленном порядке типовая проектная документация классифицируется в соответствии с казахстанским архитектурным, градостроительным и строительным каталогом (АГСК) и формируется в фонд готовой типовой пр</w:t>
      </w:r>
      <w:r>
        <w:rPr>
          <w:rStyle w:val="s0"/>
        </w:rPr>
        <w:t>оектной документации.</w:t>
      </w:r>
    </w:p>
    <w:p w:rsidR="00000000" w:rsidRDefault="00D84EFD">
      <w:pPr>
        <w:ind w:firstLine="400"/>
        <w:jc w:val="both"/>
      </w:pPr>
      <w:r>
        <w:t> </w:t>
      </w:r>
    </w:p>
    <w:p w:rsidR="00000000" w:rsidRDefault="00D84EFD">
      <w:pPr>
        <w:ind w:firstLine="426"/>
      </w:pPr>
      <w:r>
        <w:t> </w:t>
      </w:r>
    </w:p>
    <w:p w:rsidR="00000000" w:rsidRDefault="00D84EFD">
      <w:pPr>
        <w:ind w:firstLine="426"/>
        <w:jc w:val="center"/>
      </w:pPr>
      <w:r>
        <w:rPr>
          <w:b/>
          <w:bCs/>
        </w:rPr>
        <w:t>1. Область применения</w:t>
      </w:r>
    </w:p>
    <w:p w:rsidR="00000000" w:rsidRDefault="00D84EFD">
      <w:pPr>
        <w:ind w:firstLine="400"/>
        <w:jc w:val="both"/>
      </w:pPr>
      <w:r>
        <w:t> </w:t>
      </w:r>
    </w:p>
    <w:p w:rsidR="00000000" w:rsidRDefault="00D84EFD">
      <w:pPr>
        <w:ind w:firstLine="426"/>
      </w:pPr>
      <w:r>
        <w:t>1.1 Настоящий свод правил определяет правила представления проектной документации для регистрации и внесения в архитектурный, градостроительный и строительный каталог (АГСК), формирования и ведения перечня типовой проектной документации, порядок издания, р</w:t>
      </w:r>
      <w:r>
        <w:t>аспространения и применения типовой проектной документации из фонда АГСК.</w:t>
      </w:r>
    </w:p>
    <w:p w:rsidR="00000000" w:rsidRDefault="00D84EFD">
      <w:pPr>
        <w:ind w:firstLine="426"/>
      </w:pPr>
      <w:r>
        <w:t>1.2 Настоящий свод правил предназначен для применения всеми субъектами архитектурной, градостроительной и строительной деятельности на территории Республики Казахстан при проектирова</w:t>
      </w:r>
      <w:r>
        <w:t>нии и строительстве объектов капитального строительства и распространяется на типовую проектную документацию.</w:t>
      </w:r>
    </w:p>
    <w:p w:rsidR="00000000" w:rsidRDefault="00D84EFD">
      <w:pPr>
        <w:ind w:firstLine="426"/>
      </w:pPr>
      <w:r>
        <w:t>1.3 Настоящий свод правил составлен в развитие норм СН РК 1.02-01 и СП РК 1.02-106, имеет цель экономии средств государственных и местных бюджетов</w:t>
      </w:r>
      <w:r>
        <w:t>, направляемых на подготовку проектной документации, и популяризации современных экономных архитектурно-планировочных, конструктивных, инженерно-технических, технологических и организационных решений, применяемых при подготовке проектной документации.</w:t>
      </w:r>
    </w:p>
    <w:p w:rsidR="00000000" w:rsidRDefault="00D84EFD">
      <w:pPr>
        <w:ind w:firstLine="400"/>
        <w:jc w:val="both"/>
      </w:pPr>
      <w:r>
        <w:t> </w:t>
      </w:r>
    </w:p>
    <w:p w:rsidR="00000000" w:rsidRDefault="00D84EFD">
      <w:pPr>
        <w:ind w:firstLine="426"/>
      </w:pPr>
      <w:r>
        <w:t> </w:t>
      </w:r>
    </w:p>
    <w:p w:rsidR="00000000" w:rsidRDefault="00D84EFD">
      <w:pPr>
        <w:ind w:firstLine="426"/>
        <w:jc w:val="center"/>
      </w:pPr>
      <w:r>
        <w:rPr>
          <w:b/>
          <w:bCs/>
        </w:rPr>
        <w:t>2. Нормативные ссылки</w:t>
      </w:r>
    </w:p>
    <w:p w:rsidR="00000000" w:rsidRDefault="00D84EFD">
      <w:pPr>
        <w:ind w:firstLine="400"/>
        <w:jc w:val="both"/>
      </w:pPr>
      <w:r>
        <w:t> </w:t>
      </w:r>
    </w:p>
    <w:p w:rsidR="00000000" w:rsidRDefault="00D84EFD">
      <w:pPr>
        <w:ind w:firstLine="400"/>
        <w:jc w:val="both"/>
      </w:pPr>
      <w:r>
        <w:rPr>
          <w:rStyle w:val="s0"/>
        </w:rPr>
        <w:t>При применении настоящего государственного норматива необходимы следующие ссылочные нормативные документы:</w:t>
      </w:r>
    </w:p>
    <w:p w:rsidR="00000000" w:rsidRDefault="00D84EFD">
      <w:pPr>
        <w:ind w:firstLine="400"/>
        <w:jc w:val="both"/>
      </w:pPr>
      <w:hyperlink r:id="rId21" w:history="1">
        <w:r>
          <w:rPr>
            <w:rStyle w:val="a3"/>
          </w:rPr>
          <w:t>Закон</w:t>
        </w:r>
      </w:hyperlink>
      <w:r>
        <w:rPr>
          <w:rStyle w:val="s0"/>
        </w:rPr>
        <w:t xml:space="preserve"> Республики Казахстан «Об архитектурной, градостроительн</w:t>
      </w:r>
      <w:r>
        <w:rPr>
          <w:rStyle w:val="s0"/>
        </w:rPr>
        <w:t>ой и строительной деятельности в Республике Казахстан» № 242-II от 16 июля 2001 года.</w:t>
      </w:r>
    </w:p>
    <w:p w:rsidR="00000000" w:rsidRDefault="00D84EFD">
      <w:pPr>
        <w:ind w:firstLine="400"/>
        <w:jc w:val="both"/>
      </w:pPr>
      <w:hyperlink r:id="rId22" w:history="1">
        <w:r>
          <w:rPr>
            <w:rStyle w:val="a3"/>
          </w:rPr>
          <w:t>СН РК 1.01-01-2011</w:t>
        </w:r>
      </w:hyperlink>
      <w:r>
        <w:rPr>
          <w:rStyle w:val="s0"/>
        </w:rPr>
        <w:t xml:space="preserve"> Государственные нормативы в области архитектуры, градостроительства. Основные положени</w:t>
      </w:r>
      <w:r>
        <w:rPr>
          <w:rStyle w:val="s0"/>
        </w:rPr>
        <w:t>я.</w:t>
      </w:r>
    </w:p>
    <w:p w:rsidR="00000000" w:rsidRDefault="00D84EFD">
      <w:pPr>
        <w:ind w:firstLine="400"/>
        <w:jc w:val="both"/>
      </w:pPr>
      <w:r>
        <w:rPr>
          <w:rStyle w:val="s0"/>
        </w:rPr>
        <w:t>СН РК 1.02-03-2011 Порядок разработки, согласования, утверждения состав проектной документации на строительство.</w:t>
      </w:r>
    </w:p>
    <w:p w:rsidR="00000000" w:rsidRDefault="00D84EFD">
      <w:pPr>
        <w:ind w:firstLine="400"/>
        <w:jc w:val="both"/>
      </w:pPr>
      <w:hyperlink r:id="rId23" w:history="1">
        <w:r>
          <w:rPr>
            <w:rStyle w:val="a3"/>
          </w:rPr>
          <w:t>СН РК 1.02-01-2013</w:t>
        </w:r>
      </w:hyperlink>
      <w:r>
        <w:rPr>
          <w:rStyle w:val="s0"/>
        </w:rPr>
        <w:t xml:space="preserve"> Типовое проектирование.</w:t>
      </w:r>
    </w:p>
    <w:p w:rsidR="00000000" w:rsidRDefault="00D84EFD">
      <w:pPr>
        <w:ind w:firstLine="400"/>
        <w:jc w:val="both"/>
      </w:pPr>
      <w:hyperlink r:id="rId24" w:history="1">
        <w:r>
          <w:rPr>
            <w:rStyle w:val="a3"/>
          </w:rPr>
          <w:t>СП РК 1.02-106-2013</w:t>
        </w:r>
      </w:hyperlink>
      <w:r>
        <w:rPr>
          <w:rStyle w:val="s0"/>
        </w:rPr>
        <w:t xml:space="preserve"> Типовое проектирование.</w:t>
      </w:r>
    </w:p>
    <w:p w:rsidR="00000000" w:rsidRDefault="00D84EFD">
      <w:pPr>
        <w:ind w:firstLine="400"/>
        <w:jc w:val="both"/>
      </w:pPr>
      <w:hyperlink r:id="rId25" w:history="1">
        <w:r>
          <w:rPr>
            <w:rStyle w:val="a3"/>
          </w:rPr>
          <w:t>ГОСТ 2.114-95</w:t>
        </w:r>
      </w:hyperlink>
      <w:r>
        <w:rPr>
          <w:rStyle w:val="s0"/>
        </w:rPr>
        <w:t xml:space="preserve"> Единая система конструкторской документации. Технические условия.</w:t>
      </w:r>
    </w:p>
    <w:p w:rsidR="00000000" w:rsidRDefault="00D84EFD">
      <w:pPr>
        <w:ind w:firstLine="400"/>
        <w:jc w:val="both"/>
      </w:pPr>
      <w:hyperlink r:id="rId26" w:history="1">
        <w:r>
          <w:rPr>
            <w:rStyle w:val="a3"/>
          </w:rPr>
          <w:t>ГОСТ 2.116-84</w:t>
        </w:r>
      </w:hyperlink>
      <w:r>
        <w:rPr>
          <w:rStyle w:val="s0"/>
        </w:rPr>
        <w:t xml:space="preserve"> Карта технического уровня и качества продукции.</w:t>
      </w:r>
    </w:p>
    <w:p w:rsidR="00000000" w:rsidRDefault="00D84EFD">
      <w:pPr>
        <w:ind w:firstLine="400"/>
        <w:jc w:val="both"/>
      </w:pPr>
      <w:hyperlink r:id="rId27" w:history="1">
        <w:r>
          <w:rPr>
            <w:rStyle w:val="a3"/>
          </w:rPr>
          <w:t>ГОСТ 21.101-97</w:t>
        </w:r>
      </w:hyperlink>
      <w:r>
        <w:rPr>
          <w:rStyle w:val="s0"/>
        </w:rPr>
        <w:t xml:space="preserve"> Система проектной документации для строительства (СПДС). Основные требования к прое</w:t>
      </w:r>
      <w:r>
        <w:rPr>
          <w:rStyle w:val="s0"/>
        </w:rPr>
        <w:t>ктной и рабочей документации.</w:t>
      </w:r>
    </w:p>
    <w:p w:rsidR="00000000" w:rsidRDefault="00D84EFD">
      <w:pPr>
        <w:ind w:firstLine="400"/>
        <w:jc w:val="both"/>
      </w:pPr>
      <w:hyperlink r:id="rId28" w:history="1">
        <w:r>
          <w:rPr>
            <w:rStyle w:val="a3"/>
          </w:rPr>
          <w:t>ГОСТ 21.110-95</w:t>
        </w:r>
      </w:hyperlink>
      <w:r>
        <w:rPr>
          <w:rStyle w:val="s0"/>
        </w:rPr>
        <w:t xml:space="preserve"> Система проектной документации для строительства (СПДС). Правила выполнения спецификации оборудования, изделий и материалов.</w:t>
      </w:r>
    </w:p>
    <w:p w:rsidR="00000000" w:rsidRDefault="00D84EFD">
      <w:pPr>
        <w:ind w:firstLine="400"/>
        <w:jc w:val="both"/>
      </w:pPr>
      <w:hyperlink r:id="rId29" w:history="1">
        <w:r>
          <w:rPr>
            <w:rStyle w:val="a3"/>
          </w:rPr>
          <w:t>ГОСТ 21.203-78</w:t>
        </w:r>
      </w:hyperlink>
      <w:r>
        <w:rPr>
          <w:rStyle w:val="s0"/>
        </w:rPr>
        <w:t xml:space="preserve"> </w:t>
      </w:r>
      <w:r>
        <w:rPr>
          <w:rStyle w:val="s0"/>
        </w:rPr>
        <w:t>Система проектной документации для строительства (СПДС). Правила учета и хранения подлинников проектной документации.</w:t>
      </w:r>
    </w:p>
    <w:p w:rsidR="00000000" w:rsidRDefault="00D84EFD">
      <w:pPr>
        <w:ind w:firstLine="400"/>
        <w:jc w:val="both"/>
      </w:pPr>
      <w:r>
        <w:rPr>
          <w:rStyle w:val="s0"/>
        </w:rPr>
        <w:t>ГОСТ Р 21.1101-2009 СПДС. Основные требования к проектной и рабочей документации</w:t>
      </w:r>
    </w:p>
    <w:p w:rsidR="00000000" w:rsidRDefault="00D84EFD">
      <w:pPr>
        <w:ind w:firstLine="400"/>
        <w:jc w:val="both"/>
      </w:pPr>
      <w:r>
        <w:rPr>
          <w:rStyle w:val="s0"/>
          <w:b/>
          <w:bCs/>
        </w:rPr>
        <w:t>ПРИМЕЧАНИЕ.</w:t>
      </w:r>
      <w:r>
        <w:rPr>
          <w:rStyle w:val="s0"/>
        </w:rPr>
        <w:t xml:space="preserve"> Проверка действия ссылочных документов осущес</w:t>
      </w:r>
      <w:r>
        <w:rPr>
          <w:rStyle w:val="s0"/>
        </w:rPr>
        <w:t>твляется по «Перечню нормативных правовых и нормативно-технических актов в сфере архитектуры, градостроительства и строительства, действующих на территории Республики Казахстан», «Указателю нормативных документов по стандартизации Республики Казахстан» и «</w:t>
      </w:r>
      <w:r>
        <w:rPr>
          <w:rStyle w:val="s0"/>
        </w:rPr>
        <w:t>Указателю межгосударственных нормативных документов по стандартизации Республики Казахстан» по состоянию на текущий год. Если ссылочный документ заменен (изменен), то при пользовании настоящим нормативом следует руководствоваться замененным (измененным) до</w:t>
      </w:r>
      <w:r>
        <w:rPr>
          <w:rStyle w:val="s0"/>
        </w:rPr>
        <w:t>кументом. Если ссылочный документ отменен без замены, то положение, в котором дана ссылка на него, применяется в части, не затрагивающей эту ссылку.</w:t>
      </w:r>
    </w:p>
    <w:p w:rsidR="00000000" w:rsidRDefault="00D84EFD">
      <w:pPr>
        <w:ind w:firstLine="400"/>
        <w:jc w:val="both"/>
      </w:pPr>
      <w:r>
        <w:t> </w:t>
      </w:r>
    </w:p>
    <w:p w:rsidR="00000000" w:rsidRDefault="00D84EFD">
      <w:pPr>
        <w:ind w:firstLine="426"/>
      </w:pPr>
      <w:r>
        <w:t> </w:t>
      </w:r>
    </w:p>
    <w:p w:rsidR="00000000" w:rsidRDefault="00D84EFD">
      <w:pPr>
        <w:jc w:val="center"/>
      </w:pPr>
      <w:r>
        <w:rPr>
          <w:rStyle w:val="s1"/>
        </w:rPr>
        <w:t>3. Термины и определения</w:t>
      </w:r>
    </w:p>
    <w:p w:rsidR="00000000" w:rsidRDefault="00D84EFD">
      <w:pPr>
        <w:ind w:firstLine="426"/>
      </w:pPr>
      <w:r>
        <w:t> </w:t>
      </w:r>
    </w:p>
    <w:p w:rsidR="00000000" w:rsidRDefault="00D84EFD">
      <w:pPr>
        <w:ind w:firstLine="400"/>
        <w:jc w:val="both"/>
      </w:pPr>
      <w:r>
        <w:rPr>
          <w:rStyle w:val="s0"/>
        </w:rPr>
        <w:t>В настоящем своде правил применены следующие термины с соответствующими определениями:</w:t>
      </w:r>
    </w:p>
    <w:p w:rsidR="00000000" w:rsidRDefault="00D84EFD">
      <w:pPr>
        <w:ind w:firstLine="400"/>
        <w:jc w:val="both"/>
      </w:pPr>
      <w:r>
        <w:rPr>
          <w:rStyle w:val="s0"/>
        </w:rPr>
        <w:t xml:space="preserve">3.1 </w:t>
      </w:r>
      <w:r>
        <w:rPr>
          <w:rStyle w:val="s0"/>
          <w:b/>
          <w:bCs/>
        </w:rPr>
        <w:t>Архитектурный, градостроительный и строительный каталог (АГСК):</w:t>
      </w:r>
    </w:p>
    <w:p w:rsidR="00000000" w:rsidRDefault="00D84EFD">
      <w:pPr>
        <w:ind w:firstLine="400"/>
        <w:jc w:val="both"/>
      </w:pPr>
      <w:r>
        <w:rPr>
          <w:rStyle w:val="s0"/>
        </w:rPr>
        <w:t>Система информационного обеспечения организаций и специалистов проектно-строительного комплекса сведе</w:t>
      </w:r>
      <w:r>
        <w:rPr>
          <w:rStyle w:val="s0"/>
        </w:rPr>
        <w:t>ниями о действующей нормативной и типовой проектной документации, средствах программного обеспечения автоматизированных систем, выпускаемой промышленной продукции для строительного комплекса Казахстана.</w:t>
      </w:r>
    </w:p>
    <w:p w:rsidR="00000000" w:rsidRDefault="00D84EFD">
      <w:pPr>
        <w:ind w:firstLine="400"/>
        <w:jc w:val="both"/>
      </w:pPr>
      <w:r>
        <w:rPr>
          <w:rStyle w:val="s0"/>
        </w:rPr>
        <w:t xml:space="preserve">3.2 </w:t>
      </w:r>
      <w:r>
        <w:rPr>
          <w:rStyle w:val="s0"/>
          <w:b/>
          <w:bCs/>
        </w:rPr>
        <w:t>Обозначение типовой документации:</w:t>
      </w:r>
      <w:r>
        <w:rPr>
          <w:rStyle w:val="s0"/>
        </w:rPr>
        <w:t xml:space="preserve"> Буквенный и циф</w:t>
      </w:r>
      <w:r>
        <w:rPr>
          <w:rStyle w:val="s0"/>
        </w:rPr>
        <w:t>ровой шифр типовой документации, характеризующий ее принадлежность к одному из разделов АГСК.</w:t>
      </w:r>
    </w:p>
    <w:p w:rsidR="00000000" w:rsidRDefault="00D84EFD">
      <w:pPr>
        <w:ind w:firstLine="400"/>
        <w:jc w:val="both"/>
      </w:pPr>
      <w:r>
        <w:rPr>
          <w:rStyle w:val="s0"/>
        </w:rPr>
        <w:t xml:space="preserve">3.3 </w:t>
      </w:r>
      <w:r>
        <w:rPr>
          <w:rStyle w:val="s0"/>
          <w:b/>
          <w:bCs/>
        </w:rPr>
        <w:t>Привязка типового проекта (проектного решения):</w:t>
      </w:r>
      <w:r>
        <w:rPr>
          <w:rStyle w:val="s0"/>
        </w:rPr>
        <w:t xml:space="preserve"> Внесение изменений в типовой проект (типовое проектное решение) с целью учета особенностей объекта и площадки </w:t>
      </w:r>
      <w:r>
        <w:rPr>
          <w:rStyle w:val="s0"/>
        </w:rPr>
        <w:t>строительства без принципиального изменения технико-экономических и конструктивных характеристик применяемого объекта.</w:t>
      </w:r>
    </w:p>
    <w:p w:rsidR="00000000" w:rsidRDefault="00D84EFD">
      <w:pPr>
        <w:ind w:firstLine="400"/>
        <w:jc w:val="both"/>
      </w:pPr>
      <w:r>
        <w:rPr>
          <w:rStyle w:val="s0"/>
        </w:rPr>
        <w:t xml:space="preserve">3.4 </w:t>
      </w:r>
      <w:r>
        <w:rPr>
          <w:rStyle w:val="s0"/>
          <w:b/>
          <w:bCs/>
        </w:rPr>
        <w:t>Типовое проектное решение:</w:t>
      </w:r>
      <w:r>
        <w:rPr>
          <w:rStyle w:val="s0"/>
        </w:rPr>
        <w:t xml:space="preserve"> Имеющие повторяющиеся решения и предназначенные для компоновки различных проектных решений и привязки к ко</w:t>
      </w:r>
      <w:r>
        <w:rPr>
          <w:rStyle w:val="s0"/>
        </w:rPr>
        <w:t>нкретной площадке строительства.</w:t>
      </w:r>
    </w:p>
    <w:p w:rsidR="00000000" w:rsidRDefault="00D84EFD">
      <w:pPr>
        <w:ind w:firstLine="400"/>
        <w:jc w:val="both"/>
      </w:pPr>
      <w:r>
        <w:rPr>
          <w:rStyle w:val="s0"/>
        </w:rPr>
        <w:t xml:space="preserve">3.5 </w:t>
      </w:r>
      <w:r>
        <w:rPr>
          <w:rStyle w:val="s0"/>
          <w:b/>
          <w:bCs/>
        </w:rPr>
        <w:t xml:space="preserve">Типовой проект: </w:t>
      </w:r>
      <w:r>
        <w:rPr>
          <w:rStyle w:val="s0"/>
        </w:rPr>
        <w:t>Разработанная и утвержденная в установленном порядке для многократного применения при строительстве проектно-сметная документация.</w:t>
      </w:r>
    </w:p>
    <w:p w:rsidR="00000000" w:rsidRDefault="00D84EFD">
      <w:pPr>
        <w:ind w:firstLine="400"/>
        <w:jc w:val="both"/>
      </w:pPr>
      <w:r>
        <w:rPr>
          <w:rStyle w:val="s0"/>
        </w:rPr>
        <w:t xml:space="preserve">3.6 </w:t>
      </w:r>
      <w:r>
        <w:rPr>
          <w:rStyle w:val="s0"/>
          <w:b/>
          <w:bCs/>
        </w:rPr>
        <w:t>Типовая проектная документация:</w:t>
      </w:r>
      <w:r>
        <w:rPr>
          <w:rStyle w:val="s0"/>
        </w:rPr>
        <w:t xml:space="preserve"> Разработанные на основе унификации и</w:t>
      </w:r>
      <w:r>
        <w:rPr>
          <w:rStyle w:val="s0"/>
        </w:rPr>
        <w:t xml:space="preserve"> типизации объемно-планировочных решений комплекты проектной документации, предназначенные для многократного применения в строительстве и включенные в Архитектурный, градостроительный и строительный каталог (АГСК).</w:t>
      </w:r>
    </w:p>
    <w:p w:rsidR="00000000" w:rsidRDefault="00D84EFD">
      <w:pPr>
        <w:ind w:firstLine="400"/>
        <w:jc w:val="both"/>
      </w:pPr>
      <w:r>
        <w:rPr>
          <w:rStyle w:val="s0"/>
        </w:rPr>
        <w:t> </w:t>
      </w:r>
    </w:p>
    <w:p w:rsidR="00000000" w:rsidRDefault="00D84EFD">
      <w:pPr>
        <w:ind w:firstLine="400"/>
        <w:jc w:val="both"/>
      </w:pPr>
      <w:r>
        <w:t> </w:t>
      </w:r>
    </w:p>
    <w:p w:rsidR="00000000" w:rsidRDefault="00D84EFD">
      <w:pPr>
        <w:jc w:val="center"/>
      </w:pPr>
      <w:r>
        <w:rPr>
          <w:rStyle w:val="s1"/>
        </w:rPr>
        <w:t>4. Общие положения</w:t>
      </w:r>
    </w:p>
    <w:p w:rsidR="00000000" w:rsidRDefault="00D84EFD">
      <w:pPr>
        <w:ind w:firstLine="426"/>
      </w:pPr>
      <w:r>
        <w:t> </w:t>
      </w:r>
    </w:p>
    <w:p w:rsidR="00000000" w:rsidRDefault="00D84EFD">
      <w:pPr>
        <w:ind w:firstLine="400"/>
        <w:jc w:val="both"/>
      </w:pPr>
      <w:r>
        <w:rPr>
          <w:rStyle w:val="s0"/>
        </w:rPr>
        <w:t xml:space="preserve">4.1 В настоящем </w:t>
      </w:r>
      <w:r>
        <w:rPr>
          <w:rStyle w:val="s0"/>
        </w:rPr>
        <w:t>своде правил приведены рекомендуемые, официально признанные, и с необходимой полнотой оправдавшие себя на практике, правила предоставления проектной документации для регистрации и внесения в перечень типовой проектной документации архитектурного, градостро</w:t>
      </w:r>
      <w:r>
        <w:rPr>
          <w:rStyle w:val="s0"/>
        </w:rPr>
        <w:t>ительного и строительного каталога, порядок применения, распространения и издания типовой проектной документации из фонда каталога.</w:t>
      </w:r>
    </w:p>
    <w:p w:rsidR="00000000" w:rsidRDefault="00D84EFD">
      <w:pPr>
        <w:ind w:firstLine="400"/>
        <w:jc w:val="both"/>
      </w:pPr>
      <w:r>
        <w:rPr>
          <w:rStyle w:val="s0"/>
        </w:rPr>
        <w:t>4.2 Настоящий свод правил предназначен для применения в качестве приемлемых решений по ведению типовой проектной документаци</w:t>
      </w:r>
      <w:r>
        <w:rPr>
          <w:rStyle w:val="s0"/>
        </w:rPr>
        <w:t xml:space="preserve">и и определяет методы (способы) выполнения требований </w:t>
      </w:r>
      <w:hyperlink r:id="rId30" w:history="1">
        <w:r>
          <w:rPr>
            <w:rStyle w:val="a3"/>
          </w:rPr>
          <w:t>СН РК 1.02-01</w:t>
        </w:r>
      </w:hyperlink>
      <w:r>
        <w:rPr>
          <w:rStyle w:val="s0"/>
        </w:rPr>
        <w:t xml:space="preserve">, СН РК 1.02-03, </w:t>
      </w:r>
      <w:hyperlink r:id="rId31" w:history="1">
        <w:r>
          <w:rPr>
            <w:rStyle w:val="a3"/>
          </w:rPr>
          <w:t>ГОСТ 2.114</w:t>
        </w:r>
      </w:hyperlink>
      <w:r>
        <w:rPr>
          <w:rStyle w:val="s0"/>
        </w:rPr>
        <w:t xml:space="preserve">, </w:t>
      </w:r>
      <w:hyperlink r:id="rId32" w:history="1">
        <w:r>
          <w:rPr>
            <w:rStyle w:val="a3"/>
          </w:rPr>
          <w:t>ГОСТ 2.116</w:t>
        </w:r>
      </w:hyperlink>
      <w:r>
        <w:rPr>
          <w:rStyle w:val="s0"/>
        </w:rPr>
        <w:t xml:space="preserve">, </w:t>
      </w:r>
      <w:hyperlink r:id="rId33" w:history="1">
        <w:r>
          <w:rPr>
            <w:rStyle w:val="a3"/>
          </w:rPr>
          <w:t>ГОСТ 21.110</w:t>
        </w:r>
      </w:hyperlink>
      <w:r>
        <w:rPr>
          <w:rStyle w:val="s0"/>
        </w:rPr>
        <w:t xml:space="preserve">, </w:t>
      </w:r>
      <w:hyperlink r:id="rId34" w:history="1">
        <w:r>
          <w:rPr>
            <w:rStyle w:val="a3"/>
          </w:rPr>
          <w:t>ГОСТ 21.203</w:t>
        </w:r>
      </w:hyperlink>
      <w:r>
        <w:rPr>
          <w:rStyle w:val="s0"/>
        </w:rPr>
        <w:t>, ГОСТ Р 21.1101 и других руководящих документов в стро</w:t>
      </w:r>
      <w:r>
        <w:rPr>
          <w:rStyle w:val="s0"/>
        </w:rPr>
        <w:t>ительстве.</w:t>
      </w:r>
    </w:p>
    <w:p w:rsidR="00000000" w:rsidRDefault="00D84EFD">
      <w:pPr>
        <w:ind w:firstLine="400"/>
        <w:jc w:val="both"/>
      </w:pPr>
      <w:r>
        <w:rPr>
          <w:rStyle w:val="s0"/>
        </w:rPr>
        <w:t>4.3 Настоящий свод правил подлежит применению всеми органами управления, оценки соответствия, контроля и надзора, предприятиями и организациями независимо от формы собственности и принадлежности, гражданами, занимающимися индивидуальной трудовой</w:t>
      </w:r>
      <w:r>
        <w:rPr>
          <w:rStyle w:val="s0"/>
        </w:rPr>
        <w:t xml:space="preserve"> деятельностью, или осуществляющими индивидуальное строительство, а также общественными и иными организациями, включая совместные предприятия с участием зарубежных партнеров, зарубежными юридическими и физическими лицами.</w:t>
      </w:r>
    </w:p>
    <w:p w:rsidR="00000000" w:rsidRDefault="00D84EFD">
      <w:pPr>
        <w:ind w:firstLine="400"/>
        <w:jc w:val="both"/>
      </w:pPr>
      <w:r>
        <w:rPr>
          <w:rStyle w:val="s0"/>
        </w:rPr>
        <w:t>4.4 Положения и правила выбора сос</w:t>
      </w:r>
      <w:r>
        <w:rPr>
          <w:rStyle w:val="s0"/>
        </w:rPr>
        <w:t xml:space="preserve">тава, разработки, составления, согласования, экспертизы, утверждения и применения типовой проектной документации на строительство объектов капитального строительства производственного и непроизводственного назначения, линейных объектов определены нормами </w:t>
      </w:r>
      <w:hyperlink r:id="rId35" w:history="1">
        <w:r>
          <w:rPr>
            <w:rStyle w:val="a3"/>
          </w:rPr>
          <w:t>СН РК 1.02-01</w:t>
        </w:r>
      </w:hyperlink>
      <w:r>
        <w:rPr>
          <w:rStyle w:val="s0"/>
        </w:rPr>
        <w:t xml:space="preserve"> и СП РК 1.02-106.</w:t>
      </w:r>
    </w:p>
    <w:p w:rsidR="00000000" w:rsidRDefault="00D84EFD">
      <w:pPr>
        <w:ind w:firstLine="400"/>
        <w:jc w:val="both"/>
      </w:pPr>
      <w:r>
        <w:rPr>
          <w:rStyle w:val="s0"/>
        </w:rPr>
        <w:t>4.5 Критериями отнесения проектной документация к типовой проектной документации или к модифицированной типовой проектной документации, не затрагивающей констру</w:t>
      </w:r>
      <w:r>
        <w:rPr>
          <w:rStyle w:val="s0"/>
        </w:rPr>
        <w:t>ктивных и других характеристик надежности и безопасности объектов капитального строительства, являются условия, которые должны быть соблюдены застройщиком или заказчиком при проведении отбора проектной документации для ее повторного применения в качестве т</w:t>
      </w:r>
      <w:r>
        <w:rPr>
          <w:rStyle w:val="s0"/>
        </w:rPr>
        <w:t>иповой проектной документации.</w:t>
      </w:r>
    </w:p>
    <w:p w:rsidR="00000000" w:rsidRDefault="00D84EFD">
      <w:pPr>
        <w:ind w:firstLine="400"/>
        <w:jc w:val="both"/>
      </w:pPr>
      <w:r>
        <w:rPr>
          <w:rStyle w:val="s0"/>
        </w:rPr>
        <w:t>4.6 Критериями отнесения проектной документации к типовой проектной документации в соответствии с СН РК 1.02-01 являются:</w:t>
      </w:r>
    </w:p>
    <w:p w:rsidR="00000000" w:rsidRDefault="00D84EFD">
      <w:pPr>
        <w:ind w:firstLine="400"/>
        <w:jc w:val="both"/>
      </w:pPr>
      <w:r>
        <w:rPr>
          <w:rStyle w:val="s0"/>
        </w:rPr>
        <w:t>- положительное заключение государственной экспертизы в отношении применяемой типовой документации, выд</w:t>
      </w:r>
      <w:r>
        <w:rPr>
          <w:rStyle w:val="s0"/>
        </w:rPr>
        <w:t>анное любому лицу не ранее трех лет до дня принятия решения о повторном применении проектной документации;</w:t>
      </w:r>
    </w:p>
    <w:p w:rsidR="00000000" w:rsidRDefault="00D84EFD">
      <w:pPr>
        <w:ind w:firstLine="400"/>
        <w:jc w:val="both"/>
      </w:pPr>
      <w:r>
        <w:rPr>
          <w:rStyle w:val="s0"/>
        </w:rPr>
        <w:t>- заключение органа государственного архитектурно-строительного контроля (при соответствии этого контроля законодательству о градостроительной деятел</w:t>
      </w:r>
      <w:r>
        <w:rPr>
          <w:rStyle w:val="s0"/>
        </w:rPr>
        <w:t>ьности) о соответствии авторской проектной документации и объекта капитального строительства, построенного по этой документации;</w:t>
      </w:r>
    </w:p>
    <w:p w:rsidR="00000000" w:rsidRDefault="00D84EFD">
      <w:pPr>
        <w:ind w:firstLine="400"/>
        <w:jc w:val="both"/>
      </w:pPr>
      <w:r>
        <w:rPr>
          <w:rStyle w:val="s0"/>
        </w:rPr>
        <w:t>- заключение о соответствии указанных в типовой документации климатических, гидрогеологических и иных условий, в которых она мо</w:t>
      </w:r>
      <w:r>
        <w:rPr>
          <w:rStyle w:val="s0"/>
        </w:rPr>
        <w:t>жет применяться, условиям, в которых она подлежит применению повторно;</w:t>
      </w:r>
    </w:p>
    <w:p w:rsidR="00000000" w:rsidRDefault="00D84EFD">
      <w:pPr>
        <w:ind w:firstLine="400"/>
        <w:jc w:val="both"/>
      </w:pPr>
      <w:r>
        <w:rPr>
          <w:rStyle w:val="s0"/>
        </w:rPr>
        <w:t>- документ, подтверждающий право застройщика (заказчика) на использование проектной документации как типовой, если исключительное право на данную проектную документацию принадлежит ином</w:t>
      </w:r>
      <w:r>
        <w:rPr>
          <w:rStyle w:val="s0"/>
        </w:rPr>
        <w:t>у лицу (договор об отчуждении исключительного права, лицензионный договор, сублицензионный договор и т.п.);</w:t>
      </w:r>
    </w:p>
    <w:p w:rsidR="00000000" w:rsidRDefault="00D84EFD">
      <w:pPr>
        <w:ind w:firstLine="400"/>
        <w:jc w:val="both"/>
      </w:pPr>
      <w:r>
        <w:rPr>
          <w:rStyle w:val="s0"/>
        </w:rPr>
        <w:t>- целесообразность использования разработанной проектной документации как типовую документацию, на основе оценки материалоемкости, трудоемкости, про</w:t>
      </w:r>
      <w:r>
        <w:rPr>
          <w:rStyle w:val="s0"/>
        </w:rPr>
        <w:t>должительности строительства, обеспечения безопасности объектов проектирования, высокого уровня архитектурных и градостроительных решений.</w:t>
      </w:r>
    </w:p>
    <w:p w:rsidR="00000000" w:rsidRDefault="00D84EFD">
      <w:pPr>
        <w:ind w:firstLine="400"/>
        <w:jc w:val="both"/>
      </w:pPr>
      <w:r>
        <w:rPr>
          <w:rStyle w:val="s0"/>
        </w:rPr>
        <w:t xml:space="preserve">4.7 При отнесении проектной документации к типовой проектной документации необходимо наличие совокупности критериев, приведенных в </w:t>
      </w:r>
      <w:hyperlink r:id="rId36" w:anchor="sub_id=406" w:history="1">
        <w:r>
          <w:rPr>
            <w:rStyle w:val="a3"/>
          </w:rPr>
          <w:t>п. 4.6</w:t>
        </w:r>
      </w:hyperlink>
      <w:r>
        <w:rPr>
          <w:rStyle w:val="s0"/>
        </w:rPr>
        <w:t xml:space="preserve"> настоящих правил.</w:t>
      </w:r>
    </w:p>
    <w:p w:rsidR="00000000" w:rsidRDefault="00D84EFD">
      <w:pPr>
        <w:ind w:firstLine="400"/>
        <w:jc w:val="both"/>
      </w:pPr>
      <w:r>
        <w:rPr>
          <w:rStyle w:val="s0"/>
        </w:rPr>
        <w:t>4.8 Структура и сос</w:t>
      </w:r>
      <w:r>
        <w:rPr>
          <w:rStyle w:val="s0"/>
        </w:rPr>
        <w:t>тав задания на проектирование типовых проектов капитального строительства производственного и непроизводственного назначения определена СН РК 1.02-01.</w:t>
      </w:r>
    </w:p>
    <w:p w:rsidR="00000000" w:rsidRDefault="00D84EFD">
      <w:pPr>
        <w:ind w:firstLine="400"/>
        <w:jc w:val="both"/>
      </w:pPr>
      <w:r>
        <w:rPr>
          <w:rStyle w:val="s0"/>
        </w:rPr>
        <w:t>4.9 Порядок разработки типовой проектной документации на объект капитального строительства определен таки</w:t>
      </w:r>
      <w:r>
        <w:rPr>
          <w:rStyle w:val="s0"/>
        </w:rPr>
        <w:t xml:space="preserve">м же, как при проектировании объекта строительства за исключением решений по фундаментам, внешним инженерным сетям и инженерным изысканием и определены </w:t>
      </w:r>
      <w:hyperlink r:id="rId37" w:history="1">
        <w:r>
          <w:rPr>
            <w:rStyle w:val="a3"/>
          </w:rPr>
          <w:t>СН РК 1.02-01</w:t>
        </w:r>
      </w:hyperlink>
      <w:r>
        <w:rPr>
          <w:rStyle w:val="s0"/>
        </w:rPr>
        <w:t xml:space="preserve"> и СП РК 1.02-106.</w:t>
      </w:r>
    </w:p>
    <w:p w:rsidR="00000000" w:rsidRDefault="00D84EFD">
      <w:pPr>
        <w:ind w:firstLine="400"/>
        <w:jc w:val="both"/>
      </w:pPr>
      <w:r>
        <w:rPr>
          <w:rStyle w:val="s0"/>
        </w:rPr>
        <w:t>4.10 Типовая проектная документация по назначению имеет следующие виды:</w:t>
      </w:r>
    </w:p>
    <w:p w:rsidR="00000000" w:rsidRDefault="00D84EFD">
      <w:pPr>
        <w:ind w:firstLine="400"/>
        <w:jc w:val="both"/>
      </w:pPr>
      <w:r>
        <w:rPr>
          <w:rStyle w:val="s0"/>
        </w:rPr>
        <w:t>- типовые проекты зданий и сооружений - для многократного применения при проектировании и строительстве путем привязки к конкретной площадке строительства, а также для использования пр</w:t>
      </w:r>
      <w:r>
        <w:rPr>
          <w:rStyle w:val="s0"/>
        </w:rPr>
        <w:t>и разработке индивидуальных проектов (ТП);</w:t>
      </w:r>
    </w:p>
    <w:p w:rsidR="00000000" w:rsidRDefault="00D84EFD">
      <w:pPr>
        <w:ind w:firstLine="400"/>
        <w:jc w:val="both"/>
      </w:pPr>
      <w:r>
        <w:rPr>
          <w:rStyle w:val="s0"/>
        </w:rPr>
        <w:t>- типовые проектные решения (ТПР) для методического обеспечения проектирования конкретных объектов строительства, привязки типовых проектов;</w:t>
      </w:r>
    </w:p>
    <w:p w:rsidR="00000000" w:rsidRDefault="00D84EFD">
      <w:pPr>
        <w:ind w:firstLine="400"/>
        <w:jc w:val="both"/>
      </w:pPr>
      <w:r>
        <w:rPr>
          <w:rStyle w:val="s0"/>
        </w:rPr>
        <w:t>- типовые строительные конструкции, изделия и узлы (ТСК, ТСИ, ТСУ) - для</w:t>
      </w:r>
      <w:r>
        <w:rPr>
          <w:rStyle w:val="s0"/>
        </w:rPr>
        <w:t xml:space="preserve"> многократного применения при проектировании и строительстве, а также при массовом (серийном) производстве и использовании на предприятиях строительной индустрии и площадках строительства;</w:t>
      </w:r>
    </w:p>
    <w:p w:rsidR="00000000" w:rsidRDefault="00D84EFD">
      <w:pPr>
        <w:ind w:firstLine="400"/>
        <w:jc w:val="both"/>
      </w:pPr>
      <w:r>
        <w:rPr>
          <w:rStyle w:val="s0"/>
        </w:rPr>
        <w:t>- типовые материалы для проектирования (ТМП) - для применения в кач</w:t>
      </w:r>
      <w:r>
        <w:rPr>
          <w:rStyle w:val="s0"/>
        </w:rPr>
        <w:t>естве методического обеспечения проектирования конкретных объектов строительства, привязки типовых проектов;</w:t>
      </w:r>
    </w:p>
    <w:p w:rsidR="00000000" w:rsidRDefault="00D84EFD">
      <w:pPr>
        <w:ind w:firstLine="400"/>
        <w:jc w:val="both"/>
      </w:pPr>
      <w:r>
        <w:rPr>
          <w:rStyle w:val="s0"/>
        </w:rPr>
        <w:t xml:space="preserve">- типовые комплексные проекты для промышленного строительства, включающие разработку отдельных проектных решений и чертежей, в частности: чертежей </w:t>
      </w:r>
      <w:r>
        <w:rPr>
          <w:rStyle w:val="s0"/>
        </w:rPr>
        <w:t>типовых конструкций, чертежей архитектурных (ТДА) и монтажных (ТДМ) деталей, решений типовых секций, проектов технологических цехов, линий и участков, планировочных схем и т.д.</w:t>
      </w:r>
    </w:p>
    <w:p w:rsidR="00000000" w:rsidRDefault="00D84EFD">
      <w:pPr>
        <w:ind w:firstLine="400"/>
        <w:jc w:val="both"/>
      </w:pPr>
      <w:r>
        <w:rPr>
          <w:rStyle w:val="s0"/>
        </w:rPr>
        <w:t> </w:t>
      </w:r>
    </w:p>
    <w:p w:rsidR="00000000" w:rsidRDefault="00D84EFD">
      <w:pPr>
        <w:ind w:firstLine="400"/>
        <w:jc w:val="both"/>
      </w:pPr>
      <w:r>
        <w:rPr>
          <w:rStyle w:val="s0"/>
        </w:rPr>
        <w:t> </w:t>
      </w:r>
    </w:p>
    <w:p w:rsidR="00000000" w:rsidRDefault="00D84EFD">
      <w:pPr>
        <w:jc w:val="center"/>
      </w:pPr>
      <w:r>
        <w:rPr>
          <w:rStyle w:val="s1"/>
        </w:rPr>
        <w:t xml:space="preserve">5. Правила предоставления типовой проектной документации для регистрации и </w:t>
      </w:r>
      <w:r>
        <w:rPr>
          <w:rStyle w:val="s1"/>
        </w:rPr>
        <w:t>внесения в АГСК</w:t>
      </w:r>
    </w:p>
    <w:p w:rsidR="00000000" w:rsidRDefault="00D84EFD">
      <w:pPr>
        <w:ind w:firstLine="400"/>
        <w:jc w:val="both"/>
      </w:pPr>
      <w:r>
        <w:t> </w:t>
      </w:r>
    </w:p>
    <w:p w:rsidR="00000000" w:rsidRDefault="00D84EFD">
      <w:pPr>
        <w:ind w:firstLine="400"/>
        <w:jc w:val="both"/>
      </w:pPr>
      <w:r>
        <w:rPr>
          <w:rStyle w:val="s0"/>
        </w:rPr>
        <w:t xml:space="preserve">5.1 Типовая проектная документация после ее согласования, экспертизы и утверждения в соответствии с нормами </w:t>
      </w:r>
      <w:hyperlink r:id="rId38" w:history="1">
        <w:r>
          <w:rPr>
            <w:rStyle w:val="a3"/>
          </w:rPr>
          <w:t>СН РК 1.02-01</w:t>
        </w:r>
      </w:hyperlink>
      <w:r>
        <w:rPr>
          <w:rStyle w:val="s0"/>
        </w:rPr>
        <w:t xml:space="preserve"> и СП РК 1.02-106 должна быть включена в соответству</w:t>
      </w:r>
      <w:r>
        <w:rPr>
          <w:rStyle w:val="s0"/>
        </w:rPr>
        <w:t>ющий классификационный раздел архитектурного, градостроительного и строительного каталога.</w:t>
      </w:r>
    </w:p>
    <w:p w:rsidR="00000000" w:rsidRDefault="00D84EFD">
      <w:pPr>
        <w:ind w:firstLine="400"/>
        <w:jc w:val="both"/>
      </w:pPr>
      <w:r>
        <w:rPr>
          <w:rStyle w:val="s0"/>
        </w:rPr>
        <w:t>5.2 Включение типовых проектов и типовых проектных решений в архитектурный, градостроительный и строительный каталог (АГСК), с присвоением обозначения по рубрикатору</w:t>
      </w:r>
      <w:r>
        <w:rPr>
          <w:rStyle w:val="s0"/>
        </w:rPr>
        <w:t xml:space="preserve"> каталога, производится Уполномоченным государственным органом по делам архитектуры, градостроительства и строительства, которому проектные организации передают подлинники этой документации или по его поручению организации, назначенные ответственными за по</w:t>
      </w:r>
      <w:r>
        <w:rPr>
          <w:rStyle w:val="s0"/>
        </w:rPr>
        <w:t>дготовку и ведение отдельных частей каталога.</w:t>
      </w:r>
    </w:p>
    <w:p w:rsidR="00000000" w:rsidRDefault="00D84EFD">
      <w:pPr>
        <w:ind w:firstLine="400"/>
        <w:jc w:val="both"/>
      </w:pPr>
      <w:r>
        <w:rPr>
          <w:rStyle w:val="s0"/>
        </w:rPr>
        <w:t>5.3 Для регистрации и внесения типовой проектной документации в архитектурный, градостроительный и строительный каталог предоставляются:</w:t>
      </w:r>
    </w:p>
    <w:p w:rsidR="00000000" w:rsidRDefault="00D84EFD">
      <w:pPr>
        <w:ind w:firstLine="400"/>
        <w:jc w:val="both"/>
      </w:pPr>
      <w:r>
        <w:rPr>
          <w:rStyle w:val="s0"/>
        </w:rPr>
        <w:t>а) заявление о направлении проектной документации для регистрации и внесе</w:t>
      </w:r>
      <w:r>
        <w:rPr>
          <w:rStyle w:val="s0"/>
        </w:rPr>
        <w:t>ния в АГСК, в котором указываются:</w:t>
      </w:r>
    </w:p>
    <w:p w:rsidR="00000000" w:rsidRDefault="00D84EFD">
      <w:pPr>
        <w:ind w:firstLine="400"/>
        <w:jc w:val="both"/>
      </w:pPr>
      <w:r>
        <w:rPr>
          <w:rStyle w:val="s0"/>
        </w:rPr>
        <w:t>- идентификационные сведения об исполнителях работ - лицах, осуществивших подготовку проектной документации и выполнивших инженерные изыскания (фамилия, имя, отчество, реквизиты документов, удостоверяющих личность, почтов</w:t>
      </w:r>
      <w:r>
        <w:rPr>
          <w:rStyle w:val="s0"/>
        </w:rPr>
        <w:t>ый адрес места жительства индивидуального предпринимателя, полное наименование, место нахождения юридического лица);</w:t>
      </w:r>
    </w:p>
    <w:p w:rsidR="00000000" w:rsidRDefault="00D84EFD">
      <w:pPr>
        <w:ind w:firstLine="400"/>
        <w:jc w:val="both"/>
      </w:pPr>
      <w:r>
        <w:rPr>
          <w:rStyle w:val="s0"/>
        </w:rPr>
        <w:t>- идентификационные сведения об объекте капитального строительства, проектная документация и (или) результаты инженерных изысканий, в отнош</w:t>
      </w:r>
      <w:r>
        <w:rPr>
          <w:rStyle w:val="s0"/>
        </w:rPr>
        <w:t>ении которого, представлены на государственную экспертизу (наименование объекта (объектов) предполагаемого строительства (реконструкции, капитального ремонта), почтовый (строительный) адрес объекта (объектов) капитального строительства, основные технико-эк</w:t>
      </w:r>
      <w:r>
        <w:rPr>
          <w:rStyle w:val="s0"/>
        </w:rPr>
        <w:t>ономические показатели объекта (объектов) капитального строительства (площадь, объем, протяженность, количество этажей, производственная мощность и другие));</w:t>
      </w:r>
    </w:p>
    <w:p w:rsidR="00000000" w:rsidRDefault="00D84EFD">
      <w:pPr>
        <w:ind w:firstLine="400"/>
        <w:jc w:val="both"/>
      </w:pPr>
      <w:r>
        <w:rPr>
          <w:rStyle w:val="s0"/>
        </w:rPr>
        <w:t>- идентификационные сведения о заявителе (фамилия, имя, отчество, реквизиты документов, удостоверя</w:t>
      </w:r>
      <w:r>
        <w:rPr>
          <w:rStyle w:val="s0"/>
        </w:rPr>
        <w:t xml:space="preserve">ющих личность, почтовый адрес места жительства застройщика (технического заказчика) - физического лица, полное наименование юридического лица, место нахождения застройщика - юридического лица, а в случае, если застройщик (технический заказчик) и заявитель </w:t>
      </w:r>
      <w:r>
        <w:rPr>
          <w:rStyle w:val="s0"/>
        </w:rPr>
        <w:t>не одно и то же лицо, - указанные сведения также в отношении заявителя);</w:t>
      </w:r>
    </w:p>
    <w:p w:rsidR="00000000" w:rsidRDefault="00D84EFD">
      <w:pPr>
        <w:ind w:firstLine="400"/>
        <w:jc w:val="both"/>
      </w:pPr>
      <w:r>
        <w:rPr>
          <w:rStyle w:val="s0"/>
        </w:rPr>
        <w:t>б) положительное заключение государственной экологической экспертизы в случае, если для проведения государственной экспертизы представляется проектная документация, разработанная в от</w:t>
      </w:r>
      <w:r>
        <w:rPr>
          <w:rStyle w:val="s0"/>
        </w:rPr>
        <w:t>ношении объектов капитального строительства, строительство которых предполагается осуществить в исключительной экономической и климатической зоне, а также проектная документация, разработанная в отношении объектов, связанных с размещением и обезвреживанием</w:t>
      </w:r>
      <w:r>
        <w:rPr>
          <w:rStyle w:val="s0"/>
        </w:rPr>
        <w:t xml:space="preserve"> отходов I - V классов опасности, искусственных земельных участков на водных объектах;</w:t>
      </w:r>
    </w:p>
    <w:p w:rsidR="00000000" w:rsidRDefault="00D84EFD">
      <w:pPr>
        <w:ind w:firstLine="400"/>
        <w:jc w:val="both"/>
      </w:pPr>
      <w:r>
        <w:rPr>
          <w:rStyle w:val="s0"/>
        </w:rPr>
        <w:t>в) положительное заключение государственной экспертизы в отношении применяемой типовой проектной документации (модифицированной типовой проектной документации), выданное</w:t>
      </w:r>
      <w:r>
        <w:rPr>
          <w:rStyle w:val="s0"/>
        </w:rPr>
        <w:t xml:space="preserve"> любому лицу;</w:t>
      </w:r>
    </w:p>
    <w:p w:rsidR="00000000" w:rsidRDefault="00D84EFD">
      <w:pPr>
        <w:ind w:firstLine="400"/>
        <w:jc w:val="both"/>
      </w:pPr>
      <w:r>
        <w:rPr>
          <w:rStyle w:val="s0"/>
        </w:rPr>
        <w:t>г) документ, подтверждающий право застройщика (технического заказчика) на использование типовой проектной документации, исключительное право на которую принадлежит иному лицу (договор об отчуждении исключительного права, лицензионный договор,</w:t>
      </w:r>
      <w:r>
        <w:rPr>
          <w:rStyle w:val="s0"/>
        </w:rPr>
        <w:t xml:space="preserve"> сублицензионный договор и тому подобные);</w:t>
      </w:r>
    </w:p>
    <w:p w:rsidR="00000000" w:rsidRDefault="00D84EFD">
      <w:pPr>
        <w:ind w:firstLine="400"/>
        <w:jc w:val="both"/>
      </w:pPr>
      <w:r>
        <w:rPr>
          <w:rStyle w:val="s0"/>
        </w:rPr>
        <w:t xml:space="preserve">д) основная проектная документация в подлиннике, состав которой определен </w:t>
      </w:r>
      <w:hyperlink r:id="rId39" w:history="1">
        <w:r>
          <w:rPr>
            <w:rStyle w:val="a3"/>
          </w:rPr>
          <w:t>СН РК 1.02-01</w:t>
        </w:r>
      </w:hyperlink>
      <w:r>
        <w:rPr>
          <w:rStyle w:val="s0"/>
        </w:rPr>
        <w:t xml:space="preserve"> и СП РК 1.02-106.</w:t>
      </w:r>
    </w:p>
    <w:p w:rsidR="00000000" w:rsidRDefault="00D84EFD">
      <w:pPr>
        <w:ind w:firstLine="400"/>
        <w:jc w:val="both"/>
      </w:pPr>
      <w:r>
        <w:rPr>
          <w:rStyle w:val="s0"/>
        </w:rPr>
        <w:t>5.4 В случае положительного решения технич</w:t>
      </w:r>
      <w:r>
        <w:rPr>
          <w:rStyle w:val="s0"/>
        </w:rPr>
        <w:t>еской экспертизы и положительного заключения Уполномоченного органа по делам архитектуры, градостроительства и строительства типовой проектной документации присваивается обозначение, под которым она подлежит внесению в перечень типовой проектной документац</w:t>
      </w:r>
      <w:r>
        <w:rPr>
          <w:rStyle w:val="s0"/>
        </w:rPr>
        <w:t>ии, распространению и именоваться во всех информационных изданиях, перечнях, указателях и каталогах.</w:t>
      </w:r>
    </w:p>
    <w:p w:rsidR="00000000" w:rsidRDefault="00D84EFD">
      <w:pPr>
        <w:ind w:firstLine="400"/>
        <w:jc w:val="both"/>
      </w:pPr>
      <w:r>
        <w:rPr>
          <w:rStyle w:val="s0"/>
        </w:rPr>
        <w:t>5.5 Присвоение обозначений типовой проектной документации осуществляется согласно СП РК 1.02-106.</w:t>
      </w:r>
    </w:p>
    <w:p w:rsidR="00000000" w:rsidRDefault="00D84EFD">
      <w:pPr>
        <w:ind w:firstLine="400"/>
        <w:jc w:val="both"/>
      </w:pPr>
      <w:r>
        <w:rPr>
          <w:rStyle w:val="s0"/>
        </w:rPr>
        <w:t>5.6 Введенная в действие проектная документация на типовы</w:t>
      </w:r>
      <w:r>
        <w:rPr>
          <w:rStyle w:val="s0"/>
        </w:rPr>
        <w:t>е строительные конструкции, изделия и узлы передается ведущей организацией - разработчиком в Уполномоченный орган по делам архитектуры, градостроительства и строительства для внесения в фонд и перечень типовой проектной документации АГСК-3.</w:t>
      </w:r>
    </w:p>
    <w:p w:rsidR="00000000" w:rsidRDefault="00D84EFD">
      <w:pPr>
        <w:ind w:firstLine="400"/>
        <w:jc w:val="both"/>
      </w:pPr>
      <w:r>
        <w:rPr>
          <w:rStyle w:val="s0"/>
        </w:rPr>
        <w:t>5.7 Передача пр</w:t>
      </w:r>
      <w:r>
        <w:rPr>
          <w:rStyle w:val="s0"/>
        </w:rPr>
        <w:t>оектной документации на типовые строительные конструкции, изделия и узлы в фонд типовой проектной документации производится в срок, установленный техническим заданием и, как правило, не позднее 90 дней до срока окончания разработки данной проектной докумен</w:t>
      </w:r>
      <w:r>
        <w:rPr>
          <w:rStyle w:val="s0"/>
        </w:rPr>
        <w:t>тации, установленного документом, на основании которого она разработана.</w:t>
      </w:r>
    </w:p>
    <w:p w:rsidR="00000000" w:rsidRDefault="00D84EFD">
      <w:pPr>
        <w:ind w:firstLine="400"/>
        <w:jc w:val="both"/>
      </w:pPr>
      <w:r>
        <w:rPr>
          <w:rStyle w:val="s0"/>
        </w:rPr>
        <w:t>5.8 Для приемки проектной документации на типовые строительные конструкций, изделия и узлы в фонд типовой проектной документации представляются следующие материалы:</w:t>
      </w:r>
    </w:p>
    <w:p w:rsidR="00000000" w:rsidRDefault="00D84EFD">
      <w:pPr>
        <w:ind w:firstLine="400"/>
        <w:jc w:val="both"/>
      </w:pPr>
      <w:r>
        <w:rPr>
          <w:rStyle w:val="s0"/>
        </w:rPr>
        <w:t>- сопроводительное</w:t>
      </w:r>
      <w:r>
        <w:rPr>
          <w:rStyle w:val="s0"/>
        </w:rPr>
        <w:t xml:space="preserve"> письмо с указанием наименований разработанной и заменяемой проектной документации, предполагаемой применяемости разработанной проектной документации, намечаемого срока ее действия, а также с перечислением материалов, представляемых на рассмотрение;</w:t>
      </w:r>
    </w:p>
    <w:p w:rsidR="00000000" w:rsidRDefault="00D84EFD">
      <w:pPr>
        <w:ind w:firstLine="400"/>
        <w:jc w:val="both"/>
      </w:pPr>
      <w:r>
        <w:rPr>
          <w:rStyle w:val="s0"/>
        </w:rPr>
        <w:t>- копи</w:t>
      </w:r>
      <w:r>
        <w:rPr>
          <w:rStyle w:val="s0"/>
        </w:rPr>
        <w:t>я документа, на основании которого разработана проектная документация;</w:t>
      </w:r>
    </w:p>
    <w:p w:rsidR="00000000" w:rsidRDefault="00D84EFD">
      <w:pPr>
        <w:ind w:firstLine="400"/>
        <w:jc w:val="both"/>
      </w:pPr>
      <w:r>
        <w:rPr>
          <w:rStyle w:val="s0"/>
        </w:rPr>
        <w:t>- введенная в действие проектная документация в установленном составе;</w:t>
      </w:r>
    </w:p>
    <w:p w:rsidR="00000000" w:rsidRDefault="00D84EFD">
      <w:pPr>
        <w:ind w:firstLine="400"/>
        <w:jc w:val="both"/>
      </w:pPr>
      <w:r>
        <w:rPr>
          <w:rStyle w:val="s0"/>
        </w:rPr>
        <w:t>- каталожный лист;</w:t>
      </w:r>
    </w:p>
    <w:p w:rsidR="00000000" w:rsidRDefault="00D84EFD">
      <w:pPr>
        <w:ind w:firstLine="400"/>
        <w:jc w:val="both"/>
      </w:pPr>
      <w:r>
        <w:rPr>
          <w:rStyle w:val="s0"/>
        </w:rPr>
        <w:t>- копия технического задания;</w:t>
      </w:r>
    </w:p>
    <w:p w:rsidR="00000000" w:rsidRDefault="00D84EFD">
      <w:pPr>
        <w:ind w:firstLine="400"/>
        <w:jc w:val="both"/>
      </w:pPr>
      <w:r>
        <w:rPr>
          <w:rStyle w:val="s0"/>
        </w:rPr>
        <w:t>- копия протокола заседания научно-технического совета;</w:t>
      </w:r>
    </w:p>
    <w:p w:rsidR="00000000" w:rsidRDefault="00D84EFD">
      <w:pPr>
        <w:ind w:firstLine="400"/>
        <w:jc w:val="both"/>
      </w:pPr>
      <w:r>
        <w:rPr>
          <w:rStyle w:val="s0"/>
        </w:rPr>
        <w:t>- копия документа об утверждении проектной документации;</w:t>
      </w:r>
    </w:p>
    <w:p w:rsidR="00000000" w:rsidRDefault="00D84EFD">
      <w:pPr>
        <w:ind w:firstLine="400"/>
        <w:jc w:val="both"/>
      </w:pPr>
      <w:r>
        <w:rPr>
          <w:rStyle w:val="s0"/>
        </w:rPr>
        <w:t>- копия документа о согласовании;</w:t>
      </w:r>
    </w:p>
    <w:p w:rsidR="00000000" w:rsidRDefault="00D84EFD">
      <w:pPr>
        <w:ind w:firstLine="400"/>
        <w:jc w:val="both"/>
      </w:pPr>
      <w:r>
        <w:rPr>
          <w:rStyle w:val="s0"/>
        </w:rPr>
        <w:t>- копия экспертного заключения;</w:t>
      </w:r>
    </w:p>
    <w:p w:rsidR="00000000" w:rsidRDefault="00D84EFD">
      <w:pPr>
        <w:ind w:firstLine="400"/>
        <w:jc w:val="both"/>
      </w:pPr>
      <w:r>
        <w:rPr>
          <w:rStyle w:val="s0"/>
        </w:rPr>
        <w:t>- копия приказа о введении в действие проектной документации.</w:t>
      </w:r>
    </w:p>
    <w:p w:rsidR="00000000" w:rsidRDefault="00D84EFD">
      <w:pPr>
        <w:ind w:firstLine="400"/>
        <w:jc w:val="both"/>
      </w:pPr>
      <w:r>
        <w:rPr>
          <w:rStyle w:val="s0"/>
        </w:rPr>
        <w:t>5.9 При приемке проектной документации в фонд типовой проектной документации АГСК учитывается соответствие: состава, оформления и комплектования проектных материалов установленным требованиям; достигнутых технико-экономических показателей базовым (норматив</w:t>
      </w:r>
      <w:r>
        <w:rPr>
          <w:rStyle w:val="s0"/>
        </w:rPr>
        <w:t>ным, утвержденным); нормативных и нормативно-технических документов, а также государственных стандартов, использованных при проектировании, действующим на момент проверки; подлинников проектной документации требованиям полиграфического исполнения (качество</w:t>
      </w:r>
      <w:r>
        <w:rPr>
          <w:rStyle w:val="s0"/>
        </w:rPr>
        <w:t xml:space="preserve"> графического изображения).</w:t>
      </w:r>
    </w:p>
    <w:p w:rsidR="00000000" w:rsidRDefault="00D84EFD">
      <w:pPr>
        <w:ind w:firstLine="400"/>
        <w:jc w:val="both"/>
      </w:pPr>
      <w:r>
        <w:rPr>
          <w:rStyle w:val="s0"/>
        </w:rPr>
        <w:t>По результатам проверки составляется заключение и, при необходимости, проектная документация возвращается организации-разработчику (ведущей организации-разработчику) с сопроводительным письмом для внесения в нее исправлений.</w:t>
      </w:r>
    </w:p>
    <w:p w:rsidR="00000000" w:rsidRDefault="00D84EFD">
      <w:pPr>
        <w:ind w:firstLine="400"/>
        <w:jc w:val="both"/>
      </w:pPr>
      <w:r>
        <w:rPr>
          <w:rStyle w:val="s0"/>
        </w:rPr>
        <w:t>5.1</w:t>
      </w:r>
      <w:r>
        <w:rPr>
          <w:rStyle w:val="s0"/>
        </w:rPr>
        <w:t xml:space="preserve">0 Исправленная проектная документация рассматривается Уполномоченным органом по делам архитектуры, градостроительства и строительства в части проверки полноты и правильности выполненных исправлений, после чего подлинники сдаются организацией-разработчиком </w:t>
      </w:r>
      <w:r>
        <w:rPr>
          <w:rStyle w:val="s0"/>
        </w:rPr>
        <w:t>в фонд типовой проектной документации АГСК.</w:t>
      </w:r>
    </w:p>
    <w:p w:rsidR="00000000" w:rsidRDefault="00D84EFD">
      <w:pPr>
        <w:ind w:firstLine="400"/>
        <w:jc w:val="both"/>
      </w:pPr>
      <w:r>
        <w:rPr>
          <w:rStyle w:val="s0"/>
        </w:rPr>
        <w:t>Уполномоченным органом, ведущим АГСК, выдается справка установленной формы и сопроводительное письмо. Справка удостоверяет фактический срок окончания разработки проектной документации и является основанием для за</w:t>
      </w:r>
      <w:r>
        <w:rPr>
          <w:rStyle w:val="s0"/>
        </w:rPr>
        <w:t>вершения расчета между заказчиком и организацией-разработчиком.</w:t>
      </w:r>
    </w:p>
    <w:p w:rsidR="00000000" w:rsidRDefault="00D84EFD">
      <w:pPr>
        <w:ind w:firstLine="400"/>
        <w:jc w:val="both"/>
      </w:pPr>
      <w:r>
        <w:rPr>
          <w:rStyle w:val="s0"/>
        </w:rPr>
        <w:t> </w:t>
      </w:r>
    </w:p>
    <w:p w:rsidR="00000000" w:rsidRDefault="00D84EFD">
      <w:pPr>
        <w:ind w:firstLine="426"/>
      </w:pPr>
      <w:r>
        <w:t> </w:t>
      </w:r>
    </w:p>
    <w:p w:rsidR="00000000" w:rsidRDefault="00D84EFD">
      <w:pPr>
        <w:jc w:val="center"/>
      </w:pPr>
      <w:r>
        <w:rPr>
          <w:rStyle w:val="s1"/>
        </w:rPr>
        <w:t>6. Структура и классификационные разделы типовой проектной документации АГСК</w:t>
      </w:r>
    </w:p>
    <w:p w:rsidR="00000000" w:rsidRDefault="00D84EFD">
      <w:pPr>
        <w:ind w:firstLine="400"/>
        <w:jc w:val="both"/>
      </w:pPr>
      <w:r>
        <w:t> </w:t>
      </w:r>
    </w:p>
    <w:p w:rsidR="00000000" w:rsidRDefault="00D84EFD">
      <w:pPr>
        <w:ind w:firstLine="400"/>
        <w:jc w:val="both"/>
      </w:pPr>
      <w:r>
        <w:rPr>
          <w:rStyle w:val="s0"/>
        </w:rPr>
        <w:t xml:space="preserve">6.1 Казахстанский архитектурный, градостроительный и строительный каталог (АГСК), представляет собой систему </w:t>
      </w:r>
      <w:r>
        <w:rPr>
          <w:rStyle w:val="s0"/>
        </w:rPr>
        <w:t>информационного обеспечения организаций и специалистов строительного комплекса сведениями о действующей нормативной и типовой проектной документации, средствах программного обеспечения информационных технологий в строительстве, научно-техническое сопровожд</w:t>
      </w:r>
      <w:r>
        <w:rPr>
          <w:rStyle w:val="s0"/>
        </w:rPr>
        <w:t>ение которого осуществляет уполномоченный государственный орган по делам архитектуры, градостроительства и строительства.</w:t>
      </w:r>
    </w:p>
    <w:p w:rsidR="00000000" w:rsidRDefault="00D84EFD">
      <w:pPr>
        <w:ind w:firstLine="400"/>
        <w:jc w:val="both"/>
      </w:pPr>
      <w:r>
        <w:rPr>
          <w:rStyle w:val="s0"/>
        </w:rPr>
        <w:t xml:space="preserve">6.2 Архитектурный, градостроительный и строительный каталог является официальным изданием, составленным в соответствии с требованиями </w:t>
      </w:r>
      <w:hyperlink r:id="rId40" w:history="1">
        <w:r>
          <w:rPr>
            <w:rStyle w:val="a3"/>
          </w:rPr>
          <w:t>СН РК 1.01-01</w:t>
        </w:r>
      </w:hyperlink>
      <w:r>
        <w:rPr>
          <w:rStyle w:val="s0"/>
        </w:rPr>
        <w:t>.</w:t>
      </w:r>
    </w:p>
    <w:p w:rsidR="00000000" w:rsidRDefault="00D84EFD">
      <w:pPr>
        <w:ind w:firstLine="400"/>
        <w:jc w:val="both"/>
      </w:pPr>
      <w:r>
        <w:rPr>
          <w:rStyle w:val="s0"/>
        </w:rPr>
        <w:t>6.3 Структура АГСК и распределение информационных указателей и перечней представлены в соответствии с приложением 1.</w:t>
      </w:r>
    </w:p>
    <w:p w:rsidR="00000000" w:rsidRDefault="00D84EFD">
      <w:pPr>
        <w:ind w:firstLine="400"/>
        <w:jc w:val="both"/>
      </w:pPr>
      <w:r>
        <w:rPr>
          <w:rStyle w:val="s0"/>
        </w:rPr>
        <w:t>6.4 Перечни типовой проектной документации для строительств</w:t>
      </w:r>
      <w:r>
        <w:rPr>
          <w:rStyle w:val="s0"/>
        </w:rPr>
        <w:t>а объектов капитального строительства производственного и непроизводственного назначения включены в перечень АГСК-2, а перечни проектной документации типовых строительных конструкции, изделий и узлов зданий и сооружений, и территориальных каталогов в переч</w:t>
      </w:r>
      <w:r>
        <w:rPr>
          <w:rStyle w:val="s0"/>
        </w:rPr>
        <w:t>ень АГСК-3.</w:t>
      </w:r>
    </w:p>
    <w:p w:rsidR="00000000" w:rsidRDefault="00D84EFD">
      <w:pPr>
        <w:ind w:firstLine="400"/>
        <w:jc w:val="both"/>
      </w:pPr>
      <w:r>
        <w:rPr>
          <w:rStyle w:val="s0"/>
        </w:rPr>
        <w:t> </w:t>
      </w:r>
    </w:p>
    <w:p w:rsidR="00000000" w:rsidRDefault="00D84EFD">
      <w:pPr>
        <w:ind w:firstLine="400"/>
        <w:jc w:val="both"/>
      </w:pPr>
      <w:r>
        <w:rPr>
          <w:rStyle w:val="s0"/>
        </w:rPr>
        <w:t> </w:t>
      </w:r>
    </w:p>
    <w:p w:rsidR="00000000" w:rsidRDefault="00D84EFD">
      <w:pPr>
        <w:jc w:val="center"/>
      </w:pPr>
      <w:r>
        <w:rPr>
          <w:rStyle w:val="s1"/>
        </w:rPr>
        <w:t>7. Правила формирования и ведения перечня типовой проектной документации в АГСК</w:t>
      </w:r>
    </w:p>
    <w:p w:rsidR="00000000" w:rsidRDefault="00D84EFD">
      <w:pPr>
        <w:ind w:firstLine="400"/>
        <w:jc w:val="both"/>
      </w:pPr>
      <w:r>
        <w:t> </w:t>
      </w:r>
    </w:p>
    <w:p w:rsidR="00000000" w:rsidRDefault="00D84EFD">
      <w:pPr>
        <w:ind w:firstLine="400"/>
        <w:jc w:val="both"/>
      </w:pPr>
      <w:r>
        <w:rPr>
          <w:rStyle w:val="s0"/>
        </w:rPr>
        <w:t>7.1 В перечень типовой проектной документации архитектурного, градостроительного и строительного каталога подлежит включению информация о проектной документац</w:t>
      </w:r>
      <w:r>
        <w:rPr>
          <w:rStyle w:val="s0"/>
        </w:rPr>
        <w:t>ии на строительство объекта капитального строительства при разработке которой были применены современные экономичные ресурсо - и энергосберегающие, архитектурно-планировочные, конструктивные, инженерно-технические, технологические и организационные решение</w:t>
      </w:r>
      <w:r>
        <w:rPr>
          <w:rStyle w:val="s0"/>
        </w:rPr>
        <w:t xml:space="preserve"> и которая рекомендуется для массового применения за счет или с привлечением средств государственного и местных бюджетов.</w:t>
      </w:r>
    </w:p>
    <w:p w:rsidR="00000000" w:rsidRDefault="00D84EFD">
      <w:pPr>
        <w:ind w:firstLine="400"/>
        <w:jc w:val="both"/>
      </w:pPr>
      <w:r>
        <w:rPr>
          <w:rStyle w:val="s0"/>
        </w:rPr>
        <w:t>7.2 В перечень типовой проектной документации архитектурного, градостроительного и строительного каталога подлежит включению информаци</w:t>
      </w:r>
      <w:r>
        <w:rPr>
          <w:rStyle w:val="s0"/>
        </w:rPr>
        <w:t>я о проектной документации при условии, что объект капитального строительства, в отношении которого подготовлена проектная документация, будучи аналогичным по назначению, виду и технико-экономическим показателям к другим объектам капитального строительства</w:t>
      </w:r>
      <w:r>
        <w:rPr>
          <w:rStyle w:val="s0"/>
        </w:rPr>
        <w:t xml:space="preserve">, имеет лучшие показатели соотношения стоимости строительства объекта капитального строительства к расчетному сроку эксплуатации, полезной площади к общей площади объекта капитального строительства, ресурсопотребления на единицу мощности, необходимого для </w:t>
      </w:r>
      <w:r>
        <w:rPr>
          <w:rStyle w:val="s0"/>
        </w:rPr>
        <w:t>эксплуатации объекта капитального строительства, а при равных показателях - при ее подготовке были применены ранее не применявшиеся архитектурно-планировочные, конструктивные, инженерно-технические, технологические и (или) организационные решения.</w:t>
      </w:r>
    </w:p>
    <w:p w:rsidR="00000000" w:rsidRDefault="00D84EFD">
      <w:pPr>
        <w:ind w:firstLine="400"/>
        <w:jc w:val="both"/>
      </w:pPr>
      <w:r>
        <w:rPr>
          <w:rStyle w:val="s0"/>
        </w:rPr>
        <w:t>7.3 Инфо</w:t>
      </w:r>
      <w:r>
        <w:rPr>
          <w:rStyle w:val="s0"/>
        </w:rPr>
        <w:t>рмация о проектной документации, разработанной за счет или с привлечением средств государственного бюджета и получившей положительное заключение государственной экспертизы проектной документации, для включения в перечень типовой проектной документации пред</w:t>
      </w:r>
      <w:r>
        <w:rPr>
          <w:rStyle w:val="s0"/>
        </w:rPr>
        <w:t>ставляется в Уполномоченный орган по делам архитектуры, градостроительства и строительства для выдачи положительного заключения.</w:t>
      </w:r>
    </w:p>
    <w:p w:rsidR="00000000" w:rsidRDefault="00D84EFD">
      <w:pPr>
        <w:ind w:firstLine="400"/>
        <w:jc w:val="both"/>
      </w:pPr>
      <w:r>
        <w:rPr>
          <w:rStyle w:val="s0"/>
        </w:rPr>
        <w:t>7.4 Информация о проектной документации, разработанной за счет иных финансовых источников и получившей положительное заключение государственной экспертизы проектной документации, может быть направлена для включения в перечень типовой проектной документации</w:t>
      </w:r>
      <w:r>
        <w:rPr>
          <w:rStyle w:val="s0"/>
        </w:rPr>
        <w:t xml:space="preserve"> правообладателем или заказчиком такой проектной документации, в том числе иностранным правообладателем или заказчиком.</w:t>
      </w:r>
    </w:p>
    <w:p w:rsidR="00000000" w:rsidRDefault="00D84EFD">
      <w:pPr>
        <w:ind w:firstLine="400"/>
        <w:jc w:val="both"/>
      </w:pPr>
      <w:r>
        <w:rPr>
          <w:rStyle w:val="s0"/>
        </w:rPr>
        <w:t>7.5 Решение о внесении в перечень типовой проектной документации оформляется приказом Уполномоченного органа по делам архитектуры, градо</w:t>
      </w:r>
      <w:r>
        <w:rPr>
          <w:rStyle w:val="s0"/>
        </w:rPr>
        <w:t>строительства и строительства или органа, на которого возложен ведение перечня.</w:t>
      </w:r>
    </w:p>
    <w:p w:rsidR="00000000" w:rsidRDefault="00D84EFD">
      <w:pPr>
        <w:ind w:firstLine="400"/>
        <w:jc w:val="both"/>
      </w:pPr>
      <w:r>
        <w:rPr>
          <w:rStyle w:val="s0"/>
        </w:rPr>
        <w:t>7.6 Сведения, содержащие в перечне типовой проектной документации, являются открытыми для ознакомления с ними любых заинтересованных лиц, за исключением случаев, предусмотренны</w:t>
      </w:r>
      <w:r>
        <w:rPr>
          <w:rStyle w:val="s0"/>
        </w:rPr>
        <w:t>х законодательством Республики Казахстан.</w:t>
      </w:r>
    </w:p>
    <w:p w:rsidR="00000000" w:rsidRDefault="00D84EFD">
      <w:pPr>
        <w:ind w:firstLine="400"/>
        <w:jc w:val="both"/>
      </w:pPr>
      <w:r>
        <w:rPr>
          <w:rStyle w:val="s0"/>
        </w:rPr>
        <w:t> </w:t>
      </w:r>
    </w:p>
    <w:p w:rsidR="00000000" w:rsidRDefault="00D84EFD">
      <w:pPr>
        <w:ind w:firstLine="400"/>
        <w:jc w:val="both"/>
      </w:pPr>
      <w:r>
        <w:t> </w:t>
      </w:r>
    </w:p>
    <w:p w:rsidR="00000000" w:rsidRDefault="00D84EFD">
      <w:pPr>
        <w:jc w:val="center"/>
      </w:pPr>
      <w:r>
        <w:rPr>
          <w:rStyle w:val="s1"/>
        </w:rPr>
        <w:t>8. Составление и оформление каталожных листов типовой проектной документации, включаемых в фонд типовой проектной документации АГСК</w:t>
      </w:r>
    </w:p>
    <w:p w:rsidR="00000000" w:rsidRDefault="00D84EFD">
      <w:pPr>
        <w:ind w:firstLine="426"/>
      </w:pPr>
      <w:r>
        <w:t> </w:t>
      </w:r>
    </w:p>
    <w:p w:rsidR="00000000" w:rsidRDefault="00D84EFD">
      <w:pPr>
        <w:ind w:firstLine="400"/>
        <w:jc w:val="both"/>
      </w:pPr>
      <w:r>
        <w:rPr>
          <w:rStyle w:val="s0"/>
        </w:rPr>
        <w:t>8.1 В состав проектной документации для включения в фонд типовой проектной д</w:t>
      </w:r>
      <w:r>
        <w:rPr>
          <w:rStyle w:val="s0"/>
        </w:rPr>
        <w:t xml:space="preserve">окументации АГСК входит паспорт проекта - каталожный лист типовой проектной документации, который является основным носителем информации о проектной документации и содержит краткие сведения и основные технико-экономические данные и показатели, необходимые </w:t>
      </w:r>
      <w:r>
        <w:rPr>
          <w:rStyle w:val="s0"/>
        </w:rPr>
        <w:t>для выбора проектной документации к применению в проектировании и строительстве.</w:t>
      </w:r>
    </w:p>
    <w:p w:rsidR="00000000" w:rsidRDefault="00D84EFD">
      <w:pPr>
        <w:ind w:firstLine="400"/>
        <w:jc w:val="both"/>
      </w:pPr>
      <w:r>
        <w:rPr>
          <w:rStyle w:val="s0"/>
        </w:rPr>
        <w:t>8.2 Составление каталожных листов, внесение в них дополнений и изменений осуществляются ведущей организацией - разработчиком типовой проектной документации.</w:t>
      </w:r>
    </w:p>
    <w:p w:rsidR="00000000" w:rsidRDefault="00D84EFD">
      <w:pPr>
        <w:ind w:firstLine="400"/>
        <w:jc w:val="both"/>
      </w:pPr>
      <w:r>
        <w:rPr>
          <w:rStyle w:val="s0"/>
        </w:rPr>
        <w:t> </w:t>
      </w:r>
    </w:p>
    <w:p w:rsidR="00000000" w:rsidRDefault="00D84EFD">
      <w:pPr>
        <w:ind w:firstLine="400"/>
        <w:jc w:val="both"/>
      </w:pPr>
      <w:r>
        <w:rPr>
          <w:rStyle w:val="s0"/>
        </w:rPr>
        <w:t> </w:t>
      </w:r>
    </w:p>
    <w:p w:rsidR="00000000" w:rsidRDefault="00D84EFD">
      <w:pPr>
        <w:jc w:val="center"/>
      </w:pPr>
      <w:r>
        <w:rPr>
          <w:rStyle w:val="s1"/>
        </w:rPr>
        <w:t>Составление ка</w:t>
      </w:r>
      <w:r>
        <w:rPr>
          <w:rStyle w:val="s1"/>
        </w:rPr>
        <w:t>таложных листов части 2 АГСК</w:t>
      </w:r>
    </w:p>
    <w:p w:rsidR="00000000" w:rsidRDefault="00D84EFD">
      <w:pPr>
        <w:ind w:firstLine="400"/>
        <w:jc w:val="both"/>
      </w:pPr>
      <w:r>
        <w:t> </w:t>
      </w:r>
    </w:p>
    <w:p w:rsidR="00000000" w:rsidRDefault="00D84EFD">
      <w:pPr>
        <w:ind w:firstLine="400"/>
        <w:jc w:val="both"/>
      </w:pPr>
      <w:r>
        <w:rPr>
          <w:rStyle w:val="s0"/>
        </w:rPr>
        <w:t xml:space="preserve">8.3 Каталожные листы в зависимости от назначения проектной документации в соответствии с </w:t>
      </w:r>
      <w:hyperlink r:id="rId41" w:anchor="sub_id=2" w:history="1">
        <w:r>
          <w:rPr>
            <w:rStyle w:val="a3"/>
          </w:rPr>
          <w:t>Приложением Б</w:t>
        </w:r>
      </w:hyperlink>
      <w:r>
        <w:rPr>
          <w:rStyle w:val="s0"/>
        </w:rPr>
        <w:t>, составляются:</w:t>
      </w:r>
    </w:p>
    <w:p w:rsidR="00000000" w:rsidRDefault="00D84EFD">
      <w:pPr>
        <w:ind w:firstLine="400"/>
        <w:jc w:val="both"/>
      </w:pPr>
      <w:r>
        <w:rPr>
          <w:rStyle w:val="s0"/>
        </w:rPr>
        <w:t>- по форме П2.1 - на проектн</w:t>
      </w:r>
      <w:r>
        <w:rPr>
          <w:rStyle w:val="s0"/>
        </w:rPr>
        <w:t>ую документацию жилых зданий;</w:t>
      </w:r>
    </w:p>
    <w:p w:rsidR="00000000" w:rsidRDefault="00D84EFD">
      <w:pPr>
        <w:ind w:firstLine="400"/>
        <w:jc w:val="both"/>
      </w:pPr>
      <w:r>
        <w:rPr>
          <w:rStyle w:val="s0"/>
        </w:rPr>
        <w:t>- по форме П2.2 - на проектную документацию общественных зданий и сооружений, а также малых форм архитектуры и элементов благоустройства;</w:t>
      </w:r>
    </w:p>
    <w:p w:rsidR="00000000" w:rsidRDefault="00D84EFD">
      <w:pPr>
        <w:ind w:firstLine="400"/>
        <w:jc w:val="both"/>
      </w:pPr>
      <w:r>
        <w:rPr>
          <w:rStyle w:val="s0"/>
        </w:rPr>
        <w:t>- по форме П2.3 - на проектную документацию производственных, складских, вспомогательных</w:t>
      </w:r>
      <w:r>
        <w:rPr>
          <w:rStyle w:val="s0"/>
        </w:rPr>
        <w:t>, сельскохозяйственных предприятий, зданий и сооружений, технологических линий участков цехов;</w:t>
      </w:r>
    </w:p>
    <w:p w:rsidR="00000000" w:rsidRDefault="00D84EFD">
      <w:pPr>
        <w:ind w:firstLine="400"/>
        <w:jc w:val="both"/>
      </w:pPr>
      <w:r>
        <w:rPr>
          <w:rStyle w:val="s0"/>
        </w:rPr>
        <w:t>- по форме П2.4 - на проектную документацию планировочных схем объектов общественного, производственного, складского и вспомогательного назначения, а также решен</w:t>
      </w:r>
      <w:r>
        <w:rPr>
          <w:rStyle w:val="s0"/>
        </w:rPr>
        <w:t>ий по благоустройству.</w:t>
      </w:r>
    </w:p>
    <w:p w:rsidR="00000000" w:rsidRDefault="00D84EFD">
      <w:pPr>
        <w:ind w:firstLine="400"/>
        <w:jc w:val="both"/>
      </w:pPr>
      <w:r>
        <w:rPr>
          <w:rStyle w:val="s0"/>
        </w:rPr>
        <w:t>8.4 В пределах рамки рабочего поля на первой и последующих страницах каталожных листов оформляется заголовочная часть, включающая в себя 10 полей на первой странице и 4 поля на последующих страницах.</w:t>
      </w:r>
    </w:p>
    <w:p w:rsidR="00000000" w:rsidRDefault="00D84EFD">
      <w:pPr>
        <w:ind w:firstLine="400"/>
        <w:jc w:val="both"/>
      </w:pPr>
      <w:r>
        <w:rPr>
          <w:rStyle w:val="s0"/>
        </w:rPr>
        <w:t>Заполнение полей выполняют в соот</w:t>
      </w:r>
      <w:r>
        <w:rPr>
          <w:rStyle w:val="s0"/>
        </w:rPr>
        <w:t xml:space="preserve">ветствии с определениями, указанными в формах </w:t>
      </w:r>
      <w:hyperlink r:id="rId42" w:anchor="sub_id=803" w:history="1">
        <w:r>
          <w:rPr>
            <w:rStyle w:val="a3"/>
          </w:rPr>
          <w:t>П2.1 - П2.4</w:t>
        </w:r>
      </w:hyperlink>
      <w:r>
        <w:rPr>
          <w:rStyle w:val="s0"/>
        </w:rPr>
        <w:t>.</w:t>
      </w:r>
    </w:p>
    <w:p w:rsidR="00000000" w:rsidRDefault="00D84EFD">
      <w:pPr>
        <w:ind w:firstLine="400"/>
        <w:jc w:val="both"/>
      </w:pPr>
      <w:r>
        <w:rPr>
          <w:rStyle w:val="s0"/>
        </w:rPr>
        <w:t>Уполномоченный орган по делам архитектуры, градостроительств и строительства и (или) организация, получившая право н</w:t>
      </w:r>
      <w:r>
        <w:rPr>
          <w:rStyle w:val="s0"/>
        </w:rPr>
        <w:t>а ведение Фонда типовой проектной документации в АГСК, заполняет поле «Дата включения в Архитектурный, градостроительный и строительный каталог», в котором указываются месяц и год.</w:t>
      </w:r>
    </w:p>
    <w:p w:rsidR="00000000" w:rsidRDefault="00D84EFD">
      <w:pPr>
        <w:ind w:firstLine="400"/>
        <w:jc w:val="both"/>
      </w:pPr>
      <w:r>
        <w:rPr>
          <w:rStyle w:val="s0"/>
        </w:rPr>
        <w:t>Остальные поля первой страницы и все поля последующих страниц заполняет орг</w:t>
      </w:r>
      <w:r>
        <w:rPr>
          <w:rStyle w:val="s0"/>
        </w:rPr>
        <w:t>анизация-разработчик:</w:t>
      </w:r>
    </w:p>
    <w:p w:rsidR="00000000" w:rsidRDefault="00D84EFD">
      <w:pPr>
        <w:ind w:firstLine="400"/>
        <w:jc w:val="both"/>
      </w:pPr>
      <w:r>
        <w:rPr>
          <w:rStyle w:val="s0"/>
        </w:rPr>
        <w:t>- обозначение проектной документации присваивает подразделение Уполномоченного органа по делам архитектуры, градостроительства и строительства и (или) организация, получившая право на ведение Фонда типовой проектной документации;</w:t>
      </w:r>
    </w:p>
    <w:p w:rsidR="00000000" w:rsidRDefault="00D84EFD">
      <w:pPr>
        <w:ind w:firstLine="400"/>
        <w:jc w:val="both"/>
      </w:pPr>
      <w:r>
        <w:rPr>
          <w:rStyle w:val="s0"/>
        </w:rPr>
        <w:t>- об</w:t>
      </w:r>
      <w:r>
        <w:rPr>
          <w:rStyle w:val="s0"/>
        </w:rPr>
        <w:t>означение ранее действующей проектной документации, взамен которой разработана новая документация;</w:t>
      </w:r>
    </w:p>
    <w:p w:rsidR="00000000" w:rsidRDefault="00D84EFD">
      <w:pPr>
        <w:ind w:firstLine="400"/>
        <w:jc w:val="both"/>
      </w:pPr>
      <w:r>
        <w:rPr>
          <w:rStyle w:val="s0"/>
        </w:rPr>
        <w:t>- наименование проектной документации;</w:t>
      </w:r>
    </w:p>
    <w:p w:rsidR="00000000" w:rsidRDefault="00D84EFD">
      <w:pPr>
        <w:ind w:firstLine="400"/>
        <w:jc w:val="both"/>
      </w:pPr>
      <w:r>
        <w:rPr>
          <w:rStyle w:val="s0"/>
        </w:rPr>
        <w:t>- вид проектной документации массового применения (типовой проект, типовые проектные решения, типовые материалы для пр</w:t>
      </w:r>
      <w:r>
        <w:rPr>
          <w:rStyle w:val="s0"/>
        </w:rPr>
        <w:t>оектирования);</w:t>
      </w:r>
    </w:p>
    <w:p w:rsidR="00000000" w:rsidRDefault="00D84EFD">
      <w:pPr>
        <w:ind w:firstLine="400"/>
        <w:jc w:val="both"/>
      </w:pPr>
      <w:r>
        <w:rPr>
          <w:rStyle w:val="s0"/>
        </w:rPr>
        <w:t>- количество страниц каталожного листа.</w:t>
      </w:r>
    </w:p>
    <w:p w:rsidR="00000000" w:rsidRDefault="00D84EFD">
      <w:pPr>
        <w:ind w:firstLine="400"/>
        <w:jc w:val="both"/>
      </w:pPr>
      <w:r>
        <w:rPr>
          <w:rStyle w:val="s0"/>
        </w:rPr>
        <w:t>8.5 Графические материалы строительных и технологических решений следует выполнять в минимальном объеме без излишней детализации, в произвольном масштабе, обеспечивающем четкость графического изображения.</w:t>
      </w:r>
    </w:p>
    <w:p w:rsidR="00000000" w:rsidRDefault="00D84EFD">
      <w:pPr>
        <w:ind w:firstLine="400"/>
        <w:jc w:val="both"/>
      </w:pPr>
      <w:r>
        <w:rPr>
          <w:rStyle w:val="s0"/>
        </w:rPr>
        <w:t>Графические материалы строительных решений включают</w:t>
      </w:r>
      <w:r>
        <w:rPr>
          <w:rStyle w:val="s0"/>
        </w:rPr>
        <w:t xml:space="preserve"> схемы генеральных планов объектов, фасады, планы, характерные разрезы зданий, сооружений с показом лестниц, входов, въездов (ворот), вводов и выпусков инженерных коммуникаций, подъемно-транспортных устройств, их грузоподъемности, отметок чистого пола всех</w:t>
      </w:r>
      <w:r>
        <w:rPr>
          <w:rStyle w:val="s0"/>
        </w:rPr>
        <w:t xml:space="preserve"> этажей, низа несущих конструкций покрытий, головок рельсов крановых путей, планировочных отметок земли, наиболее характерных отметок зданий и сооружений, координационных осей: крайних в местах изменения конфигурации в плане, перепада высот, изменения этаж</w:t>
      </w:r>
      <w:r>
        <w:rPr>
          <w:rStyle w:val="s0"/>
        </w:rPr>
        <w:t>ности.</w:t>
      </w:r>
    </w:p>
    <w:p w:rsidR="00000000" w:rsidRDefault="00D84EFD">
      <w:pPr>
        <w:ind w:firstLine="400"/>
        <w:jc w:val="both"/>
      </w:pPr>
      <w:r>
        <w:rPr>
          <w:rStyle w:val="s0"/>
        </w:rPr>
        <w:t>Вводы и выпуски инженерных коммуникаций следует обозначать буквами: В - водопровод, К - канализация, Т - теплосеть, Э - электросеть, Г - газопровод, С - связь и сигнализация.</w:t>
      </w:r>
    </w:p>
    <w:p w:rsidR="00000000" w:rsidRDefault="00D84EFD">
      <w:pPr>
        <w:ind w:firstLine="400"/>
        <w:jc w:val="both"/>
      </w:pPr>
      <w:r>
        <w:rPr>
          <w:rStyle w:val="s0"/>
        </w:rPr>
        <w:t>Графические материалы технологических решений включают планы расстановки т</w:t>
      </w:r>
      <w:r>
        <w:rPr>
          <w:rStyle w:val="s0"/>
        </w:rPr>
        <w:t>ехнологического оборудования, схемы технологических процессов. Графическое изображение технологических решений совмещается по возможности с графическим изображением строительных решений.</w:t>
      </w:r>
    </w:p>
    <w:p w:rsidR="00000000" w:rsidRDefault="00D84EFD">
      <w:pPr>
        <w:ind w:firstLine="400"/>
        <w:jc w:val="both"/>
      </w:pPr>
      <w:r>
        <w:rPr>
          <w:rStyle w:val="s0"/>
        </w:rPr>
        <w:t>Графические материалы сопровождаются экспликациями зданий и сооружени</w:t>
      </w:r>
      <w:r>
        <w:rPr>
          <w:rStyle w:val="s0"/>
        </w:rPr>
        <w:t>й, квартир, помещений, спецификациями основного технологического оборудования.</w:t>
      </w:r>
    </w:p>
    <w:p w:rsidR="00000000" w:rsidRDefault="00D84EFD">
      <w:pPr>
        <w:ind w:firstLine="400"/>
        <w:jc w:val="both"/>
      </w:pPr>
      <w:r>
        <w:rPr>
          <w:rStyle w:val="s0"/>
        </w:rPr>
        <w:t>8.6 Раздел «Техническая характеристика» включает краткое описание объекта, его назначение, указания по применению. Если в каталожном листе приводится раздел «Технологический про</w:t>
      </w:r>
      <w:r>
        <w:rPr>
          <w:rStyle w:val="s0"/>
        </w:rPr>
        <w:t>цесс», то раздел «Техническая характеристика» опускается. Описание технологического процесса в этом случае должно начинаться с краткой характеристики объекта.</w:t>
      </w:r>
    </w:p>
    <w:p w:rsidR="00000000" w:rsidRDefault="00D84EFD">
      <w:pPr>
        <w:ind w:firstLine="400"/>
        <w:jc w:val="both"/>
      </w:pPr>
      <w:r>
        <w:rPr>
          <w:rStyle w:val="s0"/>
        </w:rPr>
        <w:t xml:space="preserve">8.7 Раздел «Производственная программа» включает сведения о количестве, ассортименте выпускаемой </w:t>
      </w:r>
      <w:r>
        <w:rPr>
          <w:rStyle w:val="s0"/>
        </w:rPr>
        <w:t>продукции, потребности в сырье и другие сведения.</w:t>
      </w:r>
    </w:p>
    <w:p w:rsidR="00000000" w:rsidRDefault="00D84EFD">
      <w:pPr>
        <w:ind w:firstLine="400"/>
        <w:jc w:val="both"/>
      </w:pPr>
      <w:r>
        <w:rPr>
          <w:rStyle w:val="s0"/>
        </w:rPr>
        <w:t>8.8 При составлении каталожных листов на проектную документацию производств, выделяющих в процессе работы вредные вещества, следует приводить таблицы: «Выбросы вредных веществ в окружающую среду», «Характер</w:t>
      </w:r>
      <w:r>
        <w:rPr>
          <w:rStyle w:val="s0"/>
        </w:rPr>
        <w:t>истика очистных сооружений и установок для сточных вод».</w:t>
      </w:r>
    </w:p>
    <w:p w:rsidR="00000000" w:rsidRDefault="00D84EFD">
      <w:pPr>
        <w:ind w:firstLine="400"/>
        <w:jc w:val="both"/>
      </w:pPr>
      <w:r>
        <w:rPr>
          <w:rStyle w:val="s0"/>
        </w:rPr>
        <w:t>8.9 В разделах «Область применения» и «Инженерное обеспечение» могут быть введены дополнительные характеристики, отражающие специфику разработанной проектной документации с указанием числовых значени</w:t>
      </w:r>
      <w:r>
        <w:rPr>
          <w:rStyle w:val="s0"/>
        </w:rPr>
        <w:t>й, и пояснения к ним.</w:t>
      </w:r>
    </w:p>
    <w:p w:rsidR="00000000" w:rsidRDefault="00D84EFD">
      <w:pPr>
        <w:ind w:firstLine="400"/>
        <w:jc w:val="both"/>
      </w:pPr>
      <w:r>
        <w:rPr>
          <w:rStyle w:val="s0"/>
        </w:rPr>
        <w:t>8.10 В разделе «Строительные конструкции и изделия» дается перечень конструкций и изделий проектируемого здания или сооружения с указанием вида конструкции, изделия, его сборности, материала; приводятся обозначения ГОСТа, серии, шифра</w:t>
      </w:r>
      <w:r>
        <w:rPr>
          <w:rStyle w:val="s0"/>
        </w:rPr>
        <w:t xml:space="preserve"> и номера альбомов, выпусков, частей.</w:t>
      </w:r>
    </w:p>
    <w:p w:rsidR="00000000" w:rsidRDefault="00D84EFD">
      <w:pPr>
        <w:ind w:firstLine="400"/>
        <w:jc w:val="both"/>
      </w:pPr>
      <w:r>
        <w:rPr>
          <w:rStyle w:val="s0"/>
        </w:rPr>
        <w:t>При необходимости указываются варианты конструктивных решений.</w:t>
      </w:r>
    </w:p>
    <w:p w:rsidR="00000000" w:rsidRDefault="00D84EFD">
      <w:pPr>
        <w:ind w:firstLine="400"/>
        <w:jc w:val="both"/>
      </w:pPr>
      <w:r>
        <w:rPr>
          <w:rStyle w:val="s0"/>
        </w:rPr>
        <w:t>8.11 В таблице «Технико-экономические данные и показатели» приведен набор характеристик, которые могут быть дополнены новыми, отражающими специфику разрабо</w:t>
      </w:r>
      <w:r>
        <w:rPr>
          <w:rStyle w:val="s0"/>
        </w:rPr>
        <w:t>танной проектной документации.</w:t>
      </w:r>
    </w:p>
    <w:p w:rsidR="00000000" w:rsidRDefault="00D84EFD">
      <w:pPr>
        <w:ind w:firstLine="400"/>
        <w:jc w:val="both"/>
      </w:pPr>
      <w:r>
        <w:rPr>
          <w:rStyle w:val="s0"/>
        </w:rPr>
        <w:t>При ограниченном наборе технико-экономических показателей таблицы могут быть выполнены организацией - разработчиком проектной документации применительно к установленным формам.</w:t>
      </w:r>
    </w:p>
    <w:p w:rsidR="00000000" w:rsidRDefault="00D84EFD">
      <w:pPr>
        <w:ind w:firstLine="400"/>
        <w:jc w:val="both"/>
      </w:pPr>
      <w:r>
        <w:rPr>
          <w:rStyle w:val="s0"/>
        </w:rPr>
        <w:t>При многовариантном проектировании таблица «Техн</w:t>
      </w:r>
      <w:r>
        <w:rPr>
          <w:rStyle w:val="s0"/>
        </w:rPr>
        <w:t>ико-экономические данные и показатели», как правило, должна заполняться для каждого варианта отдельно. Допускается значения основного решения и вариантов приводить в одной таблице.</w:t>
      </w:r>
    </w:p>
    <w:p w:rsidR="00000000" w:rsidRDefault="00D84EFD">
      <w:pPr>
        <w:ind w:firstLine="400"/>
        <w:jc w:val="both"/>
      </w:pPr>
      <w:r>
        <w:rPr>
          <w:rStyle w:val="s0"/>
        </w:rPr>
        <w:t>8.12 В разделе «Дополнительные данные» приводятся сведения о новизне и эффе</w:t>
      </w:r>
      <w:r>
        <w:rPr>
          <w:rStyle w:val="s0"/>
        </w:rPr>
        <w:t>ктивности проектных решений, наличии патентов, авторских свидетельств, принятый расчетный показатель, количество расчетных единиц и другие сведения о разработанной документации, не вошедшие в форму каталожного листа.</w:t>
      </w:r>
    </w:p>
    <w:p w:rsidR="00000000" w:rsidRDefault="00D84EFD">
      <w:pPr>
        <w:ind w:firstLine="400"/>
        <w:jc w:val="both"/>
      </w:pPr>
      <w:r>
        <w:rPr>
          <w:rStyle w:val="s0"/>
        </w:rPr>
        <w:t>8.13 Разделы «Состав проектной документ</w:t>
      </w:r>
      <w:r>
        <w:rPr>
          <w:rStyle w:val="s0"/>
        </w:rPr>
        <w:t>ации» и «Примененная проектная документация» выполняются в виде таблиц.</w:t>
      </w:r>
    </w:p>
    <w:p w:rsidR="00000000" w:rsidRDefault="00D84EFD">
      <w:pPr>
        <w:ind w:firstLine="400"/>
        <w:jc w:val="both"/>
      </w:pPr>
      <w:r>
        <w:rPr>
          <w:rStyle w:val="s0"/>
        </w:rPr>
        <w:t>8.14 На последней странице приводятся выходные данные каталожного листа: сведения об авторе (организации-разработчике) проектной документации, утверждении, введении в действие, сроке д</w:t>
      </w:r>
      <w:r>
        <w:rPr>
          <w:rStyle w:val="s0"/>
        </w:rPr>
        <w:t>ействия, поставщике документации.</w:t>
      </w:r>
    </w:p>
    <w:p w:rsidR="00000000" w:rsidRDefault="00D84EFD">
      <w:pPr>
        <w:ind w:firstLine="426"/>
      </w:pPr>
      <w:r>
        <w:t> </w:t>
      </w:r>
    </w:p>
    <w:p w:rsidR="00000000" w:rsidRDefault="00D84EFD">
      <w:pPr>
        <w:jc w:val="center"/>
      </w:pPr>
      <w:r>
        <w:rPr>
          <w:rStyle w:val="s1"/>
        </w:rPr>
        <w:t>Составление каталожных листов в части 3 АГСК</w:t>
      </w:r>
    </w:p>
    <w:p w:rsidR="00000000" w:rsidRDefault="00D84EFD">
      <w:pPr>
        <w:ind w:firstLine="400"/>
        <w:jc w:val="both"/>
      </w:pPr>
      <w:r>
        <w:t> </w:t>
      </w:r>
    </w:p>
    <w:p w:rsidR="00000000" w:rsidRDefault="00D84EFD">
      <w:pPr>
        <w:ind w:firstLine="400"/>
        <w:jc w:val="both"/>
      </w:pPr>
      <w:r>
        <w:rPr>
          <w:rStyle w:val="s0"/>
        </w:rPr>
        <w:t xml:space="preserve">8.15 Каталожные листы в части 3 АГСК, в соответствие с </w:t>
      </w:r>
      <w:hyperlink r:id="rId43" w:anchor="sub_id=3" w:history="1">
        <w:r>
          <w:rPr>
            <w:rStyle w:val="a3"/>
          </w:rPr>
          <w:t>Приложением В</w:t>
        </w:r>
      </w:hyperlink>
      <w:r>
        <w:rPr>
          <w:rStyle w:val="s0"/>
        </w:rPr>
        <w:t>, составляются:</w:t>
      </w:r>
    </w:p>
    <w:p w:rsidR="00000000" w:rsidRDefault="00D84EFD">
      <w:pPr>
        <w:ind w:firstLine="400"/>
        <w:jc w:val="both"/>
      </w:pPr>
      <w:r>
        <w:rPr>
          <w:rStyle w:val="s0"/>
        </w:rPr>
        <w:t>по форме П</w:t>
      </w:r>
      <w:r>
        <w:rPr>
          <w:rStyle w:val="s0"/>
        </w:rPr>
        <w:t>3.1 - на проектную документацию типовых строительных конструкций, изделий и узлов зданий и сооружений;</w:t>
      </w:r>
    </w:p>
    <w:p w:rsidR="00000000" w:rsidRDefault="00D84EFD">
      <w:pPr>
        <w:ind w:firstLine="400"/>
        <w:jc w:val="both"/>
      </w:pPr>
      <w:r>
        <w:rPr>
          <w:rStyle w:val="s0"/>
        </w:rPr>
        <w:t>по форме П3.2 - на проектную документацию инженерного оборудования, изделий и узлов инженерного оборудования зданий и сооружений;</w:t>
      </w:r>
    </w:p>
    <w:p w:rsidR="00000000" w:rsidRDefault="00D84EFD">
      <w:pPr>
        <w:ind w:firstLine="400"/>
        <w:jc w:val="both"/>
      </w:pPr>
      <w:r>
        <w:rPr>
          <w:rStyle w:val="s0"/>
        </w:rPr>
        <w:t>по форме П3.3 - на прое</w:t>
      </w:r>
      <w:r>
        <w:rPr>
          <w:rStyle w:val="s0"/>
        </w:rPr>
        <w:t>ктную документацию форм опалубочных для изготовления железобетонных изделий.</w:t>
      </w:r>
    </w:p>
    <w:p w:rsidR="00000000" w:rsidRDefault="00D84EFD">
      <w:pPr>
        <w:ind w:firstLine="400"/>
        <w:jc w:val="both"/>
      </w:pPr>
      <w:r>
        <w:rPr>
          <w:rStyle w:val="s0"/>
        </w:rPr>
        <w:t>8.16 В пределах рамки на первой и последующих страницах каталожных листов оформляется заголовочная часть, включающая в себя: 9 полей на первой странице и 4 поля на последующих стр</w:t>
      </w:r>
      <w:r>
        <w:rPr>
          <w:rStyle w:val="s0"/>
        </w:rPr>
        <w:t>аницах.</w:t>
      </w:r>
    </w:p>
    <w:p w:rsidR="00000000" w:rsidRDefault="00D84EFD">
      <w:pPr>
        <w:ind w:firstLine="400"/>
        <w:jc w:val="both"/>
      </w:pPr>
      <w:r>
        <w:rPr>
          <w:rStyle w:val="s0"/>
        </w:rPr>
        <w:t xml:space="preserve">Заполнение полей выполняется в соответствии с определениями, указанными в формах </w:t>
      </w:r>
      <w:hyperlink r:id="rId44" w:anchor="sub_id=815" w:history="1">
        <w:r>
          <w:rPr>
            <w:rStyle w:val="a3"/>
          </w:rPr>
          <w:t>П3.1-П3.3</w:t>
        </w:r>
      </w:hyperlink>
      <w:r>
        <w:rPr>
          <w:rStyle w:val="s0"/>
        </w:rPr>
        <w:t>.</w:t>
      </w:r>
    </w:p>
    <w:p w:rsidR="00000000" w:rsidRDefault="00D84EFD">
      <w:pPr>
        <w:ind w:firstLine="400"/>
        <w:jc w:val="both"/>
      </w:pPr>
      <w:r>
        <w:rPr>
          <w:rStyle w:val="s0"/>
        </w:rPr>
        <w:t>Подразделение Уполномоченного органа по делам архитектуры, градостроительст</w:t>
      </w:r>
      <w:r>
        <w:rPr>
          <w:rStyle w:val="s0"/>
        </w:rPr>
        <w:t>ва и строительства и (или) организация, получившая право на ведение Фонда типовой проектной документации, заполняет поле «Дата включения в Архитектурный, градостроительный и строительный каталог», в котором указываются месяц и год.</w:t>
      </w:r>
    </w:p>
    <w:p w:rsidR="00000000" w:rsidRDefault="00D84EFD">
      <w:pPr>
        <w:ind w:firstLine="400"/>
        <w:jc w:val="both"/>
      </w:pPr>
      <w:r>
        <w:rPr>
          <w:rStyle w:val="s0"/>
        </w:rPr>
        <w:t>Остальные поля первой страницы и все поля последующих страниц заполняет организация-разработчик:</w:t>
      </w:r>
    </w:p>
    <w:p w:rsidR="00000000" w:rsidRDefault="00D84EFD">
      <w:pPr>
        <w:ind w:firstLine="400"/>
        <w:jc w:val="both"/>
      </w:pPr>
      <w:r>
        <w:rPr>
          <w:rStyle w:val="s0"/>
        </w:rPr>
        <w:t>- обозначение серии и выпуска присваивает подразделение Уполномоченного органа по делам архитектуры, градостроительства и строительства и (или) организация, по</w:t>
      </w:r>
      <w:r>
        <w:rPr>
          <w:rStyle w:val="s0"/>
        </w:rPr>
        <w:t>лучившая право на ведение Фонда типовой проектной документации;</w:t>
      </w:r>
    </w:p>
    <w:p w:rsidR="00000000" w:rsidRDefault="00D84EFD">
      <w:pPr>
        <w:ind w:firstLine="400"/>
        <w:jc w:val="both"/>
      </w:pPr>
      <w:r>
        <w:rPr>
          <w:rStyle w:val="s0"/>
        </w:rPr>
        <w:t>- обозначение ранее действующей серии (шифра) и выпуска, взамен которого разработана новая документация;</w:t>
      </w:r>
    </w:p>
    <w:p w:rsidR="00000000" w:rsidRDefault="00D84EFD">
      <w:pPr>
        <w:ind w:firstLine="400"/>
        <w:jc w:val="both"/>
      </w:pPr>
      <w:r>
        <w:rPr>
          <w:rStyle w:val="s0"/>
        </w:rPr>
        <w:t>- наименование серии, при этом, если полное наименование не умещается, в порядке исключ</w:t>
      </w:r>
      <w:r>
        <w:rPr>
          <w:rStyle w:val="s0"/>
        </w:rPr>
        <w:t>ения допускается сокращение отдельных слов (например, сборные железобетонные конструкции). Если сведения о заменяемой серии в ячейке не помещаются, допускается давать эти сведения в Разделе «Дополнительные данные». При этом в указанной ячейке впечатать: «с</w:t>
      </w:r>
      <w:r>
        <w:rPr>
          <w:rStyle w:val="s0"/>
        </w:rPr>
        <w:t>м. доп. данные». В «Дополнительных данных», в случае необходимости, приводятся пояснения о заменяемой серии;</w:t>
      </w:r>
    </w:p>
    <w:p w:rsidR="00000000" w:rsidRDefault="00D84EFD">
      <w:pPr>
        <w:ind w:firstLine="400"/>
        <w:jc w:val="both"/>
      </w:pPr>
      <w:r>
        <w:rPr>
          <w:rStyle w:val="s0"/>
        </w:rPr>
        <w:t>- количество страниц каталожного листа.</w:t>
      </w:r>
    </w:p>
    <w:p w:rsidR="00000000" w:rsidRDefault="00D84EFD">
      <w:pPr>
        <w:ind w:firstLine="400"/>
        <w:jc w:val="both"/>
      </w:pPr>
      <w:r>
        <w:rPr>
          <w:rStyle w:val="s0"/>
        </w:rPr>
        <w:t>8.17 Графические материалы выполняются в минимальном объеме, в произвольном масштабе, обеспечивающем четкос</w:t>
      </w:r>
      <w:r>
        <w:rPr>
          <w:rStyle w:val="s0"/>
        </w:rPr>
        <w:t>ть графического изображения. Графические материалы включают схематические чертежи (эскизы) конструкций, изделий и, при необходимости, узлов зданий, сооружений, инженерного оборудования, габаритные схемы отдельных сооружений, виды, разрезы, сечения, общие п</w:t>
      </w:r>
      <w:r>
        <w:rPr>
          <w:rStyle w:val="s0"/>
        </w:rPr>
        <w:t>араметры конструкций, другие данные с основными размерами и необходимыми пояснениями.</w:t>
      </w:r>
    </w:p>
    <w:p w:rsidR="00000000" w:rsidRDefault="00D84EFD">
      <w:pPr>
        <w:ind w:firstLine="400"/>
        <w:jc w:val="both"/>
      </w:pPr>
      <w:r>
        <w:rPr>
          <w:rStyle w:val="s0"/>
        </w:rPr>
        <w:t>8.18 В таблице «Номенклатура конструкций (изделий)» в первой графе может размещаться графическая часть с названием графы «Эскиз» вместо «Номер эскиза».</w:t>
      </w:r>
    </w:p>
    <w:p w:rsidR="00000000" w:rsidRDefault="00D84EFD">
      <w:pPr>
        <w:ind w:firstLine="400"/>
        <w:jc w:val="both"/>
      </w:pPr>
      <w:r>
        <w:rPr>
          <w:rStyle w:val="s0"/>
        </w:rPr>
        <w:t>8.19 В разделе «Об</w:t>
      </w:r>
      <w:r>
        <w:rPr>
          <w:rStyle w:val="s0"/>
        </w:rPr>
        <w:t>ласть применения» могут быть введены дополнительные характеристики по разработанной проектной документации с указанием числовых значений. Характеристики, по которым отсутствуют сведения, не указываются.</w:t>
      </w:r>
    </w:p>
    <w:p w:rsidR="00000000" w:rsidRDefault="00D84EFD">
      <w:pPr>
        <w:ind w:firstLine="400"/>
        <w:jc w:val="both"/>
      </w:pPr>
      <w:r>
        <w:rPr>
          <w:rStyle w:val="s0"/>
        </w:rPr>
        <w:t>8.20 В разделе «Дополнительные данные» приводятся све</w:t>
      </w:r>
      <w:r>
        <w:rPr>
          <w:rStyle w:val="s0"/>
        </w:rPr>
        <w:t>дения о новизне и эффективности вновь разработанной серии, наличие патентов, авторских свидетельств, другие сведения о разработанной документации, не вошедшие в форму каталожного листа.</w:t>
      </w:r>
    </w:p>
    <w:p w:rsidR="00000000" w:rsidRDefault="00D84EFD">
      <w:pPr>
        <w:ind w:firstLine="400"/>
        <w:jc w:val="both"/>
      </w:pPr>
      <w:r>
        <w:rPr>
          <w:rStyle w:val="s0"/>
        </w:rPr>
        <w:t>8.21 На последней странице приводятся выходные данные каталожного лист</w:t>
      </w:r>
      <w:r>
        <w:rPr>
          <w:rStyle w:val="s0"/>
        </w:rPr>
        <w:t>а: сведения об авторе (организации-разработчике) проектной документации, утверждении, введении в действие, сроке действия, поставщике документации.</w:t>
      </w:r>
    </w:p>
    <w:p w:rsidR="00000000" w:rsidRDefault="00D84EFD">
      <w:pPr>
        <w:ind w:firstLine="400"/>
        <w:jc w:val="both"/>
      </w:pPr>
      <w:r>
        <w:rPr>
          <w:rStyle w:val="s0"/>
        </w:rPr>
        <w:t> </w:t>
      </w:r>
    </w:p>
    <w:p w:rsidR="00000000" w:rsidRDefault="00D84EFD">
      <w:pPr>
        <w:jc w:val="center"/>
      </w:pPr>
      <w:r>
        <w:rPr>
          <w:rStyle w:val="s1"/>
        </w:rPr>
        <w:t>Оформление каталожных листов</w:t>
      </w:r>
    </w:p>
    <w:p w:rsidR="00000000" w:rsidRDefault="00D84EFD">
      <w:pPr>
        <w:ind w:firstLine="400"/>
        <w:jc w:val="both"/>
      </w:pPr>
      <w:r>
        <w:t> </w:t>
      </w:r>
    </w:p>
    <w:p w:rsidR="00000000" w:rsidRDefault="00D84EFD">
      <w:pPr>
        <w:ind w:firstLine="426"/>
      </w:pPr>
      <w:r>
        <w:t>8.22 Подлинники каталожных листов выполняются на чертежной бумаге марки А -</w:t>
      </w:r>
      <w:r>
        <w:t xml:space="preserve"> страница первая и последующие, если на них размещаются графические материалы, и на писчей бумаге марки 0 или 1 - остальные страницы.</w:t>
      </w:r>
    </w:p>
    <w:p w:rsidR="00000000" w:rsidRDefault="00D84EFD">
      <w:pPr>
        <w:ind w:firstLine="426"/>
      </w:pPr>
      <w:r>
        <w:t>Формат подлинников каталожных листов 297×420 мм (210×297 мм), габариты рабочего поля 257×400 мм. Расстояние от внешней рам</w:t>
      </w:r>
      <w:r>
        <w:t>ки каталожного листа до боковых рамок рабочего поля 20 мм, до верхней и нижней рамки 10 мм. Размеры каталожного листа и заголовочной части приведены на Рисунках 1,2.</w:t>
      </w:r>
    </w:p>
    <w:p w:rsidR="00000000" w:rsidRDefault="00D84EFD">
      <w:pPr>
        <w:ind w:firstLine="426"/>
      </w:pPr>
      <w:r>
        <w:t>8.23 Текстовая часть должна быть выполнена четким написанием с обязательной пропечаткой вс</w:t>
      </w:r>
      <w:r>
        <w:t>его контура цифровых и буквенных знаков. Размер шрифта 2,5 мм. Расстояние между строками (интервалы) принимают в зависимости от объема текстового материала, но не более 2 интервалов, при этом следует стремиться к более плотному и равномерному заполнению ра</w:t>
      </w:r>
      <w:r>
        <w:t>бочего поля.</w:t>
      </w:r>
    </w:p>
    <w:p w:rsidR="00000000" w:rsidRDefault="00D84EFD">
      <w:pPr>
        <w:ind w:firstLine="426"/>
      </w:pPr>
      <w:r>
        <w:t>8.24 Чертежи, таблицы и рамки рабочего поля выполняют равномерно насыщенного черного цвета. Цифры и буквы должны быть четкого изображения.</w:t>
      </w:r>
    </w:p>
    <w:p w:rsidR="00000000" w:rsidRDefault="00D84EFD">
      <w:pPr>
        <w:ind w:firstLine="426"/>
      </w:pPr>
      <w:r>
        <w:t>8.25 Наименования разделов, таблиц, характеристик выполняют прописными буквами, текст - строчными. Допус</w:t>
      </w:r>
      <w:r>
        <w:t>кается вписывать от руки тушью специальные знаки, буквы редко применяемых алфавитов.</w:t>
      </w:r>
    </w:p>
    <w:p w:rsidR="00000000" w:rsidRDefault="00D84EFD">
      <w:pPr>
        <w:ind w:firstLine="426"/>
      </w:pPr>
      <w:r>
        <w:t>Текст, помещенный в графах таблиц, распределяют равномерно по всему рабочему полю графы так, чтобы он не выходил за линии, ограничивающие графы. Цифры в графах, как правил</w:t>
      </w:r>
      <w:r>
        <w:t>о, располагают так, чтобы классы чисел во всей графе были расположены точно один под другим.</w:t>
      </w:r>
    </w:p>
    <w:p w:rsidR="00000000" w:rsidRDefault="00D84EFD">
      <w:pPr>
        <w:ind w:firstLine="426"/>
      </w:pPr>
      <w:r>
        <w:t>8.26 На последней странице каталожного листа проставляется инвентарный номер проектной документации, устанавливаемый поставщиком, и номер каталожного листа, устана</w:t>
      </w:r>
      <w:r>
        <w:t>вливаемый подразделением Уполномоченного органа по делам архитектуры, градостроительства и строительства и (или) организация, получившей право на ведение Фонда типовой проектной документации.</w:t>
      </w:r>
    </w:p>
    <w:p w:rsidR="00000000" w:rsidRDefault="00D84EFD">
      <w:pPr>
        <w:ind w:firstLine="426"/>
      </w:pPr>
      <w:r>
        <w:t>Последнюю страницу каталожного листа справа от рамки рабочего по</w:t>
      </w:r>
      <w:r>
        <w:t>ля оформляют подписями главного инженера (архитектора) ведущей организации-разработчика и главного инженера (архитектора) проекта: четная страница - справа, нечетная - слева.</w:t>
      </w:r>
    </w:p>
    <w:p w:rsidR="00000000" w:rsidRDefault="00D84EFD">
      <w:pPr>
        <w:ind w:firstLine="426"/>
      </w:pPr>
      <w:r>
        <w:t>8.27 Оборотную сторону подлинника каталожного листа не заполняют, страницам даетс</w:t>
      </w:r>
      <w:r>
        <w:t>я сквозная нумерация.</w:t>
      </w:r>
    </w:p>
    <w:p w:rsidR="00000000" w:rsidRDefault="00D84EFD">
      <w:pPr>
        <w:ind w:firstLine="426"/>
      </w:pPr>
      <w:r>
        <w:t>8.28 Изменения в каталожный лист на проектную документацию, включенную в АГСК, допускается вносить путем перепечатки отдельных слов, строк, абзацев и наклеивания их на исправляемые места. Перепечатку производят на бумаге того же качес</w:t>
      </w:r>
      <w:r>
        <w:t>тва и с той же контрастностью, что и подлинник. При внесении изменений в каталожный лист на обороте соответствующей страницы подлинника каталожного листа за рамкой рабочего поля производят запись «Внесены изменения (дата и номер документа, дата внесения из</w:t>
      </w:r>
      <w:r>
        <w:t>менения и подпись главного инженера проекта)».</w:t>
      </w:r>
    </w:p>
    <w:p w:rsidR="00000000" w:rsidRDefault="00D84EFD">
      <w:pPr>
        <w:ind w:firstLine="426"/>
      </w:pPr>
      <w:r>
        <w:t> </w:t>
      </w:r>
    </w:p>
    <w:p w:rsidR="00000000" w:rsidRDefault="00D84EFD">
      <w:pPr>
        <w:ind w:firstLine="426"/>
      </w:pPr>
      <w:r>
        <w:t> </w:t>
      </w:r>
    </w:p>
    <w:p w:rsidR="00000000" w:rsidRDefault="00D84EFD">
      <w:pPr>
        <w:jc w:val="center"/>
      </w:pPr>
      <w:r>
        <w:rPr>
          <w:rStyle w:val="s1"/>
        </w:rPr>
        <w:t>9. Издание и распространение типовой проектной документации из фонда АГСК</w:t>
      </w:r>
    </w:p>
    <w:p w:rsidR="00000000" w:rsidRDefault="00D84EFD">
      <w:pPr>
        <w:ind w:firstLine="400"/>
        <w:jc w:val="both"/>
      </w:pPr>
      <w:r>
        <w:t> </w:t>
      </w:r>
    </w:p>
    <w:p w:rsidR="00000000" w:rsidRDefault="00D84EFD">
      <w:pPr>
        <w:ind w:firstLine="400"/>
        <w:jc w:val="both"/>
      </w:pPr>
      <w:r>
        <w:rPr>
          <w:rStyle w:val="s0"/>
        </w:rPr>
        <w:t>9.1 После решения о включении проекта в каталог типовых проектов, Уполномоченный государственный орган по делам архитектуры, градостроительства и строительства сообщает об их введении в действие в выпусках информационного бюллетеня в области архитектуры, г</w:t>
      </w:r>
      <w:r>
        <w:rPr>
          <w:rStyle w:val="s0"/>
        </w:rPr>
        <w:t>радостроительства и строительства, выпускаемого единым специализированным центром по изданию и распространению, а также включаются в соответствующие перечень АГСК.</w:t>
      </w:r>
    </w:p>
    <w:p w:rsidR="00000000" w:rsidRDefault="00D84EFD">
      <w:pPr>
        <w:ind w:firstLine="400"/>
        <w:jc w:val="both"/>
      </w:pPr>
      <w:r>
        <w:rPr>
          <w:rStyle w:val="s0"/>
        </w:rPr>
        <w:t xml:space="preserve">Чертежи типовых строительных конструкций, изделий и узлов после их утверждения включаются в </w:t>
      </w:r>
      <w:r>
        <w:rPr>
          <w:rStyle w:val="s0"/>
        </w:rPr>
        <w:t>фонд и сведения о введении их в действие публикуются в выпусках информационного бюллетеня - журнала о государственных нормативах, стандартах и методических материалах в области архитектуры, градостроительства и строительства, выпускаемого единым специализи</w:t>
      </w:r>
      <w:r>
        <w:rPr>
          <w:rStyle w:val="s0"/>
        </w:rPr>
        <w:t>рованным центром по изданию и распространению, а также включаются в соответствующие перечни АГСК.</w:t>
      </w:r>
    </w:p>
    <w:p w:rsidR="00000000" w:rsidRDefault="00D84EFD">
      <w:pPr>
        <w:ind w:firstLine="400"/>
        <w:jc w:val="both"/>
      </w:pPr>
      <w:r>
        <w:rPr>
          <w:rStyle w:val="s0"/>
        </w:rPr>
        <w:t>9.2 Решение о корректировке или исключении не соответствующей действующим нормам типовой документации из архитектурного, градостроительного и строительного ка</w:t>
      </w:r>
      <w:r>
        <w:rPr>
          <w:rStyle w:val="s0"/>
        </w:rPr>
        <w:t>талога принимает ведомство, утвердившее проектную документацию, по предоставлению организации - разработчика документации или организации, формирующей и ведущей каталог.</w:t>
      </w:r>
    </w:p>
    <w:p w:rsidR="00000000" w:rsidRDefault="00D84EFD">
      <w:pPr>
        <w:ind w:firstLine="400"/>
        <w:jc w:val="both"/>
      </w:pPr>
      <w:r>
        <w:rPr>
          <w:rStyle w:val="s0"/>
        </w:rPr>
        <w:t>9.3 Типовая проектная документация, принятая в государственный фонд, издается и распро</w:t>
      </w:r>
      <w:r>
        <w:rPr>
          <w:rStyle w:val="s0"/>
        </w:rPr>
        <w:t>страняется Уполномоченным государственным органом по делам архитектуры, градостроительства и строительства или организацией, которой поручено издание, тиражирование и распространение.</w:t>
      </w:r>
    </w:p>
    <w:p w:rsidR="00000000" w:rsidRDefault="00D84EFD">
      <w:pPr>
        <w:ind w:firstLine="400"/>
        <w:jc w:val="both"/>
      </w:pPr>
      <w:r>
        <w:rPr>
          <w:rStyle w:val="s0"/>
        </w:rPr>
        <w:t>Допускается по согласованию с Уполномоченным государственным органом по делам архитектуры, градостроительства и строительства издание и распространение типовой проектной документации проектными организациями-авторами этой документации. Организации, распрос</w:t>
      </w:r>
      <w:r>
        <w:rPr>
          <w:rStyle w:val="s0"/>
        </w:rPr>
        <w:t>траняющие типовую проектную документацию, несут ответственность за качество и сроки ее издания и распространения.</w:t>
      </w:r>
    </w:p>
    <w:p w:rsidR="00000000" w:rsidRDefault="00D84EFD">
      <w:pPr>
        <w:ind w:firstLine="400"/>
        <w:jc w:val="both"/>
      </w:pPr>
      <w:r>
        <w:rPr>
          <w:rStyle w:val="s0"/>
        </w:rPr>
        <w:t>9.4 Издание и распространение типовой проектной документации осуществляется по предварительным заявкам и текущим заказам организаций. Срок исп</w:t>
      </w:r>
      <w:r>
        <w:rPr>
          <w:rStyle w:val="s0"/>
        </w:rPr>
        <w:t>олнения заказов на типовую проектную документацию, сведения о которой опубликованы в информационном издании АГСК, не должен превышать трех месяцев со времени поступления заказов.</w:t>
      </w:r>
    </w:p>
    <w:p w:rsidR="00000000" w:rsidRDefault="00D84EFD">
      <w:pPr>
        <w:ind w:firstLine="400"/>
        <w:jc w:val="both"/>
      </w:pPr>
      <w:r>
        <w:rPr>
          <w:rStyle w:val="s0"/>
        </w:rPr>
        <w:t>9.5 Информация об отмене типовой документации и исключении ее из АГСК, а такж</w:t>
      </w:r>
      <w:r>
        <w:rPr>
          <w:rStyle w:val="s0"/>
        </w:rPr>
        <w:t>е о продлении сроков действия документации или о возможности ее применения в виде материала для проектирования или справочного материала подлежит публикации организацией, формирующей и ведущей АГСК, в ежемесячном официальном информационном издании.</w:t>
      </w:r>
    </w:p>
    <w:p w:rsidR="00000000" w:rsidRDefault="00D84EFD">
      <w:pPr>
        <w:ind w:firstLine="400"/>
        <w:jc w:val="both"/>
      </w:pPr>
      <w:r>
        <w:rPr>
          <w:rStyle w:val="s0"/>
        </w:rPr>
        <w:t>9.6 Тир</w:t>
      </w:r>
      <w:r>
        <w:rPr>
          <w:rStyle w:val="s0"/>
        </w:rPr>
        <w:t>ажирование и распространение типовой документации из всех частей архитектурного, градостроительного и строительного каталога осуществляется в соответствии с договором между организацией, формирующей и ведущей архитектурный, градостроительный и строительный</w:t>
      </w:r>
      <w:r>
        <w:rPr>
          <w:rStyle w:val="s0"/>
        </w:rPr>
        <w:t xml:space="preserve"> каталог, и исполнителями частей.</w:t>
      </w:r>
    </w:p>
    <w:p w:rsidR="00000000" w:rsidRDefault="00D84EFD">
      <w:pPr>
        <w:ind w:firstLine="400"/>
        <w:jc w:val="both"/>
      </w:pPr>
      <w:r>
        <w:t> </w:t>
      </w:r>
    </w:p>
    <w:p w:rsidR="00000000" w:rsidRDefault="00D84EFD">
      <w:pPr>
        <w:ind w:firstLine="426"/>
      </w:pPr>
      <w:r>
        <w:t> </w:t>
      </w:r>
    </w:p>
    <w:p w:rsidR="00000000" w:rsidRDefault="00D84EFD">
      <w:pPr>
        <w:jc w:val="center"/>
      </w:pPr>
      <w:r>
        <w:rPr>
          <w:rStyle w:val="s1"/>
        </w:rPr>
        <w:t>10. Применение типовой проектной документации из фонда АГСК</w:t>
      </w:r>
    </w:p>
    <w:p w:rsidR="00000000" w:rsidRDefault="00D84EFD">
      <w:pPr>
        <w:ind w:firstLine="426"/>
      </w:pPr>
      <w:r>
        <w:t> </w:t>
      </w:r>
    </w:p>
    <w:p w:rsidR="00000000" w:rsidRDefault="00D84EFD">
      <w:pPr>
        <w:ind w:firstLine="400"/>
        <w:jc w:val="both"/>
      </w:pPr>
      <w:r>
        <w:rPr>
          <w:rStyle w:val="s0"/>
        </w:rPr>
        <w:t>10.1 Применяемая типовая проектная документация на объекты капитального строительства должна быть привязана к конкретной площадке строительства с учетом осо</w:t>
      </w:r>
      <w:r>
        <w:rPr>
          <w:rStyle w:val="s0"/>
        </w:rPr>
        <w:t xml:space="preserve">бенностей этой площадки и района строительства в соответствии с </w:t>
      </w:r>
      <w:hyperlink r:id="rId45" w:history="1">
        <w:r>
          <w:rPr>
            <w:rStyle w:val="a3"/>
          </w:rPr>
          <w:t>ГОСТ 21.101</w:t>
        </w:r>
      </w:hyperlink>
      <w:r>
        <w:rPr>
          <w:rStyle w:val="s0"/>
        </w:rPr>
        <w:t>.</w:t>
      </w:r>
    </w:p>
    <w:p w:rsidR="00000000" w:rsidRDefault="00D84EFD">
      <w:pPr>
        <w:ind w:firstLine="400"/>
        <w:jc w:val="both"/>
      </w:pPr>
      <w:r>
        <w:rPr>
          <w:rStyle w:val="s0"/>
        </w:rPr>
        <w:t xml:space="preserve">10.2 Порядок привязки типовой проектной документации на объекты капитального строительства определяют </w:t>
      </w:r>
      <w:hyperlink r:id="rId46" w:history="1">
        <w:r>
          <w:rPr>
            <w:rStyle w:val="a3"/>
          </w:rPr>
          <w:t>СН РК 1.02-01</w:t>
        </w:r>
      </w:hyperlink>
      <w:r>
        <w:rPr>
          <w:rStyle w:val="s0"/>
        </w:rPr>
        <w:t xml:space="preserve"> и СП РК 1.02-106.</w:t>
      </w:r>
    </w:p>
    <w:p w:rsidR="00000000" w:rsidRDefault="00D84EFD">
      <w:pPr>
        <w:ind w:firstLine="400"/>
        <w:jc w:val="both"/>
      </w:pPr>
      <w:r>
        <w:rPr>
          <w:rStyle w:val="s0"/>
        </w:rPr>
        <w:t>10.3 Организации, ведущие проектные работы, кроме выполнения работ по привязке, должны вносить в типовые проекты (типовые проектные решения) необходимые изменения в случая</w:t>
      </w:r>
      <w:r>
        <w:rPr>
          <w:rStyle w:val="s0"/>
        </w:rPr>
        <w:t>х, когда предусмотренные в них оборудование, конструкции и изделия сняты с производства или изменены положения и требования нормативных документов.</w:t>
      </w:r>
    </w:p>
    <w:p w:rsidR="00000000" w:rsidRDefault="00D84EFD">
      <w:pPr>
        <w:ind w:firstLine="400"/>
        <w:jc w:val="both"/>
      </w:pPr>
      <w:r>
        <w:rPr>
          <w:rStyle w:val="s0"/>
        </w:rPr>
        <w:t>10.4 Допускается с разрешения Уполномоченного государственного органа по делам архитектуры, градостроительст</w:t>
      </w:r>
      <w:r>
        <w:rPr>
          <w:rStyle w:val="s0"/>
        </w:rPr>
        <w:t>ва и строительства вносить в привязываемые типовые проекты изменения, связанные с применением более прогрессивных технологических процессов, высокопроизводительного оборудования, средств механизации и автоматизации, совершенствованием планировочных и конст</w:t>
      </w:r>
      <w:r>
        <w:rPr>
          <w:rStyle w:val="s0"/>
        </w:rPr>
        <w:t>руктивных решений, блокированием производств, применением индустриальных методов строительства, обеспечивающих снижение стоимости и улучшение технико-экономических показателей объектов строительства.</w:t>
      </w:r>
    </w:p>
    <w:p w:rsidR="00000000" w:rsidRDefault="00D84EFD">
      <w:pPr>
        <w:ind w:firstLine="400"/>
        <w:jc w:val="both"/>
      </w:pPr>
      <w:r>
        <w:rPr>
          <w:rStyle w:val="s0"/>
        </w:rPr>
        <w:t>10.5 В случаях применения в проекте строительства объект</w:t>
      </w:r>
      <w:r>
        <w:rPr>
          <w:rStyle w:val="s0"/>
        </w:rPr>
        <w:t>а капитального строительства типовых строительных конструкций, изделий и узлов, в рабочих чертежах к проекту должны делаться ссылки на примененные типовые строительные конструкции, изделия и узлы с указанием обозначения соответствующих рабочих чертежей изд</w:t>
      </w:r>
      <w:r>
        <w:rPr>
          <w:rStyle w:val="s0"/>
        </w:rPr>
        <w:t>елий, узлов.</w:t>
      </w:r>
    </w:p>
    <w:p w:rsidR="00000000" w:rsidRDefault="00D84EFD">
      <w:pPr>
        <w:ind w:firstLine="400"/>
        <w:jc w:val="both"/>
      </w:pPr>
      <w:r>
        <w:rPr>
          <w:rStyle w:val="s0"/>
        </w:rPr>
        <w:t>В случаях, когда требуется внести изменения в рабочие чертежи типовых изделий, то в составе рабочей документации на строительство объекта должны быть выполнены чертежи, содержащие дополнения и изменения к рабочим чертежам, и спецификация приме</w:t>
      </w:r>
      <w:r>
        <w:rPr>
          <w:rStyle w:val="s0"/>
        </w:rPr>
        <w:t>ненных типовых изделий.</w:t>
      </w:r>
    </w:p>
    <w:p w:rsidR="00000000" w:rsidRDefault="00D84EFD">
      <w:pPr>
        <w:ind w:firstLine="400"/>
        <w:jc w:val="both"/>
      </w:pPr>
      <w:r>
        <w:rPr>
          <w:rStyle w:val="s0"/>
        </w:rPr>
        <w:t>10.6 Проектные организации несут ответственность за правильность выбора типовой проектной документации для привязки, качество документации, выполненной с применением типовых проектов (типовых проектных решений), соответствие ее совр</w:t>
      </w:r>
      <w:r>
        <w:rPr>
          <w:rStyle w:val="s0"/>
        </w:rPr>
        <w:t xml:space="preserve">еменным уровню и методам производства работ, требованиям действующих нормативно-правовых актов в области архитектуры, градостроительства и строительства, соответствие ее современному уровню науки и техники, правилам техники безопасности, электро -, взрыво </w:t>
      </w:r>
      <w:r>
        <w:rPr>
          <w:rStyle w:val="s0"/>
        </w:rPr>
        <w:t>- и пожаробезопасности.</w:t>
      </w:r>
    </w:p>
    <w:p w:rsidR="00000000" w:rsidRDefault="00D84EFD">
      <w:pPr>
        <w:ind w:firstLine="400"/>
        <w:jc w:val="both"/>
      </w:pPr>
      <w:r>
        <w:rPr>
          <w:rStyle w:val="s0"/>
        </w:rPr>
        <w:t>10.7 Привязка типовой проектной документации, исключенной из Архитектурного, градостроительного и строительного каталога не допускается.</w:t>
      </w:r>
    </w:p>
    <w:p w:rsidR="00000000" w:rsidRDefault="00D84EFD">
      <w:pPr>
        <w:ind w:firstLine="400"/>
        <w:jc w:val="both"/>
      </w:pPr>
      <w:r>
        <w:rPr>
          <w:rStyle w:val="s0"/>
        </w:rPr>
        <w:t>В случае исключения типового проекта (типового проектного решения) из числа действующих после е</w:t>
      </w:r>
      <w:r>
        <w:rPr>
          <w:rStyle w:val="s0"/>
        </w:rPr>
        <w:t>го привязки и при условии, что строительство не было начато, в течение года должна быть выполнена привязка нового действующего типового проекта (типового проектного решения), утвержденного взамен исключенного из каталога.</w:t>
      </w:r>
    </w:p>
    <w:p w:rsidR="00000000" w:rsidRDefault="00D84EFD">
      <w:pPr>
        <w:ind w:firstLine="400"/>
        <w:jc w:val="both"/>
      </w:pPr>
      <w:r>
        <w:rPr>
          <w:rStyle w:val="s0"/>
        </w:rPr>
        <w:t>10.8 При использовании типовой про</w:t>
      </w:r>
      <w:r>
        <w:rPr>
          <w:rStyle w:val="s0"/>
        </w:rPr>
        <w:t>ектной документации обязательно предоставлять документ, подтверждающий право ее использования, а также документ, подтверждающий соответствие климатических и иных условий, в которых типовая проектная документация запланирована к повторному применению, услов</w:t>
      </w:r>
      <w:r>
        <w:rPr>
          <w:rStyle w:val="s0"/>
        </w:rPr>
        <w:t>иям, с учетом которых она была разработана для первоначального применения.</w:t>
      </w:r>
    </w:p>
    <w:p w:rsidR="00000000" w:rsidRDefault="00D84EFD">
      <w:pPr>
        <w:ind w:firstLine="400"/>
        <w:jc w:val="both"/>
      </w:pPr>
      <w:r>
        <w:rPr>
          <w:rStyle w:val="s0"/>
        </w:rPr>
        <w:t> </w:t>
      </w:r>
    </w:p>
    <w:p w:rsidR="00000000" w:rsidRDefault="00D84EFD">
      <w:pPr>
        <w:ind w:firstLine="400"/>
        <w:jc w:val="both"/>
      </w:pPr>
      <w:r>
        <w:rPr>
          <w:rStyle w:val="s0"/>
        </w:rPr>
        <w:t> </w:t>
      </w:r>
    </w:p>
    <w:p w:rsidR="00000000" w:rsidRDefault="00D84EFD">
      <w:pPr>
        <w:ind w:firstLine="426"/>
        <w:jc w:val="right"/>
      </w:pPr>
      <w:r>
        <w:rPr>
          <w:b/>
          <w:bCs/>
        </w:rPr>
        <w:t>Приложение А</w:t>
      </w:r>
    </w:p>
    <w:p w:rsidR="00000000" w:rsidRDefault="00D84EFD">
      <w:pPr>
        <w:ind w:firstLine="426"/>
        <w:jc w:val="right"/>
      </w:pPr>
      <w:r>
        <w:t>(обязательное)</w:t>
      </w:r>
    </w:p>
    <w:p w:rsidR="00000000" w:rsidRDefault="00D84EFD">
      <w:pPr>
        <w:ind w:firstLine="400"/>
        <w:jc w:val="both"/>
      </w:pPr>
      <w:r>
        <w:t> </w:t>
      </w:r>
    </w:p>
    <w:p w:rsidR="00000000" w:rsidRDefault="00D84EFD">
      <w:pPr>
        <w:ind w:firstLine="400"/>
        <w:jc w:val="both"/>
      </w:pPr>
      <w:r>
        <w:t> </w:t>
      </w:r>
    </w:p>
    <w:p w:rsidR="00000000" w:rsidRDefault="00D84EFD">
      <w:pPr>
        <w:jc w:val="center"/>
      </w:pPr>
      <w:r>
        <w:rPr>
          <w:rStyle w:val="s1"/>
        </w:rPr>
        <w:t>Структура АГСК и распределение информационных указателей и перечней</w:t>
      </w:r>
    </w:p>
    <w:p w:rsidR="00000000" w:rsidRDefault="00D84EFD">
      <w:pPr>
        <w:ind w:firstLine="426"/>
      </w:pPr>
      <w:r>
        <w:t> </w:t>
      </w:r>
    </w:p>
    <w:tbl>
      <w:tblPr>
        <w:tblW w:w="4897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81"/>
        <w:gridCol w:w="7962"/>
      </w:tblGrid>
      <w:tr w:rsidR="00000000">
        <w:trPr>
          <w:trHeight w:val="20"/>
        </w:trPr>
        <w:tc>
          <w:tcPr>
            <w:tcW w:w="6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rPr>
                <w:rStyle w:val="s0"/>
              </w:rPr>
              <w:t>АГСК</w:t>
            </w:r>
          </w:p>
        </w:tc>
        <w:tc>
          <w:tcPr>
            <w:tcW w:w="435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rPr>
                <w:rStyle w:val="s0"/>
              </w:rPr>
              <w:t>Архитектурный, градостроительный и строительный каталог</w:t>
            </w:r>
          </w:p>
        </w:tc>
      </w:tr>
      <w:tr w:rsidR="00000000">
        <w:trPr>
          <w:trHeight w:val="20"/>
        </w:trPr>
        <w:tc>
          <w:tcPr>
            <w:tcW w:w="6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rPr>
                <w:rStyle w:val="s0"/>
              </w:rPr>
              <w:t>АГСК-0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rPr>
                <w:rStyle w:val="s0"/>
              </w:rPr>
              <w:t>Государственные нормативные правовые акты РК в области архитектуры, градостроительства и строительства</w:t>
            </w:r>
          </w:p>
        </w:tc>
      </w:tr>
      <w:tr w:rsidR="00000000">
        <w:trPr>
          <w:trHeight w:val="20"/>
        </w:trPr>
        <w:tc>
          <w:tcPr>
            <w:tcW w:w="6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rPr>
                <w:rStyle w:val="s0"/>
              </w:rPr>
              <w:t>АГСК-1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rPr>
                <w:rStyle w:val="s0"/>
              </w:rPr>
              <w:t>Государственные нормативы в области архитектуры, градостроительства и строительст</w:t>
            </w:r>
            <w:r>
              <w:rPr>
                <w:rStyle w:val="s0"/>
              </w:rPr>
              <w:t>ва</w:t>
            </w:r>
          </w:p>
        </w:tc>
      </w:tr>
      <w:tr w:rsidR="00000000">
        <w:trPr>
          <w:trHeight w:val="20"/>
        </w:trPr>
        <w:tc>
          <w:tcPr>
            <w:tcW w:w="6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rPr>
                <w:rStyle w:val="s0"/>
              </w:rPr>
              <w:t>АГСК-2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rPr>
                <w:rStyle w:val="s0"/>
              </w:rPr>
              <w:t>Типовые проекты и типовая проектная документация (предприятия, здания и сооружения)</w:t>
            </w:r>
          </w:p>
        </w:tc>
      </w:tr>
      <w:tr w:rsidR="00000000">
        <w:trPr>
          <w:trHeight w:val="45"/>
        </w:trPr>
        <w:tc>
          <w:tcPr>
            <w:tcW w:w="6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rPr>
                <w:rStyle w:val="s0"/>
              </w:rPr>
              <w:t>АГСК-3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rPr>
                <w:rStyle w:val="s0"/>
              </w:rPr>
              <w:t>Строительные конструкции и изделия</w:t>
            </w:r>
          </w:p>
        </w:tc>
      </w:tr>
      <w:tr w:rsidR="00000000">
        <w:trPr>
          <w:trHeight w:val="20"/>
        </w:trPr>
        <w:tc>
          <w:tcPr>
            <w:tcW w:w="6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rPr>
                <w:rStyle w:val="s0"/>
              </w:rPr>
              <w:t>АГСК-4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rPr>
                <w:rStyle w:val="s0"/>
              </w:rPr>
              <w:t>Строительные материалы</w:t>
            </w:r>
          </w:p>
        </w:tc>
      </w:tr>
      <w:tr w:rsidR="00000000">
        <w:trPr>
          <w:trHeight w:val="20"/>
        </w:trPr>
        <w:tc>
          <w:tcPr>
            <w:tcW w:w="6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rPr>
                <w:rStyle w:val="s0"/>
              </w:rPr>
              <w:t>АГСК-5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rPr>
                <w:rStyle w:val="s0"/>
              </w:rPr>
              <w:t>Государственные нормативы по ценообразованию и сметам</w:t>
            </w:r>
          </w:p>
        </w:tc>
      </w:tr>
      <w:tr w:rsidR="00000000">
        <w:trPr>
          <w:trHeight w:val="20"/>
        </w:trPr>
        <w:tc>
          <w:tcPr>
            <w:tcW w:w="6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rPr>
                <w:rStyle w:val="s0"/>
              </w:rPr>
              <w:t>АГСК-6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rPr>
                <w:rStyle w:val="s0"/>
              </w:rPr>
              <w:t>Технология производства строительных работ</w:t>
            </w:r>
          </w:p>
        </w:tc>
      </w:tr>
      <w:tr w:rsidR="00000000">
        <w:trPr>
          <w:trHeight w:val="20"/>
        </w:trPr>
        <w:tc>
          <w:tcPr>
            <w:tcW w:w="6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rPr>
                <w:rStyle w:val="s0"/>
              </w:rPr>
              <w:t>АГСК-7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rPr>
                <w:rStyle w:val="s0"/>
              </w:rPr>
              <w:t>Государственные нормативы отраслей и ведомств РК</w:t>
            </w:r>
          </w:p>
        </w:tc>
      </w:tr>
    </w:tbl>
    <w:p w:rsidR="00000000" w:rsidRDefault="00D84EFD">
      <w:pPr>
        <w:ind w:firstLine="400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82"/>
        <w:gridCol w:w="8153"/>
      </w:tblGrid>
      <w:tr w:rsidR="00000000">
        <w:trPr>
          <w:trHeight w:val="20"/>
        </w:trPr>
        <w:tc>
          <w:tcPr>
            <w:tcW w:w="633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rPr>
                <w:b/>
                <w:bCs/>
              </w:rPr>
              <w:t>АГСК-0</w:t>
            </w:r>
          </w:p>
        </w:tc>
        <w:tc>
          <w:tcPr>
            <w:tcW w:w="43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rPr>
                <w:i/>
                <w:iCs/>
              </w:rPr>
              <w:t>АГСК 0.1-20ХХ «Указатель нормативных правовых актов и ведомственных документов, регулирующих деятельность в области архитектуры, градостроительства и строительства» по состоянию на 1 января текущего года</w:t>
            </w:r>
          </w:p>
        </w:tc>
      </w:tr>
      <w:tr w:rsidR="00000000">
        <w:trPr>
          <w:trHeight w:val="20"/>
        </w:trPr>
        <w:tc>
          <w:tcPr>
            <w:tcW w:w="633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rPr>
                <w:b/>
                <w:bCs/>
              </w:rPr>
              <w:t>АГСК-1</w:t>
            </w:r>
          </w:p>
        </w:tc>
        <w:tc>
          <w:tcPr>
            <w:tcW w:w="43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rPr>
                <w:b/>
                <w:bCs/>
                <w:i/>
                <w:iCs/>
              </w:rPr>
              <w:t xml:space="preserve">АГСК 1.1-20ХХ </w:t>
            </w:r>
            <w:r>
              <w:rPr>
                <w:i/>
                <w:iCs/>
              </w:rPr>
              <w:t>«Перечень нормативно-техническ</w:t>
            </w:r>
            <w:r>
              <w:rPr>
                <w:i/>
                <w:iCs/>
              </w:rPr>
              <w:t>их документов в сфере архитектуры, градостроительства и строительства, действующих на территории РК» по состоянию на 1 января текущего года</w:t>
            </w:r>
          </w:p>
        </w:tc>
      </w:tr>
      <w:tr w:rsidR="00000000">
        <w:trPr>
          <w:trHeight w:val="20"/>
        </w:trPr>
        <w:tc>
          <w:tcPr>
            <w:tcW w:w="63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rPr>
                <w:b/>
                <w:bCs/>
              </w:rPr>
              <w:t>АГСК-2</w:t>
            </w:r>
          </w:p>
        </w:tc>
        <w:tc>
          <w:tcPr>
            <w:tcW w:w="43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rPr>
                <w:b/>
                <w:bCs/>
                <w:i/>
                <w:iCs/>
              </w:rPr>
              <w:t xml:space="preserve">АГСК 2.1-20ХХ </w:t>
            </w:r>
            <w:r>
              <w:rPr>
                <w:i/>
                <w:iCs/>
              </w:rPr>
              <w:t>«Перечень типовой проектной документации для строительства в городах и сельских населенных пунктах. Жилые здания»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4EFD"/>
        </w:tc>
        <w:tc>
          <w:tcPr>
            <w:tcW w:w="436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rPr>
                <w:b/>
                <w:bCs/>
                <w:i/>
                <w:iCs/>
              </w:rPr>
              <w:t xml:space="preserve">АГСК 2.2-20ХХ </w:t>
            </w:r>
            <w:r>
              <w:rPr>
                <w:i/>
                <w:iCs/>
              </w:rPr>
              <w:t>«Перечень типовой проектной документации для строительства в городах и сельских населенных пунктах. Общественные здания»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4EFD"/>
        </w:tc>
        <w:tc>
          <w:tcPr>
            <w:tcW w:w="436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rPr>
                <w:b/>
                <w:bCs/>
                <w:i/>
                <w:iCs/>
              </w:rPr>
              <w:t>АГС</w:t>
            </w:r>
            <w:r>
              <w:rPr>
                <w:b/>
                <w:bCs/>
                <w:i/>
                <w:iCs/>
              </w:rPr>
              <w:t xml:space="preserve">К 2.3-20ХХ </w:t>
            </w:r>
            <w:r>
              <w:rPr>
                <w:i/>
                <w:iCs/>
              </w:rPr>
              <w:t>«Перечень типовой проектной документации предприятий, зданий и сооружений промышленности, электроэнергетики, транспорта, связи, аграрно-промышленного комплекса, складского хозяйства и санитарной техники»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4EFD"/>
        </w:tc>
        <w:tc>
          <w:tcPr>
            <w:tcW w:w="436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rPr>
                <w:b/>
                <w:bCs/>
                <w:i/>
                <w:iCs/>
              </w:rPr>
              <w:t xml:space="preserve">АГСК 2.4-20ХХ </w:t>
            </w:r>
            <w:r>
              <w:rPr>
                <w:i/>
                <w:iCs/>
              </w:rPr>
              <w:t>«Перечень типовых проекто</w:t>
            </w:r>
            <w:r>
              <w:rPr>
                <w:i/>
                <w:iCs/>
              </w:rPr>
              <w:t>в малых архитектурных форм и элементов благоустройства»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4EFD"/>
        </w:tc>
        <w:tc>
          <w:tcPr>
            <w:tcW w:w="436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rPr>
                <w:b/>
                <w:bCs/>
                <w:i/>
                <w:iCs/>
              </w:rPr>
              <w:t xml:space="preserve">АГСК 2.5-20ХХ </w:t>
            </w:r>
            <w:r>
              <w:rPr>
                <w:i/>
                <w:iCs/>
              </w:rPr>
              <w:t>«Перечень нормалей основных планировочных элементов жилых и общественных зданий»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4EFD"/>
        </w:tc>
        <w:tc>
          <w:tcPr>
            <w:tcW w:w="4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rPr>
                <w:b/>
                <w:bCs/>
                <w:i/>
                <w:iCs/>
              </w:rPr>
              <w:t xml:space="preserve">АГСК 2.6-20ХХ </w:t>
            </w:r>
            <w:r>
              <w:rPr>
                <w:i/>
                <w:iCs/>
              </w:rPr>
              <w:t>«Перечень типовой проектной документации для строительства защитных сооружений гражданс</w:t>
            </w:r>
            <w:r>
              <w:rPr>
                <w:i/>
                <w:iCs/>
              </w:rPr>
              <w:t>кой обороны»</w:t>
            </w:r>
          </w:p>
        </w:tc>
      </w:tr>
      <w:tr w:rsidR="00000000">
        <w:trPr>
          <w:trHeight w:val="20"/>
        </w:trPr>
        <w:tc>
          <w:tcPr>
            <w:tcW w:w="6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rPr>
                <w:b/>
                <w:bCs/>
              </w:rPr>
              <w:t>АГСК-3</w:t>
            </w:r>
          </w:p>
        </w:tc>
        <w:tc>
          <w:tcPr>
            <w:tcW w:w="4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rPr>
                <w:b/>
                <w:bCs/>
                <w:i/>
                <w:iCs/>
              </w:rPr>
              <w:t xml:space="preserve">АГСК 3.1-20ХХ </w:t>
            </w:r>
            <w:r>
              <w:rPr>
                <w:i/>
                <w:iCs/>
              </w:rPr>
              <w:t>«Перечень проектной документации типовых строительных конструкций, изделий и узлов зданий и сооружений для всех видов строительства»</w:t>
            </w:r>
          </w:p>
        </w:tc>
      </w:tr>
      <w:tr w:rsidR="00000000">
        <w:trPr>
          <w:trHeight w:val="20"/>
        </w:trPr>
        <w:tc>
          <w:tcPr>
            <w:tcW w:w="6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436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rPr>
                <w:b/>
                <w:bCs/>
                <w:i/>
                <w:iCs/>
              </w:rPr>
              <w:t xml:space="preserve">АГСК 3.2-20ХХ </w:t>
            </w:r>
            <w:r>
              <w:rPr>
                <w:i/>
                <w:iCs/>
              </w:rPr>
              <w:t>«Территориальный каталог типовых строительных конструкций и изделий для</w:t>
            </w:r>
            <w:r>
              <w:rPr>
                <w:i/>
                <w:iCs/>
              </w:rPr>
              <w:t xml:space="preserve"> строительства в областях, гг. Астана, Алматы»</w:t>
            </w:r>
          </w:p>
        </w:tc>
      </w:tr>
      <w:tr w:rsidR="00000000">
        <w:trPr>
          <w:trHeight w:val="20"/>
        </w:trPr>
        <w:tc>
          <w:tcPr>
            <w:tcW w:w="63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rPr>
                <w:b/>
                <w:bCs/>
              </w:rPr>
              <w:t>АГСК-4</w:t>
            </w:r>
          </w:p>
        </w:tc>
        <w:tc>
          <w:tcPr>
            <w:tcW w:w="43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rPr>
                <w:b/>
                <w:bCs/>
                <w:i/>
                <w:iCs/>
              </w:rPr>
              <w:t xml:space="preserve">АГСК 4.1-20ХХ </w:t>
            </w:r>
            <w:r>
              <w:rPr>
                <w:i/>
                <w:iCs/>
              </w:rPr>
              <w:t>«Перечень строительных материалов, допущенных к применению на территории Республики Казахстан»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4EFD"/>
        </w:tc>
        <w:tc>
          <w:tcPr>
            <w:tcW w:w="436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rPr>
                <w:b/>
                <w:bCs/>
                <w:i/>
                <w:iCs/>
              </w:rPr>
              <w:t xml:space="preserve">ПАГСК 4.2-20ХХ </w:t>
            </w:r>
            <w:r>
              <w:rPr>
                <w:i/>
                <w:iCs/>
              </w:rPr>
              <w:t>«Перечень изоляционных, кровельных материалов и изделий, допущенных к применению на территории Республики Казахстан»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4EFD"/>
        </w:tc>
        <w:tc>
          <w:tcPr>
            <w:tcW w:w="4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rPr>
                <w:b/>
                <w:bCs/>
                <w:i/>
                <w:iCs/>
              </w:rPr>
              <w:t xml:space="preserve">АГСК 4.3-20ХХ </w:t>
            </w:r>
            <w:r>
              <w:rPr>
                <w:i/>
                <w:iCs/>
              </w:rPr>
              <w:t>«Перечень с</w:t>
            </w:r>
            <w:r>
              <w:rPr>
                <w:i/>
                <w:iCs/>
              </w:rPr>
              <w:t>ухих строительных смесей, допущенных к применению на территории Республики Казахстан»</w:t>
            </w:r>
          </w:p>
        </w:tc>
      </w:tr>
      <w:tr w:rsidR="00000000">
        <w:trPr>
          <w:trHeight w:val="20"/>
        </w:trPr>
        <w:tc>
          <w:tcPr>
            <w:tcW w:w="6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rPr>
                <w:b/>
                <w:bCs/>
              </w:rPr>
              <w:t>АГСК-5</w:t>
            </w:r>
          </w:p>
        </w:tc>
        <w:tc>
          <w:tcPr>
            <w:tcW w:w="4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rPr>
                <w:i/>
                <w:iCs/>
              </w:rPr>
              <w:t>Государственные нормативы по ценообразованию и сметам</w:t>
            </w:r>
          </w:p>
        </w:tc>
      </w:tr>
      <w:tr w:rsidR="00000000">
        <w:trPr>
          <w:trHeight w:val="20"/>
        </w:trPr>
        <w:tc>
          <w:tcPr>
            <w:tcW w:w="6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rPr>
                <w:b/>
                <w:bCs/>
              </w:rPr>
              <w:t>АГСК-6</w:t>
            </w:r>
          </w:p>
        </w:tc>
        <w:tc>
          <w:tcPr>
            <w:tcW w:w="4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rPr>
                <w:b/>
                <w:bCs/>
                <w:i/>
                <w:iCs/>
              </w:rPr>
              <w:t xml:space="preserve">АГСК 6.1-20ХХ </w:t>
            </w:r>
            <w:r>
              <w:rPr>
                <w:i/>
                <w:iCs/>
              </w:rPr>
              <w:t>«Перечень технологических карт по возведению конструкций и гражданских зданий и сооруж</w:t>
            </w:r>
            <w:r>
              <w:rPr>
                <w:i/>
                <w:iCs/>
              </w:rPr>
              <w:t>ений»</w:t>
            </w:r>
          </w:p>
        </w:tc>
      </w:tr>
      <w:tr w:rsidR="00000000">
        <w:trPr>
          <w:trHeight w:val="20"/>
        </w:trPr>
        <w:tc>
          <w:tcPr>
            <w:tcW w:w="6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rPr>
                <w:b/>
                <w:bCs/>
              </w:rPr>
              <w:t>АГСК-7</w:t>
            </w:r>
          </w:p>
        </w:tc>
        <w:tc>
          <w:tcPr>
            <w:tcW w:w="4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rPr>
                <w:b/>
                <w:bCs/>
                <w:i/>
                <w:iCs/>
              </w:rPr>
              <w:t xml:space="preserve">АГСК </w:t>
            </w:r>
            <w:r>
              <w:rPr>
                <w:b/>
                <w:bCs/>
              </w:rPr>
              <w:t>7.</w:t>
            </w:r>
            <w:r>
              <w:rPr>
                <w:b/>
                <w:bCs/>
                <w:i/>
                <w:iCs/>
              </w:rPr>
              <w:t xml:space="preserve">1-20ХХ </w:t>
            </w:r>
            <w:r>
              <w:rPr>
                <w:i/>
                <w:iCs/>
              </w:rPr>
              <w:t>«Перечень нормативных документов отраслей и ведомств РК</w:t>
            </w:r>
          </w:p>
        </w:tc>
      </w:tr>
    </w:tbl>
    <w:p w:rsidR="00000000" w:rsidRDefault="00D84EFD">
      <w:pPr>
        <w:ind w:firstLine="400"/>
        <w:jc w:val="both"/>
      </w:pPr>
      <w:r>
        <w:rPr>
          <w:rStyle w:val="s0"/>
        </w:rPr>
        <w:t> </w:t>
      </w:r>
    </w:p>
    <w:p w:rsidR="00000000" w:rsidRDefault="00D84EFD">
      <w:pPr>
        <w:ind w:firstLine="400"/>
        <w:jc w:val="both"/>
      </w:pPr>
      <w:r>
        <w:rPr>
          <w:rStyle w:val="s0"/>
        </w:rPr>
        <w:t> </w:t>
      </w:r>
    </w:p>
    <w:p w:rsidR="00000000" w:rsidRDefault="00D84EFD">
      <w:pPr>
        <w:ind w:firstLine="400"/>
        <w:jc w:val="right"/>
      </w:pPr>
      <w:r>
        <w:rPr>
          <w:rStyle w:val="s0"/>
          <w:b/>
          <w:bCs/>
        </w:rPr>
        <w:t> </w:t>
      </w:r>
    </w:p>
    <w:p w:rsidR="00000000" w:rsidRDefault="00D84EFD">
      <w:pPr>
        <w:ind w:firstLine="400"/>
        <w:jc w:val="right"/>
      </w:pPr>
      <w:r>
        <w:rPr>
          <w:rStyle w:val="s0"/>
          <w:b/>
          <w:bCs/>
        </w:rPr>
        <w:t>Приложение Б</w:t>
      </w:r>
    </w:p>
    <w:p w:rsidR="00000000" w:rsidRDefault="00D84EFD">
      <w:pPr>
        <w:ind w:firstLine="400"/>
        <w:jc w:val="right"/>
      </w:pPr>
      <w:r>
        <w:rPr>
          <w:rStyle w:val="s0"/>
          <w:b/>
          <w:bCs/>
        </w:rPr>
        <w:t>(информационное)</w:t>
      </w:r>
    </w:p>
    <w:p w:rsidR="00000000" w:rsidRDefault="00D84EFD">
      <w:pPr>
        <w:ind w:firstLine="400"/>
        <w:jc w:val="both"/>
      </w:pPr>
      <w:r>
        <w:rPr>
          <w:rStyle w:val="s0"/>
        </w:rPr>
        <w:t> </w:t>
      </w:r>
    </w:p>
    <w:p w:rsidR="00000000" w:rsidRDefault="00D84EFD">
      <w:pPr>
        <w:ind w:firstLine="400"/>
        <w:jc w:val="both"/>
      </w:pPr>
      <w:r>
        <w:rPr>
          <w:rStyle w:val="s0"/>
        </w:rPr>
        <w:t> </w:t>
      </w:r>
    </w:p>
    <w:p w:rsidR="00000000" w:rsidRDefault="00D84EFD">
      <w:pPr>
        <w:jc w:val="center"/>
      </w:pPr>
      <w:r>
        <w:rPr>
          <w:rStyle w:val="s1"/>
        </w:rPr>
        <w:t>Формы на составление каталожных листов части 2 АГСК</w:t>
      </w:r>
    </w:p>
    <w:p w:rsidR="00000000" w:rsidRDefault="00D84EFD">
      <w:pPr>
        <w:ind w:firstLine="400"/>
        <w:jc w:val="both"/>
      </w:pPr>
      <w:r>
        <w:rPr>
          <w:rStyle w:val="s0"/>
        </w:rPr>
        <w:t> </w:t>
      </w:r>
    </w:p>
    <w:p w:rsidR="00000000" w:rsidRDefault="00D84EFD">
      <w:pPr>
        <w:ind w:firstLine="426"/>
        <w:jc w:val="center"/>
      </w:pPr>
      <w:r>
        <w:rPr>
          <w:b/>
          <w:bCs/>
        </w:rPr>
        <w:t>Форма П 2.1</w:t>
      </w:r>
    </w:p>
    <w:p w:rsidR="00000000" w:rsidRDefault="00D84EFD">
      <w:pPr>
        <w:ind w:firstLine="426"/>
      </w:pPr>
      <w:r>
        <w:t> </w:t>
      </w:r>
    </w:p>
    <w:tbl>
      <w:tblPr>
        <w:tblW w:w="4866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29"/>
        <w:gridCol w:w="747"/>
        <w:gridCol w:w="191"/>
        <w:gridCol w:w="641"/>
        <w:gridCol w:w="805"/>
        <w:gridCol w:w="1913"/>
        <w:gridCol w:w="227"/>
        <w:gridCol w:w="870"/>
        <w:gridCol w:w="832"/>
        <w:gridCol w:w="830"/>
      </w:tblGrid>
      <w:tr w:rsidR="00000000">
        <w:trPr>
          <w:trHeight w:val="20"/>
        </w:trPr>
        <w:tc>
          <w:tcPr>
            <w:tcW w:w="1598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rPr>
                <w:rStyle w:val="s0"/>
              </w:rPr>
              <w:t>АГСК-2</w:t>
            </w:r>
          </w:p>
        </w:tc>
        <w:tc>
          <w:tcPr>
            <w:tcW w:w="1864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rPr>
                <w:rStyle w:val="s0"/>
              </w:rPr>
              <w:t>Архитектурный, градостроительный и строительный каталог</w:t>
            </w:r>
          </w:p>
          <w:p w:rsidR="00000000" w:rsidRDefault="00D84EFD">
            <w:r>
              <w:rPr>
                <w:rStyle w:val="s0"/>
              </w:rPr>
              <w:t>Часть 2</w:t>
            </w:r>
          </w:p>
          <w:p w:rsidR="00000000" w:rsidRDefault="00D84EFD">
            <w:r>
              <w:rPr>
                <w:rStyle w:val="s0"/>
              </w:rPr>
              <w:t>Предприятия, здания и сооружения</w:t>
            </w:r>
          </w:p>
        </w:tc>
        <w:tc>
          <w:tcPr>
            <w:tcW w:w="1538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rPr>
                <w:rStyle w:val="s0"/>
              </w:rPr>
              <w:t>Обозначение</w:t>
            </w:r>
          </w:p>
        </w:tc>
      </w:tr>
      <w:tr w:rsidR="00000000">
        <w:trPr>
          <w:trHeight w:val="20"/>
        </w:trPr>
        <w:tc>
          <w:tcPr>
            <w:tcW w:w="1598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rPr>
                <w:rStyle w:val="s0"/>
              </w:rPr>
              <w:t>Уполномоченный государственный орган по делам архитектуры, градостроительства и строительства РК</w:t>
            </w:r>
          </w:p>
        </w:tc>
        <w:tc>
          <w:tcPr>
            <w:tcW w:w="186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rPr>
                <w:rStyle w:val="s0"/>
              </w:rPr>
              <w:t>Наименование проектной документации</w:t>
            </w:r>
          </w:p>
        </w:tc>
        <w:tc>
          <w:tcPr>
            <w:tcW w:w="1538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rPr>
                <w:rStyle w:val="s0"/>
              </w:rPr>
              <w:t>Взамен (обозначение)</w:t>
            </w:r>
          </w:p>
        </w:tc>
      </w:tr>
      <w:tr w:rsidR="00000000">
        <w:trPr>
          <w:trHeight w:val="20"/>
        </w:trPr>
        <w:tc>
          <w:tcPr>
            <w:tcW w:w="1598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rPr>
                <w:rStyle w:val="s0"/>
              </w:rPr>
              <w:t>Дата включения в Архитектурный, градостроительный и строительный каталог</w:t>
            </w:r>
          </w:p>
        </w:tc>
        <w:tc>
          <w:tcPr>
            <w:tcW w:w="186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rPr>
                <w:rStyle w:val="s0"/>
              </w:rPr>
              <w:t>Вид проектной документации</w:t>
            </w:r>
          </w:p>
        </w:tc>
        <w:tc>
          <w:tcPr>
            <w:tcW w:w="1538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rPr>
                <w:rStyle w:val="s0"/>
              </w:rPr>
              <w:t>На … стр.</w:t>
            </w:r>
          </w:p>
          <w:p w:rsidR="00000000" w:rsidRDefault="00D84EFD">
            <w:r>
              <w:rPr>
                <w:rStyle w:val="s0"/>
              </w:rPr>
              <w:t>Порядковый № ____ стр.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rPr>
                <w:rStyle w:val="s0"/>
              </w:rPr>
              <w:t>(Графические материалы строительных решений: фасады,</w:t>
            </w:r>
            <w:r>
              <w:rPr>
                <w:rStyle w:val="s0"/>
              </w:rPr>
              <w:t xml:space="preserve"> планы, разрезы и др.)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rPr>
                <w:rStyle w:val="s0"/>
              </w:rPr>
              <w:t>ЭКСПЛИКАЦИЯ КВАРТИР</w:t>
            </w:r>
          </w:p>
        </w:tc>
      </w:tr>
      <w:tr w:rsidR="00000000">
        <w:trPr>
          <w:trHeight w:val="20"/>
        </w:trPr>
        <w:tc>
          <w:tcPr>
            <w:tcW w:w="1072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rPr>
                <w:rStyle w:val="s0"/>
              </w:rPr>
              <w:t>Квартира (тип)</w:t>
            </w:r>
          </w:p>
        </w:tc>
        <w:tc>
          <w:tcPr>
            <w:tcW w:w="416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rPr>
                <w:rStyle w:val="s0"/>
              </w:rPr>
              <w:t>Кол-во</w:t>
            </w:r>
          </w:p>
        </w:tc>
        <w:tc>
          <w:tcPr>
            <w:tcW w:w="91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rPr>
                <w:rStyle w:val="s0"/>
              </w:rPr>
              <w:t>Площадь, м</w:t>
            </w:r>
            <w:r>
              <w:rPr>
                <w:rStyle w:val="s0"/>
                <w:vertAlign w:val="superscript"/>
              </w:rPr>
              <w:t>2</w:t>
            </w:r>
          </w:p>
        </w:tc>
        <w:tc>
          <w:tcPr>
            <w:tcW w:w="1188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rPr>
                <w:rStyle w:val="s0"/>
              </w:rPr>
              <w:t>Квартира (тип)</w:t>
            </w:r>
          </w:p>
        </w:tc>
        <w:tc>
          <w:tcPr>
            <w:tcW w:w="48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rPr>
                <w:rStyle w:val="s0"/>
              </w:rPr>
              <w:t>Кол-во</w:t>
            </w:r>
          </w:p>
        </w:tc>
        <w:tc>
          <w:tcPr>
            <w:tcW w:w="92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rPr>
                <w:rStyle w:val="s0"/>
              </w:rPr>
              <w:t>Площадь, м</w:t>
            </w:r>
            <w:r>
              <w:rPr>
                <w:rStyle w:val="s0"/>
                <w:vertAlign w:val="superscript"/>
              </w:rPr>
              <w:t>2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4EFD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4EFD"/>
        </w:tc>
        <w:tc>
          <w:tcPr>
            <w:tcW w:w="46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rPr>
                <w:rStyle w:val="s0"/>
              </w:rPr>
              <w:t> </w:t>
            </w:r>
          </w:p>
          <w:p w:rsidR="00000000" w:rsidRDefault="00D84EFD">
            <w:r>
              <w:rPr>
                <w:rStyle w:val="s0"/>
              </w:rPr>
              <w:t> </w:t>
            </w:r>
          </w:p>
          <w:p w:rsidR="00000000" w:rsidRDefault="00D84EFD">
            <w:r>
              <w:rPr>
                <w:rStyle w:val="s0"/>
              </w:rPr>
              <w:t>жилая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rPr>
                <w:rStyle w:val="s0"/>
              </w:rPr>
              <w:t xml:space="preserve">общая </w:t>
            </w:r>
          </w:p>
          <w:p w:rsidR="00000000" w:rsidRDefault="00D84EFD">
            <w:r>
              <w:rPr>
                <w:rStyle w:val="s0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4EFD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4EFD"/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rPr>
                <w:rStyle w:val="s0"/>
              </w:rPr>
              <w:t>жилая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rPr>
                <w:rStyle w:val="s0"/>
              </w:rPr>
              <w:t>Общая</w:t>
            </w:r>
          </w:p>
        </w:tc>
      </w:tr>
      <w:tr w:rsidR="00000000">
        <w:trPr>
          <w:trHeight w:val="20"/>
        </w:trPr>
        <w:tc>
          <w:tcPr>
            <w:tcW w:w="107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rPr>
                <w:rStyle w:val="s0"/>
              </w:rPr>
              <w:t>Однокомнатная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rPr>
                <w:rStyle w:val="s0"/>
              </w:rPr>
              <w:t> </w:t>
            </w:r>
          </w:p>
        </w:tc>
        <w:tc>
          <w:tcPr>
            <w:tcW w:w="46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rPr>
                <w:rStyle w:val="s0"/>
              </w:rPr>
              <w:t> 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rPr>
                <w:rStyle w:val="s0"/>
              </w:rPr>
              <w:t> </w:t>
            </w:r>
          </w:p>
        </w:tc>
        <w:tc>
          <w:tcPr>
            <w:tcW w:w="118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rPr>
                <w:rStyle w:val="s0"/>
              </w:rPr>
              <w:t>Пятикомнатная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rPr>
                <w:rStyle w:val="s0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rPr>
                <w:rStyle w:val="s0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rPr>
                <w:rStyle w:val="s0"/>
              </w:rPr>
              <w:t> </w:t>
            </w:r>
          </w:p>
        </w:tc>
      </w:tr>
      <w:tr w:rsidR="00000000">
        <w:trPr>
          <w:trHeight w:val="20"/>
        </w:trPr>
        <w:tc>
          <w:tcPr>
            <w:tcW w:w="107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rPr>
                <w:rStyle w:val="s0"/>
              </w:rPr>
              <w:t>Двухкомнатная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rPr>
                <w:rStyle w:val="s0"/>
              </w:rPr>
              <w:t> </w:t>
            </w:r>
          </w:p>
        </w:tc>
        <w:tc>
          <w:tcPr>
            <w:tcW w:w="46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rPr>
                <w:rStyle w:val="s0"/>
              </w:rPr>
              <w:t> 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rPr>
                <w:rStyle w:val="s0"/>
              </w:rPr>
              <w:t> </w:t>
            </w:r>
          </w:p>
        </w:tc>
        <w:tc>
          <w:tcPr>
            <w:tcW w:w="1188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rPr>
                <w:rStyle w:val="s0"/>
              </w:rPr>
              <w:t>Средняя площадь квартиры</w:t>
            </w:r>
          </w:p>
        </w:tc>
        <w:tc>
          <w:tcPr>
            <w:tcW w:w="48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rPr>
                <w:rStyle w:val="s0"/>
              </w:rPr>
              <w:t> </w:t>
            </w:r>
          </w:p>
        </w:tc>
        <w:tc>
          <w:tcPr>
            <w:tcW w:w="463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rPr>
                <w:rStyle w:val="s0"/>
              </w:rPr>
              <w:t> </w:t>
            </w:r>
          </w:p>
        </w:tc>
        <w:tc>
          <w:tcPr>
            <w:tcW w:w="461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rPr>
                <w:rStyle w:val="s0"/>
              </w:rPr>
              <w:t> </w:t>
            </w:r>
          </w:p>
        </w:tc>
      </w:tr>
      <w:tr w:rsidR="00000000">
        <w:trPr>
          <w:trHeight w:val="20"/>
        </w:trPr>
        <w:tc>
          <w:tcPr>
            <w:tcW w:w="107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Трехкомнатная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46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  <w:p w:rsidR="00000000" w:rsidRDefault="00D84EFD">
            <w:r>
              <w:t> </w:t>
            </w:r>
          </w:p>
          <w:p w:rsidR="00000000" w:rsidRDefault="00D84EFD">
            <w:r>
              <w:t> </w:t>
            </w:r>
          </w:p>
          <w:p w:rsidR="00000000" w:rsidRDefault="00D84EFD">
            <w: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4EFD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4EFD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4EFD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4EFD"/>
        </w:tc>
      </w:tr>
      <w:tr w:rsidR="00000000">
        <w:trPr>
          <w:trHeight w:val="20"/>
        </w:trPr>
        <w:tc>
          <w:tcPr>
            <w:tcW w:w="107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Четырехкомнатная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46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  <w:p w:rsidR="00000000" w:rsidRDefault="00D84EFD">
            <w:r>
              <w:t> </w:t>
            </w:r>
          </w:p>
          <w:p w:rsidR="00000000" w:rsidRDefault="00D84EFD">
            <w:r>
              <w:t> </w:t>
            </w:r>
          </w:p>
          <w:p w:rsidR="00000000" w:rsidRDefault="00D84EFD">
            <w: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4EFD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4EFD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4EFD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4EFD"/>
        </w:tc>
      </w:tr>
      <w:tr w:rsidR="00000000">
        <w:tc>
          <w:tcPr>
            <w:tcW w:w="1072" w:type="pct"/>
            <w:vAlign w:val="center"/>
            <w:hideMark/>
          </w:tcPr>
          <w:p w:rsidR="00000000" w:rsidRDefault="00D84EFD"/>
        </w:tc>
        <w:tc>
          <w:tcPr>
            <w:tcW w:w="416" w:type="pct"/>
            <w:vAlign w:val="center"/>
            <w:hideMark/>
          </w:tcPr>
          <w:p w:rsidR="00000000" w:rsidRDefault="00D84EF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10" w:type="pct"/>
            <w:vAlign w:val="center"/>
            <w:hideMark/>
          </w:tcPr>
          <w:p w:rsidR="00000000" w:rsidRDefault="00D84EF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58" w:type="pct"/>
            <w:vAlign w:val="center"/>
            <w:hideMark/>
          </w:tcPr>
          <w:p w:rsidR="00000000" w:rsidRDefault="00D84EF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48" w:type="pct"/>
            <w:vAlign w:val="center"/>
            <w:hideMark/>
          </w:tcPr>
          <w:p w:rsidR="00000000" w:rsidRDefault="00D84EF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058" w:type="pct"/>
            <w:vAlign w:val="center"/>
            <w:hideMark/>
          </w:tcPr>
          <w:p w:rsidR="00000000" w:rsidRDefault="00D84EF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30" w:type="pct"/>
            <w:vAlign w:val="center"/>
            <w:hideMark/>
          </w:tcPr>
          <w:p w:rsidR="00000000" w:rsidRDefault="00D84EF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84" w:type="pct"/>
            <w:vAlign w:val="center"/>
            <w:hideMark/>
          </w:tcPr>
          <w:p w:rsidR="00000000" w:rsidRDefault="00D84EF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63" w:type="pct"/>
            <w:vAlign w:val="center"/>
            <w:hideMark/>
          </w:tcPr>
          <w:p w:rsidR="00000000" w:rsidRDefault="00D84EF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61" w:type="pct"/>
            <w:vAlign w:val="center"/>
            <w:hideMark/>
          </w:tcPr>
          <w:p w:rsidR="00000000" w:rsidRDefault="00D84EF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:rsidR="00000000" w:rsidRDefault="00D84EFD">
      <w:pPr>
        <w:ind w:firstLine="400"/>
        <w:jc w:val="both"/>
      </w:pPr>
      <w:r>
        <w:t> </w:t>
      </w:r>
    </w:p>
    <w:p w:rsidR="00000000" w:rsidRDefault="00D84EFD">
      <w:pPr>
        <w:jc w:val="center"/>
      </w:pPr>
      <w:r>
        <w:rPr>
          <w:rStyle w:val="s1"/>
        </w:rPr>
        <w:t>Форма П 2.1 (продолжение)</w:t>
      </w:r>
    </w:p>
    <w:p w:rsidR="00000000" w:rsidRDefault="00D84EFD">
      <w:r>
        <w:t> </w:t>
      </w:r>
    </w:p>
    <w:p w:rsidR="00000000" w:rsidRDefault="00D84EFD">
      <w:pPr>
        <w:jc w:val="both"/>
      </w:pPr>
      <w:r>
        <w:rPr>
          <w:rStyle w:val="s3"/>
        </w:rPr>
        <w:t xml:space="preserve">В Форму П 2.1 внесены изменения в соответствии с </w:t>
      </w:r>
      <w:hyperlink r:id="rId47" w:anchor="sub_id=400" w:history="1">
        <w:r>
          <w:rPr>
            <w:rStyle w:val="a3"/>
            <w:i/>
            <w:iCs/>
          </w:rPr>
          <w:t>приказом</w:t>
        </w:r>
      </w:hyperlink>
      <w:r>
        <w:rPr>
          <w:rStyle w:val="s3"/>
        </w:rPr>
        <w:t xml:space="preserve"> Председателя Комитета по делам строительства, жилищно-коммунального хозяйства и управления земельными ресурсами Министерства национальной экономики РК от 11.08.15 г. </w:t>
      </w:r>
      <w:r>
        <w:rPr>
          <w:rStyle w:val="s3"/>
        </w:rPr>
        <w:t>№ 303-НҚ (</w:t>
      </w:r>
      <w:hyperlink r:id="rId48" w:anchor="sub_id=2" w:history="1">
        <w:r>
          <w:rPr>
            <w:rStyle w:val="a3"/>
            <w:i/>
            <w:iCs/>
          </w:rPr>
          <w:t>см. стар. ред.</w:t>
        </w:r>
      </w:hyperlink>
      <w:r>
        <w:rPr>
          <w:rStyle w:val="s3"/>
        </w:rPr>
        <w:t>)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19"/>
        <w:gridCol w:w="512"/>
        <w:gridCol w:w="207"/>
        <w:gridCol w:w="805"/>
        <w:gridCol w:w="252"/>
        <w:gridCol w:w="8"/>
        <w:gridCol w:w="1169"/>
        <w:gridCol w:w="943"/>
        <w:gridCol w:w="11"/>
        <w:gridCol w:w="1025"/>
        <w:gridCol w:w="15"/>
        <w:gridCol w:w="534"/>
        <w:gridCol w:w="207"/>
        <w:gridCol w:w="1428"/>
      </w:tblGrid>
      <w:tr w:rsidR="00000000">
        <w:trPr>
          <w:trHeight w:val="20"/>
        </w:trPr>
        <w:tc>
          <w:tcPr>
            <w:tcW w:w="1574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pPr>
              <w:jc w:val="center"/>
            </w:pPr>
            <w:r>
              <w:t>АГСК-2</w:t>
            </w:r>
          </w:p>
        </w:tc>
        <w:tc>
          <w:tcPr>
            <w:tcW w:w="1196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pPr>
              <w:jc w:val="center"/>
            </w:pPr>
            <w:r>
              <w:t>Наименование проектной документации</w:t>
            </w:r>
          </w:p>
        </w:tc>
        <w:tc>
          <w:tcPr>
            <w:tcW w:w="1354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pPr>
              <w:jc w:val="center"/>
            </w:pPr>
            <w:r>
              <w:t>Обозначение</w:t>
            </w:r>
          </w:p>
        </w:tc>
        <w:tc>
          <w:tcPr>
            <w:tcW w:w="876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pPr>
              <w:jc w:val="center"/>
            </w:pPr>
            <w:r>
              <w:t>Порядковый № ___ стр.</w:t>
            </w:r>
          </w:p>
        </w:tc>
      </w:tr>
      <w:tr w:rsidR="00000000">
        <w:trPr>
          <w:trHeight w:val="20"/>
        </w:trPr>
        <w:tc>
          <w:tcPr>
            <w:tcW w:w="1574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ОБЛАСТЬ ПРИМЕНЕНИЯ</w:t>
            </w:r>
          </w:p>
        </w:tc>
        <w:tc>
          <w:tcPr>
            <w:tcW w:w="119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1354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87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1574" w:type="pct"/>
            <w:gridSpan w:val="3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Климатические районы и подрайоны</w:t>
            </w:r>
          </w:p>
        </w:tc>
        <w:tc>
          <w:tcPr>
            <w:tcW w:w="1196" w:type="pct"/>
            <w:gridSpan w:val="4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1354" w:type="pct"/>
            <w:gridSpan w:val="5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Нормативное значение веса снегового покрова</w:t>
            </w:r>
          </w:p>
        </w:tc>
        <w:tc>
          <w:tcPr>
            <w:tcW w:w="87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rPr>
                <w:u w:val="single"/>
              </w:rPr>
              <w:t>кПа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3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4EFD"/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4EFD"/>
        </w:tc>
        <w:tc>
          <w:tcPr>
            <w:tcW w:w="0" w:type="auto"/>
            <w:gridSpan w:val="5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4EFD"/>
        </w:tc>
        <w:tc>
          <w:tcPr>
            <w:tcW w:w="87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  <w:p w:rsidR="00000000" w:rsidRDefault="00D84EFD">
            <w:r>
              <w:t> </w:t>
            </w:r>
          </w:p>
          <w:p w:rsidR="00000000" w:rsidRDefault="00D84EFD">
            <w:r>
              <w:t> </w:t>
            </w:r>
          </w:p>
          <w:p w:rsidR="00000000" w:rsidRDefault="00D84EFD">
            <w:r>
              <w:t>кгс/м</w:t>
            </w:r>
            <w:r>
              <w:rPr>
                <w:vertAlign w:val="superscript"/>
              </w:rPr>
              <w:t>2</w:t>
            </w:r>
          </w:p>
        </w:tc>
      </w:tr>
      <w:tr w:rsidR="00000000">
        <w:trPr>
          <w:trHeight w:val="20"/>
        </w:trPr>
        <w:tc>
          <w:tcPr>
            <w:tcW w:w="1574" w:type="pct"/>
            <w:gridSpan w:val="3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Расчетная температура наружного воздуха, °С</w:t>
            </w:r>
          </w:p>
        </w:tc>
        <w:tc>
          <w:tcPr>
            <w:tcW w:w="119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осн. реш.</w:t>
            </w:r>
          </w:p>
        </w:tc>
        <w:tc>
          <w:tcPr>
            <w:tcW w:w="1354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Степень огнестойкости</w:t>
            </w:r>
          </w:p>
        </w:tc>
        <w:tc>
          <w:tcPr>
            <w:tcW w:w="87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осн. реш.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3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4EFD"/>
        </w:tc>
        <w:tc>
          <w:tcPr>
            <w:tcW w:w="119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  <w:p w:rsidR="00000000" w:rsidRDefault="00D84EFD">
            <w:r>
              <w:t>вариант</w:t>
            </w:r>
          </w:p>
        </w:tc>
        <w:tc>
          <w:tcPr>
            <w:tcW w:w="1354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Сейсмичность, балл</w:t>
            </w:r>
          </w:p>
        </w:tc>
        <w:tc>
          <w:tcPr>
            <w:tcW w:w="87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вариант</w:t>
            </w:r>
          </w:p>
        </w:tc>
      </w:tr>
      <w:tr w:rsidR="00000000">
        <w:trPr>
          <w:trHeight w:val="20"/>
        </w:trPr>
        <w:tc>
          <w:tcPr>
            <w:tcW w:w="1574" w:type="pct"/>
            <w:gridSpan w:val="3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Нормативное значение ветрового давления</w:t>
            </w:r>
          </w:p>
        </w:tc>
        <w:tc>
          <w:tcPr>
            <w:tcW w:w="119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rPr>
                <w:u w:val="single"/>
              </w:rPr>
              <w:t>кПа</w:t>
            </w:r>
          </w:p>
        </w:tc>
        <w:tc>
          <w:tcPr>
            <w:tcW w:w="1354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Инженерно-геологические условия</w:t>
            </w:r>
          </w:p>
        </w:tc>
        <w:tc>
          <w:tcPr>
            <w:tcW w:w="87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3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4EFD"/>
        </w:tc>
        <w:tc>
          <w:tcPr>
            <w:tcW w:w="119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  <w:p w:rsidR="00000000" w:rsidRDefault="00D84EFD">
            <w:r>
              <w:t>кгс/м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354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Ориентация</w:t>
            </w:r>
          </w:p>
        </w:tc>
        <w:tc>
          <w:tcPr>
            <w:tcW w:w="87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1574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ИНЖЕНЕРНОЕ ОБЕСПЕЧЕНИЕ</w:t>
            </w:r>
          </w:p>
        </w:tc>
        <w:tc>
          <w:tcPr>
            <w:tcW w:w="119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1354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87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1574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Водоснабжение</w:t>
            </w:r>
          </w:p>
        </w:tc>
        <w:tc>
          <w:tcPr>
            <w:tcW w:w="119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1354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Газоснабжение</w:t>
            </w:r>
          </w:p>
        </w:tc>
        <w:tc>
          <w:tcPr>
            <w:tcW w:w="87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1574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Канализация</w:t>
            </w:r>
          </w:p>
        </w:tc>
        <w:tc>
          <w:tcPr>
            <w:tcW w:w="119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1354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Связь и сигнализация</w:t>
            </w:r>
          </w:p>
        </w:tc>
        <w:tc>
          <w:tcPr>
            <w:tcW w:w="87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1574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Отопление</w:t>
            </w:r>
          </w:p>
        </w:tc>
        <w:tc>
          <w:tcPr>
            <w:tcW w:w="119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1354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Пожаротушение</w:t>
            </w:r>
          </w:p>
        </w:tc>
        <w:tc>
          <w:tcPr>
            <w:tcW w:w="87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1574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Вентиляция</w:t>
            </w:r>
          </w:p>
        </w:tc>
        <w:tc>
          <w:tcPr>
            <w:tcW w:w="119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1354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Мусороудаление</w:t>
            </w:r>
          </w:p>
        </w:tc>
        <w:tc>
          <w:tcPr>
            <w:tcW w:w="87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1574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Электроснабжение</w:t>
            </w:r>
          </w:p>
        </w:tc>
        <w:tc>
          <w:tcPr>
            <w:tcW w:w="119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1354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Лифты</w:t>
            </w:r>
          </w:p>
        </w:tc>
        <w:tc>
          <w:tcPr>
            <w:tcW w:w="87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277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ОСНАЩЕНИЕ ЗДАНИЯ</w:t>
            </w:r>
          </w:p>
        </w:tc>
        <w:tc>
          <w:tcPr>
            <w:tcW w:w="2230" w:type="pct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277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Оборудование кухонь: газовые плиты, электроплиты, мойки и др.; перечень подвижной и стационарной мебели, приборов и др.)</w:t>
            </w:r>
          </w:p>
        </w:tc>
        <w:tc>
          <w:tcPr>
            <w:tcW w:w="2230" w:type="pct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277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СТРОИТЕЛЬНЫЕ КОНСТРУКЦИИ И ИЗДЕЛИЯ</w:t>
            </w:r>
          </w:p>
        </w:tc>
        <w:tc>
          <w:tcPr>
            <w:tcW w:w="2230" w:type="pct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277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Фундаменты</w:t>
            </w:r>
          </w:p>
        </w:tc>
        <w:tc>
          <w:tcPr>
            <w:tcW w:w="2230" w:type="pct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277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Каркас (колонны, ригели, прогоны, балки, фахверки)</w:t>
            </w:r>
          </w:p>
        </w:tc>
        <w:tc>
          <w:tcPr>
            <w:tcW w:w="2230" w:type="pct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277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Стены наружные</w:t>
            </w:r>
          </w:p>
        </w:tc>
        <w:tc>
          <w:tcPr>
            <w:tcW w:w="2230" w:type="pct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277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Стены внутренние</w:t>
            </w:r>
          </w:p>
        </w:tc>
        <w:tc>
          <w:tcPr>
            <w:tcW w:w="2230" w:type="pct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277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Перегородки</w:t>
            </w:r>
          </w:p>
        </w:tc>
        <w:tc>
          <w:tcPr>
            <w:tcW w:w="2230" w:type="pct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277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Перекрытия</w:t>
            </w:r>
          </w:p>
        </w:tc>
        <w:tc>
          <w:tcPr>
            <w:tcW w:w="2230" w:type="pct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277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Покрытия</w:t>
            </w:r>
          </w:p>
        </w:tc>
        <w:tc>
          <w:tcPr>
            <w:tcW w:w="2230" w:type="pct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277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Лестницы</w:t>
            </w:r>
          </w:p>
        </w:tc>
        <w:tc>
          <w:tcPr>
            <w:tcW w:w="2230" w:type="pct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277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Заполнения проемов (окна, фонари, двери, витражи)</w:t>
            </w:r>
          </w:p>
        </w:tc>
        <w:tc>
          <w:tcPr>
            <w:tcW w:w="2230" w:type="pct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277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Полы</w:t>
            </w:r>
          </w:p>
        </w:tc>
        <w:tc>
          <w:tcPr>
            <w:tcW w:w="2230" w:type="pct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277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Объемные элементы здания (другие конструктивные элементы)</w:t>
            </w:r>
          </w:p>
        </w:tc>
        <w:tc>
          <w:tcPr>
            <w:tcW w:w="2230" w:type="pct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277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Кровля</w:t>
            </w:r>
          </w:p>
        </w:tc>
        <w:tc>
          <w:tcPr>
            <w:tcW w:w="2230" w:type="pct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277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Наибольшая масса монтажного элемента, т</w:t>
            </w:r>
          </w:p>
        </w:tc>
        <w:tc>
          <w:tcPr>
            <w:tcW w:w="2230" w:type="pct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pPr>
              <w:jc w:val="center"/>
            </w:pPr>
            <w:r>
              <w:t>(название элемента)</w:t>
            </w:r>
          </w:p>
        </w:tc>
      </w:tr>
      <w:tr w:rsidR="00000000">
        <w:trPr>
          <w:trHeight w:val="20"/>
        </w:trPr>
        <w:tc>
          <w:tcPr>
            <w:tcW w:w="277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ОТДЕЛКА наружная</w:t>
            </w:r>
          </w:p>
        </w:tc>
        <w:tc>
          <w:tcPr>
            <w:tcW w:w="2230" w:type="pct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277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Внутренняя</w:t>
            </w:r>
          </w:p>
        </w:tc>
        <w:tc>
          <w:tcPr>
            <w:tcW w:w="2230" w:type="pct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3275" w:type="pct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ТЕХНИКО-ЭКОНОМИЧЕСКИЕ ДАННЫЕ И ПОКАЗАТЕЛИ</w:t>
            </w:r>
          </w:p>
        </w:tc>
        <w:tc>
          <w:tcPr>
            <w:tcW w:w="56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Всего</w:t>
            </w:r>
          </w:p>
        </w:tc>
        <w:tc>
          <w:tcPr>
            <w:tcW w:w="116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Удельные показатели на расчетную единицу</w:t>
            </w:r>
          </w:p>
        </w:tc>
      </w:tr>
      <w:tr w:rsidR="00000000">
        <w:trPr>
          <w:trHeight w:val="20"/>
        </w:trPr>
        <w:tc>
          <w:tcPr>
            <w:tcW w:w="3275" w:type="pct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Расчетная единица - 1 м</w:t>
            </w:r>
            <w:r>
              <w:rPr>
                <w:vertAlign w:val="superscript"/>
              </w:rPr>
              <w:t>2</w:t>
            </w:r>
            <w:r>
              <w:t xml:space="preserve"> общей площади жилого здания</w:t>
            </w:r>
          </w:p>
        </w:tc>
        <w:tc>
          <w:tcPr>
            <w:tcW w:w="56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116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ТЕХНИЧЕСКИЕ ХАРАКТЕРИСТИКИ</w:t>
            </w:r>
          </w:p>
        </w:tc>
      </w:tr>
      <w:tr w:rsidR="00000000">
        <w:trPr>
          <w:trHeight w:val="20"/>
        </w:trPr>
        <w:tc>
          <w:tcPr>
            <w:tcW w:w="1574" w:type="pct"/>
            <w:gridSpan w:val="3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Площадь,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701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застройки</w:t>
            </w:r>
          </w:p>
        </w:tc>
        <w:tc>
          <w:tcPr>
            <w:tcW w:w="56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116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3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4EFD"/>
        </w:tc>
        <w:tc>
          <w:tcPr>
            <w:tcW w:w="1701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  <w:p w:rsidR="00000000" w:rsidRDefault="00D84EFD">
            <w:r>
              <w:t>общая площадь, в том числе:</w:t>
            </w:r>
          </w:p>
          <w:p w:rsidR="00000000" w:rsidRDefault="00D84EFD">
            <w:r>
              <w:t>подземная часть</w:t>
            </w:r>
          </w:p>
        </w:tc>
        <w:tc>
          <w:tcPr>
            <w:tcW w:w="56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116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3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4EFD"/>
        </w:tc>
        <w:tc>
          <w:tcPr>
            <w:tcW w:w="1701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  <w:p w:rsidR="00000000" w:rsidRDefault="00D84EFD">
            <w:r>
              <w:t>летних помещений</w:t>
            </w:r>
          </w:p>
        </w:tc>
        <w:tc>
          <w:tcPr>
            <w:tcW w:w="56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116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1574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Объем строительный, м</w:t>
            </w:r>
          </w:p>
        </w:tc>
        <w:tc>
          <w:tcPr>
            <w:tcW w:w="1701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общий</w:t>
            </w:r>
          </w:p>
        </w:tc>
        <w:tc>
          <w:tcPr>
            <w:tcW w:w="56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116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СТОИМОСТЬ СТРОИТЕЛЬСТВА</w:t>
            </w:r>
          </w:p>
        </w:tc>
      </w:tr>
      <w:tr w:rsidR="00000000">
        <w:trPr>
          <w:trHeight w:val="20"/>
        </w:trPr>
        <w:tc>
          <w:tcPr>
            <w:tcW w:w="1574" w:type="pct"/>
            <w:gridSpan w:val="3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rPr>
                <w:rStyle w:val="s0"/>
              </w:rPr>
              <w:t xml:space="preserve">Общая сметная стоимость строительства в текущих ценах </w:t>
            </w:r>
          </w:p>
        </w:tc>
        <w:tc>
          <w:tcPr>
            <w:tcW w:w="3426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общая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3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4EFD"/>
        </w:tc>
        <w:tc>
          <w:tcPr>
            <w:tcW w:w="431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в том числе</w:t>
            </w:r>
          </w:p>
        </w:tc>
        <w:tc>
          <w:tcPr>
            <w:tcW w:w="127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строительно-монтажных работ</w:t>
            </w:r>
          </w:p>
        </w:tc>
        <w:tc>
          <w:tcPr>
            <w:tcW w:w="56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116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3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4EFD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4EFD"/>
        </w:tc>
        <w:tc>
          <w:tcPr>
            <w:tcW w:w="127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оборудования</w:t>
            </w:r>
          </w:p>
        </w:tc>
        <w:tc>
          <w:tcPr>
            <w:tcW w:w="56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116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1574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МАТЕРИАЛОЕМКОСТЬ</w:t>
            </w:r>
          </w:p>
        </w:tc>
        <w:tc>
          <w:tcPr>
            <w:tcW w:w="3426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1574" w:type="pct"/>
            <w:gridSpan w:val="3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Цемент, т</w:t>
            </w:r>
          </w:p>
        </w:tc>
        <w:tc>
          <w:tcPr>
            <w:tcW w:w="1701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Всего, в том числе марок</w:t>
            </w:r>
          </w:p>
        </w:tc>
        <w:tc>
          <w:tcPr>
            <w:tcW w:w="56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116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3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4EFD"/>
        </w:tc>
        <w:tc>
          <w:tcPr>
            <w:tcW w:w="1701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  <w:p w:rsidR="00000000" w:rsidRDefault="00D84EFD">
            <w:r>
              <w:t> </w:t>
            </w:r>
          </w:p>
        </w:tc>
        <w:tc>
          <w:tcPr>
            <w:tcW w:w="56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116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1574" w:type="pct"/>
            <w:gridSpan w:val="3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Сталь, т</w:t>
            </w:r>
          </w:p>
        </w:tc>
        <w:tc>
          <w:tcPr>
            <w:tcW w:w="1701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Всего, в том числе классов</w:t>
            </w:r>
          </w:p>
        </w:tc>
        <w:tc>
          <w:tcPr>
            <w:tcW w:w="56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116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3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4EFD"/>
        </w:tc>
        <w:tc>
          <w:tcPr>
            <w:tcW w:w="1701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  <w:p w:rsidR="00000000" w:rsidRDefault="00D84EFD">
            <w:r>
              <w:t> </w:t>
            </w:r>
          </w:p>
        </w:tc>
        <w:tc>
          <w:tcPr>
            <w:tcW w:w="56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116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1574" w:type="pct"/>
            <w:gridSpan w:val="3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Бетон и железобетон, м</w:t>
            </w:r>
          </w:p>
        </w:tc>
        <w:tc>
          <w:tcPr>
            <w:tcW w:w="1701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Всего, в том числе</w:t>
            </w:r>
          </w:p>
        </w:tc>
        <w:tc>
          <w:tcPr>
            <w:tcW w:w="56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116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3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4EFD"/>
        </w:tc>
        <w:tc>
          <w:tcPr>
            <w:tcW w:w="1701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  <w:p w:rsidR="00000000" w:rsidRDefault="00D84EFD">
            <w:r>
              <w:t>сборный</w:t>
            </w:r>
          </w:p>
        </w:tc>
        <w:tc>
          <w:tcPr>
            <w:tcW w:w="56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116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3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4EFD"/>
        </w:tc>
        <w:tc>
          <w:tcPr>
            <w:tcW w:w="1701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  <w:p w:rsidR="00000000" w:rsidRDefault="00D84EFD">
            <w:r>
              <w:t>монолитный</w:t>
            </w:r>
          </w:p>
        </w:tc>
        <w:tc>
          <w:tcPr>
            <w:tcW w:w="56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116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3275" w:type="pct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Лесоматериалы, приведенные к круглому лесу, м</w:t>
            </w:r>
            <w:r>
              <w:rPr>
                <w:vertAlign w:val="superscript"/>
              </w:rPr>
              <w:t>3</w:t>
            </w:r>
          </w:p>
        </w:tc>
        <w:tc>
          <w:tcPr>
            <w:tcW w:w="56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116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3275" w:type="pct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Кирпич, тыс. шт.</w:t>
            </w:r>
          </w:p>
        </w:tc>
        <w:tc>
          <w:tcPr>
            <w:tcW w:w="56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116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РЕСУРСЫ НА ЭКСПЛУАТАЦИОННЫЕ НУЖДЫ</w:t>
            </w:r>
          </w:p>
        </w:tc>
      </w:tr>
      <w:tr w:rsidR="00000000">
        <w:trPr>
          <w:trHeight w:val="20"/>
        </w:trPr>
        <w:tc>
          <w:tcPr>
            <w:tcW w:w="1463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Расход воды</w:t>
            </w:r>
          </w:p>
        </w:tc>
        <w:tc>
          <w:tcPr>
            <w:tcW w:w="681" w:type="pct"/>
            <w:gridSpan w:val="4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холодной</w:t>
            </w:r>
          </w:p>
        </w:tc>
        <w:tc>
          <w:tcPr>
            <w:tcW w:w="113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расчетный, м</w:t>
            </w:r>
            <w:r>
              <w:rPr>
                <w:vertAlign w:val="superscript"/>
              </w:rPr>
              <w:t>3</w:t>
            </w:r>
            <w:r>
              <w:t>/сут.</w:t>
            </w:r>
          </w:p>
        </w:tc>
        <w:tc>
          <w:tcPr>
            <w:tcW w:w="56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116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4EFD"/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4EFD"/>
        </w:tc>
        <w:tc>
          <w:tcPr>
            <w:tcW w:w="113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  <w:p w:rsidR="00000000" w:rsidRDefault="00D84EFD">
            <w:r>
              <w:t> </w:t>
            </w:r>
          </w:p>
          <w:p w:rsidR="00000000" w:rsidRDefault="00D84EFD">
            <w:r>
              <w:t>годовой, м</w:t>
            </w:r>
            <w:r>
              <w:rPr>
                <w:vertAlign w:val="superscript"/>
              </w:rPr>
              <w:t>3</w:t>
            </w:r>
          </w:p>
        </w:tc>
        <w:tc>
          <w:tcPr>
            <w:tcW w:w="56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116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4EFD"/>
        </w:tc>
        <w:tc>
          <w:tcPr>
            <w:tcW w:w="681" w:type="pct"/>
            <w:gridSpan w:val="4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  <w:p w:rsidR="00000000" w:rsidRDefault="00D84EFD">
            <w:r>
              <w:t>горячей</w:t>
            </w:r>
          </w:p>
        </w:tc>
        <w:tc>
          <w:tcPr>
            <w:tcW w:w="113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расчетный, м</w:t>
            </w:r>
            <w:r>
              <w:rPr>
                <w:vertAlign w:val="superscript"/>
              </w:rPr>
              <w:t>3</w:t>
            </w:r>
            <w:r>
              <w:t>/сут.</w:t>
            </w:r>
          </w:p>
        </w:tc>
        <w:tc>
          <w:tcPr>
            <w:tcW w:w="56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116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4EFD"/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4EFD"/>
        </w:tc>
        <w:tc>
          <w:tcPr>
            <w:tcW w:w="113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  <w:p w:rsidR="00000000" w:rsidRDefault="00D84EFD">
            <w:r>
              <w:t> </w:t>
            </w:r>
          </w:p>
          <w:p w:rsidR="00000000" w:rsidRDefault="00D84EFD">
            <w:r>
              <w:t>годовой, м</w:t>
            </w:r>
            <w:r>
              <w:rPr>
                <w:vertAlign w:val="superscript"/>
              </w:rPr>
              <w:t>3</w:t>
            </w:r>
          </w:p>
        </w:tc>
        <w:tc>
          <w:tcPr>
            <w:tcW w:w="56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116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Канализационные стоки, расчетный расход, м</w:t>
            </w:r>
            <w:r>
              <w:rPr>
                <w:vertAlign w:val="superscript"/>
              </w:rPr>
              <w:t>3</w:t>
            </w:r>
            <w:r>
              <w:t>/сут.</w:t>
            </w:r>
          </w:p>
        </w:tc>
      </w:tr>
      <w:tr w:rsidR="00000000">
        <w:trPr>
          <w:trHeight w:val="20"/>
        </w:trPr>
        <w:tc>
          <w:tcPr>
            <w:tcW w:w="1463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Расход тепла</w:t>
            </w:r>
          </w:p>
        </w:tc>
        <w:tc>
          <w:tcPr>
            <w:tcW w:w="681" w:type="pct"/>
            <w:gridSpan w:val="4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всего</w:t>
            </w:r>
          </w:p>
        </w:tc>
        <w:tc>
          <w:tcPr>
            <w:tcW w:w="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расчетный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ккал/ч</w:t>
            </w:r>
          </w:p>
        </w:tc>
        <w:tc>
          <w:tcPr>
            <w:tcW w:w="56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116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4EFD"/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4EFD"/>
        </w:tc>
        <w:tc>
          <w:tcPr>
            <w:tcW w:w="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  <w:p w:rsidR="00000000" w:rsidRDefault="00D84EFD">
            <w:r>
              <w:t> </w:t>
            </w:r>
          </w:p>
          <w:p w:rsidR="00000000" w:rsidRDefault="00D84EFD">
            <w:r>
              <w:t>годовой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Гкал</w:t>
            </w:r>
          </w:p>
        </w:tc>
        <w:tc>
          <w:tcPr>
            <w:tcW w:w="56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116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4EFD"/>
        </w:tc>
        <w:tc>
          <w:tcPr>
            <w:tcW w:w="681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  <w:p w:rsidR="00000000" w:rsidRDefault="00D84EFD">
            <w:r>
              <w:t>в т.ч. на отопление</w:t>
            </w:r>
          </w:p>
        </w:tc>
        <w:tc>
          <w:tcPr>
            <w:tcW w:w="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расчетный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ккал/ч</w:t>
            </w:r>
          </w:p>
        </w:tc>
        <w:tc>
          <w:tcPr>
            <w:tcW w:w="56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116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3838" w:type="pct"/>
            <w:gridSpan w:val="11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Потребная электрическая мощность, кВт</w:t>
            </w:r>
          </w:p>
        </w:tc>
        <w:tc>
          <w:tcPr>
            <w:tcW w:w="116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3838" w:type="pct"/>
            <w:gridSpan w:val="11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Расход электроэнергии годовой, МВт·ч (удельные показатели, кВт·ч)</w:t>
            </w:r>
          </w:p>
        </w:tc>
        <w:tc>
          <w:tcPr>
            <w:tcW w:w="116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2140" w:type="pct"/>
            <w:gridSpan w:val="5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Расход газа</w:t>
            </w:r>
          </w:p>
        </w:tc>
        <w:tc>
          <w:tcPr>
            <w:tcW w:w="1141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расчетный, нм</w:t>
            </w:r>
            <w:r>
              <w:rPr>
                <w:vertAlign w:val="superscript"/>
              </w:rPr>
              <w:t>3</w:t>
            </w:r>
            <w:r>
              <w:t>/ч</w:t>
            </w:r>
          </w:p>
        </w:tc>
        <w:tc>
          <w:tcPr>
            <w:tcW w:w="5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117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5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4EFD"/>
        </w:tc>
        <w:tc>
          <w:tcPr>
            <w:tcW w:w="1141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  <w:p w:rsidR="00000000" w:rsidRDefault="00D84EFD">
            <w:r>
              <w:t>годовой, м</w:t>
            </w:r>
            <w:r>
              <w:rPr>
                <w:vertAlign w:val="superscript"/>
              </w:rPr>
              <w:t>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117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ДОПОЛНИТЕЛЬНЫЕ ДАННЫЕ (новизна и эффективность проектных решений, наличие патентов, авторских свидетельств, изобретений /номер и дата документа/, конструктивные особенности зданий, сооружений, вариантность проектирования и др.) СОСТАВ ПРОЕКТНОЙ ДОКУМЕНТАЦИ</w:t>
            </w:r>
            <w:r>
              <w:t>И</w:t>
            </w:r>
          </w:p>
        </w:tc>
      </w:tr>
      <w:tr w:rsidR="00000000">
        <w:trPr>
          <w:trHeight w:val="20"/>
        </w:trPr>
        <w:tc>
          <w:tcPr>
            <w:tcW w:w="11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Номер альбома</w:t>
            </w:r>
          </w:p>
        </w:tc>
        <w:tc>
          <w:tcPr>
            <w:tcW w:w="3811" w:type="pct"/>
            <w:gridSpan w:val="1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Наименование альбома</w:t>
            </w:r>
          </w:p>
        </w:tc>
      </w:tr>
      <w:tr w:rsidR="00000000">
        <w:trPr>
          <w:trHeight w:val="20"/>
        </w:trPr>
        <w:tc>
          <w:tcPr>
            <w:tcW w:w="11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3811" w:type="pct"/>
            <w:gridSpan w:val="1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Полный объем проектных материалов, приведенных к формату А4</w:t>
            </w:r>
          </w:p>
          <w:p w:rsidR="00000000" w:rsidRDefault="00D84EFD">
            <w:r>
              <w:t>ПРИМЕНЕННАЯ ПРОЕКТНАЯ ДОКУМЕНТАЦИЯ</w:t>
            </w:r>
          </w:p>
        </w:tc>
      </w:tr>
      <w:tr w:rsidR="00000000">
        <w:trPr>
          <w:trHeight w:val="20"/>
        </w:trPr>
        <w:tc>
          <w:tcPr>
            <w:tcW w:w="1463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Обозначение ПД</w:t>
            </w:r>
          </w:p>
        </w:tc>
        <w:tc>
          <w:tcPr>
            <w:tcW w:w="67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Номер альбома</w:t>
            </w:r>
          </w:p>
        </w:tc>
        <w:tc>
          <w:tcPr>
            <w:tcW w:w="2095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Наименование ПД и альбома</w:t>
            </w:r>
          </w:p>
        </w:tc>
        <w:tc>
          <w:tcPr>
            <w:tcW w:w="7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Поставщик*</w:t>
            </w:r>
          </w:p>
        </w:tc>
      </w:tr>
      <w:tr w:rsidR="00000000">
        <w:trPr>
          <w:trHeight w:val="20"/>
        </w:trPr>
        <w:tc>
          <w:tcPr>
            <w:tcW w:w="1463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67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2095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7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* При необходимости указывается разработчик проектной документации.</w:t>
            </w:r>
          </w:p>
        </w:tc>
      </w:tr>
      <w:tr w:rsidR="00000000">
        <w:trPr>
          <w:trHeight w:val="20"/>
        </w:trPr>
        <w:tc>
          <w:tcPr>
            <w:tcW w:w="214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АВТОР</w:t>
            </w:r>
          </w:p>
        </w:tc>
        <w:tc>
          <w:tcPr>
            <w:tcW w:w="2860" w:type="pct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(Наименование ведущей организации - разработчика проектной документации (ПД), почтовый адрес)</w:t>
            </w:r>
          </w:p>
        </w:tc>
      </w:tr>
      <w:tr w:rsidR="00000000">
        <w:trPr>
          <w:trHeight w:val="20"/>
        </w:trPr>
        <w:tc>
          <w:tcPr>
            <w:tcW w:w="214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УТВЕРЖДЕНИЕ</w:t>
            </w:r>
          </w:p>
        </w:tc>
        <w:tc>
          <w:tcPr>
            <w:tcW w:w="2860" w:type="pct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(Наименование организации (инстанции), утвердившей ПД)</w:t>
            </w:r>
          </w:p>
          <w:p w:rsidR="00000000" w:rsidRDefault="00D84EFD">
            <w:r>
              <w:t>(Наименование, дата и номер документа)</w:t>
            </w:r>
          </w:p>
        </w:tc>
      </w:tr>
      <w:tr w:rsidR="00000000">
        <w:trPr>
          <w:trHeight w:val="20"/>
        </w:trPr>
        <w:tc>
          <w:tcPr>
            <w:tcW w:w="214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ВВЕДЕНИЕ В ДЕЙСТВИЕ</w:t>
            </w:r>
          </w:p>
        </w:tc>
        <w:tc>
          <w:tcPr>
            <w:tcW w:w="2860" w:type="pct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(Наименование организации, которая ввела ПД в действие)</w:t>
            </w:r>
          </w:p>
          <w:p w:rsidR="00000000" w:rsidRDefault="00D84EFD">
            <w:r>
              <w:t>(Наименование, дата и номер документа)</w:t>
            </w:r>
          </w:p>
        </w:tc>
      </w:tr>
      <w:tr w:rsidR="00000000">
        <w:trPr>
          <w:trHeight w:val="20"/>
        </w:trPr>
        <w:tc>
          <w:tcPr>
            <w:tcW w:w="2140" w:type="pct"/>
            <w:gridSpan w:val="5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ПОСТАВЩИК ДОКУМЕНТАЦИИ</w:t>
            </w:r>
          </w:p>
        </w:tc>
        <w:tc>
          <w:tcPr>
            <w:tcW w:w="2860" w:type="pct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(Наименование организации, распространяющей ПД, почтовый адрес)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5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4EFD"/>
        </w:tc>
        <w:tc>
          <w:tcPr>
            <w:tcW w:w="1141" w:type="pct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Инв. №</w:t>
            </w:r>
          </w:p>
        </w:tc>
        <w:tc>
          <w:tcPr>
            <w:tcW w:w="1719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Катал, л. №</w:t>
            </w:r>
          </w:p>
        </w:tc>
      </w:tr>
      <w:tr w:rsidR="00000000">
        <w:tc>
          <w:tcPr>
            <w:tcW w:w="1189" w:type="pct"/>
            <w:vAlign w:val="center"/>
            <w:hideMark/>
          </w:tcPr>
          <w:p w:rsidR="00000000" w:rsidRDefault="00D84EFD"/>
        </w:tc>
        <w:tc>
          <w:tcPr>
            <w:tcW w:w="274" w:type="pct"/>
            <w:vAlign w:val="center"/>
            <w:hideMark/>
          </w:tcPr>
          <w:p w:rsidR="00000000" w:rsidRDefault="00D84EF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11" w:type="pct"/>
            <w:vAlign w:val="center"/>
            <w:hideMark/>
          </w:tcPr>
          <w:p w:rsidR="00000000" w:rsidRDefault="00D84EF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31" w:type="pct"/>
            <w:vAlign w:val="center"/>
            <w:hideMark/>
          </w:tcPr>
          <w:p w:rsidR="00000000" w:rsidRDefault="00D84EF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35" w:type="pct"/>
            <w:vAlign w:val="center"/>
            <w:hideMark/>
          </w:tcPr>
          <w:p w:rsidR="00000000" w:rsidRDefault="00D84EF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" w:type="pct"/>
            <w:vAlign w:val="center"/>
            <w:hideMark/>
          </w:tcPr>
          <w:p w:rsidR="00000000" w:rsidRDefault="00D84EF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626" w:type="pct"/>
            <w:vAlign w:val="center"/>
            <w:hideMark/>
          </w:tcPr>
          <w:p w:rsidR="00000000" w:rsidRDefault="00D84EF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505" w:type="pct"/>
            <w:vAlign w:val="center"/>
            <w:hideMark/>
          </w:tcPr>
          <w:p w:rsidR="00000000" w:rsidRDefault="00D84EF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6" w:type="pct"/>
            <w:vAlign w:val="center"/>
            <w:hideMark/>
          </w:tcPr>
          <w:p w:rsidR="00000000" w:rsidRDefault="00D84EF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549" w:type="pct"/>
            <w:vAlign w:val="center"/>
            <w:hideMark/>
          </w:tcPr>
          <w:p w:rsidR="00000000" w:rsidRDefault="00D84EF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8" w:type="pct"/>
            <w:vAlign w:val="center"/>
            <w:hideMark/>
          </w:tcPr>
          <w:p w:rsidR="00000000" w:rsidRDefault="00D84EF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86" w:type="pct"/>
            <w:vAlign w:val="center"/>
            <w:hideMark/>
          </w:tcPr>
          <w:p w:rsidR="00000000" w:rsidRDefault="00D84EF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11" w:type="pct"/>
            <w:vAlign w:val="center"/>
            <w:hideMark/>
          </w:tcPr>
          <w:p w:rsidR="00000000" w:rsidRDefault="00D84EF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765" w:type="pct"/>
            <w:vAlign w:val="center"/>
            <w:hideMark/>
          </w:tcPr>
          <w:p w:rsidR="00000000" w:rsidRDefault="00D84EF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:rsidR="00000000" w:rsidRDefault="00D84EFD">
      <w:pPr>
        <w:ind w:firstLine="426"/>
      </w:pPr>
      <w:r>
        <w:t> </w:t>
      </w:r>
    </w:p>
    <w:p w:rsidR="00000000" w:rsidRDefault="00D84EFD">
      <w:pPr>
        <w:ind w:firstLine="426"/>
        <w:jc w:val="center"/>
      </w:pPr>
      <w:r>
        <w:rPr>
          <w:b/>
          <w:bCs/>
        </w:rPr>
        <w:t>Форма П 2.2</w:t>
      </w:r>
    </w:p>
    <w:p w:rsidR="00000000" w:rsidRDefault="00D84EFD">
      <w:pPr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12"/>
        <w:gridCol w:w="3779"/>
        <w:gridCol w:w="2644"/>
      </w:tblGrid>
      <w:tr w:rsidR="00000000">
        <w:trPr>
          <w:trHeight w:val="20"/>
        </w:trPr>
        <w:tc>
          <w:tcPr>
            <w:tcW w:w="15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pPr>
              <w:jc w:val="center"/>
            </w:pPr>
            <w:r>
              <w:t>АГСК-2</w:t>
            </w:r>
          </w:p>
        </w:tc>
        <w:tc>
          <w:tcPr>
            <w:tcW w:w="202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pPr>
              <w:jc w:val="center"/>
            </w:pPr>
            <w:r>
              <w:t>Архитектурный, градостроительный и строительный каталог</w:t>
            </w:r>
          </w:p>
          <w:p w:rsidR="00000000" w:rsidRDefault="00D84EFD">
            <w:pPr>
              <w:jc w:val="center"/>
            </w:pPr>
            <w:r>
              <w:t>Часть 2</w:t>
            </w:r>
          </w:p>
          <w:p w:rsidR="00000000" w:rsidRDefault="00D84EFD">
            <w:pPr>
              <w:jc w:val="center"/>
            </w:pPr>
            <w:r>
              <w:t>Предприятия, здания и сооружения</w:t>
            </w:r>
          </w:p>
        </w:tc>
        <w:tc>
          <w:tcPr>
            <w:tcW w:w="141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pPr>
              <w:jc w:val="center"/>
            </w:pPr>
            <w:r>
              <w:t>Обозначение</w:t>
            </w:r>
          </w:p>
        </w:tc>
      </w:tr>
      <w:tr w:rsidR="00000000">
        <w:trPr>
          <w:trHeight w:val="20"/>
        </w:trPr>
        <w:tc>
          <w:tcPr>
            <w:tcW w:w="15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Уполномоченный государственный орган по делам архитектуры, градостроительства и строительства РК</w:t>
            </w:r>
          </w:p>
        </w:tc>
        <w:tc>
          <w:tcPr>
            <w:tcW w:w="20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Наименование проектной документации</w:t>
            </w:r>
          </w:p>
        </w:tc>
        <w:tc>
          <w:tcPr>
            <w:tcW w:w="1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Взамен (обозначение)</w:t>
            </w:r>
          </w:p>
        </w:tc>
      </w:tr>
      <w:tr w:rsidR="00000000">
        <w:trPr>
          <w:trHeight w:val="20"/>
        </w:trPr>
        <w:tc>
          <w:tcPr>
            <w:tcW w:w="15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Дата включения в Архитектурный, градостроительный и строительный каталог</w:t>
            </w:r>
          </w:p>
        </w:tc>
        <w:tc>
          <w:tcPr>
            <w:tcW w:w="20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Вид проектной документации</w:t>
            </w:r>
          </w:p>
        </w:tc>
        <w:tc>
          <w:tcPr>
            <w:tcW w:w="1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На … стр.</w:t>
            </w:r>
          </w:p>
          <w:p w:rsidR="00000000" w:rsidRDefault="00D84EFD">
            <w:r>
              <w:t>Порядковый № ____ стр.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(Графические материалы строительных решений: фасады, планы, разрезы и др.)</w:t>
            </w:r>
          </w:p>
          <w:p w:rsidR="00000000" w:rsidRDefault="00D84EFD">
            <w:r>
              <w:t>ЭКСПЛИКАЦИЯ ПОМЕЩЕНИЙ</w:t>
            </w:r>
          </w:p>
        </w:tc>
      </w:tr>
    </w:tbl>
    <w:p w:rsidR="00000000" w:rsidRDefault="00D84EFD">
      <w:r>
        <w:t> </w:t>
      </w:r>
    </w:p>
    <w:tbl>
      <w:tblPr>
        <w:tblW w:w="4959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47"/>
        <w:gridCol w:w="206"/>
        <w:gridCol w:w="1579"/>
        <w:gridCol w:w="567"/>
        <w:gridCol w:w="730"/>
        <w:gridCol w:w="208"/>
        <w:gridCol w:w="1124"/>
        <w:gridCol w:w="331"/>
        <w:gridCol w:w="1974"/>
        <w:gridCol w:w="474"/>
        <w:gridCol w:w="918"/>
      </w:tblGrid>
      <w:tr w:rsidR="00000000">
        <w:trPr>
          <w:trHeight w:val="20"/>
        </w:trPr>
        <w:tc>
          <w:tcPr>
            <w:tcW w:w="1573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pPr>
              <w:jc w:val="center"/>
            </w:pPr>
            <w:r>
              <w:t>АГСК-2</w:t>
            </w:r>
          </w:p>
        </w:tc>
        <w:tc>
          <w:tcPr>
            <w:tcW w:w="1606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pPr>
              <w:jc w:val="center"/>
            </w:pPr>
            <w:r>
              <w:t>Архитектурный, градостроительный и строительный каталог</w:t>
            </w:r>
          </w:p>
          <w:p w:rsidR="00000000" w:rsidRDefault="00D84EFD">
            <w:pPr>
              <w:jc w:val="center"/>
            </w:pPr>
            <w:r>
              <w:t>Часть 2</w:t>
            </w:r>
          </w:p>
          <w:p w:rsidR="00000000" w:rsidRDefault="00D84EFD">
            <w:pPr>
              <w:jc w:val="center"/>
            </w:pPr>
            <w:r>
              <w:t>Предприятия, здания и сооружения</w:t>
            </w:r>
          </w:p>
        </w:tc>
        <w:tc>
          <w:tcPr>
            <w:tcW w:w="1821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pPr>
              <w:jc w:val="center"/>
            </w:pPr>
            <w:r>
              <w:t>Обозначение</w:t>
            </w:r>
          </w:p>
        </w:tc>
      </w:tr>
      <w:tr w:rsidR="00000000">
        <w:trPr>
          <w:trHeight w:val="20"/>
        </w:trPr>
        <w:tc>
          <w:tcPr>
            <w:tcW w:w="1573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Уполномоченный государственный орган по делам архитектуры, градостроительства и строительства РК</w:t>
            </w:r>
          </w:p>
        </w:tc>
        <w:tc>
          <w:tcPr>
            <w:tcW w:w="1606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Наименование проектной документации</w:t>
            </w:r>
          </w:p>
        </w:tc>
        <w:tc>
          <w:tcPr>
            <w:tcW w:w="182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Взамен (обозначение)</w:t>
            </w:r>
          </w:p>
        </w:tc>
      </w:tr>
      <w:tr w:rsidR="00000000">
        <w:trPr>
          <w:trHeight w:val="808"/>
        </w:trPr>
        <w:tc>
          <w:tcPr>
            <w:tcW w:w="1573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Дата включения в Архитектурный, градостроительный и строительный каталог</w:t>
            </w:r>
          </w:p>
        </w:tc>
        <w:tc>
          <w:tcPr>
            <w:tcW w:w="1606" w:type="pct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Вид проектной документации</w:t>
            </w:r>
          </w:p>
        </w:tc>
        <w:tc>
          <w:tcPr>
            <w:tcW w:w="1821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На … стр.</w:t>
            </w:r>
          </w:p>
          <w:p w:rsidR="00000000" w:rsidRDefault="00D84EFD">
            <w:r>
              <w:t>Порядковый № ______ стр.</w:t>
            </w:r>
          </w:p>
        </w:tc>
      </w:tr>
      <w:tr w:rsidR="00000000">
        <w:trPr>
          <w:trHeight w:val="20"/>
        </w:trPr>
        <w:tc>
          <w:tcPr>
            <w:tcW w:w="734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Номер</w:t>
            </w:r>
          </w:p>
        </w:tc>
        <w:tc>
          <w:tcPr>
            <w:tcW w:w="83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Наименование</w:t>
            </w:r>
          </w:p>
        </w:tc>
        <w:tc>
          <w:tcPr>
            <w:tcW w:w="70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Площадь, м</w:t>
            </w:r>
          </w:p>
        </w:tc>
        <w:tc>
          <w:tcPr>
            <w:tcW w:w="902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Номер</w:t>
            </w:r>
          </w:p>
        </w:tc>
        <w:tc>
          <w:tcPr>
            <w:tcW w:w="10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Наименование</w:t>
            </w:r>
          </w:p>
        </w:tc>
        <w:tc>
          <w:tcPr>
            <w:tcW w:w="75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Площадь, м</w:t>
            </w:r>
          </w:p>
        </w:tc>
      </w:tr>
      <w:tr w:rsidR="00000000">
        <w:trPr>
          <w:trHeight w:val="20"/>
        </w:trPr>
        <w:tc>
          <w:tcPr>
            <w:tcW w:w="734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8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70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9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10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75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1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(Графические материалы технологических решений: план размещения основного технологического оборудования, схемы технологических процессов)*</w:t>
            </w:r>
          </w:p>
          <w:p w:rsidR="00000000" w:rsidRDefault="00D84EFD">
            <w:r>
              <w:t>СПЕЦИФИКАЦИЯ ТЕХНОЛОГИЧЕСКОГО ОБОРУДОВАНИЯ*</w:t>
            </w:r>
          </w:p>
        </w:tc>
      </w:tr>
      <w:tr w:rsidR="00000000">
        <w:trPr>
          <w:trHeight w:val="20"/>
        </w:trPr>
        <w:tc>
          <w:tcPr>
            <w:tcW w:w="6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Позиция</w:t>
            </w:r>
          </w:p>
        </w:tc>
        <w:tc>
          <w:tcPr>
            <w:tcW w:w="126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Наименование и марка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Кол-во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Позиция</w:t>
            </w:r>
          </w:p>
        </w:tc>
        <w:tc>
          <w:tcPr>
            <w:tcW w:w="150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Наименование и марка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Кол-во</w:t>
            </w:r>
          </w:p>
        </w:tc>
      </w:tr>
      <w:tr w:rsidR="00000000">
        <w:trPr>
          <w:trHeight w:val="20"/>
        </w:trPr>
        <w:tc>
          <w:tcPr>
            <w:tcW w:w="6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126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150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1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ТЕХНОЛОГИЧЕСКИЙ ПРОЦЕСС (краткое описание характера производства)*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1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* Приводятся при необходимости.</w:t>
            </w:r>
          </w:p>
        </w:tc>
      </w:tr>
      <w:tr w:rsidR="00000000">
        <w:tc>
          <w:tcPr>
            <w:tcW w:w="1380" w:type="dxa"/>
            <w:vAlign w:val="center"/>
            <w:hideMark/>
          </w:tcPr>
          <w:p w:rsidR="00000000" w:rsidRDefault="00D84EFD"/>
        </w:tc>
        <w:tc>
          <w:tcPr>
            <w:tcW w:w="255" w:type="dxa"/>
            <w:vAlign w:val="center"/>
            <w:hideMark/>
          </w:tcPr>
          <w:p w:rsidR="00000000" w:rsidRDefault="00D84EF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860" w:type="dxa"/>
            <w:vAlign w:val="center"/>
            <w:hideMark/>
          </w:tcPr>
          <w:p w:rsidR="00000000" w:rsidRDefault="00D84EF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690" w:type="dxa"/>
            <w:vAlign w:val="center"/>
            <w:hideMark/>
          </w:tcPr>
          <w:p w:rsidR="00000000" w:rsidRDefault="00D84EF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885" w:type="dxa"/>
            <w:vAlign w:val="center"/>
            <w:hideMark/>
          </w:tcPr>
          <w:p w:rsidR="00000000" w:rsidRDefault="00D84EF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55" w:type="dxa"/>
            <w:vAlign w:val="center"/>
            <w:hideMark/>
          </w:tcPr>
          <w:p w:rsidR="00000000" w:rsidRDefault="00D84EF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350" w:type="dxa"/>
            <w:vAlign w:val="center"/>
            <w:hideMark/>
          </w:tcPr>
          <w:p w:rsidR="00000000" w:rsidRDefault="00D84EF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05" w:type="dxa"/>
            <w:vAlign w:val="center"/>
            <w:hideMark/>
          </w:tcPr>
          <w:p w:rsidR="00000000" w:rsidRDefault="00D84EF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370" w:type="dxa"/>
            <w:vAlign w:val="center"/>
            <w:hideMark/>
          </w:tcPr>
          <w:p w:rsidR="00000000" w:rsidRDefault="00D84EF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  <w:hideMark/>
          </w:tcPr>
          <w:p w:rsidR="00000000" w:rsidRDefault="00D84EF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110" w:type="dxa"/>
            <w:vAlign w:val="center"/>
            <w:hideMark/>
          </w:tcPr>
          <w:p w:rsidR="00000000" w:rsidRDefault="00D84EF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:rsidR="00000000" w:rsidRDefault="00D84EFD">
      <w:pPr>
        <w:ind w:firstLine="426"/>
        <w:jc w:val="center"/>
      </w:pPr>
      <w:r>
        <w:rPr>
          <w:b/>
          <w:bCs/>
        </w:rPr>
        <w:t> </w:t>
      </w:r>
    </w:p>
    <w:p w:rsidR="00000000" w:rsidRDefault="00D84EFD">
      <w:pPr>
        <w:ind w:firstLine="426"/>
        <w:jc w:val="center"/>
      </w:pPr>
      <w:r>
        <w:rPr>
          <w:b/>
          <w:bCs/>
        </w:rPr>
        <w:t>Форма П 2.2 (продолжение)</w:t>
      </w:r>
    </w:p>
    <w:p w:rsidR="00000000" w:rsidRDefault="00D84EFD">
      <w:pPr>
        <w:ind w:firstLine="426"/>
        <w:jc w:val="center"/>
      </w:pPr>
      <w:r>
        <w:t> </w:t>
      </w:r>
    </w:p>
    <w:p w:rsidR="00000000" w:rsidRDefault="00D84EFD">
      <w:pPr>
        <w:jc w:val="both"/>
      </w:pPr>
      <w:r>
        <w:rPr>
          <w:rStyle w:val="s3"/>
        </w:rPr>
        <w:t xml:space="preserve">В Форму П 2.2 внесены изменения в соответствии с </w:t>
      </w:r>
      <w:hyperlink r:id="rId49" w:anchor="sub_id=400" w:history="1">
        <w:r>
          <w:rPr>
            <w:rStyle w:val="a3"/>
            <w:i/>
            <w:iCs/>
          </w:rPr>
          <w:t>приказом</w:t>
        </w:r>
      </w:hyperlink>
      <w:r>
        <w:rPr>
          <w:rStyle w:val="s3"/>
        </w:rPr>
        <w:t xml:space="preserve"> Председателя Комитета по делам строительства, жилищно-коммунального хозяйства и управлени</w:t>
      </w:r>
      <w:r>
        <w:rPr>
          <w:rStyle w:val="s3"/>
        </w:rPr>
        <w:t>я земельными ресурсами Министерства национальной экономики РК от 11.08.15 г. № 303-НҚ (</w:t>
      </w:r>
      <w:hyperlink r:id="rId50" w:anchor="sub_id=2" w:history="1">
        <w:r>
          <w:rPr>
            <w:rStyle w:val="a3"/>
            <w:i/>
            <w:iCs/>
          </w:rPr>
          <w:t>см. стар. ред.</w:t>
        </w:r>
      </w:hyperlink>
      <w:r>
        <w:rPr>
          <w:rStyle w:val="s3"/>
        </w:rPr>
        <w:t>)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18"/>
        <w:gridCol w:w="277"/>
        <w:gridCol w:w="154"/>
        <w:gridCol w:w="29"/>
        <w:gridCol w:w="29"/>
        <w:gridCol w:w="806"/>
        <w:gridCol w:w="278"/>
        <w:gridCol w:w="220"/>
        <w:gridCol w:w="749"/>
        <w:gridCol w:w="204"/>
        <w:gridCol w:w="23"/>
        <w:gridCol w:w="962"/>
        <w:gridCol w:w="54"/>
        <w:gridCol w:w="583"/>
        <w:gridCol w:w="525"/>
        <w:gridCol w:w="459"/>
        <w:gridCol w:w="162"/>
        <w:gridCol w:w="1503"/>
      </w:tblGrid>
      <w:tr w:rsidR="00000000">
        <w:trPr>
          <w:trHeight w:val="20"/>
        </w:trPr>
        <w:tc>
          <w:tcPr>
            <w:tcW w:w="1489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АГСК-2</w:t>
            </w:r>
          </w:p>
        </w:tc>
        <w:tc>
          <w:tcPr>
            <w:tcW w:w="1224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Наименование проектной документации</w:t>
            </w:r>
          </w:p>
        </w:tc>
        <w:tc>
          <w:tcPr>
            <w:tcW w:w="1395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Обозначение</w:t>
            </w:r>
          </w:p>
        </w:tc>
        <w:tc>
          <w:tcPr>
            <w:tcW w:w="892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Порядковый № ____ стр.</w:t>
            </w:r>
          </w:p>
        </w:tc>
      </w:tr>
      <w:tr w:rsidR="00000000">
        <w:trPr>
          <w:trHeight w:val="20"/>
        </w:trPr>
        <w:tc>
          <w:tcPr>
            <w:tcW w:w="1489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ОБЛАСТЬ ПРИМЕНЕНИЯ</w:t>
            </w:r>
          </w:p>
        </w:tc>
        <w:tc>
          <w:tcPr>
            <w:tcW w:w="1224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1395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8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1489" w:type="pct"/>
            <w:gridSpan w:val="4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Климатические районы и подрайоны</w:t>
            </w:r>
          </w:p>
        </w:tc>
        <w:tc>
          <w:tcPr>
            <w:tcW w:w="1224" w:type="pct"/>
            <w:gridSpan w:val="6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1395" w:type="pct"/>
            <w:gridSpan w:val="6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Нормативное значение веса снегового покрова</w:t>
            </w:r>
          </w:p>
        </w:tc>
        <w:tc>
          <w:tcPr>
            <w:tcW w:w="8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rPr>
                <w:u w:val="single"/>
              </w:rPr>
              <w:t>кПа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4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4EFD"/>
        </w:tc>
        <w:tc>
          <w:tcPr>
            <w:tcW w:w="0" w:type="auto"/>
            <w:gridSpan w:val="6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4EFD"/>
        </w:tc>
        <w:tc>
          <w:tcPr>
            <w:tcW w:w="0" w:type="auto"/>
            <w:gridSpan w:val="6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4EFD"/>
        </w:tc>
        <w:tc>
          <w:tcPr>
            <w:tcW w:w="8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кгс/м</w:t>
            </w:r>
            <w:r>
              <w:rPr>
                <w:vertAlign w:val="superscript"/>
              </w:rPr>
              <w:t>2</w:t>
            </w:r>
          </w:p>
        </w:tc>
      </w:tr>
      <w:tr w:rsidR="00000000">
        <w:trPr>
          <w:trHeight w:val="20"/>
        </w:trPr>
        <w:tc>
          <w:tcPr>
            <w:tcW w:w="1489" w:type="pct"/>
            <w:gridSpan w:val="4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Расчетная температура наружного воздуха, °С</w:t>
            </w:r>
          </w:p>
        </w:tc>
        <w:tc>
          <w:tcPr>
            <w:tcW w:w="1224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rPr>
                <w:u w:val="single"/>
              </w:rPr>
              <w:t>осн. реш.</w:t>
            </w:r>
          </w:p>
        </w:tc>
        <w:tc>
          <w:tcPr>
            <w:tcW w:w="1395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Степень огнестойкости</w:t>
            </w:r>
          </w:p>
        </w:tc>
        <w:tc>
          <w:tcPr>
            <w:tcW w:w="8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rPr>
                <w:u w:val="single"/>
              </w:rPr>
              <w:t>осн. реш.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4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4EFD"/>
        </w:tc>
        <w:tc>
          <w:tcPr>
            <w:tcW w:w="1224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вариант</w:t>
            </w:r>
          </w:p>
        </w:tc>
        <w:tc>
          <w:tcPr>
            <w:tcW w:w="1395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Сейсмичность, балл</w:t>
            </w:r>
          </w:p>
        </w:tc>
        <w:tc>
          <w:tcPr>
            <w:tcW w:w="8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вариант</w:t>
            </w:r>
          </w:p>
        </w:tc>
      </w:tr>
      <w:tr w:rsidR="00000000">
        <w:trPr>
          <w:trHeight w:val="20"/>
        </w:trPr>
        <w:tc>
          <w:tcPr>
            <w:tcW w:w="1489" w:type="pct"/>
            <w:gridSpan w:val="4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Нормативное значение ветрового давления</w:t>
            </w:r>
          </w:p>
        </w:tc>
        <w:tc>
          <w:tcPr>
            <w:tcW w:w="1224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rPr>
                <w:u w:val="single"/>
              </w:rPr>
              <w:t>кПа</w:t>
            </w:r>
          </w:p>
        </w:tc>
        <w:tc>
          <w:tcPr>
            <w:tcW w:w="1395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Инженерно-геологические условия</w:t>
            </w:r>
          </w:p>
        </w:tc>
        <w:tc>
          <w:tcPr>
            <w:tcW w:w="8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4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4EFD"/>
        </w:tc>
        <w:tc>
          <w:tcPr>
            <w:tcW w:w="1224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кгс/м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395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Ориентация</w:t>
            </w:r>
          </w:p>
        </w:tc>
        <w:tc>
          <w:tcPr>
            <w:tcW w:w="8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1489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ИНЖЕНЕРНОЕ ОБЕСПЕЧЕНИЕ</w:t>
            </w:r>
          </w:p>
        </w:tc>
        <w:tc>
          <w:tcPr>
            <w:tcW w:w="1224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1395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8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1489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Водоснабжение</w:t>
            </w:r>
          </w:p>
        </w:tc>
        <w:tc>
          <w:tcPr>
            <w:tcW w:w="1224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1395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Газоснабжение</w:t>
            </w:r>
          </w:p>
        </w:tc>
        <w:tc>
          <w:tcPr>
            <w:tcW w:w="8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1489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Канализация</w:t>
            </w:r>
          </w:p>
        </w:tc>
        <w:tc>
          <w:tcPr>
            <w:tcW w:w="1224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1395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Связь и сигнализация</w:t>
            </w:r>
          </w:p>
        </w:tc>
        <w:tc>
          <w:tcPr>
            <w:tcW w:w="8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1489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Отопление</w:t>
            </w:r>
          </w:p>
        </w:tc>
        <w:tc>
          <w:tcPr>
            <w:tcW w:w="1224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1395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Пожаротушение</w:t>
            </w:r>
          </w:p>
        </w:tc>
        <w:tc>
          <w:tcPr>
            <w:tcW w:w="8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1489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Вентиляция</w:t>
            </w:r>
          </w:p>
        </w:tc>
        <w:tc>
          <w:tcPr>
            <w:tcW w:w="1224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1395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Мусороудаление</w:t>
            </w:r>
          </w:p>
        </w:tc>
        <w:tc>
          <w:tcPr>
            <w:tcW w:w="8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1489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Электроснабжение</w:t>
            </w:r>
          </w:p>
        </w:tc>
        <w:tc>
          <w:tcPr>
            <w:tcW w:w="1224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1395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Лифты</w:t>
            </w:r>
          </w:p>
        </w:tc>
        <w:tc>
          <w:tcPr>
            <w:tcW w:w="8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2713" w:type="pct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ОСНАЩЕНИЕ ЗДАНИЯ</w:t>
            </w:r>
          </w:p>
        </w:tc>
        <w:tc>
          <w:tcPr>
            <w:tcW w:w="2287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2713" w:type="pct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(Перечень подвижной и стационарной мебели, приборов и др.)</w:t>
            </w:r>
          </w:p>
        </w:tc>
        <w:tc>
          <w:tcPr>
            <w:tcW w:w="2287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2713" w:type="pct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СТРОИТЕЛЬНЫЕ КОНСТРУКЦИИ И ИЗДЕЛИЯ</w:t>
            </w:r>
          </w:p>
        </w:tc>
        <w:tc>
          <w:tcPr>
            <w:tcW w:w="2287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2713" w:type="pct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Фундаменты</w:t>
            </w:r>
          </w:p>
        </w:tc>
        <w:tc>
          <w:tcPr>
            <w:tcW w:w="2287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2713" w:type="pct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Каркас (колонны, ригели, прогоны, балки, фахверки)</w:t>
            </w:r>
          </w:p>
        </w:tc>
        <w:tc>
          <w:tcPr>
            <w:tcW w:w="2287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2713" w:type="pct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Стены наружные</w:t>
            </w:r>
          </w:p>
        </w:tc>
        <w:tc>
          <w:tcPr>
            <w:tcW w:w="2287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2713" w:type="pct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Стены внутренние</w:t>
            </w:r>
          </w:p>
        </w:tc>
        <w:tc>
          <w:tcPr>
            <w:tcW w:w="2287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2713" w:type="pct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Перегородки</w:t>
            </w:r>
          </w:p>
        </w:tc>
        <w:tc>
          <w:tcPr>
            <w:tcW w:w="2287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2713" w:type="pct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Перекрытия</w:t>
            </w:r>
          </w:p>
        </w:tc>
        <w:tc>
          <w:tcPr>
            <w:tcW w:w="2287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2713" w:type="pct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Покрытия</w:t>
            </w:r>
          </w:p>
        </w:tc>
        <w:tc>
          <w:tcPr>
            <w:tcW w:w="2287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2713" w:type="pct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Лестницы</w:t>
            </w:r>
          </w:p>
        </w:tc>
        <w:tc>
          <w:tcPr>
            <w:tcW w:w="2287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2713" w:type="pct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Заполнения проемов (окна, фонари, двери, витражи)</w:t>
            </w:r>
          </w:p>
        </w:tc>
        <w:tc>
          <w:tcPr>
            <w:tcW w:w="2287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2713" w:type="pct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Полы</w:t>
            </w:r>
          </w:p>
        </w:tc>
        <w:tc>
          <w:tcPr>
            <w:tcW w:w="2287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2713" w:type="pct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Кровля</w:t>
            </w:r>
          </w:p>
        </w:tc>
        <w:tc>
          <w:tcPr>
            <w:tcW w:w="2287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2713" w:type="pct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Объемные элементы здания (другие конструктивные элементы)</w:t>
            </w:r>
          </w:p>
        </w:tc>
        <w:tc>
          <w:tcPr>
            <w:tcW w:w="2287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2713" w:type="pct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Наибольшая масса монтажного элемента, т</w:t>
            </w:r>
          </w:p>
        </w:tc>
        <w:tc>
          <w:tcPr>
            <w:tcW w:w="2287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(название элемента)</w:t>
            </w:r>
          </w:p>
        </w:tc>
      </w:tr>
      <w:tr w:rsidR="00000000">
        <w:trPr>
          <w:trHeight w:val="20"/>
        </w:trPr>
        <w:tc>
          <w:tcPr>
            <w:tcW w:w="2713" w:type="pct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ОТДЕЛКА наружная</w:t>
            </w:r>
          </w:p>
        </w:tc>
        <w:tc>
          <w:tcPr>
            <w:tcW w:w="2287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2713" w:type="pct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Внутренняя</w:t>
            </w:r>
          </w:p>
        </w:tc>
        <w:tc>
          <w:tcPr>
            <w:tcW w:w="2287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3240" w:type="pct"/>
            <w:gridSpan w:val="1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ТЕХНИКО-ЭКОНОМИЧЕСКИЕ ДАННЫЕ И ПОКАЗАТЕЛИ</w:t>
            </w:r>
          </w:p>
        </w:tc>
        <w:tc>
          <w:tcPr>
            <w:tcW w:w="62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Всего</w:t>
            </w:r>
          </w:p>
        </w:tc>
        <w:tc>
          <w:tcPr>
            <w:tcW w:w="113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Удельные показатели на расчетную единицу</w:t>
            </w:r>
          </w:p>
        </w:tc>
      </w:tr>
      <w:tr w:rsidR="00000000">
        <w:trPr>
          <w:trHeight w:val="20"/>
        </w:trPr>
        <w:tc>
          <w:tcPr>
            <w:tcW w:w="3240" w:type="pct"/>
            <w:gridSpan w:val="1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Расчетная единица - характерная для конкретного объекта</w:t>
            </w:r>
          </w:p>
        </w:tc>
        <w:tc>
          <w:tcPr>
            <w:tcW w:w="62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113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ТЕХНИЧЕСКИЕ ХАРАКТЕРИСТИКИ</w:t>
            </w:r>
          </w:p>
        </w:tc>
      </w:tr>
      <w:tr w:rsidR="00000000">
        <w:trPr>
          <w:trHeight w:val="20"/>
        </w:trPr>
        <w:tc>
          <w:tcPr>
            <w:tcW w:w="1504" w:type="pct"/>
            <w:gridSpan w:val="5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Площадь,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736" w:type="pct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Застройки</w:t>
            </w:r>
          </w:p>
        </w:tc>
        <w:tc>
          <w:tcPr>
            <w:tcW w:w="62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113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5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4EFD"/>
        </w:tc>
        <w:tc>
          <w:tcPr>
            <w:tcW w:w="1736" w:type="pct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общая площадь, в том числе: подземная часть</w:t>
            </w:r>
          </w:p>
        </w:tc>
        <w:tc>
          <w:tcPr>
            <w:tcW w:w="62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113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5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4EFD"/>
        </w:tc>
        <w:tc>
          <w:tcPr>
            <w:tcW w:w="1736" w:type="pct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часть полезная/расчетная</w:t>
            </w:r>
          </w:p>
        </w:tc>
        <w:tc>
          <w:tcPr>
            <w:tcW w:w="62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113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5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4EFD"/>
        </w:tc>
        <w:tc>
          <w:tcPr>
            <w:tcW w:w="1736" w:type="pct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летних помещений</w:t>
            </w:r>
          </w:p>
        </w:tc>
        <w:tc>
          <w:tcPr>
            <w:tcW w:w="62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113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1504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Объем строительный, м</w:t>
            </w:r>
            <w:r>
              <w:rPr>
                <w:vertAlign w:val="superscript"/>
              </w:rPr>
              <w:t>3</w:t>
            </w:r>
          </w:p>
        </w:tc>
        <w:tc>
          <w:tcPr>
            <w:tcW w:w="1736" w:type="pct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Общий</w:t>
            </w:r>
          </w:p>
        </w:tc>
        <w:tc>
          <w:tcPr>
            <w:tcW w:w="62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113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СТОИМОСТЬ СТРОИТЕЛЬСТВА</w:t>
            </w:r>
          </w:p>
        </w:tc>
      </w:tr>
      <w:tr w:rsidR="00000000">
        <w:trPr>
          <w:trHeight w:val="20"/>
        </w:trPr>
        <w:tc>
          <w:tcPr>
            <w:tcW w:w="1504" w:type="pct"/>
            <w:gridSpan w:val="5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rPr>
                <w:rStyle w:val="s0"/>
              </w:rPr>
              <w:t xml:space="preserve">Общая сметная стоимость строительства в текущих ценах </w:t>
            </w:r>
          </w:p>
        </w:tc>
        <w:tc>
          <w:tcPr>
            <w:tcW w:w="3496" w:type="pct"/>
            <w:gridSpan w:val="1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Общая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5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4EFD"/>
        </w:tc>
        <w:tc>
          <w:tcPr>
            <w:tcW w:w="432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в том числе</w:t>
            </w:r>
          </w:p>
        </w:tc>
        <w:tc>
          <w:tcPr>
            <w:tcW w:w="1304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строительно-монтажных работ</w:t>
            </w:r>
          </w:p>
        </w:tc>
        <w:tc>
          <w:tcPr>
            <w:tcW w:w="62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113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5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4EFD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4EFD"/>
        </w:tc>
        <w:tc>
          <w:tcPr>
            <w:tcW w:w="1304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оборудования</w:t>
            </w:r>
          </w:p>
        </w:tc>
        <w:tc>
          <w:tcPr>
            <w:tcW w:w="62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113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1504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МАТЕРИАЛОЕМКОСТЬ</w:t>
            </w:r>
          </w:p>
        </w:tc>
        <w:tc>
          <w:tcPr>
            <w:tcW w:w="3496" w:type="pct"/>
            <w:gridSpan w:val="1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1504" w:type="pct"/>
            <w:gridSpan w:val="5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Цемент, т</w:t>
            </w:r>
          </w:p>
        </w:tc>
        <w:tc>
          <w:tcPr>
            <w:tcW w:w="1736" w:type="pct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Всего, в том числе по маркам</w:t>
            </w:r>
          </w:p>
        </w:tc>
        <w:tc>
          <w:tcPr>
            <w:tcW w:w="62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113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5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4EFD"/>
        </w:tc>
        <w:tc>
          <w:tcPr>
            <w:tcW w:w="1736" w:type="pct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62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113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1504" w:type="pct"/>
            <w:gridSpan w:val="5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Сталь, т</w:t>
            </w:r>
          </w:p>
        </w:tc>
        <w:tc>
          <w:tcPr>
            <w:tcW w:w="1736" w:type="pct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Всего, в том числе по классам</w:t>
            </w:r>
          </w:p>
        </w:tc>
        <w:tc>
          <w:tcPr>
            <w:tcW w:w="62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113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5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4EFD"/>
        </w:tc>
        <w:tc>
          <w:tcPr>
            <w:tcW w:w="1736" w:type="pct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62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113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1504" w:type="pct"/>
            <w:gridSpan w:val="5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Бетон и железобетон, м</w:t>
            </w:r>
          </w:p>
        </w:tc>
        <w:tc>
          <w:tcPr>
            <w:tcW w:w="1736" w:type="pct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Всего</w:t>
            </w:r>
          </w:p>
        </w:tc>
        <w:tc>
          <w:tcPr>
            <w:tcW w:w="62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113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5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4EFD"/>
        </w:tc>
        <w:tc>
          <w:tcPr>
            <w:tcW w:w="1736" w:type="pct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в том числе сборный</w:t>
            </w:r>
          </w:p>
        </w:tc>
        <w:tc>
          <w:tcPr>
            <w:tcW w:w="62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113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3240" w:type="pct"/>
            <w:gridSpan w:val="1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Лесоматериалы, м</w:t>
            </w:r>
            <w:r>
              <w:rPr>
                <w:vertAlign w:val="superscript"/>
              </w:rPr>
              <w:t>3</w:t>
            </w:r>
          </w:p>
        </w:tc>
        <w:tc>
          <w:tcPr>
            <w:tcW w:w="62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113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3240" w:type="pct"/>
            <w:gridSpan w:val="1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Кирпич, тыс. шт.</w:t>
            </w:r>
          </w:p>
        </w:tc>
        <w:tc>
          <w:tcPr>
            <w:tcW w:w="62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113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РЕСУРСЫ НА ЭКСПЛУАТАЦИОННЫЕ НУЖДЫ</w:t>
            </w:r>
          </w:p>
        </w:tc>
      </w:tr>
      <w:tr w:rsidR="00000000">
        <w:trPr>
          <w:trHeight w:val="20"/>
        </w:trPr>
        <w:tc>
          <w:tcPr>
            <w:tcW w:w="1391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Расход воды</w:t>
            </w:r>
          </w:p>
        </w:tc>
        <w:tc>
          <w:tcPr>
            <w:tcW w:w="694" w:type="pct"/>
            <w:gridSpan w:val="5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холодной</w:t>
            </w:r>
          </w:p>
        </w:tc>
        <w:tc>
          <w:tcPr>
            <w:tcW w:w="115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расчетный, м</w:t>
            </w:r>
            <w:r>
              <w:rPr>
                <w:vertAlign w:val="superscript"/>
              </w:rPr>
              <w:t>3</w:t>
            </w:r>
            <w:r>
              <w:t>/сут.</w:t>
            </w:r>
          </w:p>
        </w:tc>
        <w:tc>
          <w:tcPr>
            <w:tcW w:w="62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113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4EFD"/>
        </w:tc>
        <w:tc>
          <w:tcPr>
            <w:tcW w:w="0" w:type="auto"/>
            <w:gridSpan w:val="5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4EFD"/>
        </w:tc>
        <w:tc>
          <w:tcPr>
            <w:tcW w:w="115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годовой, м</w:t>
            </w:r>
            <w:r>
              <w:rPr>
                <w:vertAlign w:val="superscript"/>
              </w:rPr>
              <w:t>3</w:t>
            </w:r>
          </w:p>
        </w:tc>
        <w:tc>
          <w:tcPr>
            <w:tcW w:w="62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113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4EFD"/>
        </w:tc>
        <w:tc>
          <w:tcPr>
            <w:tcW w:w="694" w:type="pct"/>
            <w:gridSpan w:val="5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горячей</w:t>
            </w:r>
          </w:p>
        </w:tc>
        <w:tc>
          <w:tcPr>
            <w:tcW w:w="115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расчетный, м</w:t>
            </w:r>
            <w:r>
              <w:rPr>
                <w:vertAlign w:val="superscript"/>
              </w:rPr>
              <w:t>3</w:t>
            </w:r>
            <w:r>
              <w:t>/сут.</w:t>
            </w:r>
          </w:p>
        </w:tc>
        <w:tc>
          <w:tcPr>
            <w:tcW w:w="62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113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4EFD"/>
        </w:tc>
        <w:tc>
          <w:tcPr>
            <w:tcW w:w="0" w:type="auto"/>
            <w:gridSpan w:val="5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4EFD"/>
        </w:tc>
        <w:tc>
          <w:tcPr>
            <w:tcW w:w="115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годовой, м</w:t>
            </w:r>
            <w:r>
              <w:rPr>
                <w:vertAlign w:val="superscript"/>
              </w:rPr>
              <w:t>3</w:t>
            </w:r>
          </w:p>
        </w:tc>
        <w:tc>
          <w:tcPr>
            <w:tcW w:w="62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113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Канализационные стоки, расчетный расход, м</w:t>
            </w:r>
            <w:r>
              <w:rPr>
                <w:vertAlign w:val="superscript"/>
              </w:rPr>
              <w:t>3</w:t>
            </w:r>
            <w:r>
              <w:t>/сут.</w:t>
            </w:r>
          </w:p>
        </w:tc>
      </w:tr>
      <w:tr w:rsidR="00000000">
        <w:trPr>
          <w:trHeight w:val="20"/>
        </w:trPr>
        <w:tc>
          <w:tcPr>
            <w:tcW w:w="1391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Расход тепла</w:t>
            </w:r>
          </w:p>
        </w:tc>
        <w:tc>
          <w:tcPr>
            <w:tcW w:w="694" w:type="pct"/>
            <w:gridSpan w:val="5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всего</w:t>
            </w:r>
          </w:p>
        </w:tc>
        <w:tc>
          <w:tcPr>
            <w:tcW w:w="64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расчетный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ккал/ч</w:t>
            </w:r>
          </w:p>
        </w:tc>
        <w:tc>
          <w:tcPr>
            <w:tcW w:w="62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113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4EFD"/>
        </w:tc>
        <w:tc>
          <w:tcPr>
            <w:tcW w:w="0" w:type="auto"/>
            <w:gridSpan w:val="5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4EFD"/>
        </w:tc>
        <w:tc>
          <w:tcPr>
            <w:tcW w:w="64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годовой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Гкал</w:t>
            </w:r>
          </w:p>
        </w:tc>
        <w:tc>
          <w:tcPr>
            <w:tcW w:w="62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113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4EFD"/>
        </w:tc>
        <w:tc>
          <w:tcPr>
            <w:tcW w:w="694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в т.ч. на отопление</w:t>
            </w:r>
          </w:p>
        </w:tc>
        <w:tc>
          <w:tcPr>
            <w:tcW w:w="64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расчетный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ккал/ч</w:t>
            </w:r>
          </w:p>
        </w:tc>
        <w:tc>
          <w:tcPr>
            <w:tcW w:w="62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113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3862" w:type="pct"/>
            <w:gridSpan w:val="1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Потребная электрическая мощность, кВт</w:t>
            </w:r>
          </w:p>
        </w:tc>
        <w:tc>
          <w:tcPr>
            <w:tcW w:w="113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3862" w:type="pct"/>
            <w:gridSpan w:val="1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Расход электроэнергии годовой, МВт·ч удельные показатели, кВт·ч)</w:t>
            </w:r>
          </w:p>
        </w:tc>
        <w:tc>
          <w:tcPr>
            <w:tcW w:w="113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2604" w:type="pct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Расход газа</w:t>
            </w:r>
          </w:p>
        </w:tc>
        <w:tc>
          <w:tcPr>
            <w:tcW w:w="66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расчетный, нм</w:t>
            </w:r>
            <w:r>
              <w:rPr>
                <w:vertAlign w:val="superscript"/>
              </w:rPr>
              <w:t>3</w:t>
            </w:r>
            <w:r>
              <w:t>/ч</w:t>
            </w:r>
          </w:p>
        </w:tc>
        <w:tc>
          <w:tcPr>
            <w:tcW w:w="59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113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2604" w:type="pct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66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годовой, м</w:t>
            </w:r>
            <w:r>
              <w:rPr>
                <w:vertAlign w:val="superscript"/>
              </w:rPr>
              <w:t>3</w:t>
            </w:r>
          </w:p>
        </w:tc>
        <w:tc>
          <w:tcPr>
            <w:tcW w:w="59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113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ДОПОЛНИТЕЛЬНЫЕ ДАННЫЕ (новизна и эффективность проектных решений, наличие патентов, авторских свидетельств, изобретений /номер и дата документа/, конструктивные особенности зданий, сооружений, вариантность проектирования и др.) СОСТАВ ПРОЕКТНОЙ ДОКУМЕНТАЦИ</w:t>
            </w:r>
            <w:r>
              <w:t>И</w:t>
            </w:r>
          </w:p>
        </w:tc>
      </w:tr>
      <w:tr w:rsidR="00000000">
        <w:trPr>
          <w:trHeight w:val="20"/>
        </w:trPr>
        <w:tc>
          <w:tcPr>
            <w:tcW w:w="12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Номер альбома</w:t>
            </w:r>
          </w:p>
        </w:tc>
        <w:tc>
          <w:tcPr>
            <w:tcW w:w="3758" w:type="pct"/>
            <w:gridSpan w:val="1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Наименование альбома</w:t>
            </w:r>
          </w:p>
        </w:tc>
      </w:tr>
      <w:tr w:rsidR="00000000">
        <w:trPr>
          <w:trHeight w:val="20"/>
        </w:trPr>
        <w:tc>
          <w:tcPr>
            <w:tcW w:w="12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3758" w:type="pct"/>
            <w:gridSpan w:val="1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Полный объем проектных материалов, приведенных к формату А4</w:t>
            </w:r>
          </w:p>
          <w:p w:rsidR="00000000" w:rsidRDefault="00D84EFD">
            <w:r>
              <w:t>ПРИМЕНЕННАЯ ПРОЕКТНАЯ ДОКУМЕНТАЦИЯ</w:t>
            </w:r>
          </w:p>
        </w:tc>
      </w:tr>
      <w:tr w:rsidR="00000000">
        <w:trPr>
          <w:trHeight w:val="20"/>
        </w:trPr>
        <w:tc>
          <w:tcPr>
            <w:tcW w:w="1474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pPr>
              <w:jc w:val="center"/>
            </w:pPr>
            <w:r>
              <w:t>Обозначение ПД</w:t>
            </w:r>
          </w:p>
        </w:tc>
        <w:tc>
          <w:tcPr>
            <w:tcW w:w="729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pPr>
              <w:jc w:val="center"/>
            </w:pPr>
            <w:r>
              <w:t>Номер альбома</w:t>
            </w:r>
          </w:p>
        </w:tc>
        <w:tc>
          <w:tcPr>
            <w:tcW w:w="1992" w:type="pct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pPr>
              <w:jc w:val="center"/>
            </w:pPr>
            <w:r>
              <w:t>Наименование ПД и альбома</w:t>
            </w:r>
          </w:p>
        </w:tc>
        <w:tc>
          <w:tcPr>
            <w:tcW w:w="8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pPr>
              <w:jc w:val="center"/>
            </w:pPr>
            <w:r>
              <w:t>Поставщик*</w:t>
            </w:r>
          </w:p>
        </w:tc>
      </w:tr>
      <w:tr w:rsidR="00000000">
        <w:trPr>
          <w:trHeight w:val="20"/>
        </w:trPr>
        <w:tc>
          <w:tcPr>
            <w:tcW w:w="1474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729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1992" w:type="pct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8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* При необходимости указывается разработчик проектной документации.</w:t>
            </w:r>
          </w:p>
        </w:tc>
      </w:tr>
      <w:tr w:rsidR="00000000">
        <w:trPr>
          <w:trHeight w:val="20"/>
        </w:trPr>
        <w:tc>
          <w:tcPr>
            <w:tcW w:w="2203" w:type="pct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АВТОР</w:t>
            </w:r>
          </w:p>
        </w:tc>
        <w:tc>
          <w:tcPr>
            <w:tcW w:w="2797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(Наименование ведущей организации - разработчика проектной документации (ПД), почтовый адрес)</w:t>
            </w:r>
          </w:p>
        </w:tc>
      </w:tr>
      <w:tr w:rsidR="00000000">
        <w:trPr>
          <w:trHeight w:val="20"/>
        </w:trPr>
        <w:tc>
          <w:tcPr>
            <w:tcW w:w="2203" w:type="pct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УТВЕРЖДЕНИЕ</w:t>
            </w:r>
          </w:p>
        </w:tc>
        <w:tc>
          <w:tcPr>
            <w:tcW w:w="2797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(Наименование организации (инстанции), утвердившей ПД) (Наименование, дата и номер документа)</w:t>
            </w:r>
          </w:p>
        </w:tc>
      </w:tr>
      <w:tr w:rsidR="00000000">
        <w:trPr>
          <w:trHeight w:val="20"/>
        </w:trPr>
        <w:tc>
          <w:tcPr>
            <w:tcW w:w="2203" w:type="pct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ВВЕДЕНИЕ В ДЕЙСТВИЕ</w:t>
            </w:r>
          </w:p>
        </w:tc>
        <w:tc>
          <w:tcPr>
            <w:tcW w:w="2797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(Наименование организации, которая ввела ПД в действие) (Наименование, дата и номер документа)</w:t>
            </w:r>
          </w:p>
        </w:tc>
      </w:tr>
      <w:tr w:rsidR="00000000">
        <w:trPr>
          <w:trHeight w:val="20"/>
        </w:trPr>
        <w:tc>
          <w:tcPr>
            <w:tcW w:w="2203" w:type="pct"/>
            <w:gridSpan w:val="8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ПОСТАВЩИК ДОКУМЕНТАЦИИ</w:t>
            </w:r>
          </w:p>
        </w:tc>
        <w:tc>
          <w:tcPr>
            <w:tcW w:w="2797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(Наименование организации, распространяющей ПД, почтовый адрес)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8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4EFD"/>
        </w:tc>
        <w:tc>
          <w:tcPr>
            <w:tcW w:w="1378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  <w:p w:rsidR="00000000" w:rsidRDefault="00D84EFD">
            <w:r>
              <w:t>Инв. №</w:t>
            </w:r>
          </w:p>
        </w:tc>
        <w:tc>
          <w:tcPr>
            <w:tcW w:w="1419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Катал, л. №</w:t>
            </w:r>
          </w:p>
        </w:tc>
      </w:tr>
      <w:tr w:rsidR="00000000">
        <w:tc>
          <w:tcPr>
            <w:tcW w:w="1242" w:type="pct"/>
            <w:vAlign w:val="center"/>
            <w:hideMark/>
          </w:tcPr>
          <w:p w:rsidR="00000000" w:rsidRDefault="00D84EFD"/>
        </w:tc>
        <w:tc>
          <w:tcPr>
            <w:tcW w:w="149" w:type="pct"/>
            <w:vAlign w:val="center"/>
            <w:hideMark/>
          </w:tcPr>
          <w:p w:rsidR="00000000" w:rsidRDefault="00D84EF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83" w:type="pct"/>
            <w:vAlign w:val="center"/>
            <w:hideMark/>
          </w:tcPr>
          <w:p w:rsidR="00000000" w:rsidRDefault="00D84EF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" w:type="pct"/>
            <w:vAlign w:val="center"/>
            <w:hideMark/>
          </w:tcPr>
          <w:p w:rsidR="00000000" w:rsidRDefault="00D84EF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" w:type="pct"/>
            <w:vAlign w:val="center"/>
            <w:hideMark/>
          </w:tcPr>
          <w:p w:rsidR="00000000" w:rsidRDefault="00D84EF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32" w:type="pct"/>
            <w:vAlign w:val="center"/>
            <w:hideMark/>
          </w:tcPr>
          <w:p w:rsidR="00000000" w:rsidRDefault="00D84EF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49" w:type="pct"/>
            <w:vAlign w:val="center"/>
            <w:hideMark/>
          </w:tcPr>
          <w:p w:rsidR="00000000" w:rsidRDefault="00D84EF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18" w:type="pct"/>
            <w:vAlign w:val="center"/>
            <w:hideMark/>
          </w:tcPr>
          <w:p w:rsidR="00000000" w:rsidRDefault="00D84EF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01" w:type="pct"/>
            <w:vAlign w:val="center"/>
            <w:hideMark/>
          </w:tcPr>
          <w:p w:rsidR="00000000" w:rsidRDefault="00D84EF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09" w:type="pct"/>
            <w:vAlign w:val="center"/>
            <w:hideMark/>
          </w:tcPr>
          <w:p w:rsidR="00000000" w:rsidRDefault="00D84EF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2" w:type="pct"/>
            <w:vAlign w:val="center"/>
            <w:hideMark/>
          </w:tcPr>
          <w:p w:rsidR="00000000" w:rsidRDefault="00D84EF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515" w:type="pct"/>
            <w:vAlign w:val="center"/>
            <w:hideMark/>
          </w:tcPr>
          <w:p w:rsidR="00000000" w:rsidRDefault="00D84EF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9" w:type="pct"/>
            <w:vAlign w:val="center"/>
            <w:hideMark/>
          </w:tcPr>
          <w:p w:rsidR="00000000" w:rsidRDefault="00D84EF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12" w:type="pct"/>
            <w:vAlign w:val="center"/>
            <w:hideMark/>
          </w:tcPr>
          <w:p w:rsidR="00000000" w:rsidRDefault="00D84EF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  <w:hideMark/>
          </w:tcPr>
          <w:p w:rsidR="00000000" w:rsidRDefault="00D84EF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46" w:type="pct"/>
            <w:vAlign w:val="center"/>
            <w:hideMark/>
          </w:tcPr>
          <w:p w:rsidR="00000000" w:rsidRDefault="00D84EF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87" w:type="pct"/>
            <w:vAlign w:val="center"/>
            <w:hideMark/>
          </w:tcPr>
          <w:p w:rsidR="00000000" w:rsidRDefault="00D84EF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805" w:type="pct"/>
            <w:vAlign w:val="center"/>
            <w:hideMark/>
          </w:tcPr>
          <w:p w:rsidR="00000000" w:rsidRDefault="00D84EF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:rsidR="00000000" w:rsidRDefault="00D84EFD">
      <w:pPr>
        <w:ind w:firstLine="400"/>
        <w:jc w:val="both"/>
      </w:pPr>
      <w:r>
        <w:t> </w:t>
      </w:r>
    </w:p>
    <w:p w:rsidR="00000000" w:rsidRDefault="00D84EFD">
      <w:pPr>
        <w:ind w:firstLine="426"/>
        <w:jc w:val="center"/>
      </w:pPr>
      <w:r>
        <w:rPr>
          <w:b/>
          <w:bCs/>
        </w:rPr>
        <w:t>Форма П 2.3</w:t>
      </w:r>
    </w:p>
    <w:p w:rsidR="00000000" w:rsidRDefault="00D84EFD">
      <w:pPr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34"/>
        <w:gridCol w:w="1622"/>
        <w:gridCol w:w="1509"/>
        <w:gridCol w:w="1583"/>
        <w:gridCol w:w="498"/>
        <w:gridCol w:w="1180"/>
        <w:gridCol w:w="1509"/>
      </w:tblGrid>
      <w:tr w:rsidR="00000000">
        <w:trPr>
          <w:trHeight w:val="20"/>
        </w:trPr>
        <w:tc>
          <w:tcPr>
            <w:tcW w:w="1637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pPr>
              <w:jc w:val="center"/>
            </w:pPr>
            <w:r>
              <w:t>АГСК-2</w:t>
            </w:r>
          </w:p>
        </w:tc>
        <w:tc>
          <w:tcPr>
            <w:tcW w:w="1923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pPr>
              <w:jc w:val="center"/>
            </w:pPr>
            <w:r>
              <w:t>СТРОИТЕЛЬНЫЙ КАТАЛОГ</w:t>
            </w:r>
          </w:p>
          <w:p w:rsidR="00000000" w:rsidRDefault="00D84EFD">
            <w:pPr>
              <w:jc w:val="center"/>
            </w:pPr>
            <w:r>
              <w:t>Часть 2</w:t>
            </w:r>
          </w:p>
          <w:p w:rsidR="00000000" w:rsidRDefault="00D84EFD">
            <w:pPr>
              <w:jc w:val="center"/>
            </w:pPr>
            <w:r>
              <w:t>Предприятия, здания и сооружения</w:t>
            </w:r>
          </w:p>
        </w:tc>
        <w:tc>
          <w:tcPr>
            <w:tcW w:w="144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pPr>
              <w:jc w:val="center"/>
            </w:pPr>
            <w:r>
              <w:t>Обозначение</w:t>
            </w:r>
          </w:p>
        </w:tc>
      </w:tr>
      <w:tr w:rsidR="00000000">
        <w:trPr>
          <w:trHeight w:val="20"/>
        </w:trPr>
        <w:tc>
          <w:tcPr>
            <w:tcW w:w="163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Уполномоченный государственный орган по делам архитектуры, градостроительства и строительства РК</w:t>
            </w:r>
          </w:p>
        </w:tc>
        <w:tc>
          <w:tcPr>
            <w:tcW w:w="192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Наименование проектной документации</w:t>
            </w:r>
          </w:p>
        </w:tc>
        <w:tc>
          <w:tcPr>
            <w:tcW w:w="144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Взамен (обозначение)</w:t>
            </w:r>
          </w:p>
        </w:tc>
      </w:tr>
      <w:tr w:rsidR="00000000">
        <w:trPr>
          <w:trHeight w:val="808"/>
        </w:trPr>
        <w:tc>
          <w:tcPr>
            <w:tcW w:w="1637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Дата включения в Архитектурный, градостроительный и строительный каталог</w:t>
            </w:r>
          </w:p>
        </w:tc>
        <w:tc>
          <w:tcPr>
            <w:tcW w:w="1923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Вид проектной документа</w:t>
            </w:r>
            <w:r>
              <w:t>ции</w:t>
            </w:r>
          </w:p>
        </w:tc>
        <w:tc>
          <w:tcPr>
            <w:tcW w:w="144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На … стр.</w:t>
            </w:r>
          </w:p>
          <w:p w:rsidR="00000000" w:rsidRDefault="00D84EFD">
            <w:r>
              <w:t>Порядковый № _____</w:t>
            </w:r>
          </w:p>
          <w:p w:rsidR="00000000" w:rsidRDefault="00D84EFD">
            <w:r>
              <w:t>стр.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pPr>
              <w:jc w:val="center"/>
            </w:pPr>
            <w:r>
              <w:t>(Графические материалы строительных решений: фасады, планы, разрезы и др.)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ЭКСПЛИКАЦИЯ ПОМЕЩЕНИЙ</w:t>
            </w:r>
          </w:p>
        </w:tc>
      </w:tr>
      <w:tr w:rsidR="00000000">
        <w:trPr>
          <w:trHeight w:val="20"/>
        </w:trPr>
        <w:tc>
          <w:tcPr>
            <w:tcW w:w="7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pPr>
              <w:jc w:val="center"/>
            </w:pPr>
            <w:r>
              <w:t>Номер</w:t>
            </w:r>
          </w:p>
        </w:tc>
        <w:tc>
          <w:tcPr>
            <w:tcW w:w="8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pPr>
              <w:jc w:val="center"/>
            </w:pPr>
            <w:r>
              <w:t>Наименование</w:t>
            </w:r>
          </w:p>
        </w:tc>
        <w:tc>
          <w:tcPr>
            <w:tcW w:w="8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pPr>
              <w:jc w:val="center"/>
            </w:pPr>
            <w:r>
              <w:t>Площадь,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8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pPr>
              <w:jc w:val="center"/>
            </w:pPr>
            <w:r>
              <w:t>Номер</w:t>
            </w:r>
          </w:p>
        </w:tc>
        <w:tc>
          <w:tcPr>
            <w:tcW w:w="89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pPr>
              <w:jc w:val="center"/>
            </w:pPr>
            <w:r>
              <w:t>Наименование</w:t>
            </w:r>
          </w:p>
        </w:tc>
        <w:tc>
          <w:tcPr>
            <w:tcW w:w="8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pPr>
              <w:jc w:val="center"/>
            </w:pPr>
            <w:r>
              <w:t>Площадь, м</w:t>
            </w:r>
            <w:r>
              <w:rPr>
                <w:vertAlign w:val="superscript"/>
              </w:rPr>
              <w:t>2</w:t>
            </w:r>
          </w:p>
        </w:tc>
      </w:tr>
      <w:tr w:rsidR="00000000">
        <w:trPr>
          <w:trHeight w:val="20"/>
        </w:trPr>
        <w:tc>
          <w:tcPr>
            <w:tcW w:w="7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8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8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8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89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8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c>
          <w:tcPr>
            <w:tcW w:w="1725" w:type="dxa"/>
            <w:vAlign w:val="center"/>
            <w:hideMark/>
          </w:tcPr>
          <w:p w:rsidR="00000000" w:rsidRDefault="00D84EFD"/>
        </w:tc>
        <w:tc>
          <w:tcPr>
            <w:tcW w:w="1950" w:type="dxa"/>
            <w:vAlign w:val="center"/>
            <w:hideMark/>
          </w:tcPr>
          <w:p w:rsidR="00000000" w:rsidRDefault="00D84EF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  <w:hideMark/>
          </w:tcPr>
          <w:p w:rsidR="00000000" w:rsidRDefault="00D84EF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905" w:type="dxa"/>
            <w:vAlign w:val="center"/>
            <w:hideMark/>
          </w:tcPr>
          <w:p w:rsidR="00000000" w:rsidRDefault="00D84EF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600" w:type="dxa"/>
            <w:vAlign w:val="center"/>
            <w:hideMark/>
          </w:tcPr>
          <w:p w:rsidR="00000000" w:rsidRDefault="00D84EF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410" w:type="dxa"/>
            <w:vAlign w:val="center"/>
            <w:hideMark/>
          </w:tcPr>
          <w:p w:rsidR="00000000" w:rsidRDefault="00D84EF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  <w:hideMark/>
          </w:tcPr>
          <w:p w:rsidR="00000000" w:rsidRDefault="00D84EF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:rsidR="00000000" w:rsidRDefault="00D84EFD">
      <w:pPr>
        <w:ind w:firstLine="400"/>
        <w:jc w:val="both"/>
      </w:pPr>
      <w:r>
        <w:t> </w:t>
      </w:r>
    </w:p>
    <w:p w:rsidR="00000000" w:rsidRDefault="00D84EFD">
      <w:pPr>
        <w:ind w:firstLine="426"/>
        <w:jc w:val="center"/>
      </w:pPr>
      <w:r>
        <w:rPr>
          <w:b/>
          <w:bCs/>
        </w:rPr>
        <w:t>Форма П 2.3 (продолжение)</w:t>
      </w:r>
    </w:p>
    <w:p w:rsidR="00000000" w:rsidRDefault="00D84EFD">
      <w:pPr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79"/>
        <w:gridCol w:w="1228"/>
        <w:gridCol w:w="896"/>
        <w:gridCol w:w="89"/>
        <w:gridCol w:w="244"/>
        <w:gridCol w:w="1423"/>
        <w:gridCol w:w="766"/>
        <w:gridCol w:w="214"/>
        <w:gridCol w:w="642"/>
        <w:gridCol w:w="1656"/>
        <w:gridCol w:w="202"/>
        <w:gridCol w:w="354"/>
        <w:gridCol w:w="1624"/>
      </w:tblGrid>
      <w:tr w:rsidR="00000000">
        <w:trPr>
          <w:trHeight w:val="20"/>
        </w:trPr>
        <w:tc>
          <w:tcPr>
            <w:tcW w:w="1349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АГСК-2</w:t>
            </w:r>
          </w:p>
        </w:tc>
        <w:tc>
          <w:tcPr>
            <w:tcW w:w="1743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Наименование проектной документации</w:t>
            </w:r>
          </w:p>
        </w:tc>
        <w:tc>
          <w:tcPr>
            <w:tcW w:w="1082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Обозначение</w:t>
            </w:r>
          </w:p>
        </w:tc>
        <w:tc>
          <w:tcPr>
            <w:tcW w:w="826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Порядковый № ___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(Графические материалы технологических решений: план размещения основного технологического оборудования, схемы технологических процессов)*</w:t>
            </w:r>
          </w:p>
          <w:p w:rsidR="00000000" w:rsidRDefault="00D84EFD">
            <w:r>
              <w:t>СПЕЦИФИКАЦИЯ ТЕХНОЛОГИЧЕСКОГО ОБОРУДОВАНИЯ</w:t>
            </w:r>
          </w:p>
        </w:tc>
      </w:tr>
      <w:tr w:rsidR="00000000">
        <w:trPr>
          <w:trHeight w:val="20"/>
        </w:trPr>
        <w:tc>
          <w:tcPr>
            <w:tcW w:w="7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pPr>
              <w:jc w:val="center"/>
            </w:pPr>
            <w:r>
              <w:t>Позиция</w:t>
            </w:r>
          </w:p>
        </w:tc>
        <w:tc>
          <w:tcPr>
            <w:tcW w:w="105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pPr>
              <w:jc w:val="center"/>
            </w:pPr>
            <w:r>
              <w:t>Наименование и марка</w:t>
            </w:r>
          </w:p>
        </w:tc>
        <w:tc>
          <w:tcPr>
            <w:tcW w:w="80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pPr>
              <w:jc w:val="center"/>
            </w:pPr>
            <w:r>
              <w:t>Кол-во</w:t>
            </w:r>
          </w:p>
        </w:tc>
        <w:tc>
          <w:tcPr>
            <w:tcW w:w="78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pPr>
              <w:jc w:val="center"/>
            </w:pPr>
            <w:r>
              <w:t>Позиция</w:t>
            </w:r>
          </w:p>
        </w:tc>
        <w:tc>
          <w:tcPr>
            <w:tcW w:w="103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pPr>
              <w:jc w:val="center"/>
            </w:pPr>
            <w:r>
              <w:t>Наименование и марка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pPr>
              <w:jc w:val="center"/>
            </w:pPr>
            <w:r>
              <w:t>Кол-во</w:t>
            </w:r>
          </w:p>
        </w:tc>
      </w:tr>
      <w:tr w:rsidR="00000000">
        <w:trPr>
          <w:trHeight w:val="20"/>
        </w:trPr>
        <w:tc>
          <w:tcPr>
            <w:tcW w:w="7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105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80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78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103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2619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ТЕХНИЧЕСКАЯ ХАРАКТЕРИСТИКА</w:t>
            </w:r>
          </w:p>
        </w:tc>
        <w:tc>
          <w:tcPr>
            <w:tcW w:w="2381" w:type="pct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(краткое описание объекта, его назначение, указания по применению, мероприятия по охране окружающей среды)</w:t>
            </w:r>
          </w:p>
        </w:tc>
      </w:tr>
      <w:tr w:rsidR="00000000">
        <w:trPr>
          <w:trHeight w:val="20"/>
        </w:trPr>
        <w:tc>
          <w:tcPr>
            <w:tcW w:w="2619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ТЕХНОЛОГИЧЕСКИЙ ПРОЦЕСС</w:t>
            </w:r>
          </w:p>
        </w:tc>
        <w:tc>
          <w:tcPr>
            <w:tcW w:w="2381" w:type="pct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(краткое описание характера производства)</w:t>
            </w:r>
          </w:p>
        </w:tc>
      </w:tr>
      <w:tr w:rsidR="00000000">
        <w:trPr>
          <w:trHeight w:val="20"/>
        </w:trPr>
        <w:tc>
          <w:tcPr>
            <w:tcW w:w="2619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ПРОИЗВОДСТВЕННАЯ ПРОГРАММА</w:t>
            </w:r>
          </w:p>
        </w:tc>
        <w:tc>
          <w:tcPr>
            <w:tcW w:w="2381" w:type="pct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(характеристика основной номенклатуры продукции, потребность в основных видах сырья и полуфабрикатов)</w:t>
            </w:r>
          </w:p>
        </w:tc>
      </w:tr>
      <w:tr w:rsidR="00000000">
        <w:trPr>
          <w:trHeight w:val="20"/>
        </w:trPr>
        <w:tc>
          <w:tcPr>
            <w:tcW w:w="2619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ВЫБРОСЫ ВРЕДНЫХ ВЕЩЕСТВ В ОКРУЖАЮЩУЮ СРЕДУ*</w:t>
            </w:r>
          </w:p>
        </w:tc>
        <w:tc>
          <w:tcPr>
            <w:tcW w:w="2381" w:type="pct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764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Наименование вредных выбросов</w:t>
            </w:r>
          </w:p>
        </w:tc>
        <w:tc>
          <w:tcPr>
            <w:tcW w:w="4236" w:type="pct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pPr>
              <w:jc w:val="center"/>
            </w:pPr>
            <w:r>
              <w:t>Количество вредных веществ, отходящих от всех источников загрязнения, в год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4EFD"/>
        </w:tc>
        <w:tc>
          <w:tcPr>
            <w:tcW w:w="1054" w:type="pct"/>
            <w:gridSpan w:val="3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  <w:p w:rsidR="00000000" w:rsidRDefault="00D84EFD">
            <w:pPr>
              <w:jc w:val="center"/>
            </w:pPr>
            <w:r>
              <w:t>Всего</w:t>
            </w:r>
          </w:p>
        </w:tc>
        <w:tc>
          <w:tcPr>
            <w:tcW w:w="3182" w:type="pct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pPr>
              <w:jc w:val="center"/>
            </w:pPr>
            <w:r>
              <w:t>Поступает на очистные сооружения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4EFD"/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4EFD"/>
        </w:tc>
        <w:tc>
          <w:tcPr>
            <w:tcW w:w="801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  <w:p w:rsidR="00000000" w:rsidRDefault="00D84EFD">
            <w:r>
              <w:t> </w:t>
            </w:r>
          </w:p>
          <w:p w:rsidR="00000000" w:rsidRDefault="00D84EFD">
            <w:pPr>
              <w:jc w:val="center"/>
            </w:pPr>
            <w:r>
              <w:t>Выбрасывается без очистки</w:t>
            </w:r>
          </w:p>
        </w:tc>
        <w:tc>
          <w:tcPr>
            <w:tcW w:w="2381" w:type="pct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pPr>
              <w:jc w:val="center"/>
            </w:pPr>
            <w:r>
              <w:t>в том числе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4EFD"/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4EFD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4EFD"/>
        </w:tc>
        <w:tc>
          <w:tcPr>
            <w:tcW w:w="78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  <w:p w:rsidR="00000000" w:rsidRDefault="00D84EFD">
            <w:r>
              <w:t> </w:t>
            </w:r>
          </w:p>
          <w:p w:rsidR="00000000" w:rsidRDefault="00D84EFD">
            <w:r>
              <w:t> </w:t>
            </w:r>
          </w:p>
          <w:p w:rsidR="00000000" w:rsidRDefault="00D84EFD">
            <w:pPr>
              <w:jc w:val="center"/>
            </w:pPr>
            <w:r>
              <w:t>выбрасывается в окружающую среду</w:t>
            </w:r>
          </w:p>
        </w:tc>
        <w:tc>
          <w:tcPr>
            <w:tcW w:w="103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pPr>
              <w:jc w:val="center"/>
            </w:pPr>
            <w:r>
              <w:t>улавливается и обезвреживается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pPr>
              <w:jc w:val="center"/>
            </w:pPr>
            <w:r>
              <w:t>Утилизируется</w:t>
            </w:r>
          </w:p>
        </w:tc>
      </w:tr>
      <w:tr w:rsidR="00000000">
        <w:trPr>
          <w:trHeight w:val="20"/>
        </w:trPr>
        <w:tc>
          <w:tcPr>
            <w:tcW w:w="7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105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80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78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103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* Приводятся при необходимости.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ХАРАКТЕРИСТИКА ОЧИСТНЫХ СООРУЖЕНИЙ И УСТАНОВОК ДЛЯ СТОЧНЫХ ВОД*</w:t>
            </w:r>
          </w:p>
        </w:tc>
      </w:tr>
      <w:tr w:rsidR="00000000">
        <w:trPr>
          <w:trHeight w:val="20"/>
        </w:trPr>
        <w:tc>
          <w:tcPr>
            <w:tcW w:w="7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pPr>
              <w:jc w:val="center"/>
            </w:pPr>
            <w:r>
              <w:t>Наименование</w:t>
            </w:r>
          </w:p>
        </w:tc>
        <w:tc>
          <w:tcPr>
            <w:tcW w:w="105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pPr>
              <w:jc w:val="center"/>
            </w:pPr>
            <w:r>
              <w:t>Производительность</w:t>
            </w:r>
          </w:p>
        </w:tc>
        <w:tc>
          <w:tcPr>
            <w:tcW w:w="80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pPr>
              <w:jc w:val="center"/>
            </w:pPr>
            <w:r>
              <w:t>Кол-во</w:t>
            </w:r>
          </w:p>
        </w:tc>
        <w:tc>
          <w:tcPr>
            <w:tcW w:w="78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pPr>
              <w:jc w:val="center"/>
            </w:pPr>
            <w:r>
              <w:t>Наименование</w:t>
            </w:r>
          </w:p>
        </w:tc>
        <w:tc>
          <w:tcPr>
            <w:tcW w:w="103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pPr>
              <w:jc w:val="center"/>
            </w:pPr>
            <w:r>
              <w:t>Производительность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pPr>
              <w:jc w:val="center"/>
            </w:pPr>
            <w:r>
              <w:t>Кол-во</w:t>
            </w:r>
          </w:p>
        </w:tc>
      </w:tr>
      <w:tr w:rsidR="00000000">
        <w:trPr>
          <w:trHeight w:val="20"/>
        </w:trPr>
        <w:tc>
          <w:tcPr>
            <w:tcW w:w="7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105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80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78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103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* Приводятся при необходимости.</w:t>
            </w:r>
          </w:p>
        </w:tc>
      </w:tr>
      <w:tr w:rsidR="00000000">
        <w:trPr>
          <w:trHeight w:val="20"/>
        </w:trPr>
        <w:tc>
          <w:tcPr>
            <w:tcW w:w="1935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ОБЛАСТЬ ПРИМЕНЕНИЯ</w:t>
            </w:r>
          </w:p>
        </w:tc>
        <w:tc>
          <w:tcPr>
            <w:tcW w:w="6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1814" w:type="pct"/>
            <w:gridSpan w:val="6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Нормативное значение веса снегового покрова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rPr>
                <w:u w:val="single"/>
              </w:rPr>
              <w:t>кПа</w:t>
            </w:r>
          </w:p>
        </w:tc>
      </w:tr>
      <w:tr w:rsidR="00000000">
        <w:trPr>
          <w:trHeight w:val="20"/>
        </w:trPr>
        <w:tc>
          <w:tcPr>
            <w:tcW w:w="1935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Климатические районы и подрайоны</w:t>
            </w:r>
          </w:p>
        </w:tc>
        <w:tc>
          <w:tcPr>
            <w:tcW w:w="6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0" w:type="auto"/>
            <w:gridSpan w:val="6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4EFD"/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кгс/м</w:t>
            </w:r>
            <w:r>
              <w:rPr>
                <w:vertAlign w:val="superscript"/>
              </w:rPr>
              <w:t>2</w:t>
            </w:r>
          </w:p>
        </w:tc>
      </w:tr>
      <w:tr w:rsidR="00000000">
        <w:trPr>
          <w:trHeight w:val="20"/>
        </w:trPr>
        <w:tc>
          <w:tcPr>
            <w:tcW w:w="1935" w:type="pct"/>
            <w:gridSpan w:val="5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Расчетная температура наружного воздуха, °С</w:t>
            </w:r>
          </w:p>
        </w:tc>
        <w:tc>
          <w:tcPr>
            <w:tcW w:w="6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rPr>
                <w:u w:val="single"/>
              </w:rPr>
              <w:t>осн. реш.</w:t>
            </w:r>
          </w:p>
        </w:tc>
        <w:tc>
          <w:tcPr>
            <w:tcW w:w="1814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Степень огнестойкости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rPr>
                <w:u w:val="single"/>
              </w:rPr>
              <w:t>осн. реш.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5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4EFD"/>
        </w:tc>
        <w:tc>
          <w:tcPr>
            <w:tcW w:w="6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вариант</w:t>
            </w:r>
          </w:p>
        </w:tc>
        <w:tc>
          <w:tcPr>
            <w:tcW w:w="1814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Сейсмичность, балл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вариант</w:t>
            </w:r>
          </w:p>
        </w:tc>
      </w:tr>
      <w:tr w:rsidR="00000000">
        <w:trPr>
          <w:trHeight w:val="20"/>
        </w:trPr>
        <w:tc>
          <w:tcPr>
            <w:tcW w:w="1935" w:type="pct"/>
            <w:gridSpan w:val="5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Нормативное значение ветрового давления</w:t>
            </w:r>
          </w:p>
        </w:tc>
        <w:tc>
          <w:tcPr>
            <w:tcW w:w="6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rPr>
                <w:u w:val="single"/>
              </w:rPr>
              <w:t>кПа</w:t>
            </w:r>
          </w:p>
        </w:tc>
        <w:tc>
          <w:tcPr>
            <w:tcW w:w="1814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Инженерно-геологические условия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5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4EFD"/>
        </w:tc>
        <w:tc>
          <w:tcPr>
            <w:tcW w:w="6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кгс/м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814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Ориентация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ИНЖЕНЕРНОЕ ОБЕСПЕЧЕНИЕ</w:t>
            </w:r>
          </w:p>
        </w:tc>
      </w:tr>
      <w:tr w:rsidR="00000000">
        <w:trPr>
          <w:trHeight w:val="20"/>
        </w:trPr>
        <w:tc>
          <w:tcPr>
            <w:tcW w:w="1776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Водоснабжение</w:t>
            </w:r>
          </w:p>
        </w:tc>
        <w:tc>
          <w:tcPr>
            <w:tcW w:w="1213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1279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Газоснабжение</w:t>
            </w:r>
          </w:p>
        </w:tc>
        <w:tc>
          <w:tcPr>
            <w:tcW w:w="73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1776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Канализация</w:t>
            </w:r>
          </w:p>
        </w:tc>
        <w:tc>
          <w:tcPr>
            <w:tcW w:w="1213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1279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Связь и сигнализация</w:t>
            </w:r>
          </w:p>
        </w:tc>
        <w:tc>
          <w:tcPr>
            <w:tcW w:w="73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1776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Отопление</w:t>
            </w:r>
          </w:p>
        </w:tc>
        <w:tc>
          <w:tcPr>
            <w:tcW w:w="1213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1279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Пожаротушение</w:t>
            </w:r>
          </w:p>
        </w:tc>
        <w:tc>
          <w:tcPr>
            <w:tcW w:w="73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1776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Вентиляция</w:t>
            </w:r>
          </w:p>
        </w:tc>
        <w:tc>
          <w:tcPr>
            <w:tcW w:w="1213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1279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Мусороудаление</w:t>
            </w:r>
          </w:p>
        </w:tc>
        <w:tc>
          <w:tcPr>
            <w:tcW w:w="73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2989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СТРОИТЕЛЬНЫЕ КОНСТРУКЦИИ И ИЗДЕЛИЯ</w:t>
            </w:r>
          </w:p>
        </w:tc>
        <w:tc>
          <w:tcPr>
            <w:tcW w:w="2011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2989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Фундаменты</w:t>
            </w:r>
          </w:p>
        </w:tc>
        <w:tc>
          <w:tcPr>
            <w:tcW w:w="2011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c>
          <w:tcPr>
            <w:tcW w:w="1680" w:type="dxa"/>
            <w:vAlign w:val="center"/>
            <w:hideMark/>
          </w:tcPr>
          <w:p w:rsidR="00000000" w:rsidRDefault="00D84EFD"/>
        </w:tc>
        <w:tc>
          <w:tcPr>
            <w:tcW w:w="1275" w:type="dxa"/>
            <w:vAlign w:val="center"/>
            <w:hideMark/>
          </w:tcPr>
          <w:p w:rsidR="00000000" w:rsidRDefault="00D84EF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915" w:type="dxa"/>
            <w:vAlign w:val="center"/>
            <w:hideMark/>
          </w:tcPr>
          <w:p w:rsidR="00000000" w:rsidRDefault="00D84EF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90" w:type="dxa"/>
            <w:vAlign w:val="center"/>
            <w:hideMark/>
          </w:tcPr>
          <w:p w:rsidR="00000000" w:rsidRDefault="00D84EF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40" w:type="dxa"/>
            <w:vAlign w:val="center"/>
            <w:hideMark/>
          </w:tcPr>
          <w:p w:rsidR="00000000" w:rsidRDefault="00D84EF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455" w:type="dxa"/>
            <w:vAlign w:val="center"/>
            <w:hideMark/>
          </w:tcPr>
          <w:p w:rsidR="00000000" w:rsidRDefault="00D84EF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795" w:type="dxa"/>
            <w:vAlign w:val="center"/>
            <w:hideMark/>
          </w:tcPr>
          <w:p w:rsidR="00000000" w:rsidRDefault="00D84EF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10" w:type="dxa"/>
            <w:vAlign w:val="center"/>
            <w:hideMark/>
          </w:tcPr>
          <w:p w:rsidR="00000000" w:rsidRDefault="00D84EF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645" w:type="dxa"/>
            <w:vAlign w:val="center"/>
            <w:hideMark/>
          </w:tcPr>
          <w:p w:rsidR="00000000" w:rsidRDefault="00D84EF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695" w:type="dxa"/>
            <w:vAlign w:val="center"/>
            <w:hideMark/>
          </w:tcPr>
          <w:p w:rsidR="00000000" w:rsidRDefault="00D84EF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10" w:type="dxa"/>
            <w:vAlign w:val="center"/>
            <w:hideMark/>
          </w:tcPr>
          <w:p w:rsidR="00000000" w:rsidRDefault="00D84EF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60" w:type="dxa"/>
            <w:vAlign w:val="center"/>
            <w:hideMark/>
          </w:tcPr>
          <w:p w:rsidR="00000000" w:rsidRDefault="00D84EF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620" w:type="dxa"/>
            <w:vAlign w:val="center"/>
            <w:hideMark/>
          </w:tcPr>
          <w:p w:rsidR="00000000" w:rsidRDefault="00D84EF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:rsidR="00000000" w:rsidRDefault="00D84EFD">
      <w:r>
        <w:rPr>
          <w:b/>
          <w:bCs/>
        </w:rPr>
        <w:t> </w:t>
      </w:r>
    </w:p>
    <w:p w:rsidR="00000000" w:rsidRDefault="00D84EFD">
      <w:pPr>
        <w:ind w:firstLine="426"/>
        <w:jc w:val="center"/>
      </w:pPr>
      <w:r>
        <w:rPr>
          <w:b/>
          <w:bCs/>
        </w:rPr>
        <w:t>Форма П 2.3 (продолжение)</w:t>
      </w:r>
    </w:p>
    <w:p w:rsidR="00000000" w:rsidRDefault="00D84EFD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17"/>
        <w:gridCol w:w="752"/>
        <w:gridCol w:w="1512"/>
        <w:gridCol w:w="732"/>
        <w:gridCol w:w="1146"/>
        <w:gridCol w:w="1876"/>
      </w:tblGrid>
      <w:tr w:rsidR="00000000">
        <w:trPr>
          <w:trHeight w:val="20"/>
        </w:trPr>
        <w:tc>
          <w:tcPr>
            <w:tcW w:w="2989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Каркас (колонны, ригели, прогоны, балки, фахверки)</w:t>
            </w:r>
          </w:p>
        </w:tc>
        <w:tc>
          <w:tcPr>
            <w:tcW w:w="2011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2989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Стены наружные</w:t>
            </w:r>
          </w:p>
        </w:tc>
        <w:tc>
          <w:tcPr>
            <w:tcW w:w="201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2989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Стены внутренние</w:t>
            </w:r>
          </w:p>
        </w:tc>
        <w:tc>
          <w:tcPr>
            <w:tcW w:w="201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2989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Перегородки</w:t>
            </w:r>
          </w:p>
        </w:tc>
        <w:tc>
          <w:tcPr>
            <w:tcW w:w="201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2989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Перекрытия</w:t>
            </w:r>
          </w:p>
        </w:tc>
        <w:tc>
          <w:tcPr>
            <w:tcW w:w="201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2989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Покрытия</w:t>
            </w:r>
          </w:p>
        </w:tc>
        <w:tc>
          <w:tcPr>
            <w:tcW w:w="201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2989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Лестницы</w:t>
            </w:r>
          </w:p>
        </w:tc>
        <w:tc>
          <w:tcPr>
            <w:tcW w:w="201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2989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Заполнения проемов (окна, фонари, двери, витражи)</w:t>
            </w:r>
          </w:p>
        </w:tc>
        <w:tc>
          <w:tcPr>
            <w:tcW w:w="201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2989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Полы</w:t>
            </w:r>
          </w:p>
        </w:tc>
        <w:tc>
          <w:tcPr>
            <w:tcW w:w="201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2989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Объемные элементы здания (другие конструктивные элементы)</w:t>
            </w:r>
          </w:p>
        </w:tc>
        <w:tc>
          <w:tcPr>
            <w:tcW w:w="201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2989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Кровля</w:t>
            </w:r>
          </w:p>
        </w:tc>
        <w:tc>
          <w:tcPr>
            <w:tcW w:w="201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2989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Наибольшая масса монтажного элемента, т</w:t>
            </w:r>
          </w:p>
        </w:tc>
        <w:tc>
          <w:tcPr>
            <w:tcW w:w="201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(название элемента)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3381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ТЕХНИКО-ЭКОНОМИЧЕСКИЕ ДАННЫЕ И ПОКАЗАТЕЛИ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Всего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Удельные показатели на расчетную единицу</w:t>
            </w:r>
          </w:p>
        </w:tc>
      </w:tr>
      <w:tr w:rsidR="00000000">
        <w:trPr>
          <w:trHeight w:val="20"/>
        </w:trPr>
        <w:tc>
          <w:tcPr>
            <w:tcW w:w="3381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ПРОИЗВОДСТВЕННАЯ ПРОГРАММА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3381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Единица мощности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17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Годовой объем товарной продукции</w:t>
            </w:r>
          </w:p>
        </w:tc>
        <w:tc>
          <w:tcPr>
            <w:tcW w:w="160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в натуральном выражении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3381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Уровень механизации и автоматизации производственных процессов, %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3381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Трудоемкость изготовления продукции, чел.-ч/год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ТЕХНИЧЕСКИЕ ХАРАКТЕРИСТИКИ</w:t>
            </w:r>
          </w:p>
        </w:tc>
      </w:tr>
      <w:tr w:rsidR="00000000">
        <w:trPr>
          <w:trHeight w:val="20"/>
        </w:trPr>
        <w:tc>
          <w:tcPr>
            <w:tcW w:w="177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Площадь,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60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застройки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4EFD"/>
        </w:tc>
        <w:tc>
          <w:tcPr>
            <w:tcW w:w="160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  <w:p w:rsidR="00000000" w:rsidRDefault="00D84EFD">
            <w:r>
              <w:t>общая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17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Объем строительный, м</w:t>
            </w:r>
            <w:r>
              <w:rPr>
                <w:vertAlign w:val="superscript"/>
              </w:rPr>
              <w:t>3</w:t>
            </w:r>
          </w:p>
        </w:tc>
        <w:tc>
          <w:tcPr>
            <w:tcW w:w="160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общий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177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Численность работающих, чел.</w:t>
            </w:r>
          </w:p>
        </w:tc>
        <w:tc>
          <w:tcPr>
            <w:tcW w:w="160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общая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4EFD"/>
        </w:tc>
        <w:tc>
          <w:tcPr>
            <w:tcW w:w="160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  <w:p w:rsidR="00000000" w:rsidRDefault="00D84EFD">
            <w:r>
              <w:t>в том числе рабочих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СТОИМОСТЬ СТРОИТЕЛЬСТВА</w:t>
            </w:r>
          </w:p>
        </w:tc>
      </w:tr>
      <w:tr w:rsidR="00000000">
        <w:trPr>
          <w:trHeight w:val="20"/>
        </w:trPr>
        <w:tc>
          <w:tcPr>
            <w:tcW w:w="177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Сметная стоимость</w:t>
            </w:r>
          </w:p>
        </w:tc>
        <w:tc>
          <w:tcPr>
            <w:tcW w:w="3224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общая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4EFD"/>
        </w:tc>
        <w:tc>
          <w:tcPr>
            <w:tcW w:w="4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  <w:p w:rsidR="00000000" w:rsidRDefault="00D84EFD">
            <w:r>
              <w:t>в том числе</w:t>
            </w:r>
          </w:p>
        </w:tc>
        <w:tc>
          <w:tcPr>
            <w:tcW w:w="120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строительно-монтажных работ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17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120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оборудования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МАТЕРИАЛОЕМКОСТЬ</w:t>
            </w:r>
          </w:p>
        </w:tc>
      </w:tr>
      <w:tr w:rsidR="00000000">
        <w:trPr>
          <w:trHeight w:val="20"/>
        </w:trPr>
        <w:tc>
          <w:tcPr>
            <w:tcW w:w="177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Цемент, т (удельные показатели, кг)</w:t>
            </w:r>
          </w:p>
        </w:tc>
        <w:tc>
          <w:tcPr>
            <w:tcW w:w="160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всего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4EFD"/>
        </w:tc>
        <w:tc>
          <w:tcPr>
            <w:tcW w:w="160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приведенный к М400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177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Сталь, т (удельные показатели, кг)</w:t>
            </w:r>
          </w:p>
        </w:tc>
        <w:tc>
          <w:tcPr>
            <w:tcW w:w="160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всего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4EFD"/>
        </w:tc>
        <w:tc>
          <w:tcPr>
            <w:tcW w:w="160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приведенная к классу A-I и Ст. 3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177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Бетон и железобетон, м</w:t>
            </w:r>
            <w:r>
              <w:rPr>
                <w:vertAlign w:val="superscript"/>
              </w:rPr>
              <w:t>3</w:t>
            </w:r>
          </w:p>
        </w:tc>
        <w:tc>
          <w:tcPr>
            <w:tcW w:w="160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всего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4EFD"/>
        </w:tc>
        <w:tc>
          <w:tcPr>
            <w:tcW w:w="160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  <w:p w:rsidR="00000000" w:rsidRDefault="00D84EFD">
            <w:r>
              <w:t>в том числе сборный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3381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Лесоматериалы, приведенные к круглому лесу, м</w:t>
            </w:r>
            <w:r>
              <w:rPr>
                <w:vertAlign w:val="superscript"/>
              </w:rPr>
              <w:t>3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3381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Кирпич, тыс. шт.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c>
          <w:tcPr>
            <w:tcW w:w="3975" w:type="dxa"/>
            <w:vAlign w:val="center"/>
            <w:hideMark/>
          </w:tcPr>
          <w:p w:rsidR="00000000" w:rsidRDefault="00D84EFD"/>
        </w:tc>
        <w:tc>
          <w:tcPr>
            <w:tcW w:w="900" w:type="dxa"/>
            <w:vAlign w:val="center"/>
            <w:hideMark/>
          </w:tcPr>
          <w:p w:rsidR="00000000" w:rsidRDefault="00D84EF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  <w:hideMark/>
          </w:tcPr>
          <w:p w:rsidR="00000000" w:rsidRDefault="00D84EF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885" w:type="dxa"/>
            <w:vAlign w:val="center"/>
            <w:hideMark/>
          </w:tcPr>
          <w:p w:rsidR="00000000" w:rsidRDefault="00D84EF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380" w:type="dxa"/>
            <w:vAlign w:val="center"/>
            <w:hideMark/>
          </w:tcPr>
          <w:p w:rsidR="00000000" w:rsidRDefault="00D84EF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250" w:type="dxa"/>
            <w:vAlign w:val="center"/>
            <w:hideMark/>
          </w:tcPr>
          <w:p w:rsidR="00000000" w:rsidRDefault="00D84EF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:rsidR="00000000" w:rsidRDefault="00D84EFD">
      <w:pPr>
        <w:ind w:firstLine="426"/>
        <w:jc w:val="center"/>
      </w:pPr>
      <w:r>
        <w:rPr>
          <w:b/>
          <w:bCs/>
        </w:rPr>
        <w:t> </w:t>
      </w:r>
    </w:p>
    <w:p w:rsidR="00000000" w:rsidRDefault="00D84EFD">
      <w:pPr>
        <w:ind w:firstLine="426"/>
        <w:jc w:val="center"/>
      </w:pPr>
      <w:r>
        <w:rPr>
          <w:b/>
          <w:bCs/>
        </w:rPr>
        <w:t>Форма П 2.3 (продолжение)</w:t>
      </w:r>
    </w:p>
    <w:p w:rsidR="00000000" w:rsidRDefault="00D84EFD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53"/>
        <w:gridCol w:w="528"/>
        <w:gridCol w:w="1105"/>
        <w:gridCol w:w="1236"/>
        <w:gridCol w:w="761"/>
        <w:gridCol w:w="62"/>
        <w:gridCol w:w="53"/>
        <w:gridCol w:w="1016"/>
        <w:gridCol w:w="566"/>
        <w:gridCol w:w="1355"/>
      </w:tblGrid>
      <w:tr w:rsidR="00000000">
        <w:trPr>
          <w:trHeight w:val="20"/>
        </w:trPr>
        <w:tc>
          <w:tcPr>
            <w:tcW w:w="5000" w:type="pct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РЕСУРСЫ НА ПРОИЗВОДСТВЕННЫЕ И ЭКСПЛУАТАЦИОННЫЕ НУЖДЫ</w:t>
            </w:r>
          </w:p>
        </w:tc>
      </w:tr>
      <w:tr w:rsidR="00000000">
        <w:trPr>
          <w:trHeight w:val="20"/>
        </w:trPr>
        <w:tc>
          <w:tcPr>
            <w:tcW w:w="1710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Расход воды</w:t>
            </w:r>
          </w:p>
        </w:tc>
        <w:tc>
          <w:tcPr>
            <w:tcW w:w="59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холодной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расчетный</w:t>
            </w:r>
          </w:p>
        </w:tc>
        <w:tc>
          <w:tcPr>
            <w:tcW w:w="47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м</w:t>
            </w:r>
            <w:r>
              <w:rPr>
                <w:vertAlign w:val="superscript"/>
              </w:rPr>
              <w:t>3</w:t>
            </w:r>
            <w:r>
              <w:t>/сут.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100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4EFD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4EFD"/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  <w:p w:rsidR="00000000" w:rsidRDefault="00D84EFD">
            <w:r>
              <w:t> </w:t>
            </w:r>
          </w:p>
          <w:p w:rsidR="00000000" w:rsidRDefault="00D84EFD">
            <w:r>
              <w:t>годовой</w:t>
            </w:r>
          </w:p>
        </w:tc>
        <w:tc>
          <w:tcPr>
            <w:tcW w:w="47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м</w:t>
            </w:r>
            <w:r>
              <w:rPr>
                <w:vertAlign w:val="superscript"/>
              </w:rPr>
              <w:t>3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100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4EFD"/>
        </w:tc>
        <w:tc>
          <w:tcPr>
            <w:tcW w:w="59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  <w:p w:rsidR="00000000" w:rsidRDefault="00D84EFD">
            <w:r>
              <w:t>горячей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расчетный</w:t>
            </w:r>
          </w:p>
        </w:tc>
        <w:tc>
          <w:tcPr>
            <w:tcW w:w="47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м</w:t>
            </w:r>
            <w:r>
              <w:rPr>
                <w:vertAlign w:val="superscript"/>
              </w:rPr>
              <w:t>3</w:t>
            </w:r>
            <w:r>
              <w:t>/сут.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100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4EFD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4EFD"/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  <w:p w:rsidR="00000000" w:rsidRDefault="00D84EFD">
            <w:r>
              <w:t> </w:t>
            </w:r>
          </w:p>
          <w:p w:rsidR="00000000" w:rsidRDefault="00D84EFD">
            <w:r>
              <w:t>годовой</w:t>
            </w:r>
          </w:p>
        </w:tc>
        <w:tc>
          <w:tcPr>
            <w:tcW w:w="47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м</w:t>
            </w:r>
            <w:r>
              <w:rPr>
                <w:vertAlign w:val="superscript"/>
              </w:rPr>
              <w:t>3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100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Канализационные стоки, расчетный расход, м</w:t>
            </w:r>
            <w:r>
              <w:rPr>
                <w:vertAlign w:val="subscript"/>
              </w:rPr>
              <w:t>3</w:t>
            </w:r>
            <w:r>
              <w:t>/сут.</w:t>
            </w:r>
          </w:p>
        </w:tc>
      </w:tr>
      <w:tr w:rsidR="00000000">
        <w:trPr>
          <w:trHeight w:val="20"/>
        </w:trPr>
        <w:tc>
          <w:tcPr>
            <w:tcW w:w="2305" w:type="pct"/>
            <w:gridSpan w:val="3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Расход тепла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расчетный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ккал/ч</w:t>
            </w:r>
          </w:p>
        </w:tc>
        <w:tc>
          <w:tcPr>
            <w:tcW w:w="61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100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3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4EFD"/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  <w:p w:rsidR="00000000" w:rsidRDefault="00D84EFD">
            <w:r>
              <w:t>годовой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Гкал</w:t>
            </w:r>
          </w:p>
        </w:tc>
        <w:tc>
          <w:tcPr>
            <w:tcW w:w="61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100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3995" w:type="pct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Потребная электрическая мощность, кВт</w:t>
            </w:r>
          </w:p>
        </w:tc>
        <w:tc>
          <w:tcPr>
            <w:tcW w:w="100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3995" w:type="pct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Расход электроэнергии годовой, МВт·ч (удельные показатели, кВт·ч)</w:t>
            </w:r>
          </w:p>
        </w:tc>
        <w:tc>
          <w:tcPr>
            <w:tcW w:w="100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2305" w:type="pct"/>
            <w:gridSpan w:val="3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Расход газа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расчетный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нм</w:t>
            </w:r>
            <w:r>
              <w:rPr>
                <w:vertAlign w:val="superscript"/>
              </w:rPr>
              <w:t>3</w:t>
            </w:r>
            <w:r>
              <w:t>/ч</w:t>
            </w:r>
          </w:p>
        </w:tc>
        <w:tc>
          <w:tcPr>
            <w:tcW w:w="61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100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3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4EFD"/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  <w:p w:rsidR="00000000" w:rsidRDefault="00D84EFD">
            <w:r>
              <w:t>годовой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м</w:t>
            </w:r>
            <w:r>
              <w:rPr>
                <w:vertAlign w:val="superscript"/>
              </w:rPr>
              <w:t>3</w:t>
            </w:r>
          </w:p>
        </w:tc>
        <w:tc>
          <w:tcPr>
            <w:tcW w:w="61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100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ДОПОЛНИТЕЛЬНЫЕ ДАННЫЕ (новизна и эффективность проектных решений, наличие патентов, авторских свидетельств, изобретений /номер и дата документа/, конструктивные особенности зданий, сооружений, вариантность проектирования и др.)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СОСТАВ ПРОЕКТНОЙ Д</w:t>
            </w:r>
            <w:r>
              <w:t>ОКУМЕНТАЦИИ</w:t>
            </w:r>
          </w:p>
        </w:tc>
      </w:tr>
      <w:tr w:rsidR="00000000">
        <w:trPr>
          <w:trHeight w:val="20"/>
        </w:trPr>
        <w:tc>
          <w:tcPr>
            <w:tcW w:w="14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Номер альбома</w:t>
            </w:r>
          </w:p>
        </w:tc>
        <w:tc>
          <w:tcPr>
            <w:tcW w:w="3576" w:type="pct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Наименование альбома</w:t>
            </w:r>
          </w:p>
        </w:tc>
      </w:tr>
      <w:tr w:rsidR="00000000">
        <w:trPr>
          <w:trHeight w:val="20"/>
        </w:trPr>
        <w:tc>
          <w:tcPr>
            <w:tcW w:w="14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3576" w:type="pct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Полный объем проектных материалов, приведенных к формату А4</w:t>
            </w:r>
          </w:p>
          <w:p w:rsidR="00000000" w:rsidRDefault="00D84EFD">
            <w:r>
              <w:t>ПРИМЕНЕННАЯ ПРОЕКТНАЯ ДОКУМЕНТАЦИЯ</w:t>
            </w:r>
          </w:p>
        </w:tc>
      </w:tr>
      <w:tr w:rsidR="00000000">
        <w:trPr>
          <w:trHeight w:val="20"/>
        </w:trPr>
        <w:tc>
          <w:tcPr>
            <w:tcW w:w="171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pPr>
              <w:jc w:val="center"/>
            </w:pPr>
            <w:r>
              <w:t>Обозначение ПД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pPr>
              <w:jc w:val="center"/>
            </w:pPr>
            <w:r>
              <w:t>Номер альбома</w:t>
            </w:r>
          </w:p>
        </w:tc>
        <w:tc>
          <w:tcPr>
            <w:tcW w:w="1996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pPr>
              <w:jc w:val="center"/>
            </w:pPr>
            <w:r>
              <w:t>Наименование ПД и альбома</w:t>
            </w:r>
          </w:p>
        </w:tc>
        <w:tc>
          <w:tcPr>
            <w:tcW w:w="6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pPr>
              <w:jc w:val="center"/>
            </w:pPr>
            <w:r>
              <w:t>Поставщик*</w:t>
            </w:r>
          </w:p>
        </w:tc>
      </w:tr>
      <w:tr w:rsidR="00000000">
        <w:trPr>
          <w:trHeight w:val="20"/>
        </w:trPr>
        <w:tc>
          <w:tcPr>
            <w:tcW w:w="171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1996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6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* При необходимости указывается разработчик проектной документации.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2305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АВТОР</w:t>
            </w:r>
          </w:p>
        </w:tc>
        <w:tc>
          <w:tcPr>
            <w:tcW w:w="2695" w:type="pct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(Наименование ведущей организации - разработчика проектной документации (ПД), почтовый адрес)</w:t>
            </w:r>
          </w:p>
        </w:tc>
      </w:tr>
      <w:tr w:rsidR="00000000">
        <w:trPr>
          <w:trHeight w:val="20"/>
        </w:trPr>
        <w:tc>
          <w:tcPr>
            <w:tcW w:w="2305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УТВЕРЖДЕНИЕ</w:t>
            </w:r>
          </w:p>
        </w:tc>
        <w:tc>
          <w:tcPr>
            <w:tcW w:w="2695" w:type="pct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(Наименование организации (инстанции), утвердившей ПД) (Наименование, дата и номер документа)</w:t>
            </w:r>
          </w:p>
        </w:tc>
      </w:tr>
      <w:tr w:rsidR="00000000">
        <w:trPr>
          <w:trHeight w:val="20"/>
        </w:trPr>
        <w:tc>
          <w:tcPr>
            <w:tcW w:w="2305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ВВЕДЕНИЕ В ДЕЙСТВИЕ</w:t>
            </w:r>
          </w:p>
        </w:tc>
        <w:tc>
          <w:tcPr>
            <w:tcW w:w="2695" w:type="pct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(Наименование орга</w:t>
            </w:r>
            <w:r>
              <w:t>низации, которая ввела ПД в действие) (Наименование, дата и номер документа)</w:t>
            </w:r>
          </w:p>
        </w:tc>
      </w:tr>
      <w:tr w:rsidR="00000000">
        <w:trPr>
          <w:trHeight w:val="20"/>
        </w:trPr>
        <w:tc>
          <w:tcPr>
            <w:tcW w:w="2305" w:type="pct"/>
            <w:gridSpan w:val="3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ПОСТАВЩИК ДОКУМЕНТАЦИИ</w:t>
            </w:r>
          </w:p>
        </w:tc>
        <w:tc>
          <w:tcPr>
            <w:tcW w:w="2695" w:type="pct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(Наименование организации, распространяющей ПД, почтовый адрес)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3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4EFD"/>
        </w:tc>
        <w:tc>
          <w:tcPr>
            <w:tcW w:w="111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Инв. №</w:t>
            </w:r>
          </w:p>
        </w:tc>
        <w:tc>
          <w:tcPr>
            <w:tcW w:w="1583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Катал, л. №</w:t>
            </w:r>
          </w:p>
        </w:tc>
      </w:tr>
      <w:tr w:rsidR="00000000">
        <w:tc>
          <w:tcPr>
            <w:tcW w:w="3195" w:type="dxa"/>
            <w:vAlign w:val="center"/>
            <w:hideMark/>
          </w:tcPr>
          <w:p w:rsidR="00000000" w:rsidRDefault="00D84EFD"/>
        </w:tc>
        <w:tc>
          <w:tcPr>
            <w:tcW w:w="645" w:type="dxa"/>
            <w:vAlign w:val="center"/>
            <w:hideMark/>
          </w:tcPr>
          <w:p w:rsidR="00000000" w:rsidRDefault="00D84EF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335" w:type="dxa"/>
            <w:vAlign w:val="center"/>
            <w:hideMark/>
          </w:tcPr>
          <w:p w:rsidR="00000000" w:rsidRDefault="00D84EF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485" w:type="dxa"/>
            <w:vAlign w:val="center"/>
            <w:hideMark/>
          </w:tcPr>
          <w:p w:rsidR="00000000" w:rsidRDefault="00D84EF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915" w:type="dxa"/>
            <w:vAlign w:val="center"/>
            <w:hideMark/>
          </w:tcPr>
          <w:p w:rsidR="00000000" w:rsidRDefault="00D84EF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75" w:type="dxa"/>
            <w:vAlign w:val="center"/>
            <w:hideMark/>
          </w:tcPr>
          <w:p w:rsidR="00000000" w:rsidRDefault="00D84EF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75" w:type="dxa"/>
            <w:vAlign w:val="center"/>
            <w:hideMark/>
          </w:tcPr>
          <w:p w:rsidR="00000000" w:rsidRDefault="00D84EF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230" w:type="dxa"/>
            <w:vAlign w:val="center"/>
            <w:hideMark/>
          </w:tcPr>
          <w:p w:rsidR="00000000" w:rsidRDefault="00D84EF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690" w:type="dxa"/>
            <w:vAlign w:val="center"/>
            <w:hideMark/>
          </w:tcPr>
          <w:p w:rsidR="00000000" w:rsidRDefault="00D84EF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  <w:hideMark/>
          </w:tcPr>
          <w:p w:rsidR="00000000" w:rsidRDefault="00D84EF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:rsidR="00000000" w:rsidRDefault="00D84EFD">
      <w:pPr>
        <w:ind w:firstLine="400"/>
        <w:jc w:val="both"/>
      </w:pPr>
      <w:r>
        <w:t> </w:t>
      </w:r>
    </w:p>
    <w:p w:rsidR="00000000" w:rsidRDefault="00D84EFD">
      <w:pPr>
        <w:ind w:firstLine="426"/>
        <w:jc w:val="center"/>
      </w:pPr>
      <w:r>
        <w:rPr>
          <w:b/>
          <w:bCs/>
        </w:rPr>
        <w:t>Форма П 2.4</w:t>
      </w:r>
    </w:p>
    <w:p w:rsidR="00000000" w:rsidRDefault="00D84EFD">
      <w:pPr>
        <w:jc w:val="both"/>
      </w:pPr>
      <w:r>
        <w:rPr>
          <w:rStyle w:val="s3"/>
        </w:rPr>
        <w:t xml:space="preserve">В Форму П 2.4 внесены изменения в соответствии с </w:t>
      </w:r>
      <w:hyperlink r:id="rId51" w:anchor="sub_id=400" w:history="1">
        <w:r>
          <w:rPr>
            <w:rStyle w:val="a3"/>
            <w:i/>
            <w:iCs/>
          </w:rPr>
          <w:t>приказом</w:t>
        </w:r>
      </w:hyperlink>
      <w:r>
        <w:rPr>
          <w:rStyle w:val="s3"/>
        </w:rPr>
        <w:t xml:space="preserve"> Председателя Комитета по делам строительства, жилищно-коммунального хозяйства и управления земельными рес</w:t>
      </w:r>
      <w:r>
        <w:rPr>
          <w:rStyle w:val="s3"/>
        </w:rPr>
        <w:t>урсами Министерства национальной экономики РК от 11.08.15 г. № 303-НҚ (</w:t>
      </w:r>
      <w:hyperlink r:id="rId52" w:anchor="sub_id=2" w:history="1">
        <w:r>
          <w:rPr>
            <w:rStyle w:val="a3"/>
            <w:i/>
            <w:iCs/>
          </w:rPr>
          <w:t>см. стар. ред.</w:t>
        </w:r>
      </w:hyperlink>
      <w:r>
        <w:rPr>
          <w:rStyle w:val="s3"/>
        </w:rPr>
        <w:t>)</w:t>
      </w:r>
    </w:p>
    <w:tbl>
      <w:tblPr>
        <w:tblW w:w="4869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85"/>
        <w:gridCol w:w="4229"/>
        <w:gridCol w:w="2376"/>
      </w:tblGrid>
      <w:tr w:rsidR="00000000">
        <w:trPr>
          <w:trHeight w:val="20"/>
        </w:trPr>
        <w:tc>
          <w:tcPr>
            <w:tcW w:w="136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pPr>
              <w:jc w:val="center"/>
            </w:pPr>
            <w:r>
              <w:t>АГСК-2</w:t>
            </w:r>
          </w:p>
        </w:tc>
        <w:tc>
          <w:tcPr>
            <w:tcW w:w="232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pPr>
              <w:jc w:val="center"/>
            </w:pPr>
            <w:r>
              <w:t>Архитектурный, градостроительный и строительный каталог</w:t>
            </w:r>
          </w:p>
          <w:p w:rsidR="00000000" w:rsidRDefault="00D84EFD">
            <w:pPr>
              <w:jc w:val="center"/>
            </w:pPr>
            <w:r>
              <w:t>Часть 2</w:t>
            </w:r>
          </w:p>
          <w:p w:rsidR="00000000" w:rsidRDefault="00D84EFD">
            <w:pPr>
              <w:jc w:val="center"/>
            </w:pPr>
            <w:r>
              <w:t>Предприятия, здания</w:t>
            </w:r>
            <w:r>
              <w:t xml:space="preserve"> и сооружения</w:t>
            </w:r>
          </w:p>
        </w:tc>
        <w:tc>
          <w:tcPr>
            <w:tcW w:w="130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pPr>
              <w:jc w:val="center"/>
            </w:pPr>
            <w:r>
              <w:t>Обозначение</w:t>
            </w:r>
          </w:p>
        </w:tc>
      </w:tr>
      <w:tr w:rsidR="00000000">
        <w:trPr>
          <w:trHeight w:val="20"/>
        </w:trPr>
        <w:tc>
          <w:tcPr>
            <w:tcW w:w="13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Уполномоченный государственный орган по делам архитектуры, градостроительства и строительства РК</w:t>
            </w:r>
          </w:p>
        </w:tc>
        <w:tc>
          <w:tcPr>
            <w:tcW w:w="2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Наименование проектной документации</w:t>
            </w:r>
          </w:p>
        </w:tc>
        <w:tc>
          <w:tcPr>
            <w:tcW w:w="13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Взамен (обозначение)</w:t>
            </w:r>
          </w:p>
        </w:tc>
      </w:tr>
      <w:tr w:rsidR="00000000">
        <w:trPr>
          <w:trHeight w:val="20"/>
        </w:trPr>
        <w:tc>
          <w:tcPr>
            <w:tcW w:w="13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Дата включения в Архитектурный, градостроительный и строительный каталог</w:t>
            </w:r>
          </w:p>
        </w:tc>
        <w:tc>
          <w:tcPr>
            <w:tcW w:w="2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Вид проектной документации</w:t>
            </w:r>
          </w:p>
        </w:tc>
        <w:tc>
          <w:tcPr>
            <w:tcW w:w="13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На … стр.</w:t>
            </w:r>
          </w:p>
          <w:p w:rsidR="00000000" w:rsidRDefault="00D84EFD">
            <w:r>
              <w:t>Порядковый № ____ стр.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pPr>
              <w:jc w:val="center"/>
            </w:pPr>
            <w:r>
              <w:t>(Графические материалы: схема генплана)</w:t>
            </w:r>
          </w:p>
          <w:p w:rsidR="00000000" w:rsidRDefault="00D84EFD">
            <w:r>
              <w:t> </w:t>
            </w:r>
          </w:p>
          <w:p w:rsidR="00000000" w:rsidRDefault="00D84EFD">
            <w:r>
              <w:t>ЭКСПЛИКАЦИЯ ЗДАНИЙ И СОРУЖЕНИЙ</w:t>
            </w:r>
          </w:p>
        </w:tc>
      </w:tr>
    </w:tbl>
    <w:p w:rsidR="00000000" w:rsidRDefault="00D84EFD">
      <w:r>
        <w:t> </w:t>
      </w:r>
    </w:p>
    <w:tbl>
      <w:tblPr>
        <w:tblW w:w="4864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2"/>
        <w:gridCol w:w="1579"/>
        <w:gridCol w:w="648"/>
        <w:gridCol w:w="1212"/>
        <w:gridCol w:w="1573"/>
        <w:gridCol w:w="1774"/>
        <w:gridCol w:w="1543"/>
      </w:tblGrid>
      <w:tr w:rsidR="00000000">
        <w:trPr>
          <w:trHeight w:val="20"/>
        </w:trPr>
        <w:tc>
          <w:tcPr>
            <w:tcW w:w="41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pPr>
              <w:jc w:val="center"/>
            </w:pPr>
            <w:r>
              <w:t>Номер</w:t>
            </w:r>
          </w:p>
        </w:tc>
        <w:tc>
          <w:tcPr>
            <w:tcW w:w="77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pPr>
              <w:jc w:val="center"/>
            </w:pPr>
            <w:r>
              <w:t>Наименование</w:t>
            </w:r>
          </w:p>
        </w:tc>
        <w:tc>
          <w:tcPr>
            <w:tcW w:w="39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pPr>
              <w:jc w:val="center"/>
            </w:pPr>
            <w:r>
              <w:t>Кол-во</w:t>
            </w:r>
          </w:p>
        </w:tc>
        <w:tc>
          <w:tcPr>
            <w:tcW w:w="7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pPr>
              <w:jc w:val="center"/>
            </w:pPr>
            <w:r>
              <w:t>Площадь застройки,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89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pPr>
              <w:jc w:val="center"/>
            </w:pPr>
            <w:r>
              <w:t>Строительный объем, м</w:t>
            </w:r>
            <w:r>
              <w:rPr>
                <w:vertAlign w:val="superscript"/>
              </w:rPr>
              <w:t>3</w:t>
            </w:r>
          </w:p>
        </w:tc>
        <w:tc>
          <w:tcPr>
            <w:tcW w:w="10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pPr>
              <w:jc w:val="center"/>
            </w:pPr>
            <w:r>
              <w:rPr>
                <w:color w:val="auto"/>
              </w:rPr>
              <w:t>Общая сметная стоимость, тыс. тенге</w:t>
            </w:r>
          </w:p>
        </w:tc>
        <w:tc>
          <w:tcPr>
            <w:tcW w:w="82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pPr>
              <w:jc w:val="center"/>
            </w:pPr>
            <w:r>
              <w:t>Обозначение документации</w:t>
            </w:r>
          </w:p>
        </w:tc>
      </w:tr>
      <w:tr w:rsidR="00000000">
        <w:trPr>
          <w:trHeight w:val="20"/>
        </w:trPr>
        <w:tc>
          <w:tcPr>
            <w:tcW w:w="4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8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pPr>
              <w:jc w:val="center"/>
            </w:pPr>
            <w:r>
              <w:t>* Типовые материалы для проектирования</w:t>
            </w:r>
          </w:p>
        </w:tc>
      </w:tr>
    </w:tbl>
    <w:p w:rsidR="00000000" w:rsidRDefault="00D84EFD">
      <w:r>
        <w:t> </w:t>
      </w:r>
    </w:p>
    <w:p w:rsidR="00000000" w:rsidRDefault="00D84EFD">
      <w:pPr>
        <w:ind w:firstLine="426"/>
        <w:jc w:val="center"/>
      </w:pPr>
      <w:r>
        <w:rPr>
          <w:b/>
          <w:bCs/>
        </w:rPr>
        <w:t>Форма П 2.4 (продолжение)</w:t>
      </w:r>
    </w:p>
    <w:p w:rsidR="00000000" w:rsidRDefault="00D84EFD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79"/>
        <w:gridCol w:w="227"/>
        <w:gridCol w:w="518"/>
        <w:gridCol w:w="1197"/>
        <w:gridCol w:w="9"/>
        <w:gridCol w:w="262"/>
        <w:gridCol w:w="597"/>
        <w:gridCol w:w="661"/>
        <w:gridCol w:w="410"/>
        <w:gridCol w:w="566"/>
        <w:gridCol w:w="105"/>
        <w:gridCol w:w="950"/>
        <w:gridCol w:w="1694"/>
        <w:gridCol w:w="113"/>
        <w:gridCol w:w="1574"/>
      </w:tblGrid>
      <w:tr w:rsidR="00000000">
        <w:trPr>
          <w:trHeight w:val="20"/>
        </w:trPr>
        <w:tc>
          <w:tcPr>
            <w:tcW w:w="1127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АГСК-2</w:t>
            </w:r>
          </w:p>
        </w:tc>
        <w:tc>
          <w:tcPr>
            <w:tcW w:w="1806" w:type="pct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Наименование проектной документации</w:t>
            </w:r>
          </w:p>
        </w:tc>
        <w:tc>
          <w:tcPr>
            <w:tcW w:w="12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Обозначение</w:t>
            </w:r>
          </w:p>
        </w:tc>
        <w:tc>
          <w:tcPr>
            <w:tcW w:w="812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Порядковый № ___</w:t>
            </w:r>
          </w:p>
        </w:tc>
      </w:tr>
      <w:tr w:rsidR="00000000">
        <w:trPr>
          <w:trHeight w:val="20"/>
        </w:trPr>
        <w:tc>
          <w:tcPr>
            <w:tcW w:w="2419" w:type="pct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ТЕХНИЧЕСКАЯ ХАРАКТЕРИСТИКА</w:t>
            </w:r>
          </w:p>
        </w:tc>
        <w:tc>
          <w:tcPr>
            <w:tcW w:w="2581" w:type="pct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(краткое описание объекта, его назначение, указания по применению, мероприятия по охране окружающей среды)</w:t>
            </w:r>
          </w:p>
        </w:tc>
      </w:tr>
      <w:tr w:rsidR="00000000">
        <w:trPr>
          <w:trHeight w:val="20"/>
        </w:trPr>
        <w:tc>
          <w:tcPr>
            <w:tcW w:w="2419" w:type="pct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ТЕХНОЛОГИЧЕСКИЙ ПРОЦЕСС</w:t>
            </w:r>
          </w:p>
        </w:tc>
        <w:tc>
          <w:tcPr>
            <w:tcW w:w="2581" w:type="pct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(краткое описание характера производства)</w:t>
            </w:r>
          </w:p>
        </w:tc>
      </w:tr>
      <w:tr w:rsidR="00000000">
        <w:trPr>
          <w:trHeight w:val="20"/>
        </w:trPr>
        <w:tc>
          <w:tcPr>
            <w:tcW w:w="2419" w:type="pct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ПРОИЗВОДСТВЕННАЯ ПРОГРАММА</w:t>
            </w:r>
          </w:p>
        </w:tc>
        <w:tc>
          <w:tcPr>
            <w:tcW w:w="2581" w:type="pct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(характеристика основной номенклатуры продукции, потребность в основных видах сырья и полуфабрикатов)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ВЫБРОСЫ ВРЕДНЫХ ВЕЩЕСТВ В ОКРУЖАЮЩУЮ СРЕДУ*</w:t>
            </w:r>
          </w:p>
        </w:tc>
      </w:tr>
      <w:tr w:rsidR="00000000">
        <w:trPr>
          <w:trHeight w:val="20"/>
        </w:trPr>
        <w:tc>
          <w:tcPr>
            <w:tcW w:w="772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Наименование вредных выбросов</w:t>
            </w:r>
          </w:p>
        </w:tc>
        <w:tc>
          <w:tcPr>
            <w:tcW w:w="4228" w:type="pct"/>
            <w:gridSpan w:val="1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Количество вредных веществ, отходящих от всех источников загрязнения, в год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4EFD"/>
        </w:tc>
        <w:tc>
          <w:tcPr>
            <w:tcW w:w="1055" w:type="pct"/>
            <w:gridSpan w:val="5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  <w:p w:rsidR="00000000" w:rsidRDefault="00D84EFD">
            <w:r>
              <w:t>Всего</w:t>
            </w:r>
          </w:p>
        </w:tc>
        <w:tc>
          <w:tcPr>
            <w:tcW w:w="3173" w:type="pct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pPr>
              <w:jc w:val="center"/>
            </w:pPr>
            <w:r>
              <w:t>Поступает на очистные сооружения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4EFD"/>
        </w:tc>
        <w:tc>
          <w:tcPr>
            <w:tcW w:w="0" w:type="auto"/>
            <w:gridSpan w:val="5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4EFD"/>
        </w:tc>
        <w:tc>
          <w:tcPr>
            <w:tcW w:w="785" w:type="pct"/>
            <w:gridSpan w:val="3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  <w:p w:rsidR="00000000" w:rsidRDefault="00D84EFD">
            <w:r>
              <w:t> </w:t>
            </w:r>
          </w:p>
          <w:p w:rsidR="00000000" w:rsidRDefault="00D84EFD">
            <w:pPr>
              <w:jc w:val="center"/>
            </w:pPr>
            <w:r>
              <w:t>Выбрасывается без очистки</w:t>
            </w:r>
          </w:p>
        </w:tc>
        <w:tc>
          <w:tcPr>
            <w:tcW w:w="2388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pPr>
              <w:jc w:val="center"/>
            </w:pPr>
            <w:r>
              <w:t>в том числе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4EFD"/>
        </w:tc>
        <w:tc>
          <w:tcPr>
            <w:tcW w:w="0" w:type="auto"/>
            <w:gridSpan w:val="5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4EFD"/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4EFD"/>
        </w:tc>
        <w:tc>
          <w:tcPr>
            <w:tcW w:w="77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  <w:p w:rsidR="00000000" w:rsidRDefault="00D84EFD">
            <w:r>
              <w:t> </w:t>
            </w:r>
          </w:p>
          <w:p w:rsidR="00000000" w:rsidRDefault="00D84EFD">
            <w:pPr>
              <w:jc w:val="center"/>
            </w:pPr>
            <w:r>
              <w:t> </w:t>
            </w:r>
          </w:p>
          <w:p w:rsidR="00000000" w:rsidRDefault="00D84EFD">
            <w:pPr>
              <w:jc w:val="center"/>
            </w:pPr>
            <w:r>
              <w:t>выбрасывается в окружающую среду</w:t>
            </w:r>
          </w:p>
        </w:tc>
        <w:tc>
          <w:tcPr>
            <w:tcW w:w="85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pPr>
              <w:jc w:val="center"/>
            </w:pPr>
            <w:r>
              <w:t>улавливается и обезвреживается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pPr>
              <w:jc w:val="center"/>
            </w:pPr>
            <w:r>
              <w:t>утилизируется</w:t>
            </w:r>
          </w:p>
        </w:tc>
      </w:tr>
      <w:tr w:rsidR="00000000">
        <w:trPr>
          <w:trHeight w:val="20"/>
        </w:trPr>
        <w:tc>
          <w:tcPr>
            <w:tcW w:w="77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105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7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77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85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* Приводятся при необходимости.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ХАРАКТЕРИСТИКА ОЧИСТНЫХ СООРУЖЕНИИ И УСТАНОВОК ДЛЯ СТОЧНЫХ ВОД*</w:t>
            </w:r>
          </w:p>
        </w:tc>
      </w:tr>
      <w:tr w:rsidR="00000000">
        <w:trPr>
          <w:trHeight w:val="20"/>
        </w:trPr>
        <w:tc>
          <w:tcPr>
            <w:tcW w:w="77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Наименование</w:t>
            </w:r>
          </w:p>
        </w:tc>
        <w:tc>
          <w:tcPr>
            <w:tcW w:w="105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Производительность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Кол-во</w:t>
            </w:r>
          </w:p>
        </w:tc>
        <w:tc>
          <w:tcPr>
            <w:tcW w:w="1769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Наименование Производительность</w:t>
            </w:r>
          </w:p>
        </w:tc>
        <w:tc>
          <w:tcPr>
            <w:tcW w:w="8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pPr>
              <w:jc w:val="center"/>
            </w:pPr>
            <w:r>
              <w:t>Кол-во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* Приводятся при необходимости</w:t>
            </w:r>
          </w:p>
        </w:tc>
      </w:tr>
      <w:tr w:rsidR="00000000">
        <w:trPr>
          <w:trHeight w:val="20"/>
        </w:trPr>
        <w:tc>
          <w:tcPr>
            <w:tcW w:w="2108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ОБЛАСТЬ ПРИМЕНЕНИЯ</w:t>
            </w:r>
          </w:p>
        </w:tc>
        <w:tc>
          <w:tcPr>
            <w:tcW w:w="2080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8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2108" w:type="pct"/>
            <w:gridSpan w:val="7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Климатические районы и подрайоны</w:t>
            </w:r>
          </w:p>
        </w:tc>
        <w:tc>
          <w:tcPr>
            <w:tcW w:w="2080" w:type="pct"/>
            <w:gridSpan w:val="6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Нормативное значение веса снегового покрова</w:t>
            </w:r>
          </w:p>
        </w:tc>
        <w:tc>
          <w:tcPr>
            <w:tcW w:w="8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pPr>
              <w:jc w:val="center"/>
            </w:pPr>
            <w:r>
              <w:rPr>
                <w:u w:val="single"/>
              </w:rPr>
              <w:t>кПа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7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4EFD"/>
        </w:tc>
        <w:tc>
          <w:tcPr>
            <w:tcW w:w="0" w:type="auto"/>
            <w:gridSpan w:val="6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4EFD"/>
        </w:tc>
        <w:tc>
          <w:tcPr>
            <w:tcW w:w="8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  <w:p w:rsidR="00000000" w:rsidRDefault="00D84EFD">
            <w:pPr>
              <w:jc w:val="center"/>
            </w:pPr>
            <w:r>
              <w:t>кгс/м</w:t>
            </w:r>
            <w:r>
              <w:rPr>
                <w:vertAlign w:val="superscript"/>
              </w:rPr>
              <w:t>2</w:t>
            </w:r>
          </w:p>
        </w:tc>
      </w:tr>
      <w:tr w:rsidR="00000000">
        <w:trPr>
          <w:trHeight w:val="20"/>
        </w:trPr>
        <w:tc>
          <w:tcPr>
            <w:tcW w:w="880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Расчетная температура наружного воздуха, °С</w:t>
            </w:r>
          </w:p>
        </w:tc>
        <w:tc>
          <w:tcPr>
            <w:tcW w:w="1228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rPr>
                <w:u w:val="single"/>
              </w:rPr>
              <w:t>осн. реш.</w:t>
            </w:r>
          </w:p>
        </w:tc>
        <w:tc>
          <w:tcPr>
            <w:tcW w:w="2080" w:type="pct"/>
            <w:gridSpan w:val="6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Сейсмичность, балл</w:t>
            </w:r>
          </w:p>
        </w:tc>
        <w:tc>
          <w:tcPr>
            <w:tcW w:w="8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pPr>
              <w:jc w:val="center"/>
            </w:pPr>
            <w:r>
              <w:rPr>
                <w:u w:val="single"/>
              </w:rPr>
              <w:t>осн. реш.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4EFD"/>
        </w:tc>
        <w:tc>
          <w:tcPr>
            <w:tcW w:w="1228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 xml:space="preserve">вариант </w:t>
            </w:r>
          </w:p>
        </w:tc>
        <w:tc>
          <w:tcPr>
            <w:tcW w:w="0" w:type="auto"/>
            <w:gridSpan w:val="6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4EFD"/>
        </w:tc>
        <w:tc>
          <w:tcPr>
            <w:tcW w:w="8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pPr>
              <w:jc w:val="center"/>
            </w:pPr>
            <w:r>
              <w:t>вариант</w:t>
            </w:r>
          </w:p>
        </w:tc>
      </w:tr>
      <w:tr w:rsidR="00000000">
        <w:trPr>
          <w:trHeight w:val="20"/>
        </w:trPr>
        <w:tc>
          <w:tcPr>
            <w:tcW w:w="880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Нормативное значение ветрового давления</w:t>
            </w:r>
          </w:p>
        </w:tc>
        <w:tc>
          <w:tcPr>
            <w:tcW w:w="1228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кПа</w:t>
            </w:r>
          </w:p>
        </w:tc>
        <w:tc>
          <w:tcPr>
            <w:tcW w:w="2080" w:type="pct"/>
            <w:gridSpan w:val="6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Инженерно-геологические условия</w:t>
            </w:r>
          </w:p>
        </w:tc>
        <w:tc>
          <w:tcPr>
            <w:tcW w:w="8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4EFD"/>
        </w:tc>
        <w:tc>
          <w:tcPr>
            <w:tcW w:w="1228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кгс/м</w:t>
            </w:r>
            <w:r>
              <w:rPr>
                <w:vertAlign w:val="superscript"/>
              </w:rPr>
              <w:t>2</w:t>
            </w:r>
            <w:r>
              <w:t xml:space="preserve"> </w:t>
            </w:r>
          </w:p>
        </w:tc>
        <w:tc>
          <w:tcPr>
            <w:tcW w:w="0" w:type="auto"/>
            <w:gridSpan w:val="6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4EFD"/>
        </w:tc>
        <w:tc>
          <w:tcPr>
            <w:tcW w:w="8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ИНЖЕНЕРНОЕ ОБЕСПЕЧЕНИЕ (краткое описание принятых решений)</w:t>
            </w:r>
          </w:p>
        </w:tc>
      </w:tr>
      <w:tr w:rsidR="00000000">
        <w:trPr>
          <w:trHeight w:val="20"/>
        </w:trPr>
        <w:tc>
          <w:tcPr>
            <w:tcW w:w="1698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ПОКАЗАТЕЛИ ГЕНПЛАНА</w:t>
            </w:r>
          </w:p>
        </w:tc>
        <w:tc>
          <w:tcPr>
            <w:tcW w:w="3302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1698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Площадь участка</w:t>
            </w:r>
          </w:p>
        </w:tc>
        <w:tc>
          <w:tcPr>
            <w:tcW w:w="3302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1698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Плотность застройки, %</w:t>
            </w:r>
          </w:p>
        </w:tc>
        <w:tc>
          <w:tcPr>
            <w:tcW w:w="3302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1698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Численность работающих, чел.</w:t>
            </w:r>
          </w:p>
        </w:tc>
        <w:tc>
          <w:tcPr>
            <w:tcW w:w="3302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ДОПОЛНИТЕЛЬНЫЕ ДАННЫЕ (новизна и эффективность проектных решений, наличие патентов, авторских свидетельств, изобретений /номер и дата документа/, конструктивные особенности зданий, сооружений, и вариантность проектирования и др.)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СОСТАВ ПРОЕ</w:t>
            </w:r>
            <w:r>
              <w:t>КТНОЙ ДОКУМЕНТАЦИИ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Полный объем проектных материалов, приведенных к формату А4</w:t>
            </w:r>
          </w:p>
        </w:tc>
      </w:tr>
      <w:tr w:rsidR="00000000">
        <w:trPr>
          <w:trHeight w:val="20"/>
        </w:trPr>
        <w:tc>
          <w:tcPr>
            <w:tcW w:w="1698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АВТОР</w:t>
            </w:r>
          </w:p>
        </w:tc>
        <w:tc>
          <w:tcPr>
            <w:tcW w:w="3302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(Наименование ведущей организации - разработчика проектной документации (ПД), почтовый адрес)</w:t>
            </w:r>
          </w:p>
        </w:tc>
      </w:tr>
      <w:tr w:rsidR="00000000">
        <w:trPr>
          <w:trHeight w:val="20"/>
        </w:trPr>
        <w:tc>
          <w:tcPr>
            <w:tcW w:w="1698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УТВЕРЖДЕНИЕ</w:t>
            </w:r>
          </w:p>
        </w:tc>
        <w:tc>
          <w:tcPr>
            <w:tcW w:w="3302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(Наименование организации (инстанции), утвердившей ПД)</w:t>
            </w:r>
          </w:p>
          <w:p w:rsidR="00000000" w:rsidRDefault="00D84EFD">
            <w:r>
              <w:t>(Наименование, дата и номер документа)</w:t>
            </w:r>
          </w:p>
        </w:tc>
      </w:tr>
      <w:tr w:rsidR="00000000">
        <w:trPr>
          <w:trHeight w:val="20"/>
        </w:trPr>
        <w:tc>
          <w:tcPr>
            <w:tcW w:w="1702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ВВЕДЕНИЕ В ДЕЙСТВИЕ</w:t>
            </w:r>
          </w:p>
        </w:tc>
        <w:tc>
          <w:tcPr>
            <w:tcW w:w="3298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(Наименование организации, которая ввела ПД в действие)</w:t>
            </w:r>
          </w:p>
          <w:p w:rsidR="00000000" w:rsidRDefault="00D84EFD">
            <w:r>
              <w:t>(Наименование, дата и номер документа)</w:t>
            </w:r>
          </w:p>
        </w:tc>
      </w:tr>
      <w:tr w:rsidR="00000000">
        <w:trPr>
          <w:trHeight w:val="20"/>
        </w:trPr>
        <w:tc>
          <w:tcPr>
            <w:tcW w:w="1702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ПОСТАВЩИК ДОКУМЕНТАЦИИ</w:t>
            </w:r>
          </w:p>
        </w:tc>
        <w:tc>
          <w:tcPr>
            <w:tcW w:w="3298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(Наименование организации, распространяющей ПД, почтовый адрес)</w:t>
            </w:r>
          </w:p>
        </w:tc>
      </w:tr>
      <w:tr w:rsidR="00000000">
        <w:trPr>
          <w:trHeight w:val="20"/>
        </w:trPr>
        <w:tc>
          <w:tcPr>
            <w:tcW w:w="1702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1181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Инв. №</w:t>
            </w:r>
          </w:p>
        </w:tc>
        <w:tc>
          <w:tcPr>
            <w:tcW w:w="2117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Катал, л. №</w:t>
            </w:r>
          </w:p>
        </w:tc>
      </w:tr>
      <w:tr w:rsidR="00000000">
        <w:tc>
          <w:tcPr>
            <w:tcW w:w="1725" w:type="dxa"/>
            <w:vAlign w:val="center"/>
            <w:hideMark/>
          </w:tcPr>
          <w:p w:rsidR="00000000" w:rsidRDefault="00D84EFD"/>
        </w:tc>
        <w:tc>
          <w:tcPr>
            <w:tcW w:w="240" w:type="dxa"/>
            <w:vAlign w:val="center"/>
            <w:hideMark/>
          </w:tcPr>
          <w:p w:rsidR="00000000" w:rsidRDefault="00D84EF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555" w:type="dxa"/>
            <w:vAlign w:val="center"/>
            <w:hideMark/>
          </w:tcPr>
          <w:p w:rsidR="00000000" w:rsidRDefault="00D84EF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  <w:hideMark/>
          </w:tcPr>
          <w:p w:rsidR="00000000" w:rsidRDefault="00D84EF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" w:type="dxa"/>
            <w:vAlign w:val="center"/>
            <w:hideMark/>
          </w:tcPr>
          <w:p w:rsidR="00000000" w:rsidRDefault="00D84EF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85" w:type="dxa"/>
            <w:vAlign w:val="center"/>
            <w:hideMark/>
          </w:tcPr>
          <w:p w:rsidR="00000000" w:rsidRDefault="00D84EF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630" w:type="dxa"/>
            <w:vAlign w:val="center"/>
            <w:hideMark/>
          </w:tcPr>
          <w:p w:rsidR="00000000" w:rsidRDefault="00D84EF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690" w:type="dxa"/>
            <w:vAlign w:val="center"/>
            <w:hideMark/>
          </w:tcPr>
          <w:p w:rsidR="00000000" w:rsidRDefault="00D84EF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35" w:type="dxa"/>
            <w:vAlign w:val="center"/>
            <w:hideMark/>
          </w:tcPr>
          <w:p w:rsidR="00000000" w:rsidRDefault="00D84EF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600" w:type="dxa"/>
            <w:vAlign w:val="center"/>
            <w:hideMark/>
          </w:tcPr>
          <w:p w:rsidR="00000000" w:rsidRDefault="00D84EF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05" w:type="dxa"/>
            <w:vAlign w:val="center"/>
            <w:hideMark/>
          </w:tcPr>
          <w:p w:rsidR="00000000" w:rsidRDefault="00D84EF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  <w:hideMark/>
          </w:tcPr>
          <w:p w:rsidR="00000000" w:rsidRDefault="00D84EF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800" w:type="dxa"/>
            <w:vAlign w:val="center"/>
            <w:hideMark/>
          </w:tcPr>
          <w:p w:rsidR="00000000" w:rsidRDefault="00D84EF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20" w:type="dxa"/>
            <w:vAlign w:val="center"/>
            <w:hideMark/>
          </w:tcPr>
          <w:p w:rsidR="00000000" w:rsidRDefault="00D84EF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695" w:type="dxa"/>
            <w:vAlign w:val="center"/>
            <w:hideMark/>
          </w:tcPr>
          <w:p w:rsidR="00000000" w:rsidRDefault="00D84EF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:rsidR="00000000" w:rsidRDefault="00D84EFD">
      <w:pPr>
        <w:ind w:firstLine="400"/>
        <w:jc w:val="both"/>
      </w:pPr>
      <w:r>
        <w:t> </w:t>
      </w:r>
    </w:p>
    <w:p w:rsidR="00000000" w:rsidRDefault="00D84EFD">
      <w:pPr>
        <w:ind w:firstLine="400"/>
        <w:jc w:val="both"/>
      </w:pPr>
      <w:r>
        <w:t> </w:t>
      </w:r>
    </w:p>
    <w:p w:rsidR="00000000" w:rsidRDefault="00D84EFD">
      <w:pPr>
        <w:ind w:firstLine="426"/>
        <w:jc w:val="right"/>
      </w:pPr>
      <w:r>
        <w:rPr>
          <w:b/>
          <w:bCs/>
        </w:rPr>
        <w:t>Приложение В</w:t>
      </w:r>
    </w:p>
    <w:p w:rsidR="00000000" w:rsidRDefault="00D84EFD">
      <w:pPr>
        <w:ind w:firstLine="426"/>
        <w:jc w:val="right"/>
      </w:pPr>
      <w:r>
        <w:t>(информационное)</w:t>
      </w:r>
    </w:p>
    <w:p w:rsidR="00000000" w:rsidRDefault="00D84EFD">
      <w:pPr>
        <w:ind w:firstLine="426"/>
      </w:pPr>
      <w:r>
        <w:t> </w:t>
      </w:r>
    </w:p>
    <w:p w:rsidR="00000000" w:rsidRDefault="00D84EFD">
      <w:pPr>
        <w:ind w:firstLine="426"/>
      </w:pPr>
      <w:r>
        <w:t> </w:t>
      </w:r>
    </w:p>
    <w:p w:rsidR="00000000" w:rsidRDefault="00D84EFD">
      <w:pPr>
        <w:ind w:firstLine="426"/>
        <w:jc w:val="center"/>
      </w:pPr>
      <w:r>
        <w:rPr>
          <w:b/>
          <w:bCs/>
        </w:rPr>
        <w:t>Формы на составление каталожных листов части 3 АГСК</w:t>
      </w:r>
    </w:p>
    <w:p w:rsidR="00000000" w:rsidRDefault="00D84EFD">
      <w:pPr>
        <w:ind w:firstLine="426"/>
        <w:jc w:val="center"/>
      </w:pPr>
      <w:r>
        <w:t> </w:t>
      </w:r>
    </w:p>
    <w:p w:rsidR="00000000" w:rsidRDefault="00D84EFD">
      <w:pPr>
        <w:ind w:firstLine="426"/>
        <w:jc w:val="center"/>
      </w:pPr>
      <w:r>
        <w:rPr>
          <w:b/>
          <w:bCs/>
        </w:rPr>
        <w:t>Форма П 3.1</w:t>
      </w:r>
    </w:p>
    <w:p w:rsidR="00000000" w:rsidRDefault="00D84EFD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8"/>
        <w:gridCol w:w="2377"/>
        <w:gridCol w:w="605"/>
        <w:gridCol w:w="242"/>
        <w:gridCol w:w="379"/>
        <w:gridCol w:w="327"/>
        <w:gridCol w:w="293"/>
        <w:gridCol w:w="779"/>
        <w:gridCol w:w="303"/>
        <w:gridCol w:w="465"/>
        <w:gridCol w:w="1647"/>
        <w:gridCol w:w="96"/>
        <w:gridCol w:w="964"/>
        <w:gridCol w:w="70"/>
      </w:tblGrid>
      <w:tr w:rsidR="00000000">
        <w:trPr>
          <w:trHeight w:val="20"/>
        </w:trPr>
        <w:tc>
          <w:tcPr>
            <w:tcW w:w="1707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pPr>
              <w:jc w:val="center"/>
            </w:pPr>
            <w:r>
              <w:t>АГСК-3</w:t>
            </w:r>
          </w:p>
        </w:tc>
        <w:tc>
          <w:tcPr>
            <w:tcW w:w="1592" w:type="pct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pPr>
              <w:jc w:val="center"/>
            </w:pPr>
            <w:r>
              <w:t>Архитектурный, градостроительный и строительный каталог</w:t>
            </w:r>
          </w:p>
          <w:p w:rsidR="00000000" w:rsidRDefault="00D84EFD">
            <w:pPr>
              <w:jc w:val="center"/>
            </w:pPr>
            <w:r>
              <w:t>Часть 3</w:t>
            </w:r>
          </w:p>
          <w:p w:rsidR="00000000" w:rsidRDefault="00D84EFD">
            <w:pPr>
              <w:jc w:val="center"/>
            </w:pPr>
            <w:r>
              <w:t>Строительные конструкции, изделия и узлы зданий и сооружений</w:t>
            </w:r>
          </w:p>
        </w:tc>
        <w:tc>
          <w:tcPr>
            <w:tcW w:w="1701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pPr>
              <w:jc w:val="center"/>
            </w:pPr>
            <w:r>
              <w:t>Обозначение</w:t>
            </w:r>
          </w:p>
        </w:tc>
      </w:tr>
      <w:tr w:rsidR="00000000">
        <w:trPr>
          <w:trHeight w:val="20"/>
        </w:trPr>
        <w:tc>
          <w:tcPr>
            <w:tcW w:w="1707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Уполномоченный государственный орган по делам архитектуры, градостроительства и строительства РК Дата включения в Архитектурный, градостроительный и строительный каталог</w:t>
            </w:r>
          </w:p>
        </w:tc>
        <w:tc>
          <w:tcPr>
            <w:tcW w:w="1592" w:type="pct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Наименование проектной документации</w:t>
            </w:r>
          </w:p>
        </w:tc>
        <w:tc>
          <w:tcPr>
            <w:tcW w:w="1701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Взамен (обозначение)</w:t>
            </w:r>
          </w:p>
        </w:tc>
      </w:tr>
      <w:tr w:rsidR="00000000">
        <w:trPr>
          <w:trHeight w:val="20"/>
        </w:trPr>
        <w:tc>
          <w:tcPr>
            <w:tcW w:w="170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  <w:p w:rsidR="00000000" w:rsidRDefault="00D84EFD">
            <w:r>
              <w:t> </w:t>
            </w:r>
          </w:p>
        </w:tc>
        <w:tc>
          <w:tcPr>
            <w:tcW w:w="1592" w:type="pct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1701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На … стр.</w:t>
            </w:r>
          </w:p>
          <w:p w:rsidR="00000000" w:rsidRDefault="00D84EFD">
            <w:r>
              <w:t>Порядковый № _____ стр.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pPr>
              <w:jc w:val="center"/>
            </w:pPr>
            <w:r>
              <w:t>(Графические материалы приводятся при необходимости.</w:t>
            </w:r>
          </w:p>
          <w:p w:rsidR="00000000" w:rsidRDefault="00D84EFD">
            <w:pPr>
              <w:jc w:val="center"/>
            </w:pPr>
            <w:r>
              <w:t>Допускается графические материалы (эскизы) размещать в таблице)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НОМЕНКЛАТУРА КОНСТРУКЦИИ (ИЗДЕЛИИ)</w:t>
            </w:r>
          </w:p>
        </w:tc>
      </w:tr>
      <w:tr w:rsidR="00000000">
        <w:trPr>
          <w:trHeight w:val="20"/>
        </w:trPr>
        <w:tc>
          <w:tcPr>
            <w:tcW w:w="4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pPr>
              <w:jc w:val="center"/>
            </w:pPr>
            <w:r>
              <w:t>Номер эскиза</w:t>
            </w:r>
          </w:p>
        </w:tc>
        <w:tc>
          <w:tcPr>
            <w:tcW w:w="1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pPr>
              <w:jc w:val="center"/>
            </w:pPr>
            <w:r>
              <w:t>Марка конструкции (изделия)</w:t>
            </w:r>
          </w:p>
        </w:tc>
        <w:tc>
          <w:tcPr>
            <w:tcW w:w="1001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pPr>
              <w:jc w:val="center"/>
            </w:pPr>
            <w:r>
              <w:t>Габаритные размеры, мм</w:t>
            </w:r>
          </w:p>
        </w:tc>
        <w:tc>
          <w:tcPr>
            <w:tcW w:w="1758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pPr>
              <w:jc w:val="center"/>
            </w:pPr>
            <w:r>
              <w:t>Расход материалов*</w:t>
            </w:r>
          </w:p>
        </w:tc>
        <w:tc>
          <w:tcPr>
            <w:tcW w:w="53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pPr>
              <w:jc w:val="center"/>
            </w:pPr>
            <w:r>
              <w:t>Масса изделия, т</w:t>
            </w:r>
          </w:p>
        </w:tc>
      </w:tr>
      <w:tr w:rsidR="00000000">
        <w:trPr>
          <w:trHeight w:val="20"/>
        </w:trPr>
        <w:tc>
          <w:tcPr>
            <w:tcW w:w="4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1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L</w:t>
            </w:r>
          </w:p>
        </w:tc>
        <w:tc>
          <w:tcPr>
            <w:tcW w:w="1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В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Н</w:t>
            </w:r>
          </w:p>
        </w:tc>
        <w:tc>
          <w:tcPr>
            <w:tcW w:w="1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Д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δ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Бетон, м</w:t>
            </w:r>
            <w:r>
              <w:rPr>
                <w:vertAlign w:val="superscript"/>
              </w:rPr>
              <w:t>3</w:t>
            </w:r>
          </w:p>
        </w:tc>
        <w:tc>
          <w:tcPr>
            <w:tcW w:w="42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Сталь, кг</w:t>
            </w:r>
          </w:p>
        </w:tc>
        <w:tc>
          <w:tcPr>
            <w:tcW w:w="9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Лесоматериалы, м</w:t>
            </w:r>
            <w:r>
              <w:rPr>
                <w:vertAlign w:val="superscript"/>
              </w:rPr>
              <w:t>3</w:t>
            </w:r>
          </w:p>
        </w:tc>
        <w:tc>
          <w:tcPr>
            <w:tcW w:w="53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4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1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42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9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53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* Таблица может быть дополнена расходами других материалов.</w:t>
            </w:r>
          </w:p>
        </w:tc>
      </w:tr>
      <w:tr w:rsidR="00000000">
        <w:trPr>
          <w:trHeight w:val="20"/>
        </w:trPr>
        <w:tc>
          <w:tcPr>
            <w:tcW w:w="2545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ТЕХНИЧЕСКАЯ ХАРАКТЕРИСТИКА</w:t>
            </w:r>
          </w:p>
        </w:tc>
        <w:tc>
          <w:tcPr>
            <w:tcW w:w="2455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(общие краткие сведения, описание конструктивных решений)</w:t>
            </w:r>
          </w:p>
        </w:tc>
      </w:tr>
      <w:tr w:rsidR="00000000">
        <w:trPr>
          <w:trHeight w:val="20"/>
        </w:trPr>
        <w:tc>
          <w:tcPr>
            <w:tcW w:w="2545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УКАЗАНИЯ ПО ПРИМЕНЕНИЮ</w:t>
            </w:r>
          </w:p>
        </w:tc>
        <w:tc>
          <w:tcPr>
            <w:tcW w:w="2455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(сведения о назначении (использовании) конструкций, изделий, их функциональных особенностях, об использовании как в сейсмических, так и в несейсмических районах, совместному их применению и др.)</w:t>
            </w:r>
          </w:p>
        </w:tc>
      </w:tr>
      <w:tr w:rsidR="00000000">
        <w:trPr>
          <w:trHeight w:val="20"/>
        </w:trPr>
        <w:tc>
          <w:tcPr>
            <w:tcW w:w="2545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ОБЛАСТЬ ПРИМЕНЕНИЯ</w:t>
            </w:r>
          </w:p>
        </w:tc>
        <w:tc>
          <w:tcPr>
            <w:tcW w:w="2455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170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Климатические районы и подрайоны</w:t>
            </w:r>
          </w:p>
        </w:tc>
        <w:tc>
          <w:tcPr>
            <w:tcW w:w="838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2455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Минимальный предел огнестойкости, час</w:t>
            </w:r>
          </w:p>
        </w:tc>
      </w:tr>
      <w:tr w:rsidR="00000000">
        <w:trPr>
          <w:trHeight w:val="20"/>
        </w:trPr>
        <w:tc>
          <w:tcPr>
            <w:tcW w:w="170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Расчетная температура наружного воздуха, °С</w:t>
            </w:r>
          </w:p>
        </w:tc>
        <w:tc>
          <w:tcPr>
            <w:tcW w:w="838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осн. реш.</w:t>
            </w:r>
          </w:p>
        </w:tc>
        <w:tc>
          <w:tcPr>
            <w:tcW w:w="2455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Максимальный предел распространения огня, см</w:t>
            </w:r>
          </w:p>
        </w:tc>
      </w:tr>
      <w:tr w:rsidR="00000000">
        <w:trPr>
          <w:trHeight w:val="20"/>
        </w:trPr>
        <w:tc>
          <w:tcPr>
            <w:tcW w:w="1707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Нормативное значение ветрового давления</w:t>
            </w:r>
          </w:p>
        </w:tc>
        <w:tc>
          <w:tcPr>
            <w:tcW w:w="838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pPr>
              <w:jc w:val="center"/>
            </w:pPr>
            <w:r>
              <w:rPr>
                <w:u w:val="single"/>
              </w:rPr>
              <w:t>кПа</w:t>
            </w:r>
          </w:p>
        </w:tc>
        <w:tc>
          <w:tcPr>
            <w:tcW w:w="1871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Инженерно-геологические условия</w:t>
            </w:r>
          </w:p>
        </w:tc>
        <w:tc>
          <w:tcPr>
            <w:tcW w:w="57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12" w:type="pct"/>
            <w:vAlign w:val="center"/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4EFD"/>
        </w:tc>
        <w:tc>
          <w:tcPr>
            <w:tcW w:w="838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pPr>
              <w:jc w:val="center"/>
            </w:pPr>
            <w:r>
              <w:t>кгс/м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871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Сейсмичность, балл</w:t>
            </w:r>
          </w:p>
        </w:tc>
        <w:tc>
          <w:tcPr>
            <w:tcW w:w="57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осн. реш.</w:t>
            </w:r>
          </w:p>
        </w:tc>
        <w:tc>
          <w:tcPr>
            <w:tcW w:w="12" w:type="pct"/>
            <w:vAlign w:val="center"/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60"/>
        </w:trPr>
        <w:tc>
          <w:tcPr>
            <w:tcW w:w="1707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Нормативное значение веса снегового покрова</w:t>
            </w:r>
          </w:p>
        </w:tc>
        <w:tc>
          <w:tcPr>
            <w:tcW w:w="838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pPr>
              <w:jc w:val="center"/>
            </w:pPr>
            <w:r>
              <w:rPr>
                <w:u w:val="single"/>
              </w:rPr>
              <w:t>кПа</w:t>
            </w:r>
          </w:p>
        </w:tc>
        <w:tc>
          <w:tcPr>
            <w:tcW w:w="1871" w:type="pct"/>
            <w:gridSpan w:val="5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Степень агрессивности среды</w:t>
            </w:r>
          </w:p>
        </w:tc>
        <w:tc>
          <w:tcPr>
            <w:tcW w:w="572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12" w:type="pct"/>
            <w:vAlign w:val="center"/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69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4EFD"/>
        </w:tc>
        <w:tc>
          <w:tcPr>
            <w:tcW w:w="838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pPr>
              <w:jc w:val="center"/>
            </w:pPr>
            <w:r>
              <w:t>кгс/м</w:t>
            </w:r>
            <w:r>
              <w:rPr>
                <w:vertAlign w:val="superscript"/>
              </w:rPr>
              <w:t>2</w:t>
            </w:r>
          </w:p>
        </w:tc>
        <w:tc>
          <w:tcPr>
            <w:tcW w:w="0" w:type="auto"/>
            <w:gridSpan w:val="5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4EFD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4EFD"/>
        </w:tc>
        <w:tc>
          <w:tcPr>
            <w:tcW w:w="12" w:type="pct"/>
            <w:vAlign w:val="center"/>
            <w:hideMark/>
          </w:tcPr>
          <w:p w:rsidR="00000000" w:rsidRDefault="00D84EFD">
            <w:r>
              <w:t> </w:t>
            </w:r>
          </w:p>
        </w:tc>
      </w:tr>
      <w:tr w:rsidR="00000000">
        <w:tc>
          <w:tcPr>
            <w:tcW w:w="960" w:type="dxa"/>
            <w:vAlign w:val="center"/>
            <w:hideMark/>
          </w:tcPr>
          <w:p w:rsidR="00000000" w:rsidRDefault="00D84EFD"/>
        </w:tc>
        <w:tc>
          <w:tcPr>
            <w:tcW w:w="2865" w:type="dxa"/>
            <w:vAlign w:val="center"/>
            <w:hideMark/>
          </w:tcPr>
          <w:p w:rsidR="00000000" w:rsidRDefault="00D84EF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735" w:type="dxa"/>
            <w:vAlign w:val="center"/>
            <w:hideMark/>
          </w:tcPr>
          <w:p w:rsidR="00000000" w:rsidRDefault="00D84EF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70" w:type="dxa"/>
            <w:vAlign w:val="center"/>
            <w:hideMark/>
          </w:tcPr>
          <w:p w:rsidR="00000000" w:rsidRDefault="00D84EF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65" w:type="dxa"/>
            <w:vAlign w:val="center"/>
            <w:hideMark/>
          </w:tcPr>
          <w:p w:rsidR="00000000" w:rsidRDefault="00D84EF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05" w:type="dxa"/>
            <w:vAlign w:val="center"/>
            <w:hideMark/>
          </w:tcPr>
          <w:p w:rsidR="00000000" w:rsidRDefault="00D84EF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60" w:type="dxa"/>
            <w:vAlign w:val="center"/>
            <w:hideMark/>
          </w:tcPr>
          <w:p w:rsidR="00000000" w:rsidRDefault="00D84EF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945" w:type="dxa"/>
            <w:vAlign w:val="center"/>
            <w:hideMark/>
          </w:tcPr>
          <w:p w:rsidR="00000000" w:rsidRDefault="00D84EF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75" w:type="dxa"/>
            <w:vAlign w:val="center"/>
            <w:hideMark/>
          </w:tcPr>
          <w:p w:rsidR="00000000" w:rsidRDefault="00D84EF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  <w:hideMark/>
          </w:tcPr>
          <w:p w:rsidR="00000000" w:rsidRDefault="00D84EF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935" w:type="dxa"/>
            <w:vAlign w:val="center"/>
            <w:hideMark/>
          </w:tcPr>
          <w:p w:rsidR="00000000" w:rsidRDefault="00D84EF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05" w:type="dxa"/>
            <w:vAlign w:val="center"/>
            <w:hideMark/>
          </w:tcPr>
          <w:p w:rsidR="00000000" w:rsidRDefault="00D84EF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170" w:type="dxa"/>
            <w:vAlign w:val="center"/>
            <w:hideMark/>
          </w:tcPr>
          <w:p w:rsidR="00000000" w:rsidRDefault="00D84EF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0" w:type="dxa"/>
            <w:vAlign w:val="center"/>
            <w:hideMark/>
          </w:tcPr>
          <w:p w:rsidR="00000000" w:rsidRDefault="00D84EF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:rsidR="00000000" w:rsidRDefault="00D84EFD">
      <w:pPr>
        <w:ind w:firstLine="426"/>
      </w:pPr>
      <w:r>
        <w:rPr>
          <w:b/>
          <w:bCs/>
        </w:rPr>
        <w:t> </w:t>
      </w:r>
    </w:p>
    <w:p w:rsidR="00000000" w:rsidRDefault="00D84EFD">
      <w:pPr>
        <w:ind w:firstLine="426"/>
        <w:jc w:val="center"/>
      </w:pPr>
      <w:r>
        <w:rPr>
          <w:b/>
          <w:bCs/>
        </w:rPr>
        <w:t>Форма П 3.1 (продолжение)</w:t>
      </w:r>
    </w:p>
    <w:p w:rsidR="00000000" w:rsidRDefault="00D84EFD">
      <w:pPr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9"/>
        <w:gridCol w:w="1510"/>
        <w:gridCol w:w="1699"/>
        <w:gridCol w:w="891"/>
        <w:gridCol w:w="1408"/>
        <w:gridCol w:w="1688"/>
      </w:tblGrid>
      <w:tr w:rsidR="00000000">
        <w:trPr>
          <w:trHeight w:val="20"/>
        </w:trPr>
        <w:tc>
          <w:tcPr>
            <w:tcW w:w="11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pPr>
              <w:jc w:val="center"/>
            </w:pPr>
            <w:r>
              <w:t>АГСК-3</w:t>
            </w:r>
          </w:p>
        </w:tc>
        <w:tc>
          <w:tcPr>
            <w:tcW w:w="171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pPr>
              <w:jc w:val="center"/>
            </w:pPr>
            <w:r>
              <w:t>Наименование проектной документации</w:t>
            </w:r>
          </w:p>
        </w:tc>
        <w:tc>
          <w:tcPr>
            <w:tcW w:w="123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pPr>
              <w:jc w:val="center"/>
            </w:pPr>
            <w:r>
              <w:t>Обозначение</w:t>
            </w:r>
          </w:p>
        </w:tc>
        <w:tc>
          <w:tcPr>
            <w:tcW w:w="90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pPr>
              <w:jc w:val="center"/>
            </w:pPr>
            <w:r>
              <w:t>Порядковый № _____</w:t>
            </w:r>
          </w:p>
        </w:tc>
      </w:tr>
      <w:tr w:rsidR="00000000">
        <w:trPr>
          <w:trHeight w:val="20"/>
        </w:trPr>
        <w:tc>
          <w:tcPr>
            <w:tcW w:w="1955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ДОПОЛНИТЕЛЬНЫЕ ДАННЫЕ</w:t>
            </w:r>
          </w:p>
        </w:tc>
        <w:tc>
          <w:tcPr>
            <w:tcW w:w="30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(расшифровка маркировки конструкции, изделия, сведения о преимуществах вновь разработанной серии и др.)</w:t>
            </w:r>
          </w:p>
        </w:tc>
      </w:tr>
      <w:tr w:rsidR="00000000">
        <w:trPr>
          <w:trHeight w:val="20"/>
        </w:trPr>
        <w:tc>
          <w:tcPr>
            <w:tcW w:w="1955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СОСТАВ ПРОЕКТНОЙ ДОКУМЕНТАЦИИ</w:t>
            </w:r>
          </w:p>
        </w:tc>
        <w:tc>
          <w:tcPr>
            <w:tcW w:w="30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1955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Обозначение выпуска</w:t>
            </w:r>
          </w:p>
        </w:tc>
        <w:tc>
          <w:tcPr>
            <w:tcW w:w="30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Наименование выпуска</w:t>
            </w:r>
          </w:p>
        </w:tc>
      </w:tr>
      <w:tr w:rsidR="00000000">
        <w:trPr>
          <w:trHeight w:val="20"/>
        </w:trPr>
        <w:tc>
          <w:tcPr>
            <w:tcW w:w="1955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30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Полный объем проектных материалов приведенных к формату А4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ПРИМЕНЕННАЯ ПРОЕКТНАЯ ДОКУМЕНТАЦИЯ</w:t>
            </w:r>
          </w:p>
        </w:tc>
      </w:tr>
      <w:tr w:rsidR="00000000">
        <w:trPr>
          <w:trHeight w:val="20"/>
        </w:trPr>
        <w:tc>
          <w:tcPr>
            <w:tcW w:w="11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Обозначение серии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Обозначение выпуска</w:t>
            </w:r>
          </w:p>
        </w:tc>
        <w:tc>
          <w:tcPr>
            <w:tcW w:w="214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Наименование серии</w:t>
            </w:r>
          </w:p>
        </w:tc>
        <w:tc>
          <w:tcPr>
            <w:tcW w:w="9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Наименование выпуска</w:t>
            </w:r>
          </w:p>
        </w:tc>
      </w:tr>
      <w:tr w:rsidR="00000000">
        <w:trPr>
          <w:trHeight w:val="20"/>
        </w:trPr>
        <w:tc>
          <w:tcPr>
            <w:tcW w:w="11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214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9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1955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АВТОР</w:t>
            </w:r>
          </w:p>
        </w:tc>
        <w:tc>
          <w:tcPr>
            <w:tcW w:w="30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(Наименование ведущей организации - разработчика проектной документации (ПД), почтовый адрес)</w:t>
            </w:r>
          </w:p>
        </w:tc>
      </w:tr>
      <w:tr w:rsidR="00000000">
        <w:trPr>
          <w:trHeight w:val="20"/>
        </w:trPr>
        <w:tc>
          <w:tcPr>
            <w:tcW w:w="1955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УТВЕРЖДЕНИЕ</w:t>
            </w:r>
          </w:p>
        </w:tc>
        <w:tc>
          <w:tcPr>
            <w:tcW w:w="30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(Наименование организации (инстанции), утвердившей ПД)</w:t>
            </w:r>
          </w:p>
          <w:p w:rsidR="00000000" w:rsidRDefault="00D84EFD">
            <w:r>
              <w:t>(Наименование, дата и номер документа)</w:t>
            </w:r>
          </w:p>
        </w:tc>
      </w:tr>
      <w:tr w:rsidR="00000000">
        <w:trPr>
          <w:trHeight w:val="20"/>
        </w:trPr>
        <w:tc>
          <w:tcPr>
            <w:tcW w:w="1955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ВВЕДЕНИЕ В ДЕЙСТВИЕ</w:t>
            </w:r>
          </w:p>
        </w:tc>
        <w:tc>
          <w:tcPr>
            <w:tcW w:w="30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(Наименование организации, которая ввела ПД в действие)</w:t>
            </w:r>
          </w:p>
          <w:p w:rsidR="00000000" w:rsidRDefault="00D84EFD">
            <w:r>
              <w:t>(Наименование, дата и номер документа)</w:t>
            </w:r>
          </w:p>
        </w:tc>
      </w:tr>
      <w:tr w:rsidR="00000000">
        <w:trPr>
          <w:trHeight w:val="20"/>
        </w:trPr>
        <w:tc>
          <w:tcPr>
            <w:tcW w:w="1955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СРОК ДЕЙСТВИЯ</w:t>
            </w:r>
          </w:p>
        </w:tc>
        <w:tc>
          <w:tcPr>
            <w:tcW w:w="30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Начало (месяц, год)</w:t>
            </w:r>
          </w:p>
          <w:p w:rsidR="00000000" w:rsidRDefault="00D84EFD">
            <w:r>
              <w:t>Окончание (месяц, год)</w:t>
            </w:r>
          </w:p>
        </w:tc>
      </w:tr>
      <w:tr w:rsidR="00000000">
        <w:trPr>
          <w:trHeight w:val="20"/>
        </w:trPr>
        <w:tc>
          <w:tcPr>
            <w:tcW w:w="1955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ПОСТАВЩИК ДОКУМЕНТАЦИИ</w:t>
            </w:r>
          </w:p>
        </w:tc>
        <w:tc>
          <w:tcPr>
            <w:tcW w:w="30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(Наименование организации, распространяющей ПД, почтовый адрес)</w:t>
            </w:r>
          </w:p>
        </w:tc>
      </w:tr>
      <w:tr w:rsidR="00000000">
        <w:trPr>
          <w:trHeight w:val="20"/>
        </w:trPr>
        <w:tc>
          <w:tcPr>
            <w:tcW w:w="1955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138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 xml:space="preserve">Инв. № </w:t>
            </w:r>
          </w:p>
        </w:tc>
        <w:tc>
          <w:tcPr>
            <w:tcW w:w="165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Катал, л. №</w:t>
            </w:r>
          </w:p>
        </w:tc>
      </w:tr>
      <w:tr w:rsidR="00000000">
        <w:tc>
          <w:tcPr>
            <w:tcW w:w="2565" w:type="dxa"/>
            <w:vAlign w:val="center"/>
            <w:hideMark/>
          </w:tcPr>
          <w:p w:rsidR="00000000" w:rsidRDefault="00D84EFD"/>
        </w:tc>
        <w:tc>
          <w:tcPr>
            <w:tcW w:w="1815" w:type="dxa"/>
            <w:vAlign w:val="center"/>
            <w:hideMark/>
          </w:tcPr>
          <w:p w:rsidR="00000000" w:rsidRDefault="00D84EF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040" w:type="dxa"/>
            <w:vAlign w:val="center"/>
            <w:hideMark/>
          </w:tcPr>
          <w:p w:rsidR="00000000" w:rsidRDefault="00D84EF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065" w:type="dxa"/>
            <w:vAlign w:val="center"/>
            <w:hideMark/>
          </w:tcPr>
          <w:p w:rsidR="00000000" w:rsidRDefault="00D84EF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695" w:type="dxa"/>
            <w:vAlign w:val="center"/>
            <w:hideMark/>
          </w:tcPr>
          <w:p w:rsidR="00000000" w:rsidRDefault="00D84EF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025" w:type="dxa"/>
            <w:vAlign w:val="center"/>
            <w:hideMark/>
          </w:tcPr>
          <w:p w:rsidR="00000000" w:rsidRDefault="00D84EF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:rsidR="00000000" w:rsidRDefault="00D84EFD">
      <w:pPr>
        <w:ind w:firstLine="400"/>
        <w:jc w:val="both"/>
      </w:pPr>
      <w:r>
        <w:t> </w:t>
      </w:r>
    </w:p>
    <w:p w:rsidR="00000000" w:rsidRDefault="00D84EFD">
      <w:pPr>
        <w:ind w:firstLine="426"/>
        <w:jc w:val="center"/>
      </w:pPr>
      <w:r>
        <w:rPr>
          <w:b/>
          <w:bCs/>
        </w:rPr>
        <w:t>Форма П 3.2</w:t>
      </w:r>
    </w:p>
    <w:p w:rsidR="00000000" w:rsidRDefault="00D84EFD">
      <w:pPr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2"/>
        <w:gridCol w:w="693"/>
        <w:gridCol w:w="646"/>
        <w:gridCol w:w="786"/>
        <w:gridCol w:w="627"/>
        <w:gridCol w:w="2136"/>
        <w:gridCol w:w="439"/>
        <w:gridCol w:w="2726"/>
      </w:tblGrid>
      <w:tr w:rsidR="00000000">
        <w:trPr>
          <w:trHeight w:val="20"/>
        </w:trPr>
        <w:tc>
          <w:tcPr>
            <w:tcW w:w="1404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pPr>
              <w:jc w:val="center"/>
            </w:pPr>
            <w:r>
              <w:t>АГСК-3</w:t>
            </w:r>
          </w:p>
        </w:tc>
        <w:tc>
          <w:tcPr>
            <w:tcW w:w="2136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pPr>
              <w:jc w:val="center"/>
            </w:pPr>
            <w:r>
              <w:t>Архитектурный, градостроительный и строительный каталог</w:t>
            </w:r>
          </w:p>
          <w:p w:rsidR="00000000" w:rsidRDefault="00D84EFD">
            <w:pPr>
              <w:jc w:val="center"/>
            </w:pPr>
            <w:r>
              <w:t>Часть 3</w:t>
            </w:r>
          </w:p>
          <w:p w:rsidR="00000000" w:rsidRDefault="00D84EFD">
            <w:pPr>
              <w:jc w:val="center"/>
            </w:pPr>
            <w:r>
              <w:t>Строительные конструкции, изделия и узлы зданий и сооружений</w:t>
            </w:r>
          </w:p>
        </w:tc>
        <w:tc>
          <w:tcPr>
            <w:tcW w:w="146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pPr>
              <w:jc w:val="center"/>
            </w:pPr>
            <w:r>
              <w:t>Обозначение</w:t>
            </w:r>
          </w:p>
        </w:tc>
      </w:tr>
      <w:tr w:rsidR="00000000">
        <w:trPr>
          <w:trHeight w:val="20"/>
        </w:trPr>
        <w:tc>
          <w:tcPr>
            <w:tcW w:w="1404" w:type="pct"/>
            <w:gridSpan w:val="3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Уполномоченный государственный орган по делам архитектуры, градостроительства и строительства РК Дата включения в Архитектурный, градостроительный и строительный каталог</w:t>
            </w:r>
          </w:p>
        </w:tc>
        <w:tc>
          <w:tcPr>
            <w:tcW w:w="2136" w:type="pct"/>
            <w:gridSpan w:val="4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Наименование проектной документации</w:t>
            </w:r>
          </w:p>
        </w:tc>
        <w:tc>
          <w:tcPr>
            <w:tcW w:w="1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Взамен (обозначение)</w:t>
            </w:r>
          </w:p>
        </w:tc>
      </w:tr>
      <w:tr w:rsidR="00000000">
        <w:trPr>
          <w:trHeight w:val="549"/>
        </w:trPr>
        <w:tc>
          <w:tcPr>
            <w:tcW w:w="0" w:type="auto"/>
            <w:gridSpan w:val="3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D84EFD"/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D84EFD"/>
        </w:tc>
        <w:tc>
          <w:tcPr>
            <w:tcW w:w="146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На … стр.</w:t>
            </w:r>
          </w:p>
          <w:p w:rsidR="00000000" w:rsidRDefault="00D84EFD">
            <w:r>
              <w:t>Порядк</w:t>
            </w:r>
            <w:r>
              <w:t>овый № ____ стр.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pPr>
              <w:jc w:val="center"/>
            </w:pPr>
            <w:r>
              <w:t>(Графические материалы)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ТЕХНИЧЕСКАЯ ХАРАКТЕРИСТИКА</w:t>
            </w:r>
          </w:p>
        </w:tc>
      </w:tr>
      <w:tr w:rsidR="00000000">
        <w:trPr>
          <w:trHeight w:val="20"/>
        </w:trPr>
        <w:tc>
          <w:tcPr>
            <w:tcW w:w="687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pPr>
              <w:jc w:val="center"/>
            </w:pPr>
            <w:r>
              <w:t>Шифр</w:t>
            </w:r>
          </w:p>
        </w:tc>
        <w:tc>
          <w:tcPr>
            <w:tcW w:w="147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pPr>
              <w:jc w:val="center"/>
            </w:pPr>
            <w:r>
              <w:t>Габаритные размеры, мм</w:t>
            </w:r>
          </w:p>
        </w:tc>
        <w:tc>
          <w:tcPr>
            <w:tcW w:w="114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pPr>
              <w:jc w:val="center"/>
            </w:pPr>
            <w:r>
              <w:t>Масса изделия, т</w:t>
            </w:r>
          </w:p>
        </w:tc>
        <w:tc>
          <w:tcPr>
            <w:tcW w:w="1695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pPr>
              <w:jc w:val="center"/>
            </w:pPr>
            <w:r>
              <w:t>(Другие данные, необходимые для характеристики изделия, узла)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4EFD"/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  <w:p w:rsidR="00000000" w:rsidRDefault="00D84EFD">
            <w:pPr>
              <w:jc w:val="center"/>
            </w:pPr>
            <w:r>
              <w:t>L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pPr>
              <w:jc w:val="center"/>
            </w:pPr>
            <w:r>
              <w:t>В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pPr>
              <w:jc w:val="center"/>
            </w:pPr>
            <w:r>
              <w:t>Н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pPr>
              <w:jc w:val="center"/>
            </w:pPr>
            <w:r>
              <w:t xml:space="preserve">Д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4EFD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4EFD"/>
        </w:tc>
      </w:tr>
      <w:tr w:rsidR="00000000">
        <w:trPr>
          <w:trHeight w:val="20"/>
        </w:trPr>
        <w:tc>
          <w:tcPr>
            <w:tcW w:w="1825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УКАЗАНИЯ ПО ПРИМЕНЕНИЮ</w:t>
            </w:r>
          </w:p>
        </w:tc>
        <w:tc>
          <w:tcPr>
            <w:tcW w:w="317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(сведения о назначении (использовании) конструкций, изделий, их функциональных особенностях, об использовании как в сейсмических, так и в несейсмических районах, совместному их применению и др.)</w:t>
            </w:r>
          </w:p>
        </w:tc>
      </w:tr>
      <w:tr w:rsidR="00000000">
        <w:tc>
          <w:tcPr>
            <w:tcW w:w="1545" w:type="dxa"/>
            <w:vAlign w:val="center"/>
            <w:hideMark/>
          </w:tcPr>
          <w:p w:rsidR="00000000" w:rsidRDefault="00D84EFD"/>
        </w:tc>
        <w:tc>
          <w:tcPr>
            <w:tcW w:w="825" w:type="dxa"/>
            <w:vAlign w:val="center"/>
            <w:hideMark/>
          </w:tcPr>
          <w:p w:rsidR="00000000" w:rsidRDefault="00D84EF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780" w:type="dxa"/>
            <w:vAlign w:val="center"/>
            <w:hideMark/>
          </w:tcPr>
          <w:p w:rsidR="00000000" w:rsidRDefault="00D84EF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945" w:type="dxa"/>
            <w:vAlign w:val="center"/>
            <w:hideMark/>
          </w:tcPr>
          <w:p w:rsidR="00000000" w:rsidRDefault="00D84EF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750" w:type="dxa"/>
            <w:vAlign w:val="center"/>
            <w:hideMark/>
          </w:tcPr>
          <w:p w:rsidR="00000000" w:rsidRDefault="00D84EF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565" w:type="dxa"/>
            <w:vAlign w:val="center"/>
            <w:hideMark/>
          </w:tcPr>
          <w:p w:rsidR="00000000" w:rsidRDefault="00D84EF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525" w:type="dxa"/>
            <w:vAlign w:val="center"/>
            <w:hideMark/>
          </w:tcPr>
          <w:p w:rsidR="00000000" w:rsidRDefault="00D84EF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270" w:type="dxa"/>
            <w:vAlign w:val="center"/>
            <w:hideMark/>
          </w:tcPr>
          <w:p w:rsidR="00000000" w:rsidRDefault="00D84EF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:rsidR="00000000" w:rsidRDefault="00D84EFD">
      <w:pPr>
        <w:ind w:firstLine="400"/>
        <w:jc w:val="both"/>
      </w:pPr>
      <w:r>
        <w:t> </w:t>
      </w:r>
    </w:p>
    <w:p w:rsidR="00000000" w:rsidRDefault="00D84EFD">
      <w:pPr>
        <w:ind w:firstLine="426"/>
        <w:jc w:val="center"/>
      </w:pPr>
      <w:r>
        <w:rPr>
          <w:b/>
          <w:bCs/>
        </w:rPr>
        <w:t>Форма П 3.2 (продолжение)</w:t>
      </w:r>
    </w:p>
    <w:p w:rsidR="00000000" w:rsidRDefault="00D84EFD">
      <w:pPr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01"/>
        <w:gridCol w:w="1583"/>
        <w:gridCol w:w="1256"/>
        <w:gridCol w:w="1090"/>
        <w:gridCol w:w="1219"/>
        <w:gridCol w:w="1686"/>
      </w:tblGrid>
      <w:tr w:rsidR="00000000">
        <w:trPr>
          <w:trHeight w:val="20"/>
        </w:trPr>
        <w:tc>
          <w:tcPr>
            <w:tcW w:w="13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pPr>
              <w:jc w:val="center"/>
            </w:pPr>
            <w:r>
              <w:t>АГСК-3</w:t>
            </w:r>
          </w:p>
        </w:tc>
        <w:tc>
          <w:tcPr>
            <w:tcW w:w="152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pPr>
              <w:jc w:val="center"/>
            </w:pPr>
            <w:r>
              <w:t>Наименование проектной документации</w:t>
            </w:r>
          </w:p>
        </w:tc>
        <w:tc>
          <w:tcPr>
            <w:tcW w:w="1237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pPr>
              <w:jc w:val="center"/>
            </w:pPr>
            <w:r>
              <w:t>Обозначение</w:t>
            </w:r>
          </w:p>
        </w:tc>
        <w:tc>
          <w:tcPr>
            <w:tcW w:w="9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pPr>
              <w:jc w:val="center"/>
            </w:pPr>
            <w:r>
              <w:t>Порядковый № ____</w:t>
            </w:r>
          </w:p>
        </w:tc>
      </w:tr>
      <w:tr w:rsidR="00000000">
        <w:trPr>
          <w:trHeight w:val="20"/>
        </w:trPr>
        <w:tc>
          <w:tcPr>
            <w:tcW w:w="13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ДОПОЛНИТЕЛЬНЫЕ ДАННЫЕ</w:t>
            </w:r>
          </w:p>
        </w:tc>
        <w:tc>
          <w:tcPr>
            <w:tcW w:w="3661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(расшифровка маркировки конструкции, изделия, сведения о преимуществах вновь разработанной серии и др.)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СОСТАВ ПРОЕКТНОЙ ДОКУМЕНТАЦИИ</w:t>
            </w:r>
          </w:p>
        </w:tc>
      </w:tr>
      <w:tr w:rsidR="00000000">
        <w:trPr>
          <w:trHeight w:val="20"/>
        </w:trPr>
        <w:tc>
          <w:tcPr>
            <w:tcW w:w="13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Обозначение выпуска</w:t>
            </w:r>
          </w:p>
        </w:tc>
        <w:tc>
          <w:tcPr>
            <w:tcW w:w="3661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Наименование выпуска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Полный объем проектных материалов, приведенных к формату А4</w:t>
            </w:r>
          </w:p>
          <w:p w:rsidR="00000000" w:rsidRDefault="00D84EFD">
            <w:r>
              <w:t>ПРИМЕНЕННАЯ ПРОЕКТНАЯ ДОКУМЕНТАЦИЯ</w:t>
            </w:r>
          </w:p>
        </w:tc>
      </w:tr>
      <w:tr w:rsidR="00000000">
        <w:trPr>
          <w:trHeight w:val="20"/>
        </w:trPr>
        <w:tc>
          <w:tcPr>
            <w:tcW w:w="13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pPr>
              <w:jc w:val="center"/>
            </w:pPr>
            <w:r>
              <w:t>Обозначение серии</w:t>
            </w:r>
          </w:p>
        </w:tc>
        <w:tc>
          <w:tcPr>
            <w:tcW w:w="8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pPr>
              <w:jc w:val="center"/>
            </w:pPr>
            <w:r>
              <w:t>Обозначение выпуска</w:t>
            </w:r>
          </w:p>
        </w:tc>
        <w:tc>
          <w:tcPr>
            <w:tcW w:w="191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pPr>
              <w:jc w:val="center"/>
            </w:pPr>
            <w:r>
              <w:t>Наименование серии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pPr>
              <w:jc w:val="center"/>
            </w:pPr>
            <w:r>
              <w:t>Наименование выпуска</w:t>
            </w:r>
          </w:p>
        </w:tc>
      </w:tr>
      <w:tr w:rsidR="00000000">
        <w:trPr>
          <w:trHeight w:val="20"/>
        </w:trPr>
        <w:tc>
          <w:tcPr>
            <w:tcW w:w="218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АВТОР</w:t>
            </w:r>
          </w:p>
        </w:tc>
        <w:tc>
          <w:tcPr>
            <w:tcW w:w="2813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(Наименование ведущей организации - разработчика проектной документации (ПД), почтовый адрес)</w:t>
            </w:r>
          </w:p>
        </w:tc>
      </w:tr>
      <w:tr w:rsidR="00000000">
        <w:trPr>
          <w:trHeight w:val="20"/>
        </w:trPr>
        <w:tc>
          <w:tcPr>
            <w:tcW w:w="218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УТВЕРЖДЕНИЕ</w:t>
            </w:r>
          </w:p>
        </w:tc>
        <w:tc>
          <w:tcPr>
            <w:tcW w:w="2813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(Наименование организации (инстанции), утвердившей ПД)</w:t>
            </w:r>
          </w:p>
          <w:p w:rsidR="00000000" w:rsidRDefault="00D84EFD">
            <w:r>
              <w:t>(Наименование, дата и номер документа)</w:t>
            </w:r>
          </w:p>
        </w:tc>
      </w:tr>
      <w:tr w:rsidR="00000000">
        <w:trPr>
          <w:trHeight w:val="20"/>
        </w:trPr>
        <w:tc>
          <w:tcPr>
            <w:tcW w:w="218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ВВЕДЕНИЕ В ДЕЙСТВИЕ</w:t>
            </w:r>
          </w:p>
        </w:tc>
        <w:tc>
          <w:tcPr>
            <w:tcW w:w="2813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(Наименование организации,</w:t>
            </w:r>
            <w:r>
              <w:t xml:space="preserve"> которая ввела ПД в действие)</w:t>
            </w:r>
          </w:p>
          <w:p w:rsidR="00000000" w:rsidRDefault="00D84EFD">
            <w:r>
              <w:t>(Наименование, дата и номер документа)</w:t>
            </w:r>
          </w:p>
        </w:tc>
      </w:tr>
      <w:tr w:rsidR="00000000">
        <w:trPr>
          <w:trHeight w:val="20"/>
        </w:trPr>
        <w:tc>
          <w:tcPr>
            <w:tcW w:w="218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СРОК ДЕЙСТВИЯ</w:t>
            </w:r>
          </w:p>
        </w:tc>
        <w:tc>
          <w:tcPr>
            <w:tcW w:w="2813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Начало (месяц, год)</w:t>
            </w:r>
          </w:p>
        </w:tc>
      </w:tr>
      <w:tr w:rsidR="00000000">
        <w:trPr>
          <w:trHeight w:val="20"/>
        </w:trPr>
        <w:tc>
          <w:tcPr>
            <w:tcW w:w="218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2813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Окончание (месяц, год)</w:t>
            </w:r>
          </w:p>
        </w:tc>
      </w:tr>
      <w:tr w:rsidR="00000000">
        <w:trPr>
          <w:trHeight w:val="20"/>
        </w:trPr>
        <w:tc>
          <w:tcPr>
            <w:tcW w:w="218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ПОСТАВЩИК ДОКУМЕНТАЦИИ</w:t>
            </w:r>
          </w:p>
        </w:tc>
        <w:tc>
          <w:tcPr>
            <w:tcW w:w="2813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(Наименование организации, распространяющей ПД, почтовый адрес)</w:t>
            </w:r>
          </w:p>
        </w:tc>
      </w:tr>
      <w:tr w:rsidR="00000000">
        <w:trPr>
          <w:trHeight w:val="20"/>
        </w:trPr>
        <w:tc>
          <w:tcPr>
            <w:tcW w:w="218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12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Инв. №</w:t>
            </w:r>
          </w:p>
        </w:tc>
        <w:tc>
          <w:tcPr>
            <w:tcW w:w="155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Катал, л. №</w:t>
            </w:r>
          </w:p>
        </w:tc>
      </w:tr>
      <w:tr w:rsidR="00000000">
        <w:tc>
          <w:tcPr>
            <w:tcW w:w="3000" w:type="dxa"/>
            <w:vAlign w:val="center"/>
            <w:hideMark/>
          </w:tcPr>
          <w:p w:rsidR="00000000" w:rsidRDefault="00D84EFD"/>
        </w:tc>
        <w:tc>
          <w:tcPr>
            <w:tcW w:w="1905" w:type="dxa"/>
            <w:vAlign w:val="center"/>
            <w:hideMark/>
          </w:tcPr>
          <w:p w:rsidR="00000000" w:rsidRDefault="00D84EF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15" w:type="dxa"/>
            <w:vAlign w:val="center"/>
            <w:hideMark/>
          </w:tcPr>
          <w:p w:rsidR="00000000" w:rsidRDefault="00D84EF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305" w:type="dxa"/>
            <w:vAlign w:val="center"/>
            <w:hideMark/>
          </w:tcPr>
          <w:p w:rsidR="00000000" w:rsidRDefault="00D84EF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470" w:type="dxa"/>
            <w:vAlign w:val="center"/>
            <w:hideMark/>
          </w:tcPr>
          <w:p w:rsidR="00000000" w:rsidRDefault="00D84EF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025" w:type="dxa"/>
            <w:vAlign w:val="center"/>
            <w:hideMark/>
          </w:tcPr>
          <w:p w:rsidR="00000000" w:rsidRDefault="00D84EF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:rsidR="00000000" w:rsidRDefault="00D84EFD">
      <w:pPr>
        <w:ind w:firstLine="426"/>
        <w:jc w:val="center"/>
      </w:pPr>
      <w:r>
        <w:t> </w:t>
      </w:r>
    </w:p>
    <w:p w:rsidR="00000000" w:rsidRDefault="00D84EFD">
      <w:pPr>
        <w:ind w:firstLine="426"/>
        <w:jc w:val="center"/>
      </w:pPr>
      <w:r>
        <w:rPr>
          <w:b/>
          <w:bCs/>
        </w:rPr>
        <w:t>Форма П 3.3</w:t>
      </w:r>
    </w:p>
    <w:p w:rsidR="00000000" w:rsidRDefault="00D84EFD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9"/>
        <w:gridCol w:w="917"/>
        <w:gridCol w:w="1345"/>
        <w:gridCol w:w="1322"/>
        <w:gridCol w:w="417"/>
        <w:gridCol w:w="437"/>
        <w:gridCol w:w="452"/>
        <w:gridCol w:w="849"/>
        <w:gridCol w:w="1099"/>
        <w:gridCol w:w="1876"/>
      </w:tblGrid>
      <w:tr w:rsidR="00000000">
        <w:trPr>
          <w:trHeight w:val="20"/>
        </w:trPr>
        <w:tc>
          <w:tcPr>
            <w:tcW w:w="1563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pPr>
              <w:jc w:val="center"/>
            </w:pPr>
            <w:r>
              <w:t>АГСК-3</w:t>
            </w:r>
          </w:p>
        </w:tc>
        <w:tc>
          <w:tcPr>
            <w:tcW w:w="2413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pPr>
              <w:jc w:val="center"/>
            </w:pPr>
            <w:r>
              <w:t>Архитектурный, градостроительный и строительный каталог</w:t>
            </w:r>
          </w:p>
          <w:p w:rsidR="00000000" w:rsidRDefault="00D84EFD">
            <w:pPr>
              <w:jc w:val="center"/>
            </w:pPr>
            <w:r>
              <w:t>Часть 3</w:t>
            </w:r>
          </w:p>
          <w:p w:rsidR="00000000" w:rsidRDefault="00D84EFD">
            <w:pPr>
              <w:jc w:val="center"/>
            </w:pPr>
            <w:r>
              <w:t>Строительные конструкции, изделия и узлы зданий и сооружений</w:t>
            </w:r>
          </w:p>
        </w:tc>
        <w:tc>
          <w:tcPr>
            <w:tcW w:w="102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pPr>
              <w:jc w:val="center"/>
            </w:pPr>
            <w:r>
              <w:t>Обозначение</w:t>
            </w:r>
          </w:p>
        </w:tc>
      </w:tr>
      <w:tr w:rsidR="00000000">
        <w:trPr>
          <w:trHeight w:val="20"/>
        </w:trPr>
        <w:tc>
          <w:tcPr>
            <w:tcW w:w="1563" w:type="pct"/>
            <w:gridSpan w:val="3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Уполномоченный государственный орган по делам архитектуры, градостроительства и строительства РК</w:t>
            </w:r>
          </w:p>
          <w:p w:rsidR="00000000" w:rsidRDefault="00D84EFD">
            <w:r>
              <w:t>Дата включения в Архитектурный, градостроительный и строительный каталог</w:t>
            </w:r>
          </w:p>
        </w:tc>
        <w:tc>
          <w:tcPr>
            <w:tcW w:w="2413" w:type="pct"/>
            <w:gridSpan w:val="6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Наименование проектной документации</w:t>
            </w:r>
          </w:p>
        </w:tc>
        <w:tc>
          <w:tcPr>
            <w:tcW w:w="10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pPr>
              <w:jc w:val="center"/>
            </w:pPr>
            <w:r>
              <w:t>Взамен (обозначение)</w:t>
            </w:r>
          </w:p>
        </w:tc>
      </w:tr>
      <w:tr w:rsidR="00000000">
        <w:trPr>
          <w:trHeight w:val="539"/>
        </w:trPr>
        <w:tc>
          <w:tcPr>
            <w:tcW w:w="0" w:type="auto"/>
            <w:gridSpan w:val="3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4EFD"/>
        </w:tc>
        <w:tc>
          <w:tcPr>
            <w:tcW w:w="0" w:type="auto"/>
            <w:gridSpan w:val="6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4EFD"/>
        </w:tc>
        <w:tc>
          <w:tcPr>
            <w:tcW w:w="10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pPr>
              <w:jc w:val="center"/>
            </w:pPr>
            <w:r>
              <w:t>На … стр.</w:t>
            </w:r>
          </w:p>
          <w:p w:rsidR="00000000" w:rsidRDefault="00D84EFD">
            <w:pPr>
              <w:jc w:val="center"/>
            </w:pPr>
            <w:r>
              <w:t>Порядковый № ___ стр.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ТЕХНИЧЕСКАЯ ХАРАКТЕРИСТИКА</w:t>
            </w:r>
          </w:p>
        </w:tc>
      </w:tr>
      <w:tr w:rsidR="00000000">
        <w:trPr>
          <w:trHeight w:val="20"/>
        </w:trPr>
        <w:tc>
          <w:tcPr>
            <w:tcW w:w="402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Шифр формы</w:t>
            </w:r>
          </w:p>
        </w:tc>
        <w:tc>
          <w:tcPr>
            <w:tcW w:w="47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Номер альбома</w:t>
            </w:r>
          </w:p>
        </w:tc>
        <w:tc>
          <w:tcPr>
            <w:tcW w:w="691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Марка формуемого изделия</w:t>
            </w:r>
          </w:p>
        </w:tc>
        <w:tc>
          <w:tcPr>
            <w:tcW w:w="65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Колич. одновр. Формуемых изделий</w:t>
            </w:r>
          </w:p>
        </w:tc>
        <w:tc>
          <w:tcPr>
            <w:tcW w:w="63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Габаритные размеры формы, мм</w:t>
            </w:r>
          </w:p>
        </w:tc>
        <w:tc>
          <w:tcPr>
            <w:tcW w:w="49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Масса формы, кг</w:t>
            </w:r>
          </w:p>
        </w:tc>
        <w:tc>
          <w:tcPr>
            <w:tcW w:w="626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Масса формы с изделием, кг</w:t>
            </w:r>
          </w:p>
        </w:tc>
        <w:tc>
          <w:tcPr>
            <w:tcW w:w="102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Технологический процесс*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4EFD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4EFD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4EFD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4EFD"/>
        </w:tc>
        <w:tc>
          <w:tcPr>
            <w:tcW w:w="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L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В</w:t>
            </w:r>
          </w:p>
        </w:tc>
        <w:tc>
          <w:tcPr>
            <w:tcW w:w="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4EFD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4EFD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84EFD"/>
        </w:tc>
      </w:tr>
      <w:tr w:rsidR="00000000">
        <w:trPr>
          <w:trHeight w:val="20"/>
        </w:trPr>
        <w:tc>
          <w:tcPr>
            <w:tcW w:w="5000" w:type="pct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* В таблицу включается графа «Технологический процесс», если присутствуют различные процессы.</w:t>
            </w:r>
          </w:p>
        </w:tc>
      </w:tr>
      <w:tr w:rsidR="00000000">
        <w:trPr>
          <w:trHeight w:val="20"/>
        </w:trPr>
        <w:tc>
          <w:tcPr>
            <w:tcW w:w="1563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ТЕХНОЛОГИЧЕСКИЙ ПРОЦЕСС</w:t>
            </w:r>
          </w:p>
        </w:tc>
        <w:tc>
          <w:tcPr>
            <w:tcW w:w="3437" w:type="pct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(технология производства, способ уплотнения смеси, способ тепловой обработки при формовке изделий и др.)</w:t>
            </w:r>
          </w:p>
        </w:tc>
      </w:tr>
      <w:tr w:rsidR="00000000">
        <w:trPr>
          <w:trHeight w:val="20"/>
        </w:trPr>
        <w:tc>
          <w:tcPr>
            <w:tcW w:w="1563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ДОПОЛНИТЕЛЬНЫЕ ДАННЫЕ</w:t>
            </w:r>
          </w:p>
        </w:tc>
        <w:tc>
          <w:tcPr>
            <w:tcW w:w="3437" w:type="pct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c>
          <w:tcPr>
            <w:tcW w:w="900" w:type="dxa"/>
            <w:vAlign w:val="center"/>
            <w:hideMark/>
          </w:tcPr>
          <w:p w:rsidR="00000000" w:rsidRDefault="00D84EFD"/>
        </w:tc>
        <w:tc>
          <w:tcPr>
            <w:tcW w:w="1050" w:type="dxa"/>
            <w:vAlign w:val="center"/>
            <w:hideMark/>
          </w:tcPr>
          <w:p w:rsidR="00000000" w:rsidRDefault="00D84EF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45" w:type="dxa"/>
            <w:vAlign w:val="center"/>
            <w:hideMark/>
          </w:tcPr>
          <w:p w:rsidR="00000000" w:rsidRDefault="00D84EF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470" w:type="dxa"/>
            <w:vAlign w:val="center"/>
            <w:hideMark/>
          </w:tcPr>
          <w:p w:rsidR="00000000" w:rsidRDefault="00D84EF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  <w:hideMark/>
          </w:tcPr>
          <w:p w:rsidR="00000000" w:rsidRDefault="00D84EF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80" w:type="dxa"/>
            <w:vAlign w:val="center"/>
            <w:hideMark/>
          </w:tcPr>
          <w:p w:rsidR="00000000" w:rsidRDefault="00D84EF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95" w:type="dxa"/>
            <w:vAlign w:val="center"/>
            <w:hideMark/>
          </w:tcPr>
          <w:p w:rsidR="00000000" w:rsidRDefault="00D84EF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110" w:type="dxa"/>
            <w:vAlign w:val="center"/>
            <w:hideMark/>
          </w:tcPr>
          <w:p w:rsidR="00000000" w:rsidRDefault="00D84EF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410" w:type="dxa"/>
            <w:vAlign w:val="center"/>
            <w:hideMark/>
          </w:tcPr>
          <w:p w:rsidR="00000000" w:rsidRDefault="00D84EF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295" w:type="dxa"/>
            <w:vAlign w:val="center"/>
            <w:hideMark/>
          </w:tcPr>
          <w:p w:rsidR="00000000" w:rsidRDefault="00D84EF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:rsidR="00000000" w:rsidRDefault="00D84EFD">
      <w:pPr>
        <w:ind w:firstLine="426"/>
      </w:pPr>
      <w:r>
        <w:t> </w:t>
      </w:r>
    </w:p>
    <w:p w:rsidR="00000000" w:rsidRDefault="00D84EFD">
      <w:pPr>
        <w:ind w:firstLine="426"/>
        <w:jc w:val="center"/>
      </w:pPr>
      <w:r>
        <w:rPr>
          <w:b/>
          <w:bCs/>
        </w:rPr>
        <w:t>Форма П 3.3 (продолжение)</w:t>
      </w:r>
    </w:p>
    <w:p w:rsidR="00000000" w:rsidRDefault="00D84EFD">
      <w:pPr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01"/>
        <w:gridCol w:w="1522"/>
        <w:gridCol w:w="1406"/>
        <w:gridCol w:w="2407"/>
        <w:gridCol w:w="1699"/>
      </w:tblGrid>
      <w:tr w:rsidR="00000000">
        <w:trPr>
          <w:trHeight w:val="20"/>
        </w:trPr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pPr>
              <w:jc w:val="center"/>
            </w:pPr>
            <w:r>
              <w:t>АГСК-3</w:t>
            </w:r>
          </w:p>
        </w:tc>
        <w:tc>
          <w:tcPr>
            <w:tcW w:w="1567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pPr>
              <w:jc w:val="center"/>
            </w:pPr>
            <w:r>
              <w:t>Наименование проектной документации</w:t>
            </w:r>
          </w:p>
        </w:tc>
        <w:tc>
          <w:tcPr>
            <w:tcW w:w="128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pPr>
              <w:jc w:val="center"/>
            </w:pPr>
            <w:r>
              <w:t>Обозначение</w:t>
            </w:r>
          </w:p>
        </w:tc>
        <w:tc>
          <w:tcPr>
            <w:tcW w:w="91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pPr>
              <w:jc w:val="center"/>
            </w:pPr>
            <w:r>
              <w:t>Порядковый № ___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pPr>
              <w:jc w:val="center"/>
            </w:pPr>
            <w:r>
              <w:t>СОСТАВ ПРОЕКТНОЙ ДОКУМЕНТАЦИИ</w:t>
            </w:r>
          </w:p>
        </w:tc>
      </w:tr>
      <w:tr w:rsidR="00000000">
        <w:trPr>
          <w:trHeight w:val="20"/>
        </w:trPr>
        <w:tc>
          <w:tcPr>
            <w:tcW w:w="12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pPr>
              <w:jc w:val="center"/>
            </w:pPr>
            <w:r>
              <w:t>Обозначение выпуска</w:t>
            </w:r>
          </w:p>
        </w:tc>
        <w:tc>
          <w:tcPr>
            <w:tcW w:w="376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pPr>
              <w:jc w:val="center"/>
            </w:pPr>
            <w:r>
              <w:t>Наименование выпуска</w:t>
            </w:r>
          </w:p>
        </w:tc>
      </w:tr>
      <w:tr w:rsidR="00000000">
        <w:trPr>
          <w:trHeight w:val="20"/>
        </w:trPr>
        <w:tc>
          <w:tcPr>
            <w:tcW w:w="12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376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pPr>
              <w:jc w:val="center"/>
            </w:pPr>
            <w:r>
              <w:t>Полный объем проектных материалов, приведенных к формату А4</w:t>
            </w:r>
          </w:p>
          <w:p w:rsidR="00000000" w:rsidRDefault="00D84EFD">
            <w:pPr>
              <w:jc w:val="center"/>
            </w:pPr>
            <w:r>
              <w:t>ПРИМЕНЕННАЯ ПРОЕКТНАЯ ДОКУМЕНТАЦИЯ</w:t>
            </w:r>
          </w:p>
        </w:tc>
      </w:tr>
      <w:tr w:rsidR="00000000">
        <w:trPr>
          <w:trHeight w:val="20"/>
        </w:trPr>
        <w:tc>
          <w:tcPr>
            <w:tcW w:w="12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pPr>
              <w:jc w:val="center"/>
            </w:pPr>
            <w:r>
              <w:t>Обозначение серии</w:t>
            </w:r>
          </w:p>
        </w:tc>
        <w:tc>
          <w:tcPr>
            <w:tcW w:w="8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pPr>
              <w:jc w:val="center"/>
            </w:pPr>
            <w:r>
              <w:t>Обозначение выпуска</w:t>
            </w:r>
          </w:p>
        </w:tc>
        <w:tc>
          <w:tcPr>
            <w:tcW w:w="20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pPr>
              <w:jc w:val="center"/>
            </w:pPr>
            <w:r>
              <w:t>Наименование серии</w:t>
            </w:r>
          </w:p>
        </w:tc>
        <w:tc>
          <w:tcPr>
            <w:tcW w:w="9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pPr>
              <w:jc w:val="center"/>
            </w:pPr>
            <w:r>
              <w:t>Наименование выпуска</w:t>
            </w:r>
          </w:p>
        </w:tc>
      </w:tr>
      <w:tr w:rsidR="00000000">
        <w:trPr>
          <w:trHeight w:val="20"/>
        </w:trPr>
        <w:tc>
          <w:tcPr>
            <w:tcW w:w="12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20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9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</w:tr>
      <w:tr w:rsidR="00000000">
        <w:trPr>
          <w:trHeight w:val="20"/>
        </w:trPr>
        <w:tc>
          <w:tcPr>
            <w:tcW w:w="2048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АВТОР</w:t>
            </w:r>
          </w:p>
        </w:tc>
        <w:tc>
          <w:tcPr>
            <w:tcW w:w="295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(Наименование ведущей организации - разработчика проектной документации (ПД), почтовый адрес)</w:t>
            </w:r>
          </w:p>
        </w:tc>
      </w:tr>
      <w:tr w:rsidR="00000000">
        <w:trPr>
          <w:trHeight w:val="20"/>
        </w:trPr>
        <w:tc>
          <w:tcPr>
            <w:tcW w:w="2048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УТВЕРЖДЕНИЕ</w:t>
            </w:r>
          </w:p>
        </w:tc>
        <w:tc>
          <w:tcPr>
            <w:tcW w:w="295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(Наименование организации (инстанции), утвердившей ПД)</w:t>
            </w:r>
          </w:p>
          <w:p w:rsidR="00000000" w:rsidRDefault="00D84EFD">
            <w:r>
              <w:t>(Наименование, дата и номер документа)</w:t>
            </w:r>
          </w:p>
        </w:tc>
      </w:tr>
      <w:tr w:rsidR="00000000">
        <w:trPr>
          <w:trHeight w:val="20"/>
        </w:trPr>
        <w:tc>
          <w:tcPr>
            <w:tcW w:w="2048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ВВЕДЕНИЕ В ДЕЙСТВИЕ</w:t>
            </w:r>
          </w:p>
        </w:tc>
        <w:tc>
          <w:tcPr>
            <w:tcW w:w="295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(Наименование организации, которая ввела ПД в действие)</w:t>
            </w:r>
          </w:p>
          <w:p w:rsidR="00000000" w:rsidRDefault="00D84EFD">
            <w:r>
              <w:t>(Наименование, дата и номер документа)</w:t>
            </w:r>
          </w:p>
        </w:tc>
      </w:tr>
      <w:tr w:rsidR="00000000">
        <w:trPr>
          <w:trHeight w:val="20"/>
        </w:trPr>
        <w:tc>
          <w:tcPr>
            <w:tcW w:w="2048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СРОК ДЕЙСТВИЯ</w:t>
            </w:r>
          </w:p>
        </w:tc>
        <w:tc>
          <w:tcPr>
            <w:tcW w:w="295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Начало (месяц, год)</w:t>
            </w:r>
          </w:p>
          <w:p w:rsidR="00000000" w:rsidRDefault="00D84EFD">
            <w:r>
              <w:t>Окончание (месяц, год)</w:t>
            </w:r>
          </w:p>
        </w:tc>
      </w:tr>
      <w:tr w:rsidR="00000000">
        <w:trPr>
          <w:trHeight w:val="20"/>
        </w:trPr>
        <w:tc>
          <w:tcPr>
            <w:tcW w:w="2048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ПОСТАВЩИК ДОКУМЕНТАЦИИ</w:t>
            </w:r>
          </w:p>
        </w:tc>
        <w:tc>
          <w:tcPr>
            <w:tcW w:w="295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(Наименование организации, распространяющей ПД, почтовый адрес)</w:t>
            </w:r>
          </w:p>
        </w:tc>
      </w:tr>
      <w:tr w:rsidR="00000000">
        <w:trPr>
          <w:trHeight w:val="20"/>
        </w:trPr>
        <w:tc>
          <w:tcPr>
            <w:tcW w:w="2048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 </w:t>
            </w:r>
          </w:p>
        </w:tc>
        <w:tc>
          <w:tcPr>
            <w:tcW w:w="7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Инв</w:t>
            </w:r>
            <w:r>
              <w:t>. №</w:t>
            </w:r>
          </w:p>
        </w:tc>
        <w:tc>
          <w:tcPr>
            <w:tcW w:w="219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84EFD">
            <w:r>
              <w:t>Катал, л. №</w:t>
            </w:r>
          </w:p>
        </w:tc>
      </w:tr>
    </w:tbl>
    <w:p w:rsidR="00000000" w:rsidRDefault="00D84EFD">
      <w:pPr>
        <w:ind w:firstLine="426"/>
      </w:pPr>
      <w:r>
        <w:t> </w:t>
      </w:r>
    </w:p>
    <w:p w:rsidR="00000000" w:rsidRDefault="00D84EFD">
      <w:pPr>
        <w:ind w:firstLine="426"/>
      </w:pPr>
      <w:r>
        <w:rPr>
          <w:b/>
          <w:bCs/>
        </w:rPr>
        <w:t xml:space="preserve">Ключевые слова: </w:t>
      </w:r>
      <w:r>
        <w:t>типовая проектная документация, состав и содержание типовой документации, согласование и утверждение типовой документации.</w:t>
      </w:r>
    </w:p>
    <w:p w:rsidR="00000000" w:rsidRDefault="00D84EFD">
      <w:r>
        <w:t> </w:t>
      </w:r>
    </w:p>
    <w:sectPr w:rsidR="00000000">
      <w:headerReference w:type="even" r:id="rId53"/>
      <w:headerReference w:type="default" r:id="rId54"/>
      <w:footerReference w:type="even" r:id="rId55"/>
      <w:footerReference w:type="default" r:id="rId56"/>
      <w:headerReference w:type="first" r:id="rId57"/>
      <w:footerReference w:type="first" r:id="rId5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84EFD" w:rsidRDefault="00D84EFD" w:rsidP="00D84EFD">
      <w:r>
        <w:separator/>
      </w:r>
    </w:p>
  </w:endnote>
  <w:endnote w:type="continuationSeparator" w:id="0">
    <w:p w:rsidR="00D84EFD" w:rsidRDefault="00D84EFD" w:rsidP="00D84E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84EFD" w:rsidRDefault="00D84EFD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84EFD" w:rsidRDefault="00D84EFD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84EFD" w:rsidRDefault="00D84EF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84EFD" w:rsidRDefault="00D84EFD" w:rsidP="00D84EFD">
      <w:r>
        <w:separator/>
      </w:r>
    </w:p>
  </w:footnote>
  <w:footnote w:type="continuationSeparator" w:id="0">
    <w:p w:rsidR="00D84EFD" w:rsidRDefault="00D84EFD" w:rsidP="00D84E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84EFD" w:rsidRDefault="00D84EFD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84EFD" w:rsidRDefault="00D84EFD" w:rsidP="00D84EFD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D84EFD" w:rsidRDefault="00D84EFD" w:rsidP="00D84EFD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1.02-107-2013 «Правила типовой проектной документации» (с изменениями от 11.08.2015 г.)</w:t>
    </w:r>
  </w:p>
  <w:p w:rsidR="00D84EFD" w:rsidRPr="00D84EFD" w:rsidRDefault="00D84EFD" w:rsidP="00D84EFD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84EFD" w:rsidRDefault="00D84EF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EFD"/>
    <w:rsid w:val="00D84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DB5233-5B17-4B31-853D-75D6888CA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333399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color w:val="auto"/>
    </w:rPr>
  </w:style>
  <w:style w:type="paragraph" w:customStyle="1" w:styleId="s8">
    <w:name w:val="s8"/>
    <w:basedOn w:val="a"/>
    <w:rPr>
      <w:color w:val="333399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paragraph" w:styleId="a5">
    <w:name w:val="header"/>
    <w:basedOn w:val="a"/>
    <w:link w:val="a6"/>
    <w:uiPriority w:val="99"/>
    <w:unhideWhenUsed/>
    <w:rsid w:val="00D84EF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84EFD"/>
    <w:rPr>
      <w:rFonts w:eastAsiaTheme="minorEastAsia"/>
      <w:color w:val="00000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D84EF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84EFD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online.zakon.kz/Document/?doc_id=33985510" TargetMode="External"/><Relationship Id="rId18" Type="http://schemas.openxmlformats.org/officeDocument/2006/relationships/hyperlink" Target="http://online.zakon.kz/Document/?doc_id=33985510" TargetMode="External"/><Relationship Id="rId26" Type="http://schemas.openxmlformats.org/officeDocument/2006/relationships/hyperlink" Target="http://online.zakon.kz/Document/?doc_id=30115188" TargetMode="External"/><Relationship Id="rId39" Type="http://schemas.openxmlformats.org/officeDocument/2006/relationships/hyperlink" Target="http://online.zakon.kz/Document/?doc_id=31274180" TargetMode="External"/><Relationship Id="rId21" Type="http://schemas.openxmlformats.org/officeDocument/2006/relationships/hyperlink" Target="http://online.zakon.kz/Document/?doc_id=1024035" TargetMode="External"/><Relationship Id="rId34" Type="http://schemas.openxmlformats.org/officeDocument/2006/relationships/hyperlink" Target="http://online.zakon.kz/Document/?doc_id=30039736" TargetMode="External"/><Relationship Id="rId42" Type="http://schemas.openxmlformats.org/officeDocument/2006/relationships/hyperlink" Target="http://online.zakon.kz/Document/?doc_id=33985510" TargetMode="External"/><Relationship Id="rId47" Type="http://schemas.openxmlformats.org/officeDocument/2006/relationships/hyperlink" Target="http://online.zakon.kz/Document/?doc_id=35793165" TargetMode="External"/><Relationship Id="rId50" Type="http://schemas.openxmlformats.org/officeDocument/2006/relationships/hyperlink" Target="http://online.zakon.kz/Document/?doc_id=38632555" TargetMode="External"/><Relationship Id="rId55" Type="http://schemas.openxmlformats.org/officeDocument/2006/relationships/footer" Target="footer1.xml"/><Relationship Id="rId7" Type="http://schemas.openxmlformats.org/officeDocument/2006/relationships/hyperlink" Target="http://online.zakon.kz/Document/?doc_id=33985510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?doc_id=33985510" TargetMode="External"/><Relationship Id="rId29" Type="http://schemas.openxmlformats.org/officeDocument/2006/relationships/hyperlink" Target="http://online.zakon.kz/Document/?doc_id=30039736" TargetMode="External"/><Relationship Id="rId11" Type="http://schemas.openxmlformats.org/officeDocument/2006/relationships/hyperlink" Target="http://online.zakon.kz/Document/?doc_id=33985510" TargetMode="External"/><Relationship Id="rId24" Type="http://schemas.openxmlformats.org/officeDocument/2006/relationships/hyperlink" Target="http://online.zakon.kz/Document/?doc_id=33728375" TargetMode="External"/><Relationship Id="rId32" Type="http://schemas.openxmlformats.org/officeDocument/2006/relationships/hyperlink" Target="http://online.zakon.kz/Document/?doc_id=30115188" TargetMode="External"/><Relationship Id="rId37" Type="http://schemas.openxmlformats.org/officeDocument/2006/relationships/hyperlink" Target="http://online.zakon.kz/Document/?doc_id=32433589" TargetMode="External"/><Relationship Id="rId40" Type="http://schemas.openxmlformats.org/officeDocument/2006/relationships/hyperlink" Target="http://online.zakon.kz/Document/?doc_id=31274180" TargetMode="External"/><Relationship Id="rId45" Type="http://schemas.openxmlformats.org/officeDocument/2006/relationships/hyperlink" Target="http://online.zakon.kz/Document/?doc_id=30009703" TargetMode="External"/><Relationship Id="rId53" Type="http://schemas.openxmlformats.org/officeDocument/2006/relationships/header" Target="header1.xml"/><Relationship Id="rId58" Type="http://schemas.openxmlformats.org/officeDocument/2006/relationships/footer" Target="footer3.xml"/><Relationship Id="rId5" Type="http://schemas.openxmlformats.org/officeDocument/2006/relationships/endnotes" Target="endnotes.xml"/><Relationship Id="rId19" Type="http://schemas.openxmlformats.org/officeDocument/2006/relationships/hyperlink" Target="http://online.zakon.kz/Document/?doc_id=33985510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3985510" TargetMode="External"/><Relationship Id="rId14" Type="http://schemas.openxmlformats.org/officeDocument/2006/relationships/hyperlink" Target="http://online.zakon.kz/Document/?doc_id=33985510" TargetMode="External"/><Relationship Id="rId22" Type="http://schemas.openxmlformats.org/officeDocument/2006/relationships/hyperlink" Target="http://online.zakon.kz/Document/?doc_id=31274180" TargetMode="External"/><Relationship Id="rId27" Type="http://schemas.openxmlformats.org/officeDocument/2006/relationships/hyperlink" Target="http://online.zakon.kz/Document/?doc_id=30009703" TargetMode="External"/><Relationship Id="rId30" Type="http://schemas.openxmlformats.org/officeDocument/2006/relationships/hyperlink" Target="http://online.zakon.kz/Document/?doc_id=31274180" TargetMode="External"/><Relationship Id="rId35" Type="http://schemas.openxmlformats.org/officeDocument/2006/relationships/hyperlink" Target="http://online.zakon.kz/Document/?doc_id=32433589" TargetMode="External"/><Relationship Id="rId43" Type="http://schemas.openxmlformats.org/officeDocument/2006/relationships/hyperlink" Target="http://online.zakon.kz/Document/?doc_id=33985510" TargetMode="External"/><Relationship Id="rId48" Type="http://schemas.openxmlformats.org/officeDocument/2006/relationships/hyperlink" Target="http://online.zakon.kz/Document/?doc_id=38632555" TargetMode="External"/><Relationship Id="rId56" Type="http://schemas.openxmlformats.org/officeDocument/2006/relationships/footer" Target="footer2.xml"/><Relationship Id="rId8" Type="http://schemas.openxmlformats.org/officeDocument/2006/relationships/hyperlink" Target="http://online.zakon.kz/Document/?doc_id=33985510" TargetMode="External"/><Relationship Id="rId51" Type="http://schemas.openxmlformats.org/officeDocument/2006/relationships/hyperlink" Target="http://online.zakon.kz/Document/?doc_id=35793165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://online.zakon.kz/Document/?doc_id=33985510" TargetMode="External"/><Relationship Id="rId17" Type="http://schemas.openxmlformats.org/officeDocument/2006/relationships/hyperlink" Target="http://online.zakon.kz/Document/?doc_id=33985510" TargetMode="External"/><Relationship Id="rId25" Type="http://schemas.openxmlformats.org/officeDocument/2006/relationships/hyperlink" Target="http://online.zakon.kz/Document/?doc_id=30043007" TargetMode="External"/><Relationship Id="rId33" Type="http://schemas.openxmlformats.org/officeDocument/2006/relationships/hyperlink" Target="http://online.zakon.kz/Document/?doc_id=30014387" TargetMode="External"/><Relationship Id="rId38" Type="http://schemas.openxmlformats.org/officeDocument/2006/relationships/hyperlink" Target="http://online.zakon.kz/Document/?doc_id=32433589" TargetMode="External"/><Relationship Id="rId46" Type="http://schemas.openxmlformats.org/officeDocument/2006/relationships/hyperlink" Target="http://online.zakon.kz/Document/?doc_id=32433589" TargetMode="External"/><Relationship Id="rId59" Type="http://schemas.openxmlformats.org/officeDocument/2006/relationships/fontTable" Target="fontTable.xml"/><Relationship Id="rId20" Type="http://schemas.openxmlformats.org/officeDocument/2006/relationships/hyperlink" Target="http://online.zakon.kz/Document/?doc_id=33985510" TargetMode="External"/><Relationship Id="rId41" Type="http://schemas.openxmlformats.org/officeDocument/2006/relationships/hyperlink" Target="http://online.zakon.kz/Document/?doc_id=33985510" TargetMode="External"/><Relationship Id="rId54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9356067" TargetMode="External"/><Relationship Id="rId15" Type="http://schemas.openxmlformats.org/officeDocument/2006/relationships/hyperlink" Target="http://online.zakon.kz/Document/?doc_id=33985510" TargetMode="External"/><Relationship Id="rId23" Type="http://schemas.openxmlformats.org/officeDocument/2006/relationships/hyperlink" Target="http://online.zakon.kz/Document/?doc_id=32433589" TargetMode="External"/><Relationship Id="rId28" Type="http://schemas.openxmlformats.org/officeDocument/2006/relationships/hyperlink" Target="http://online.zakon.kz/Document/?doc_id=30014387" TargetMode="External"/><Relationship Id="rId36" Type="http://schemas.openxmlformats.org/officeDocument/2006/relationships/hyperlink" Target="http://online.zakon.kz/Document/?doc_id=33985510" TargetMode="External"/><Relationship Id="rId49" Type="http://schemas.openxmlformats.org/officeDocument/2006/relationships/hyperlink" Target="http://online.zakon.kz/Document/?doc_id=35793165" TargetMode="External"/><Relationship Id="rId57" Type="http://schemas.openxmlformats.org/officeDocument/2006/relationships/header" Target="header3.xml"/><Relationship Id="rId10" Type="http://schemas.openxmlformats.org/officeDocument/2006/relationships/hyperlink" Target="http://online.zakon.kz/Document/?doc_id=33985510" TargetMode="External"/><Relationship Id="rId31" Type="http://schemas.openxmlformats.org/officeDocument/2006/relationships/hyperlink" Target="http://online.zakon.kz/Document/?doc_id=30043007" TargetMode="External"/><Relationship Id="rId44" Type="http://schemas.openxmlformats.org/officeDocument/2006/relationships/hyperlink" Target="http://online.zakon.kz/Document/?doc_id=33985510" TargetMode="External"/><Relationship Id="rId52" Type="http://schemas.openxmlformats.org/officeDocument/2006/relationships/hyperlink" Target="http://online.zakon.kz/Document/?doc_id=38632555" TargetMode="External"/><Relationship Id="rId6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10723</Words>
  <Characters>61126</Characters>
  <Application>Microsoft Office Word</Application>
  <DocSecurity>0</DocSecurity>
  <Lines>509</Lines>
  <Paragraphs>143</Paragraphs>
  <ScaleCrop>false</ScaleCrop>
  <Company/>
  <LinksUpToDate>false</LinksUpToDate>
  <CharactersWithSpaces>71706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1.02-107-2013 «Правила типовой проектной документации» (с изменениями от 11.08.2015 г.)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2021-08-25T08:43:00Z</dcterms:created>
  <dcterms:modified xsi:type="dcterms:W3CDTF">2021-08-25T08:43:00Z</dcterms:modified>
</cp:coreProperties>
</file>