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282D56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</w:r>
      <w:r>
        <w:rPr>
          <w:rStyle w:val="s1"/>
        </w:rPr>
        <w:br/>
        <w:t>СВОД ПРАВИЛ РЕСПУБЛИКИ КАЗАХСТАН</w:t>
      </w:r>
    </w:p>
    <w:p w:rsidR="00000000" w:rsidRDefault="00282D56">
      <w:pPr>
        <w:jc w:val="center"/>
      </w:pPr>
      <w:r>
        <w:rPr>
          <w:rStyle w:val="s1"/>
        </w:rPr>
        <w:br/>
        <w:t>СП РК 1.02-112-2018</w:t>
      </w:r>
    </w:p>
    <w:p w:rsidR="00000000" w:rsidRDefault="00282D56">
      <w:pPr>
        <w:jc w:val="center"/>
      </w:pPr>
      <w:r>
        <w:rPr>
          <w:rStyle w:val="s1"/>
        </w:rPr>
        <w:br/>
        <w:t>Жизненный цикл строительных объектов</w:t>
      </w:r>
      <w:r>
        <w:rPr>
          <w:rStyle w:val="s1"/>
        </w:rPr>
        <w:br/>
        <w:t>Часть 1. Общие понятия</w:t>
      </w:r>
    </w:p>
    <w:p w:rsidR="00000000" w:rsidRDefault="00282D56">
      <w:pPr>
        <w:jc w:val="center"/>
      </w:pPr>
      <w:r>
        <w:t> </w:t>
      </w:r>
    </w:p>
    <w:p w:rsidR="00000000" w:rsidRDefault="00282D56">
      <w:pPr>
        <w:ind w:firstLine="426"/>
        <w:jc w:val="center"/>
      </w:pPr>
      <w:bookmarkStart w:id="1" w:name="ContentStart"/>
      <w:bookmarkEnd w:id="1"/>
      <w:r>
        <w:rPr>
          <w:b/>
          <w:bCs/>
        </w:rPr>
        <w:t>СОДЕРЖАНИЕ</w:t>
      </w:r>
    </w:p>
    <w:p w:rsidR="00000000" w:rsidRDefault="00282D56">
      <w:pPr>
        <w:ind w:firstLine="426"/>
        <w:jc w:val="both"/>
      </w:pPr>
      <w:r>
        <w:t> </w:t>
      </w:r>
    </w:p>
    <w:p w:rsidR="00000000" w:rsidRDefault="00282D56">
      <w:pPr>
        <w:ind w:firstLine="397"/>
        <w:jc w:val="both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282D56">
      <w:pPr>
        <w:ind w:firstLine="397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282D56">
      <w:pPr>
        <w:ind w:firstLine="397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282D56">
      <w:pPr>
        <w:ind w:firstLine="397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282D56">
      <w:pPr>
        <w:ind w:firstLine="397"/>
        <w:jc w:val="both"/>
      </w:pPr>
      <w:hyperlink r:id="rId10" w:anchor="sub_id=400" w:history="1">
        <w:r>
          <w:rPr>
            <w:rStyle w:val="a3"/>
          </w:rPr>
          <w:t>4. ОБОЗНАЧЕНИЯ И СОКРАЩЕНИЯ</w:t>
        </w:r>
      </w:hyperlink>
    </w:p>
    <w:p w:rsidR="00000000" w:rsidRDefault="00282D56">
      <w:pPr>
        <w:ind w:firstLine="397"/>
        <w:jc w:val="both"/>
      </w:pPr>
      <w:hyperlink r:id="rId11" w:anchor="sub_id=500" w:history="1">
        <w:r>
          <w:rPr>
            <w:rStyle w:val="a3"/>
          </w:rPr>
          <w:t>5. ОБЩИЕ ПОЛОЖЕНИЯ</w:t>
        </w:r>
      </w:hyperlink>
    </w:p>
    <w:p w:rsidR="00000000" w:rsidRDefault="00282D56">
      <w:pPr>
        <w:ind w:firstLine="397"/>
        <w:jc w:val="both"/>
      </w:pPr>
      <w:hyperlink r:id="rId12" w:anchor="sub_id=600" w:history="1">
        <w:r>
          <w:rPr>
            <w:rStyle w:val="a3"/>
          </w:rPr>
          <w:t>6. СТРУКТУРА ЖИЗНЕННОГО ЦИКЛА СТРОИТЕЛЬНОГО ОБЪЕКТА</w:t>
        </w:r>
      </w:hyperlink>
    </w:p>
    <w:p w:rsidR="00000000" w:rsidRDefault="00282D56">
      <w:pPr>
        <w:ind w:firstLine="397"/>
        <w:jc w:val="both"/>
      </w:pPr>
      <w:hyperlink r:id="rId13" w:anchor="sub_id=700" w:history="1">
        <w:r>
          <w:rPr>
            <w:rStyle w:val="a3"/>
          </w:rPr>
          <w:t>7. СОЗДАНИЕ СТРОИТЕЛЬНОГО ОБЪЕКТА</w:t>
        </w:r>
      </w:hyperlink>
    </w:p>
    <w:p w:rsidR="00000000" w:rsidRDefault="00282D56">
      <w:pPr>
        <w:ind w:firstLine="426"/>
        <w:jc w:val="both"/>
      </w:pPr>
      <w:hyperlink r:id="rId14" w:anchor="sub_id=70100" w:history="1">
        <w:r>
          <w:rPr>
            <w:rStyle w:val="a3"/>
          </w:rPr>
          <w:t>7.1 Стадия предпроектной подготовки строительства</w:t>
        </w:r>
      </w:hyperlink>
    </w:p>
    <w:p w:rsidR="00000000" w:rsidRDefault="00282D56">
      <w:pPr>
        <w:ind w:firstLine="426"/>
        <w:jc w:val="both"/>
      </w:pPr>
      <w:hyperlink r:id="rId15" w:anchor="sub_id=70200" w:history="1">
        <w:r>
          <w:rPr>
            <w:rStyle w:val="a3"/>
          </w:rPr>
          <w:t>7.2 Стадия проектной подготовки строительства</w:t>
        </w:r>
      </w:hyperlink>
    </w:p>
    <w:p w:rsidR="00000000" w:rsidRDefault="00282D56">
      <w:pPr>
        <w:ind w:firstLine="426"/>
        <w:jc w:val="both"/>
      </w:pPr>
      <w:hyperlink r:id="rId16" w:anchor="sub_id=70300" w:history="1">
        <w:r>
          <w:rPr>
            <w:rStyle w:val="a3"/>
          </w:rPr>
          <w:t>7.3 Строительство</w:t>
        </w:r>
      </w:hyperlink>
    </w:p>
    <w:p w:rsidR="00000000" w:rsidRDefault="00282D56">
      <w:pPr>
        <w:ind w:firstLine="426"/>
        <w:jc w:val="both"/>
      </w:pPr>
      <w:hyperlink r:id="rId17" w:anchor="sub_id=70400" w:history="1">
        <w:r>
          <w:rPr>
            <w:rStyle w:val="a3"/>
          </w:rPr>
          <w:t>7.4 Передача в эксплуатацию</w:t>
        </w:r>
      </w:hyperlink>
    </w:p>
    <w:p w:rsidR="00000000" w:rsidRDefault="00282D56">
      <w:pPr>
        <w:ind w:firstLine="397"/>
        <w:jc w:val="both"/>
      </w:pPr>
      <w:hyperlink r:id="rId18" w:anchor="sub_id=800" w:history="1">
        <w:r>
          <w:rPr>
            <w:rStyle w:val="a3"/>
          </w:rPr>
          <w:t>8. ЭКСПЛУАТАЦИЯ СТРОИТЕЛЬНОГО ОБЪЕКТА</w:t>
        </w:r>
      </w:hyperlink>
    </w:p>
    <w:p w:rsidR="00000000" w:rsidRDefault="00282D56">
      <w:pPr>
        <w:ind w:firstLine="426"/>
        <w:jc w:val="both"/>
      </w:pPr>
      <w:hyperlink r:id="rId19" w:anchor="sub_id=80100" w:history="1">
        <w:r>
          <w:rPr>
            <w:rStyle w:val="a3"/>
          </w:rPr>
          <w:t>8.</w:t>
        </w:r>
        <w:r>
          <w:rPr>
            <w:rStyle w:val="a3"/>
          </w:rPr>
          <w:t>1 Обслуживание</w:t>
        </w:r>
      </w:hyperlink>
    </w:p>
    <w:p w:rsidR="00000000" w:rsidRDefault="00282D56">
      <w:pPr>
        <w:ind w:firstLine="426"/>
        <w:jc w:val="both"/>
      </w:pPr>
      <w:hyperlink r:id="rId20" w:anchor="sub_id=80200" w:history="1">
        <w:r>
          <w:rPr>
            <w:rStyle w:val="a3"/>
          </w:rPr>
          <w:t>8.2 Капитальный ремонт</w:t>
        </w:r>
      </w:hyperlink>
    </w:p>
    <w:p w:rsidR="00000000" w:rsidRDefault="00282D56">
      <w:pPr>
        <w:ind w:firstLine="426"/>
        <w:jc w:val="both"/>
      </w:pPr>
      <w:hyperlink r:id="rId21" w:anchor="sub_id=80300" w:history="1">
        <w:r>
          <w:rPr>
            <w:rStyle w:val="a3"/>
          </w:rPr>
          <w:t>8.3 Реконструкция</w:t>
        </w:r>
      </w:hyperlink>
    </w:p>
    <w:p w:rsidR="00000000" w:rsidRDefault="00282D56">
      <w:pPr>
        <w:ind w:firstLine="397"/>
        <w:jc w:val="both"/>
      </w:pPr>
      <w:hyperlink r:id="rId22" w:anchor="sub_id=900" w:history="1">
        <w:r>
          <w:rPr>
            <w:rStyle w:val="a3"/>
          </w:rPr>
          <w:t>9. ЗАВЕРШЕНИЕ СУЩЕСТВОВАНИЯ СТРОИТЕЛЬНОГО ОБЪЕКТА</w:t>
        </w:r>
      </w:hyperlink>
    </w:p>
    <w:p w:rsidR="00000000" w:rsidRDefault="00282D56">
      <w:pPr>
        <w:ind w:firstLine="426"/>
        <w:jc w:val="both"/>
      </w:pPr>
      <w:hyperlink r:id="rId23" w:anchor="sub_id=90100" w:history="1">
        <w:r>
          <w:rPr>
            <w:rStyle w:val="a3"/>
          </w:rPr>
          <w:t>9.1 Ликвидация</w:t>
        </w:r>
      </w:hyperlink>
    </w:p>
    <w:p w:rsidR="00000000" w:rsidRDefault="00282D56">
      <w:pPr>
        <w:ind w:firstLine="426"/>
        <w:jc w:val="both"/>
      </w:pPr>
      <w:hyperlink r:id="rId24" w:anchor="sub_id=1" w:history="1">
        <w:r>
          <w:rPr>
            <w:rStyle w:val="a3"/>
          </w:rPr>
          <w:t>Приложение А (информационное). Цели и задачи, решаемые с использованием информационного моделирования</w:t>
        </w:r>
      </w:hyperlink>
    </w:p>
    <w:p w:rsidR="00000000" w:rsidRDefault="00282D56">
      <w:pPr>
        <w:ind w:firstLine="426"/>
        <w:jc w:val="both"/>
      </w:pPr>
      <w:hyperlink r:id="rId25" w:anchor="sub_id=2" w:history="1">
        <w:r>
          <w:rPr>
            <w:rStyle w:val="a3"/>
          </w:rPr>
          <w:t>БИБЛИОГРАФИЯ</w:t>
        </w:r>
      </w:hyperlink>
    </w:p>
    <w:p w:rsidR="00000000" w:rsidRDefault="00282D56">
      <w:pPr>
        <w:ind w:firstLine="426"/>
        <w:jc w:val="both"/>
      </w:pPr>
      <w:bookmarkStart w:id="2" w:name="ContentEnd"/>
      <w:bookmarkEnd w:id="2"/>
      <w:r>
        <w:t> </w:t>
      </w:r>
    </w:p>
    <w:p w:rsidR="00000000" w:rsidRDefault="00282D56">
      <w:pPr>
        <w:ind w:firstLine="426"/>
        <w:jc w:val="both"/>
      </w:pPr>
      <w:r>
        <w:t> </w:t>
      </w:r>
    </w:p>
    <w:p w:rsidR="00000000" w:rsidRDefault="00282D56">
      <w:pPr>
        <w:jc w:val="center"/>
      </w:pPr>
      <w:r>
        <w:rPr>
          <w:rStyle w:val="s1"/>
        </w:rPr>
        <w:t>ВВЕДЕНИЕ</w:t>
      </w:r>
    </w:p>
    <w:p w:rsidR="00000000" w:rsidRDefault="00282D56">
      <w:pPr>
        <w:jc w:val="center"/>
      </w:pPr>
      <w:r>
        <w:rPr>
          <w:rStyle w:val="s1"/>
        </w:rPr>
        <w:t> </w:t>
      </w:r>
    </w:p>
    <w:p w:rsidR="00000000" w:rsidRDefault="00282D56">
      <w:pPr>
        <w:ind w:firstLine="426"/>
        <w:jc w:val="both"/>
      </w:pPr>
      <w:r>
        <w:t>При применении технологии информационного моделирования строительных объектов решающее значение имеет эффективное взаимодействие между участниками ст</w:t>
      </w:r>
      <w:r>
        <w:t>роительного процесса. Преимуществами такого подхода являются продуктивная коммуникация, повторное использование и накопление информации, эффективный обмен и сведение к минимуму потерь, противоречий или неправильной интерпретации данных.</w:t>
      </w:r>
    </w:p>
    <w:p w:rsidR="00000000" w:rsidRDefault="00282D56">
      <w:pPr>
        <w:ind w:firstLine="426"/>
        <w:jc w:val="both"/>
      </w:pPr>
      <w:r>
        <w:t>Положения настоящег</w:t>
      </w:r>
      <w:r>
        <w:t>о свода правил составлены на основе действующих законодательных и нормативных актов Республики Казахстан с учетом достижений науки и новых технологий, а также передового опыта экономически развитых стран в области проектирования, строительства и эксплуатац</w:t>
      </w:r>
      <w:r>
        <w:t>ии строительных объектов, представленного в национальных и международных стандартах.</w:t>
      </w:r>
    </w:p>
    <w:p w:rsidR="00000000" w:rsidRDefault="00282D56">
      <w:pPr>
        <w:ind w:firstLine="426"/>
        <w:jc w:val="both"/>
      </w:pPr>
      <w:r>
        <w:t>Настоящий свод правил открывает серию нормативных документов, посвященных эффективному применению ТИМСО на всем протяжении жизненного цикла строительных объектов (ЖЦСО). В</w:t>
      </w:r>
      <w:r>
        <w:t xml:space="preserve"> нем излагаются базовые принципы управления информацией, накапливаемой в течение ЖЦСО, включая генерацию и обмен информацией.</w:t>
      </w:r>
    </w:p>
    <w:p w:rsidR="00000000" w:rsidRDefault="00282D56">
      <w:pPr>
        <w:ind w:firstLine="426"/>
        <w:jc w:val="both"/>
      </w:pPr>
      <w:r>
        <w:rPr>
          <w:b/>
          <w:bCs/>
        </w:rPr>
        <w:t> </w:t>
      </w:r>
    </w:p>
    <w:p w:rsidR="00000000" w:rsidRDefault="00282D56">
      <w:pPr>
        <w:ind w:firstLine="426"/>
        <w:jc w:val="both"/>
      </w:pPr>
      <w:r>
        <w:rPr>
          <w:b/>
          <w:bCs/>
        </w:rPr>
        <w:lastRenderedPageBreak/>
        <w:t> </w:t>
      </w:r>
    </w:p>
    <w:p w:rsidR="00000000" w:rsidRDefault="00282D56">
      <w:pPr>
        <w:jc w:val="center"/>
      </w:pPr>
      <w:r>
        <w:rPr>
          <w:rStyle w:val="s1"/>
        </w:rPr>
        <w:t>1. ОБЛАСТЬ ПРИМЕНЕНИЯ</w:t>
      </w:r>
    </w:p>
    <w:p w:rsidR="00000000" w:rsidRDefault="00282D56">
      <w:pPr>
        <w:jc w:val="center"/>
      </w:pPr>
      <w:r>
        <w:rPr>
          <w:rStyle w:val="s1"/>
        </w:rPr>
        <w:t> </w:t>
      </w:r>
    </w:p>
    <w:p w:rsidR="00000000" w:rsidRDefault="00282D56">
      <w:pPr>
        <w:ind w:firstLine="426"/>
        <w:jc w:val="both"/>
      </w:pPr>
      <w:r>
        <w:t>1.1 Настоящий свод правил предназначен для участников процесса реализации инвестиционно-строительных п</w:t>
      </w:r>
      <w:r>
        <w:t>роектов с использованием технологии информационного моделирования строительных объектов.</w:t>
      </w:r>
    </w:p>
    <w:p w:rsidR="00000000" w:rsidRDefault="00282D56">
      <w:pPr>
        <w:ind w:firstLine="426"/>
        <w:jc w:val="both"/>
      </w:pPr>
      <w:r>
        <w:t>1.2 Настоящий свод правил предназначен для субъектов, осуществляющих архитектурную, градостроительную и строительную деятельность в Республике Казахстан при разработке</w:t>
      </w:r>
      <w:r>
        <w:t xml:space="preserve"> и осуществлении инвестиционных проектов по созданию (проектированию и строительству) строительных объектов за счет государственных инвестиций в строительство и средств субъектов квазигосударственного сектора, за исключением линейных объектов.</w:t>
      </w:r>
    </w:p>
    <w:p w:rsidR="00000000" w:rsidRDefault="00282D56">
      <w:pPr>
        <w:ind w:firstLine="426"/>
        <w:jc w:val="both"/>
      </w:pPr>
      <w:r>
        <w:rPr>
          <w:b/>
          <w:bCs/>
        </w:rPr>
        <w:t> </w:t>
      </w:r>
    </w:p>
    <w:p w:rsidR="00000000" w:rsidRDefault="00282D56">
      <w:pPr>
        <w:ind w:firstLine="426"/>
        <w:jc w:val="both"/>
      </w:pPr>
      <w:r>
        <w:rPr>
          <w:b/>
          <w:bCs/>
        </w:rPr>
        <w:t> </w:t>
      </w:r>
    </w:p>
    <w:p w:rsidR="00000000" w:rsidRDefault="00282D56">
      <w:pPr>
        <w:jc w:val="center"/>
      </w:pPr>
      <w:r>
        <w:rPr>
          <w:rStyle w:val="s1"/>
        </w:rPr>
        <w:t>2. НОРМА</w:t>
      </w:r>
      <w:r>
        <w:rPr>
          <w:rStyle w:val="s1"/>
        </w:rPr>
        <w:t>ТИВНЫЕ ССЫЛКИ</w:t>
      </w:r>
    </w:p>
    <w:p w:rsidR="00000000" w:rsidRDefault="00282D56">
      <w:pPr>
        <w:jc w:val="center"/>
      </w:pPr>
      <w:r>
        <w:rPr>
          <w:rStyle w:val="s1"/>
        </w:rPr>
        <w:t> </w:t>
      </w:r>
    </w:p>
    <w:p w:rsidR="00000000" w:rsidRDefault="00282D56">
      <w:pPr>
        <w:ind w:firstLine="426"/>
        <w:jc w:val="both"/>
      </w:pPr>
      <w:r>
        <w:t>Для применения настоящего государственного норматива необходимы следующие ссылочные нормативные правовые акты и нормативные технические документы:</w:t>
      </w:r>
    </w:p>
    <w:p w:rsidR="00000000" w:rsidRDefault="00282D56">
      <w:pPr>
        <w:ind w:firstLine="426"/>
        <w:jc w:val="both"/>
      </w:pPr>
      <w:hyperlink r:id="rId26" w:history="1">
        <w:r>
          <w:rPr>
            <w:rStyle w:val="a3"/>
          </w:rPr>
          <w:t>Технический регламент</w:t>
        </w:r>
      </w:hyperlink>
      <w:r>
        <w:t xml:space="preserve"> «Требо</w:t>
      </w:r>
      <w:r>
        <w:t>вания к безопасности зданий и сооружений, строительных материалов и изделий» // Утвержден постановлением Правительства РК от 17 ноября 2010 года № 1202;</w:t>
      </w:r>
    </w:p>
    <w:p w:rsidR="00000000" w:rsidRDefault="00282D56">
      <w:pPr>
        <w:ind w:firstLine="426"/>
        <w:jc w:val="both"/>
      </w:pPr>
      <w:hyperlink r:id="rId27" w:anchor="sub_id=100" w:history="1">
        <w:r>
          <w:rPr>
            <w:rStyle w:val="a3"/>
          </w:rPr>
          <w:t>Правила</w:t>
        </w:r>
      </w:hyperlink>
      <w:r>
        <w:t xml:space="preserve"> проведения ком</w:t>
      </w:r>
      <w:r>
        <w:t>плексной вневедомственной экспертизы технико-экономических обоснований и проектно-сметной документации, предназначенных для строительства новых, а также изменения (реконструкции, расширения, технического перевооружения, модернизации и капитального ремонта)</w:t>
      </w:r>
      <w:r>
        <w:t xml:space="preserve"> существующих зданий и сооружений, их комплексов, инженерных и транспортных коммуникаций независимо от источников финансирования / Утверждены приказом Министра национальной экономики Республики Казахстан от 1 апреля 2015 года № 299;</w:t>
      </w:r>
    </w:p>
    <w:p w:rsidR="00000000" w:rsidRDefault="00282D56">
      <w:pPr>
        <w:ind w:firstLine="426"/>
        <w:jc w:val="both"/>
      </w:pPr>
      <w:hyperlink r:id="rId28" w:anchor="sub_id=100" w:history="1">
        <w:r>
          <w:rPr>
            <w:rStyle w:val="a3"/>
          </w:rPr>
          <w:t>Правила</w:t>
        </w:r>
      </w:hyperlink>
      <w:r>
        <w:t xml:space="preserve"> организации застройки и прохождения разрешительных процедур в сфере строительства // Утверждены приказом Министра национальной экономики Республики Казахстан от 30 ноября 2015 года № 750;</w:t>
      </w:r>
    </w:p>
    <w:p w:rsidR="00000000" w:rsidRDefault="00282D56">
      <w:pPr>
        <w:ind w:firstLine="426"/>
        <w:jc w:val="both"/>
      </w:pPr>
      <w:hyperlink r:id="rId29" w:history="1">
        <w:r>
          <w:rPr>
            <w:rStyle w:val="a3"/>
          </w:rPr>
          <w:t>Правила</w:t>
        </w:r>
      </w:hyperlink>
      <w:r>
        <w:t xml:space="preserve"> приемки построенного объекта в эксплуатацию собственником самостоятельно, а также формы акта приемки // Утверждены приказом Министра по инвестициям и развитию Республики Казахстан от 13</w:t>
      </w:r>
      <w:r>
        <w:t xml:space="preserve"> декабря 2017 года № 867;</w:t>
      </w:r>
    </w:p>
    <w:p w:rsidR="00000000" w:rsidRDefault="00282D56">
      <w:pPr>
        <w:ind w:firstLine="426"/>
        <w:jc w:val="both"/>
      </w:pPr>
      <w:hyperlink r:id="rId30" w:history="1">
        <w:r>
          <w:rPr>
            <w:rStyle w:val="a3"/>
          </w:rPr>
          <w:t>Правила</w:t>
        </w:r>
      </w:hyperlink>
      <w:r>
        <w:t xml:space="preserve"> организации деятельности и осуществления функций заказчика (застройщика) // Утверждены приказом Министра национальной экономики Республики Казахстан от 19 ма</w:t>
      </w:r>
      <w:r>
        <w:t>рта 2015 года № 229;</w:t>
      </w:r>
    </w:p>
    <w:p w:rsidR="00000000" w:rsidRDefault="00282D56">
      <w:pPr>
        <w:ind w:firstLine="426"/>
        <w:jc w:val="both"/>
      </w:pPr>
      <w:hyperlink r:id="rId31" w:history="1">
        <w:r>
          <w:rPr>
            <w:rStyle w:val="a3"/>
          </w:rPr>
          <w:t>СН РК 1.02-01-2016</w:t>
        </w:r>
      </w:hyperlink>
      <w:r>
        <w:t xml:space="preserve"> Типовое проектирование;</w:t>
      </w:r>
    </w:p>
    <w:p w:rsidR="00000000" w:rsidRDefault="00282D56">
      <w:pPr>
        <w:ind w:firstLine="426"/>
        <w:jc w:val="both"/>
      </w:pPr>
      <w:hyperlink r:id="rId32" w:history="1">
        <w:r>
          <w:rPr>
            <w:rStyle w:val="a3"/>
          </w:rPr>
          <w:t>СН РК 1.03-16-2013</w:t>
        </w:r>
      </w:hyperlink>
      <w:r>
        <w:t xml:space="preserve"> </w:t>
      </w:r>
      <w:r>
        <w:t>Инструкция по разработке проектов организации и проектов производства работ по капитальному ремонту жилых зданий;</w:t>
      </w:r>
    </w:p>
    <w:p w:rsidR="00000000" w:rsidRDefault="00282D56">
      <w:pPr>
        <w:ind w:firstLine="426"/>
        <w:jc w:val="both"/>
      </w:pPr>
      <w:hyperlink r:id="rId33" w:history="1">
        <w:r>
          <w:rPr>
            <w:rStyle w:val="a3"/>
          </w:rPr>
          <w:t>СН РК 1.04-26-2011</w:t>
        </w:r>
      </w:hyperlink>
      <w:r>
        <w:t xml:space="preserve"> Реконструкция, капитальный и текущий ремонт жилых и общест</w:t>
      </w:r>
      <w:r>
        <w:t>венных зданий;</w:t>
      </w:r>
    </w:p>
    <w:p w:rsidR="00000000" w:rsidRDefault="00282D56">
      <w:pPr>
        <w:ind w:firstLine="426"/>
        <w:jc w:val="both"/>
      </w:pPr>
      <w:hyperlink r:id="rId34" w:history="1">
        <w:r>
          <w:rPr>
            <w:rStyle w:val="a3"/>
          </w:rPr>
          <w:t>СН РК 8.02-02-2002</w:t>
        </w:r>
      </w:hyperlink>
      <w:r>
        <w:t xml:space="preserve"> Порядок определения сметной стоимости строительства в Республике Казахстан;</w:t>
      </w:r>
    </w:p>
    <w:p w:rsidR="00000000" w:rsidRDefault="00282D56">
      <w:pPr>
        <w:ind w:firstLine="426"/>
        <w:jc w:val="both"/>
      </w:pPr>
      <w:hyperlink r:id="rId35" w:history="1">
        <w:r>
          <w:rPr>
            <w:rStyle w:val="a3"/>
          </w:rPr>
          <w:t>СН РК 8.02-02-2011</w:t>
        </w:r>
      </w:hyperlink>
      <w:r>
        <w:t xml:space="preserve"> Методика определения стоимости строительной продукции в Республике Казахстан;</w:t>
      </w:r>
    </w:p>
    <w:p w:rsidR="00000000" w:rsidRDefault="00282D56">
      <w:pPr>
        <w:ind w:firstLine="426"/>
        <w:jc w:val="both"/>
      </w:pPr>
      <w:r>
        <w:t xml:space="preserve">СТ РК </w:t>
      </w:r>
      <w:r>
        <w:rPr>
          <w:lang w:val="en-US"/>
        </w:rPr>
        <w:t>ISO</w:t>
      </w:r>
      <w:r>
        <w:t xml:space="preserve"> 12006-2-2015 «Строительство. Модель организации данных о строительных работах. Часть</w:t>
      </w:r>
      <w:r>
        <w:t xml:space="preserve"> 2. Основы классификации информации»;</w:t>
      </w:r>
    </w:p>
    <w:p w:rsidR="00000000" w:rsidRDefault="00282D56">
      <w:pPr>
        <w:ind w:firstLine="426"/>
        <w:jc w:val="both"/>
      </w:pPr>
      <w:hyperlink r:id="rId36" w:history="1">
        <w:r>
          <w:rPr>
            <w:rStyle w:val="a3"/>
          </w:rPr>
          <w:t xml:space="preserve">СТ РК </w:t>
        </w:r>
        <w:r>
          <w:rPr>
            <w:rStyle w:val="a3"/>
            <w:lang w:val="en-US"/>
          </w:rPr>
          <w:t xml:space="preserve">ISO </w:t>
        </w:r>
        <w:r>
          <w:rPr>
            <w:rStyle w:val="a3"/>
          </w:rPr>
          <w:t>15686-1-2012</w:t>
        </w:r>
      </w:hyperlink>
      <w:r>
        <w:t xml:space="preserve"> Здания и встроенное недвижимое имущество. Планирование долговечности. Часть 1. Общие принципы и структура;</w:t>
      </w:r>
    </w:p>
    <w:p w:rsidR="00000000" w:rsidRDefault="00282D56">
      <w:pPr>
        <w:ind w:firstLine="426"/>
        <w:jc w:val="both"/>
      </w:pPr>
      <w:hyperlink r:id="rId37" w:history="1">
        <w:r>
          <w:rPr>
            <w:rStyle w:val="a3"/>
          </w:rPr>
          <w:t>СП РК 1.02-21-2007</w:t>
        </w:r>
      </w:hyperlink>
      <w:r>
        <w:t xml:space="preserve"> Правила разработки, согласования, утверждения и состав технико-экономических обоснований на строительство;</w:t>
      </w:r>
    </w:p>
    <w:p w:rsidR="00000000" w:rsidRDefault="00282D56">
      <w:pPr>
        <w:ind w:firstLine="426"/>
        <w:jc w:val="both"/>
      </w:pPr>
      <w:hyperlink r:id="rId38" w:history="1">
        <w:r>
          <w:rPr>
            <w:rStyle w:val="a3"/>
          </w:rPr>
          <w:t>СП РК 1.02-101-2014</w:t>
        </w:r>
      </w:hyperlink>
      <w:r>
        <w:t xml:space="preserve"> Инж</w:t>
      </w:r>
      <w:r>
        <w:t>енерно-геодезические изыскания для строительства. Основные положения;</w:t>
      </w:r>
    </w:p>
    <w:p w:rsidR="00000000" w:rsidRDefault="00282D56">
      <w:pPr>
        <w:ind w:firstLine="426"/>
        <w:jc w:val="both"/>
      </w:pPr>
      <w:hyperlink r:id="rId39" w:history="1">
        <w:r>
          <w:rPr>
            <w:rStyle w:val="a3"/>
          </w:rPr>
          <w:t>СП РК 1.02-102-2014</w:t>
        </w:r>
      </w:hyperlink>
      <w:r>
        <w:t xml:space="preserve"> Инженерно-геологические изыскания для строительства;</w:t>
      </w:r>
    </w:p>
    <w:p w:rsidR="00000000" w:rsidRDefault="00282D56">
      <w:pPr>
        <w:ind w:firstLine="426"/>
        <w:jc w:val="both"/>
      </w:pPr>
      <w:hyperlink r:id="rId40" w:history="1">
        <w:r>
          <w:rPr>
            <w:rStyle w:val="a3"/>
          </w:rPr>
          <w:t>СП РК 1.02-105-2014</w:t>
        </w:r>
      </w:hyperlink>
      <w:r>
        <w:t xml:space="preserve"> Инженерные изыскания для строительства. Основные положения;</w:t>
      </w:r>
    </w:p>
    <w:p w:rsidR="00000000" w:rsidRDefault="00282D56">
      <w:pPr>
        <w:ind w:firstLine="426"/>
        <w:jc w:val="both"/>
      </w:pPr>
      <w:hyperlink r:id="rId41" w:history="1">
        <w:r>
          <w:rPr>
            <w:rStyle w:val="a3"/>
          </w:rPr>
          <w:t xml:space="preserve">СТ РК </w:t>
        </w:r>
        <w:r>
          <w:rPr>
            <w:rStyle w:val="a3"/>
            <w:lang w:val="en-US"/>
          </w:rPr>
          <w:t>ISO</w:t>
        </w:r>
        <w:r>
          <w:rPr>
            <w:rStyle w:val="a3"/>
          </w:rPr>
          <w:t xml:space="preserve"> 22263-2012</w:t>
        </w:r>
      </w:hyperlink>
      <w:r>
        <w:t xml:space="preserve"> Структура информации о строительных работах. Основы менеджмента информаци</w:t>
      </w:r>
      <w:r>
        <w:t>и о строительном объекте;</w:t>
      </w:r>
    </w:p>
    <w:p w:rsidR="00000000" w:rsidRDefault="00282D56">
      <w:pPr>
        <w:ind w:firstLine="426"/>
        <w:jc w:val="both"/>
      </w:pPr>
      <w:r>
        <w:t xml:space="preserve">СТ РК </w:t>
      </w:r>
      <w:r>
        <w:rPr>
          <w:lang w:val="en-US"/>
        </w:rPr>
        <w:t>ISO</w:t>
      </w:r>
      <w:r>
        <w:t xml:space="preserve"> 29481-1-2016 «Справочник по доставке информации. Часть 1.»;</w:t>
      </w:r>
    </w:p>
    <w:p w:rsidR="00000000" w:rsidRDefault="00282D56">
      <w:pPr>
        <w:ind w:firstLine="426"/>
        <w:jc w:val="both"/>
      </w:pPr>
      <w:hyperlink r:id="rId42" w:history="1">
        <w:r>
          <w:rPr>
            <w:rStyle w:val="a3"/>
          </w:rPr>
          <w:t>СТ РК 1.1-2013</w:t>
        </w:r>
      </w:hyperlink>
      <w:r>
        <w:t>. Государственная система технического регулирования Республики Казахстан. Станда</w:t>
      </w:r>
      <w:r>
        <w:t>ртизация и смежные виды деятельности. Термины и определения;</w:t>
      </w:r>
    </w:p>
    <w:p w:rsidR="00000000" w:rsidRDefault="00282D56">
      <w:pPr>
        <w:ind w:firstLine="426"/>
        <w:jc w:val="both"/>
      </w:pPr>
      <w:hyperlink r:id="rId43" w:history="1">
        <w:r>
          <w:rPr>
            <w:rStyle w:val="a3"/>
          </w:rPr>
          <w:t>СТ РК 1.5-2013</w:t>
        </w:r>
      </w:hyperlink>
      <w:r>
        <w:t xml:space="preserve"> Общие требования к построению, изложению, оформлению и содержанию стандартов;</w:t>
      </w:r>
    </w:p>
    <w:p w:rsidR="00000000" w:rsidRDefault="00282D56">
      <w:pPr>
        <w:ind w:firstLine="426"/>
        <w:jc w:val="both"/>
      </w:pPr>
      <w:hyperlink r:id="rId44" w:history="1">
        <w:r>
          <w:rPr>
            <w:rStyle w:val="a3"/>
          </w:rPr>
          <w:t>СТ РК 1.9-2013</w:t>
        </w:r>
      </w:hyperlink>
      <w:r>
        <w:t xml:space="preserve"> Государственная система технического регулирования Республики Казахстан. Общие требования к построению, изложению, оформлению и содержанию международных, региональных стандартов и стандартов иностранных государств</w:t>
      </w:r>
      <w:r>
        <w:t>; применяемых в качестве национальных и предварительных национальных стандартов;</w:t>
      </w:r>
    </w:p>
    <w:p w:rsidR="00000000" w:rsidRDefault="00282D56">
      <w:pPr>
        <w:ind w:firstLine="426"/>
        <w:jc w:val="both"/>
      </w:pPr>
      <w:hyperlink r:id="rId45" w:history="1">
        <w:r>
          <w:rPr>
            <w:rStyle w:val="a3"/>
          </w:rPr>
          <w:t>СТ РК 1.27-2013</w:t>
        </w:r>
      </w:hyperlink>
      <w:r>
        <w:t xml:space="preserve"> </w:t>
      </w:r>
      <w:r>
        <w:t>Государственная система технического регулирования Республики Казахстан. Стандартизация в терминологии. Основные принципы и методы;</w:t>
      </w:r>
    </w:p>
    <w:p w:rsidR="00000000" w:rsidRDefault="00282D56">
      <w:pPr>
        <w:ind w:firstLine="426"/>
        <w:jc w:val="both"/>
      </w:pPr>
      <w:hyperlink r:id="rId46" w:history="1">
        <w:r>
          <w:rPr>
            <w:rStyle w:val="a3"/>
          </w:rPr>
          <w:t>Правила</w:t>
        </w:r>
      </w:hyperlink>
      <w:r>
        <w:t xml:space="preserve"> разработки, согласования, утверждения, регистрации </w:t>
      </w:r>
      <w:r>
        <w:t>и введения в действие (приостановления действия, отмены) государственных нормативов, утвержденные приказом Министра по инвестициям и развитию Республики Казахстан от 22 декабря 2017 года № 890.</w:t>
      </w:r>
    </w:p>
    <w:p w:rsidR="00000000" w:rsidRDefault="00282D56">
      <w:pPr>
        <w:ind w:firstLine="426"/>
        <w:jc w:val="both"/>
      </w:pPr>
      <w:r>
        <w:t> </w:t>
      </w:r>
    </w:p>
    <w:p w:rsidR="00000000" w:rsidRDefault="00282D56">
      <w:pPr>
        <w:ind w:firstLine="426"/>
        <w:jc w:val="both"/>
      </w:pPr>
      <w:r>
        <w:t>Примечание - При пользовании настоящим сводом правил рекомен</w:t>
      </w:r>
      <w:r>
        <w:t>дуется проверить действие ссылочных стандартов по информационным указателям «Перечень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«Указатель н</w:t>
      </w:r>
      <w:r>
        <w:t>ормативных документов по стандартизации Республики Казахстан» и «Указатель межгосударственных нормативных документов». Если ссылочный документ заменен (изменен), то при пользовании настоящим нормативом следует руководствоваться заменяющим (измененным) норм</w:t>
      </w:r>
      <w:r>
        <w:t>ативом.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282D56">
      <w:pPr>
        <w:ind w:firstLine="426"/>
        <w:jc w:val="both"/>
      </w:pPr>
      <w:r>
        <w:rPr>
          <w:b/>
          <w:bCs/>
        </w:rPr>
        <w:t> </w:t>
      </w:r>
    </w:p>
    <w:p w:rsidR="00000000" w:rsidRDefault="00282D56">
      <w:pPr>
        <w:ind w:firstLine="426"/>
        <w:jc w:val="both"/>
      </w:pPr>
      <w:r>
        <w:rPr>
          <w:b/>
          <w:bCs/>
        </w:rPr>
        <w:t> </w:t>
      </w:r>
    </w:p>
    <w:p w:rsidR="00000000" w:rsidRDefault="00282D56">
      <w:pPr>
        <w:jc w:val="center"/>
      </w:pPr>
      <w:r>
        <w:rPr>
          <w:rStyle w:val="s1"/>
        </w:rPr>
        <w:t>3. ТЕРМИНЫ И ОПРЕДЕЛЕНИЯ</w:t>
      </w:r>
    </w:p>
    <w:p w:rsidR="00000000" w:rsidRDefault="00282D56">
      <w:pPr>
        <w:jc w:val="center"/>
      </w:pPr>
      <w:r>
        <w:rPr>
          <w:rStyle w:val="s1"/>
        </w:rPr>
        <w:t> </w:t>
      </w:r>
    </w:p>
    <w:p w:rsidR="00000000" w:rsidRDefault="00282D56">
      <w:pPr>
        <w:ind w:firstLine="426"/>
        <w:jc w:val="both"/>
      </w:pPr>
      <w:r>
        <w:t>В настоящем своде правил применены следующие термины с соответствующими опреде</w:t>
      </w:r>
      <w:r>
        <w:t>лениями:</w:t>
      </w:r>
    </w:p>
    <w:p w:rsidR="00000000" w:rsidRDefault="00282D56">
      <w:pPr>
        <w:ind w:firstLine="426"/>
        <w:jc w:val="both"/>
      </w:pPr>
      <w:r>
        <w:rPr>
          <w:b/>
          <w:bCs/>
        </w:rPr>
        <w:t xml:space="preserve">3.1 Актив </w:t>
      </w:r>
      <w:r>
        <w:t>(</w:t>
      </w:r>
      <w:r>
        <w:rPr>
          <w:lang w:val="en-US"/>
        </w:rPr>
        <w:t>asset</w:t>
      </w:r>
      <w:r>
        <w:t>): Идентифицируемый предмет, вещь или объект, который имеет потенциальную или действительную ценность для организации.</w:t>
      </w:r>
    </w:p>
    <w:p w:rsidR="00000000" w:rsidRDefault="00282D56">
      <w:pPr>
        <w:ind w:firstLine="426"/>
        <w:jc w:val="both"/>
      </w:pPr>
      <w:r>
        <w:t>Примечания</w:t>
      </w:r>
    </w:p>
    <w:p w:rsidR="00000000" w:rsidRDefault="00282D56">
      <w:pPr>
        <w:ind w:firstLine="426"/>
        <w:jc w:val="both"/>
      </w:pPr>
      <w:r>
        <w:t xml:space="preserve">1. В соответствии с </w:t>
      </w:r>
      <w:hyperlink r:id="rId47" w:history="1">
        <w:r>
          <w:rPr>
            <w:rStyle w:val="a3"/>
          </w:rPr>
          <w:t xml:space="preserve">СТ РК </w:t>
        </w:r>
        <w:r>
          <w:rPr>
            <w:rStyle w:val="a3"/>
            <w:lang w:val="en-US"/>
          </w:rPr>
          <w:t>ISO</w:t>
        </w:r>
        <w:r>
          <w:rPr>
            <w:rStyle w:val="a3"/>
          </w:rPr>
          <w:t xml:space="preserve"> 55000-</w:t>
        </w:r>
        <w:r>
          <w:rPr>
            <w:rStyle w:val="a3"/>
          </w:rPr>
          <w:t>2016</w:t>
        </w:r>
      </w:hyperlink>
      <w:r>
        <w:t>.</w:t>
      </w:r>
    </w:p>
    <w:p w:rsidR="00000000" w:rsidRDefault="00282D56">
      <w:pPr>
        <w:ind w:firstLine="426"/>
        <w:jc w:val="both"/>
      </w:pPr>
      <w:r>
        <w:t>2. В настоящем руководящем документе рассматривается как физический актив, в виде строительного объекта (недвижимости), включая все виды сооружений с относящимся к ним технологическим и инженерным оборудованием.</w:t>
      </w:r>
    </w:p>
    <w:p w:rsidR="00000000" w:rsidRDefault="00282D56">
      <w:pPr>
        <w:ind w:firstLine="426"/>
        <w:jc w:val="both"/>
      </w:pPr>
      <w:r>
        <w:rPr>
          <w:b/>
          <w:bCs/>
        </w:rPr>
        <w:t>3.2</w:t>
      </w:r>
      <w:r>
        <w:t xml:space="preserve"> </w:t>
      </w:r>
      <w:r>
        <w:rPr>
          <w:b/>
          <w:bCs/>
        </w:rPr>
        <w:t xml:space="preserve">Требования к информации по активу </w:t>
      </w:r>
      <w:r>
        <w:t>(</w:t>
      </w:r>
      <w:r>
        <w:rPr>
          <w:lang w:val="en-US"/>
        </w:rPr>
        <w:t>asset information requirements</w:t>
      </w:r>
      <w:r>
        <w:t xml:space="preserve">; </w:t>
      </w:r>
      <w:r>
        <w:rPr>
          <w:lang w:val="en-US"/>
        </w:rPr>
        <w:t>AIR</w:t>
      </w:r>
      <w:r>
        <w:t>): Требования к информации в отношении эксплуатации актива.</w:t>
      </w:r>
    </w:p>
    <w:p w:rsidR="00000000" w:rsidRDefault="00282D56">
      <w:pPr>
        <w:ind w:firstLine="426"/>
        <w:jc w:val="both"/>
      </w:pPr>
      <w:r>
        <w:rPr>
          <w:b/>
          <w:bCs/>
        </w:rPr>
        <w:t>3.3</w:t>
      </w:r>
      <w:r>
        <w:t xml:space="preserve"> </w:t>
      </w:r>
      <w:r>
        <w:rPr>
          <w:b/>
          <w:bCs/>
        </w:rPr>
        <w:t xml:space="preserve">Информационная модель актива </w:t>
      </w:r>
      <w:r>
        <w:t>(</w:t>
      </w:r>
      <w:r>
        <w:rPr>
          <w:lang w:val="en-US"/>
        </w:rPr>
        <w:t>asset information model</w:t>
      </w:r>
      <w:r>
        <w:t xml:space="preserve">; </w:t>
      </w:r>
      <w:r>
        <w:rPr>
          <w:lang w:val="en-US"/>
        </w:rPr>
        <w:t>AIM</w:t>
      </w:r>
      <w:r>
        <w:t>): Информационная модель на этапе эксплуатации актива.</w:t>
      </w:r>
    </w:p>
    <w:p w:rsidR="00000000" w:rsidRDefault="00282D56">
      <w:pPr>
        <w:ind w:firstLine="426"/>
        <w:jc w:val="both"/>
      </w:pPr>
      <w:r>
        <w:rPr>
          <w:b/>
          <w:bCs/>
        </w:rPr>
        <w:t>3.4</w:t>
      </w:r>
      <w:r>
        <w:t xml:space="preserve"> </w:t>
      </w:r>
      <w:r>
        <w:rPr>
          <w:b/>
          <w:bCs/>
        </w:rPr>
        <w:t xml:space="preserve">Обмен информацией </w:t>
      </w:r>
      <w:r>
        <w:t>(</w:t>
      </w:r>
      <w:r>
        <w:rPr>
          <w:lang w:val="en-US"/>
        </w:rPr>
        <w:t>information exchange</w:t>
      </w:r>
      <w:r>
        <w:t>): Упорядоченный процесс получения и предоставления информации, отвечающей требованиям о формате и степени достоверности данных на одной из нескольких предварительно установленных стадий реализации проекта.</w:t>
      </w:r>
    </w:p>
    <w:p w:rsidR="00000000" w:rsidRDefault="00282D56">
      <w:pPr>
        <w:ind w:firstLine="426"/>
        <w:jc w:val="both"/>
      </w:pPr>
      <w:r>
        <w:rPr>
          <w:b/>
          <w:bCs/>
        </w:rPr>
        <w:lastRenderedPageBreak/>
        <w:t>3.5</w:t>
      </w:r>
      <w:r>
        <w:t xml:space="preserve"> </w:t>
      </w:r>
      <w:r>
        <w:rPr>
          <w:b/>
          <w:bCs/>
        </w:rPr>
        <w:t xml:space="preserve">Информационный контейнер </w:t>
      </w:r>
      <w:r>
        <w:t>(</w:t>
      </w:r>
      <w:r>
        <w:rPr>
          <w:lang w:val="en-US"/>
        </w:rPr>
        <w:t>information container</w:t>
      </w:r>
      <w:r>
        <w:t>): Именованный фиксированный набор данных, представленный в иерархии файловой системы или хранилища данных приложения.</w:t>
      </w:r>
    </w:p>
    <w:p w:rsidR="00000000" w:rsidRDefault="00282D56">
      <w:pPr>
        <w:ind w:firstLine="426"/>
        <w:jc w:val="both"/>
      </w:pPr>
      <w:r>
        <w:rPr>
          <w:b/>
          <w:bCs/>
        </w:rPr>
        <w:t>3.6</w:t>
      </w:r>
      <w:r>
        <w:t xml:space="preserve"> </w:t>
      </w:r>
      <w:r>
        <w:rPr>
          <w:b/>
          <w:bCs/>
        </w:rPr>
        <w:t xml:space="preserve">Уровень потребности в информации </w:t>
      </w:r>
      <w:r>
        <w:t>(</w:t>
      </w:r>
      <w:r>
        <w:rPr>
          <w:lang w:val="en-US"/>
        </w:rPr>
        <w:t>level of information need</w:t>
      </w:r>
      <w:r>
        <w:t>): Набор требований, опреде</w:t>
      </w:r>
      <w:r>
        <w:t>ляющий необходимый объем и детализацию информации.</w:t>
      </w:r>
    </w:p>
    <w:p w:rsidR="00000000" w:rsidRDefault="00282D56">
      <w:pPr>
        <w:ind w:firstLine="426"/>
        <w:jc w:val="both"/>
      </w:pPr>
      <w:r>
        <w:rPr>
          <w:b/>
          <w:bCs/>
        </w:rPr>
        <w:t>3.7</w:t>
      </w:r>
      <w:r>
        <w:t xml:space="preserve"> </w:t>
      </w:r>
      <w:r>
        <w:rPr>
          <w:b/>
          <w:bCs/>
        </w:rPr>
        <w:t xml:space="preserve">Информационная модель </w:t>
      </w:r>
      <w:r>
        <w:t>(</w:t>
      </w:r>
      <w:r>
        <w:rPr>
          <w:lang w:val="en-US"/>
        </w:rPr>
        <w:t>information model</w:t>
      </w:r>
      <w:r>
        <w:t>): Совокупность структурированных и неструктурированных информационных контейнеров; информационные контейнеры со структурированной информацией включают модели, с</w:t>
      </w:r>
      <w:r>
        <w:t>пецификации, базы данных; контейнеры с неструктурированной информацией включают текстовую и графическую документацию, видеозаписи, звукозаписи.</w:t>
      </w:r>
    </w:p>
    <w:p w:rsidR="00000000" w:rsidRDefault="00282D56">
      <w:pPr>
        <w:ind w:firstLine="426"/>
        <w:jc w:val="both"/>
      </w:pPr>
      <w:r>
        <w:rPr>
          <w:b/>
          <w:bCs/>
        </w:rPr>
        <w:t>3.8</w:t>
      </w:r>
      <w:r>
        <w:t xml:space="preserve"> </w:t>
      </w:r>
      <w:r>
        <w:rPr>
          <w:b/>
          <w:bCs/>
        </w:rPr>
        <w:t xml:space="preserve">Уровень атрибутивной информации: </w:t>
      </w:r>
      <w:r>
        <w:t>Набор требований, определяющий необходимый объем и детализацию строительных</w:t>
      </w:r>
      <w:r>
        <w:t xml:space="preserve"> характеристик объекта моделирования.</w:t>
      </w:r>
    </w:p>
    <w:p w:rsidR="00000000" w:rsidRDefault="00282D56">
      <w:pPr>
        <w:ind w:firstLine="426"/>
        <w:jc w:val="both"/>
      </w:pPr>
      <w:r>
        <w:rPr>
          <w:b/>
          <w:bCs/>
        </w:rPr>
        <w:t>3.9</w:t>
      </w:r>
      <w:r>
        <w:t xml:space="preserve"> </w:t>
      </w:r>
      <w:r>
        <w:rPr>
          <w:b/>
          <w:bCs/>
        </w:rPr>
        <w:t xml:space="preserve">Уровень геометрической информации: </w:t>
      </w:r>
      <w:r>
        <w:t>Набор требований, определяющий необходимый объем и детализацию геометрического представления объекта моделирования.</w:t>
      </w:r>
    </w:p>
    <w:p w:rsidR="00000000" w:rsidRDefault="00282D56">
      <w:pPr>
        <w:ind w:firstLine="426"/>
        <w:jc w:val="both"/>
      </w:pPr>
      <w:r>
        <w:rPr>
          <w:b/>
          <w:bCs/>
        </w:rPr>
        <w:t>3.10</w:t>
      </w:r>
      <w:r>
        <w:t xml:space="preserve"> </w:t>
      </w:r>
      <w:r>
        <w:rPr>
          <w:b/>
          <w:bCs/>
        </w:rPr>
        <w:t xml:space="preserve">Реставрация зданий и сооружений: </w:t>
      </w:r>
      <w:r>
        <w:t>Комплекс специальных рабо</w:t>
      </w:r>
      <w:r>
        <w:t>т, связанных с восстановлением в первоначальный вид полностью или частично утраченных (разрушенных) объектов, их частей или деталей на основе достоверных описаний и графических (фотографических) материалов.</w:t>
      </w:r>
    </w:p>
    <w:p w:rsidR="00000000" w:rsidRDefault="00282D56">
      <w:pPr>
        <w:ind w:firstLine="426"/>
        <w:jc w:val="both"/>
      </w:pPr>
      <w:r>
        <w:t>Примечание - В соответствии с п.п. 3.896 СП РК 1.</w:t>
      </w:r>
      <w:r>
        <w:t>01-102-2014.</w:t>
      </w:r>
    </w:p>
    <w:p w:rsidR="00000000" w:rsidRDefault="00282D56">
      <w:pPr>
        <w:ind w:firstLine="426"/>
        <w:jc w:val="both"/>
      </w:pPr>
      <w:r>
        <w:rPr>
          <w:b/>
          <w:bCs/>
        </w:rPr>
        <w:t>3.11</w:t>
      </w:r>
      <w:r>
        <w:t xml:space="preserve"> </w:t>
      </w:r>
      <w:r>
        <w:rPr>
          <w:b/>
          <w:bCs/>
        </w:rPr>
        <w:t xml:space="preserve">Эксплуатация здания (сооружения): </w:t>
      </w:r>
      <w:r>
        <w:t>Использование здания или сооружения по функциональному назначению с проведением необходимых мероприятий по сохранению состояния конструкций, при котором они способны выполнять заданные функции с параметра</w:t>
      </w:r>
      <w:r>
        <w:t>ми, установленными требованиями технической документации.</w:t>
      </w:r>
    </w:p>
    <w:p w:rsidR="00000000" w:rsidRDefault="00282D56">
      <w:pPr>
        <w:ind w:firstLine="426"/>
        <w:jc w:val="both"/>
      </w:pPr>
      <w:r>
        <w:t>Примечание - В соответствии с п.п. 3.1222 СП РК 1.01-101-2014.</w:t>
      </w:r>
    </w:p>
    <w:p w:rsidR="00000000" w:rsidRDefault="00282D56">
      <w:pPr>
        <w:ind w:firstLine="426"/>
        <w:jc w:val="both"/>
      </w:pPr>
      <w:r>
        <w:rPr>
          <w:b/>
          <w:bCs/>
        </w:rPr>
        <w:t>3.12</w:t>
      </w:r>
      <w:r>
        <w:t xml:space="preserve"> </w:t>
      </w:r>
      <w:r>
        <w:rPr>
          <w:b/>
          <w:bCs/>
        </w:rPr>
        <w:t xml:space="preserve">Текущий ремонт здания, объекта: </w:t>
      </w:r>
      <w:r>
        <w:t>Комплекс технических мероприятий, направленных на систематическое и своевременное предохранение ча</w:t>
      </w:r>
      <w:r>
        <w:t>стей зданий и инженерного оборудования от преждевременного износа путем проведения профилактических мероприятий и устранения мелких повреждений и неисправностей. Производится с целью восстановления исправности (работоспособности) конструкций здания и систе</w:t>
      </w:r>
      <w:r>
        <w:t>м инженерного оборудования, а также поддержания всех эксплуатационных показателей.</w:t>
      </w:r>
    </w:p>
    <w:p w:rsidR="00000000" w:rsidRDefault="00282D56">
      <w:pPr>
        <w:ind w:firstLine="426"/>
        <w:jc w:val="both"/>
      </w:pPr>
      <w:r>
        <w:t xml:space="preserve">Примечание - В соответствии с </w:t>
      </w:r>
      <w:hyperlink r:id="rId48" w:history="1">
        <w:r>
          <w:rPr>
            <w:rStyle w:val="a3"/>
          </w:rPr>
          <w:t>СН РК 1.04-26-2011</w:t>
        </w:r>
      </w:hyperlink>
      <w:r>
        <w:t>.</w:t>
      </w:r>
    </w:p>
    <w:p w:rsidR="00000000" w:rsidRDefault="00282D56">
      <w:pPr>
        <w:ind w:firstLine="426"/>
        <w:jc w:val="both"/>
      </w:pPr>
      <w:r>
        <w:rPr>
          <w:b/>
          <w:bCs/>
        </w:rPr>
        <w:t>3.13</w:t>
      </w:r>
      <w:r>
        <w:t xml:space="preserve"> </w:t>
      </w:r>
      <w:r>
        <w:rPr>
          <w:b/>
          <w:bCs/>
        </w:rPr>
        <w:t xml:space="preserve">Капитальный ремонт здания, объекта: </w:t>
      </w:r>
      <w:r>
        <w:t>Комплекс работ, в процессе которых производится смена изношенных конструкций и деталей зданий и сооружений или замена их на более прочные и экономичные, улучшающие эксплуатационные возможности ремонтируемых объектов. Иск</w:t>
      </w:r>
      <w:r>
        <w:t xml:space="preserve">лючение составляет полная смена или замена основных конструкций (каменные и бетонные фундаменты зданий и сооружений, все виды стен и крыш зданий, все виды каркасов стен, трубы подземных сетей, опоры мостов и др.). Проводится с целью восстановления ресурса </w:t>
      </w:r>
      <w:r>
        <w:t>здания с заменой при необходимости конструктивных элементов и систем инженерного оборудования, а также улучшения эксплуатационных показателей.</w:t>
      </w:r>
    </w:p>
    <w:p w:rsidR="00000000" w:rsidRDefault="00282D56">
      <w:pPr>
        <w:ind w:firstLine="426"/>
        <w:jc w:val="both"/>
      </w:pPr>
      <w:r>
        <w:t xml:space="preserve">Примечание - В соответствии с </w:t>
      </w:r>
      <w:hyperlink r:id="rId49" w:history="1">
        <w:r>
          <w:rPr>
            <w:rStyle w:val="a3"/>
          </w:rPr>
          <w:t>СН РК 1.04-26-2011</w:t>
        </w:r>
      </w:hyperlink>
      <w:r>
        <w:t>.</w:t>
      </w:r>
    </w:p>
    <w:p w:rsidR="00000000" w:rsidRDefault="00282D56">
      <w:pPr>
        <w:ind w:firstLine="426"/>
        <w:jc w:val="both"/>
      </w:pPr>
      <w:r>
        <w:rPr>
          <w:b/>
          <w:bCs/>
        </w:rPr>
        <w:t>3.14</w:t>
      </w:r>
      <w:r>
        <w:t xml:space="preserve"> </w:t>
      </w:r>
      <w:r>
        <w:rPr>
          <w:b/>
          <w:bCs/>
        </w:rPr>
        <w:t xml:space="preserve">Среда общих данных </w:t>
      </w:r>
      <w:r>
        <w:t>(</w:t>
      </w:r>
      <w:r>
        <w:rPr>
          <w:lang w:val="en-US"/>
        </w:rPr>
        <w:t>common data environment</w:t>
      </w:r>
      <w:r>
        <w:t xml:space="preserve">; </w:t>
      </w:r>
      <w:r>
        <w:rPr>
          <w:lang w:val="en-US"/>
        </w:rPr>
        <w:t>CDE</w:t>
      </w:r>
      <w:r>
        <w:t>): Единый источник информации для любого отдельно взятого проекта или актива, предназначенный для сбора, управления и распределения данных информационной модели с помощью управляемого процесса.</w:t>
      </w:r>
    </w:p>
    <w:p w:rsidR="00000000" w:rsidRDefault="00282D56">
      <w:pPr>
        <w:ind w:firstLine="426"/>
        <w:jc w:val="both"/>
      </w:pPr>
      <w:r>
        <w:rPr>
          <w:b/>
          <w:bCs/>
        </w:rPr>
        <w:t>3.15</w:t>
      </w:r>
      <w:r>
        <w:t xml:space="preserve"> </w:t>
      </w:r>
      <w:r>
        <w:rPr>
          <w:b/>
          <w:bCs/>
        </w:rPr>
        <w:t>Пр</w:t>
      </w:r>
      <w:r>
        <w:rPr>
          <w:b/>
          <w:bCs/>
        </w:rPr>
        <w:t xml:space="preserve">оект </w:t>
      </w:r>
      <w:r>
        <w:t>(</w:t>
      </w:r>
      <w:r>
        <w:rPr>
          <w:lang w:val="en-US"/>
        </w:rPr>
        <w:t>project</w:t>
      </w:r>
      <w:r>
        <w:t>): Уникальный процесс, состоящий из совокупности скоординированных и управляемых видов деятельности с начальной и конечной датами, предпринятый для достижения цели, соответствующий конкретным требованиям, включая ограничения по срокам, стоимос</w:t>
      </w:r>
      <w:r>
        <w:t>ти и ресурсам.</w:t>
      </w:r>
    </w:p>
    <w:p w:rsidR="00000000" w:rsidRDefault="00282D56">
      <w:pPr>
        <w:ind w:firstLine="426"/>
        <w:jc w:val="both"/>
      </w:pPr>
      <w:r>
        <w:rPr>
          <w:b/>
          <w:bCs/>
        </w:rPr>
        <w:lastRenderedPageBreak/>
        <w:t>3.16</w:t>
      </w:r>
      <w:r>
        <w:t xml:space="preserve"> </w:t>
      </w:r>
      <w:r>
        <w:rPr>
          <w:b/>
          <w:bCs/>
        </w:rPr>
        <w:t xml:space="preserve">Проектная документация: </w:t>
      </w:r>
      <w:r>
        <w:t>Совокупность текстовых и графических документов, определяющих архитектурные, функционально-технологические, конструктивные и инженерно-технические и иные решения проектируемого здания (сооружения), состав которых</w:t>
      </w:r>
      <w:r>
        <w:t xml:space="preserve"> необходим для оценки соответствия принятых решений заданию на проектирование, требованиям технических регламентов и документов в области стандартизации и достаточен для разработки рабочей документации для строительства.</w:t>
      </w:r>
    </w:p>
    <w:p w:rsidR="00000000" w:rsidRDefault="00282D56">
      <w:pPr>
        <w:ind w:firstLine="426"/>
        <w:jc w:val="both"/>
      </w:pPr>
      <w:r>
        <w:rPr>
          <w:b/>
          <w:bCs/>
        </w:rPr>
        <w:t>3.17</w:t>
      </w:r>
      <w:r>
        <w:t xml:space="preserve"> </w:t>
      </w:r>
      <w:r>
        <w:rPr>
          <w:b/>
          <w:bCs/>
        </w:rPr>
        <w:t xml:space="preserve">Предпроектная документация: </w:t>
      </w:r>
      <w:r>
        <w:t>До</w:t>
      </w:r>
      <w:r>
        <w:t>кументация, предшествующая разработке градостроительного, архитектурного проектов, проекта строительства и включающая программы, отчеты, технико-экономические обоснования строительства, технико-экономические расчеты, результаты научных исследований и инжен</w:t>
      </w:r>
      <w:r>
        <w:t>ерных изысканий, технологических и конструктивные расчеты, эскизы, макеты, обмеры и результаты обследований объектов, а также иные исходные данные и материалы, необходимые для принятия решений о разработке проектной документации и последующей реализации пр</w:t>
      </w:r>
      <w:r>
        <w:t>оектов.</w:t>
      </w:r>
    </w:p>
    <w:p w:rsidR="00000000" w:rsidRDefault="00282D56">
      <w:pPr>
        <w:ind w:firstLine="426"/>
        <w:jc w:val="both"/>
      </w:pPr>
      <w:r>
        <w:rPr>
          <w:b/>
          <w:bCs/>
        </w:rPr>
        <w:t>3.18</w:t>
      </w:r>
      <w:r>
        <w:t xml:space="preserve"> </w:t>
      </w:r>
      <w:r>
        <w:rPr>
          <w:b/>
          <w:bCs/>
        </w:rPr>
        <w:t xml:space="preserve">Информационная модель проекта </w:t>
      </w:r>
      <w:r>
        <w:t>(</w:t>
      </w:r>
      <w:r>
        <w:rPr>
          <w:lang w:val="en-US"/>
        </w:rPr>
        <w:t>project information model</w:t>
      </w:r>
      <w:r>
        <w:t xml:space="preserve">; </w:t>
      </w:r>
      <w:r>
        <w:rPr>
          <w:lang w:val="en-US"/>
        </w:rPr>
        <w:t>PIM</w:t>
      </w:r>
      <w:r>
        <w:t>): Информационная модель на этапе создания актива.</w:t>
      </w:r>
    </w:p>
    <w:p w:rsidR="00000000" w:rsidRDefault="00282D56">
      <w:pPr>
        <w:ind w:firstLine="426"/>
        <w:jc w:val="both"/>
      </w:pPr>
      <w:r>
        <w:rPr>
          <w:b/>
          <w:bCs/>
        </w:rPr>
        <w:t>3.19</w:t>
      </w:r>
      <w:r>
        <w:t xml:space="preserve"> </w:t>
      </w:r>
      <w:r>
        <w:rPr>
          <w:b/>
          <w:bCs/>
        </w:rPr>
        <w:t xml:space="preserve">Рабочая документация: </w:t>
      </w:r>
      <w:r>
        <w:t>Совокупность текстовых и графических документов, обеспечивающих реализацию принятых в утвержденной проек</w:t>
      </w:r>
      <w:r>
        <w:t>тной документации технических решений объекта капитального строительства, необходимых для производства строительных и монтажных работ, обеспечения строительства оборудованием, изделиями и материалами и/или изготовления строительных изделий.</w:t>
      </w:r>
    </w:p>
    <w:p w:rsidR="00000000" w:rsidRDefault="00282D56">
      <w:pPr>
        <w:ind w:firstLine="426"/>
        <w:jc w:val="both"/>
      </w:pPr>
      <w:r>
        <w:rPr>
          <w:b/>
          <w:bCs/>
        </w:rPr>
        <w:t>3.20</w:t>
      </w:r>
      <w:r>
        <w:t xml:space="preserve"> </w:t>
      </w:r>
      <w:r>
        <w:rPr>
          <w:b/>
          <w:bCs/>
        </w:rPr>
        <w:t>Инженерные</w:t>
      </w:r>
      <w:r>
        <w:rPr>
          <w:b/>
          <w:bCs/>
        </w:rPr>
        <w:t xml:space="preserve"> изыскания: </w:t>
      </w:r>
      <w:r>
        <w:t>Комплекс технических и экономических исследований района строительства, позволяющих обосновать его целесообразность и месторасположение, собрать необходимые данные для проектирования и расчета смет новых или реконструируемых зданий (сооружений)</w:t>
      </w:r>
      <w:r>
        <w:t>. Инженерные изыскания предшествуют всем этапам строительства.</w:t>
      </w:r>
    </w:p>
    <w:p w:rsidR="00000000" w:rsidRDefault="00282D56">
      <w:pPr>
        <w:ind w:firstLine="426"/>
        <w:jc w:val="both"/>
      </w:pPr>
      <w:r>
        <w:t xml:space="preserve">Примечание - В соответствии с п.п. 3.345 </w:t>
      </w:r>
      <w:hyperlink r:id="rId50" w:history="1">
        <w:r>
          <w:rPr>
            <w:rStyle w:val="a3"/>
          </w:rPr>
          <w:t>СП РК 1.02-102-2014</w:t>
        </w:r>
      </w:hyperlink>
      <w:r>
        <w:t>.</w:t>
      </w:r>
    </w:p>
    <w:p w:rsidR="00000000" w:rsidRDefault="00282D56">
      <w:pPr>
        <w:ind w:firstLine="426"/>
        <w:jc w:val="both"/>
      </w:pPr>
      <w:r>
        <w:rPr>
          <w:b/>
          <w:bCs/>
        </w:rPr>
        <w:t>3.21</w:t>
      </w:r>
      <w:r>
        <w:t xml:space="preserve"> </w:t>
      </w:r>
      <w:r>
        <w:rPr>
          <w:b/>
          <w:bCs/>
        </w:rPr>
        <w:t xml:space="preserve">Проект организации капитального ремонта: </w:t>
      </w:r>
      <w:r>
        <w:t>Документация, разраб</w:t>
      </w:r>
      <w:r>
        <w:t>атываемая в целях обеспечения рациональной организации ремонтно-строительного производства в соответствии с требованиями нормативных документов.</w:t>
      </w:r>
    </w:p>
    <w:p w:rsidR="00000000" w:rsidRDefault="00282D56">
      <w:pPr>
        <w:ind w:firstLine="426"/>
        <w:jc w:val="both"/>
      </w:pPr>
      <w:r>
        <w:t xml:space="preserve">Примечание - В соответствии с </w:t>
      </w:r>
      <w:hyperlink r:id="rId51" w:history="1">
        <w:r>
          <w:rPr>
            <w:rStyle w:val="a3"/>
          </w:rPr>
          <w:t>п.п. 3.3</w:t>
        </w:r>
      </w:hyperlink>
      <w:r>
        <w:t xml:space="preserve"> СН РК 1</w:t>
      </w:r>
      <w:r>
        <w:t>.03-16-2013.</w:t>
      </w:r>
    </w:p>
    <w:p w:rsidR="00000000" w:rsidRDefault="00282D56">
      <w:pPr>
        <w:ind w:firstLine="426"/>
        <w:jc w:val="both"/>
      </w:pPr>
      <w:r>
        <w:rPr>
          <w:b/>
          <w:bCs/>
        </w:rPr>
        <w:t>3.22</w:t>
      </w:r>
      <w:r>
        <w:t xml:space="preserve"> </w:t>
      </w:r>
      <w:r>
        <w:rPr>
          <w:b/>
          <w:bCs/>
        </w:rPr>
        <w:t xml:space="preserve">Реконструкция: </w:t>
      </w:r>
      <w:r>
        <w:t>Комплекс строительных работ и организационно-технических мероприятий, связанных с изменениями основных технико-экономических показателей (количества и площади квартир, строительного объема и общей площади здания, вместимост</w:t>
      </w:r>
      <w:r>
        <w:t>и или пропускной способности), функционального назначения, заменой отдельных конструкций или их элементов, осуществляемых в целях улучшения условий проживания, качества обслуживания, увеличения объема услуг, максимального устранения физического и моральног</w:t>
      </w:r>
      <w:r>
        <w:t>о износа, не связанных с изменением основных технико-экономических показателей здания.</w:t>
      </w:r>
    </w:p>
    <w:p w:rsidR="00000000" w:rsidRDefault="00282D56">
      <w:pPr>
        <w:ind w:firstLine="426"/>
        <w:jc w:val="both"/>
      </w:pPr>
      <w:r>
        <w:t xml:space="preserve">Примечание - В соответствии с </w:t>
      </w:r>
      <w:hyperlink r:id="rId52" w:history="1">
        <w:r>
          <w:rPr>
            <w:rStyle w:val="a3"/>
          </w:rPr>
          <w:t>СН РК 1.04-26-2011</w:t>
        </w:r>
      </w:hyperlink>
      <w:r>
        <w:t>.</w:t>
      </w:r>
    </w:p>
    <w:p w:rsidR="00000000" w:rsidRDefault="00282D56">
      <w:pPr>
        <w:ind w:firstLine="426"/>
        <w:jc w:val="both"/>
      </w:pPr>
      <w:r>
        <w:rPr>
          <w:b/>
          <w:bCs/>
        </w:rPr>
        <w:t>3.23</w:t>
      </w:r>
      <w:r>
        <w:t xml:space="preserve"> </w:t>
      </w:r>
      <w:r>
        <w:rPr>
          <w:b/>
          <w:bCs/>
        </w:rPr>
        <w:t xml:space="preserve">План выполнения проекта с применением технологии </w:t>
      </w:r>
      <w:r>
        <w:rPr>
          <w:b/>
          <w:bCs/>
        </w:rPr>
        <w:t xml:space="preserve">информационного моделирования строительных объектов </w:t>
      </w:r>
      <w:r>
        <w:t>(В</w:t>
      </w:r>
      <w:r>
        <w:rPr>
          <w:lang w:val="en-US"/>
        </w:rPr>
        <w:t>I</w:t>
      </w:r>
      <w:r>
        <w:t xml:space="preserve">М </w:t>
      </w:r>
      <w:r>
        <w:rPr>
          <w:lang w:val="en-US"/>
        </w:rPr>
        <w:t>execution plan</w:t>
      </w:r>
      <w:r>
        <w:t>; ВЕР): Документ, в котором излагается предлагаемый исполнителем (ведущим исполнителем) подход для удовлетворения информационных требований заказчика (</w:t>
      </w:r>
      <w:r>
        <w:rPr>
          <w:lang w:val="en-US"/>
        </w:rPr>
        <w:t>EIR</w:t>
      </w:r>
      <w:r>
        <w:t xml:space="preserve">), а также содержится основная </w:t>
      </w:r>
      <w:r>
        <w:t>информация о характеристиках и структуре создаваемой информационной модели (моделей), составу участников процесса и их функциональных обязанностях.</w:t>
      </w:r>
    </w:p>
    <w:p w:rsidR="00000000" w:rsidRDefault="00282D56">
      <w:pPr>
        <w:ind w:firstLine="426"/>
        <w:jc w:val="both"/>
      </w:pPr>
      <w:r>
        <w:rPr>
          <w:b/>
          <w:bCs/>
        </w:rPr>
        <w:t>3.24</w:t>
      </w:r>
      <w:r>
        <w:t xml:space="preserve"> </w:t>
      </w:r>
      <w:r>
        <w:rPr>
          <w:b/>
          <w:bCs/>
        </w:rPr>
        <w:t xml:space="preserve">Технология информационного моделирования строительных объектов </w:t>
      </w:r>
      <w:r>
        <w:t xml:space="preserve">(аналог </w:t>
      </w:r>
      <w:r>
        <w:rPr>
          <w:lang w:val="en-US"/>
        </w:rPr>
        <w:t>building information building</w:t>
      </w:r>
      <w:r>
        <w:t xml:space="preserve">; </w:t>
      </w:r>
      <w:r>
        <w:rPr>
          <w:lang w:val="en-US"/>
        </w:rPr>
        <w:t>BIM</w:t>
      </w:r>
      <w:r>
        <w:t>): Совокупность технологий, производственных процессов и регламентов, обеспечивающих возможность коллективного создания и управления информацией о строительном объекте на всех этапах его жизненного цикла.</w:t>
      </w:r>
    </w:p>
    <w:p w:rsidR="00000000" w:rsidRDefault="00282D56">
      <w:pPr>
        <w:ind w:firstLine="426"/>
        <w:jc w:val="both"/>
      </w:pPr>
      <w:r>
        <w:rPr>
          <w:b/>
          <w:bCs/>
        </w:rPr>
        <w:lastRenderedPageBreak/>
        <w:t>3.25</w:t>
      </w:r>
      <w:r>
        <w:t xml:space="preserve"> </w:t>
      </w:r>
      <w:r>
        <w:rPr>
          <w:b/>
          <w:bCs/>
        </w:rPr>
        <w:t>Эксплуатация</w:t>
      </w:r>
      <w:r>
        <w:rPr>
          <w:b/>
          <w:bCs/>
        </w:rPr>
        <w:t xml:space="preserve"> строительного объекта: </w:t>
      </w:r>
      <w:r>
        <w:t>Этап жизненного цикла строительного объекта, охватывающий действия, связанные с использованием объекта по назначению и в соответствии с уровнем безопасности, установленном ранее выданным разрешением.</w:t>
      </w:r>
    </w:p>
    <w:p w:rsidR="00000000" w:rsidRDefault="00282D56">
      <w:pPr>
        <w:ind w:firstLine="426"/>
        <w:jc w:val="both"/>
      </w:pPr>
      <w:r>
        <w:rPr>
          <w:b/>
          <w:bCs/>
        </w:rPr>
        <w:t>3.26</w:t>
      </w:r>
      <w:r>
        <w:t xml:space="preserve"> </w:t>
      </w:r>
      <w:r>
        <w:rPr>
          <w:b/>
          <w:bCs/>
        </w:rPr>
        <w:t xml:space="preserve">Создание строительного объекта: </w:t>
      </w:r>
      <w:r>
        <w:t>Этап жизненного цикла строительного объекта, охватывающий действия, направленные на подготовку строительной документации и строительство.</w:t>
      </w:r>
    </w:p>
    <w:p w:rsidR="00000000" w:rsidRDefault="00282D56">
      <w:pPr>
        <w:ind w:firstLine="426"/>
        <w:jc w:val="both"/>
      </w:pPr>
      <w:r>
        <w:rPr>
          <w:b/>
          <w:bCs/>
        </w:rPr>
        <w:t>3.27</w:t>
      </w:r>
      <w:r>
        <w:t xml:space="preserve"> </w:t>
      </w:r>
      <w:r>
        <w:rPr>
          <w:b/>
          <w:bCs/>
        </w:rPr>
        <w:t xml:space="preserve">Жизненный цикл строительного объекта </w:t>
      </w:r>
      <w:r>
        <w:t>(</w:t>
      </w:r>
      <w:r>
        <w:rPr>
          <w:lang w:val="en-US"/>
        </w:rPr>
        <w:t>life cycle</w:t>
      </w:r>
      <w:r>
        <w:t>): Последовательные и взаимосвяза</w:t>
      </w:r>
      <w:r>
        <w:t>нные этапы существования строительного объекта, включая его создание, эксплуатацию и завершение существования.</w:t>
      </w:r>
    </w:p>
    <w:p w:rsidR="00000000" w:rsidRDefault="00282D56">
      <w:pPr>
        <w:ind w:firstLine="426"/>
        <w:jc w:val="both"/>
      </w:pPr>
      <w:r>
        <w:rPr>
          <w:b/>
          <w:bCs/>
        </w:rPr>
        <w:t>3.28</w:t>
      </w:r>
      <w:r>
        <w:t xml:space="preserve"> </w:t>
      </w:r>
      <w:r>
        <w:rPr>
          <w:b/>
          <w:bCs/>
        </w:rPr>
        <w:t xml:space="preserve">Завершение существования строительного объекта: </w:t>
      </w:r>
      <w:r>
        <w:t>Заключительный этап жизненного цикла строительного объекта, в результате которого объект пре</w:t>
      </w:r>
      <w:r>
        <w:t>кращает существование путем ликвидации объекта или трансформируется в новый объект путем реконструкции или постутилизации.</w:t>
      </w:r>
    </w:p>
    <w:p w:rsidR="00000000" w:rsidRDefault="00282D56">
      <w:pPr>
        <w:ind w:firstLine="426"/>
        <w:jc w:val="both"/>
      </w:pPr>
      <w:r>
        <w:rPr>
          <w:b/>
          <w:bCs/>
        </w:rPr>
        <w:t>3.29</w:t>
      </w:r>
      <w:r>
        <w:t xml:space="preserve"> </w:t>
      </w:r>
      <w:r>
        <w:rPr>
          <w:b/>
          <w:bCs/>
        </w:rPr>
        <w:t xml:space="preserve">Электронная модель строительного объекта </w:t>
      </w:r>
      <w:r>
        <w:t>(ЭМ СО): Электронная модель, в которой объектом моделирования является строительный объ</w:t>
      </w:r>
      <w:r>
        <w:t>ект.</w:t>
      </w:r>
    </w:p>
    <w:p w:rsidR="00000000" w:rsidRDefault="00282D56">
      <w:pPr>
        <w:ind w:firstLine="426"/>
        <w:jc w:val="both"/>
      </w:pPr>
      <w:r>
        <w:rPr>
          <w:b/>
          <w:bCs/>
        </w:rPr>
        <w:t>3.30</w:t>
      </w:r>
      <w:r>
        <w:t xml:space="preserve"> </w:t>
      </w:r>
      <w:r>
        <w:rPr>
          <w:b/>
          <w:bCs/>
        </w:rPr>
        <w:t xml:space="preserve">Электронная модель строительного элемента </w:t>
      </w:r>
      <w:r>
        <w:t>(ЭМ СЭ): Электронная модель, в которой объектом моделирования является строительный элемент.</w:t>
      </w:r>
    </w:p>
    <w:p w:rsidR="00000000" w:rsidRDefault="00282D56">
      <w:pPr>
        <w:ind w:firstLine="426"/>
        <w:jc w:val="both"/>
      </w:pPr>
      <w:r>
        <w:rPr>
          <w:b/>
          <w:bCs/>
        </w:rPr>
        <w:t>3.31</w:t>
      </w:r>
      <w:r>
        <w:t xml:space="preserve"> </w:t>
      </w:r>
      <w:r>
        <w:rPr>
          <w:b/>
          <w:bCs/>
        </w:rPr>
        <w:t xml:space="preserve">Заинтересованная сторона </w:t>
      </w:r>
      <w:r>
        <w:t>(</w:t>
      </w:r>
      <w:r>
        <w:rPr>
          <w:lang w:val="en-US"/>
        </w:rPr>
        <w:t>stakeholder</w:t>
      </w:r>
      <w:r>
        <w:t>): Лицо, группа лиц или организация, которая может воздействовать, по</w:t>
      </w:r>
      <w:r>
        <w:t>двергаться воздействию или считает, что может подвергаться воздействию решений, деятельности или результата проекта.</w:t>
      </w:r>
    </w:p>
    <w:p w:rsidR="00000000" w:rsidRDefault="00282D56">
      <w:pPr>
        <w:ind w:firstLine="426"/>
        <w:jc w:val="both"/>
      </w:pPr>
      <w:r>
        <w:rPr>
          <w:b/>
          <w:bCs/>
        </w:rPr>
        <w:t>3.32</w:t>
      </w:r>
      <w:r>
        <w:t xml:space="preserve"> </w:t>
      </w:r>
      <w:r>
        <w:rPr>
          <w:b/>
          <w:bCs/>
        </w:rPr>
        <w:t xml:space="preserve">Приемка объекта: </w:t>
      </w:r>
      <w:r>
        <w:t>Порядок принятия от исполнителя (генерального подрядчика) законченного строительного объекта. Приемку производит зака</w:t>
      </w:r>
      <w:r>
        <w:t>зчик или другое уполномоченное лицо. Приемка производится на основе результатов проведенных заказчиком исследований, проверок, контрольных испытаний и измерений, документов исполнителя работ, подтверждающих соответствие принимаемого объекта нормам и проект</w:t>
      </w:r>
      <w:r>
        <w:t>у, а также заключения надзорных органов.</w:t>
      </w:r>
    </w:p>
    <w:p w:rsidR="00000000" w:rsidRDefault="00282D56">
      <w:pPr>
        <w:ind w:firstLine="426"/>
        <w:jc w:val="both"/>
      </w:pPr>
      <w:r>
        <w:t>Примечание - В соответствии с п.п. 3.803 СП РК 1.01-102-2014.</w:t>
      </w:r>
    </w:p>
    <w:p w:rsidR="00000000" w:rsidRDefault="00282D56">
      <w:pPr>
        <w:ind w:firstLine="426"/>
        <w:jc w:val="both"/>
      </w:pPr>
      <w:r>
        <w:rPr>
          <w:b/>
          <w:bCs/>
        </w:rPr>
        <w:t>3.33</w:t>
      </w:r>
      <w:r>
        <w:t xml:space="preserve"> </w:t>
      </w:r>
      <w:r>
        <w:rPr>
          <w:b/>
          <w:bCs/>
        </w:rPr>
        <w:t xml:space="preserve">Реновация: </w:t>
      </w:r>
      <w:r>
        <w:t>Экономический процесс замещения выбывающих в результате физического и морального износа основных фондов новыми, инструмент простого воспр</w:t>
      </w:r>
      <w:r>
        <w:t>оизводства.</w:t>
      </w:r>
    </w:p>
    <w:p w:rsidR="00000000" w:rsidRDefault="00282D56">
      <w:pPr>
        <w:ind w:firstLine="426"/>
        <w:jc w:val="both"/>
      </w:pPr>
      <w:r>
        <w:t>Примечание - В соответствии с п.п. 3.893 СП РК 1.01-102-2014.</w:t>
      </w:r>
    </w:p>
    <w:p w:rsidR="00000000" w:rsidRDefault="00282D56">
      <w:pPr>
        <w:ind w:firstLine="426"/>
        <w:jc w:val="both"/>
      </w:pPr>
      <w:r>
        <w:rPr>
          <w:b/>
          <w:bCs/>
        </w:rPr>
        <w:t>3.34</w:t>
      </w:r>
      <w:r>
        <w:t xml:space="preserve"> </w:t>
      </w:r>
      <w:r>
        <w:rPr>
          <w:b/>
          <w:bCs/>
        </w:rPr>
        <w:t xml:space="preserve">Информационные требования заказчика </w:t>
      </w:r>
      <w:r>
        <w:t>(</w:t>
      </w:r>
      <w:r>
        <w:rPr>
          <w:lang w:val="en-US"/>
        </w:rPr>
        <w:t>exchange</w:t>
      </w:r>
      <w:r>
        <w:t>/</w:t>
      </w:r>
      <w:r>
        <w:rPr>
          <w:lang w:val="en-US"/>
        </w:rPr>
        <w:t>employer</w:t>
      </w:r>
      <w:r>
        <w:t>'</w:t>
      </w:r>
      <w:r>
        <w:rPr>
          <w:lang w:val="en-US"/>
        </w:rPr>
        <w:t>s information requirements</w:t>
      </w:r>
      <w:r>
        <w:t>): Приложение к договору подряда, в котором описаны требования к поставляемой информации, необхо</w:t>
      </w:r>
      <w:r>
        <w:t>димой для создания строительного объекта.</w:t>
      </w:r>
    </w:p>
    <w:p w:rsidR="00000000" w:rsidRDefault="00282D56">
      <w:pPr>
        <w:ind w:firstLine="426"/>
        <w:jc w:val="both"/>
      </w:pPr>
      <w:r>
        <w:t>Примечание - Данное приложение может быть включено в состав задания на проектирование.</w:t>
      </w:r>
    </w:p>
    <w:p w:rsidR="00000000" w:rsidRDefault="00282D56">
      <w:pPr>
        <w:ind w:firstLine="426"/>
        <w:jc w:val="both"/>
      </w:pPr>
      <w:r>
        <w:rPr>
          <w:b/>
          <w:bCs/>
        </w:rPr>
        <w:t>3.35</w:t>
      </w:r>
      <w:r>
        <w:t xml:space="preserve"> </w:t>
      </w:r>
      <w:r>
        <w:rPr>
          <w:b/>
          <w:bCs/>
        </w:rPr>
        <w:t xml:space="preserve">Требования к информации для управленческого учета организации </w:t>
      </w:r>
      <w:r>
        <w:t>(</w:t>
      </w:r>
      <w:r>
        <w:rPr>
          <w:lang w:val="en-US"/>
        </w:rPr>
        <w:t>organizational information requirements</w:t>
      </w:r>
      <w:r>
        <w:t xml:space="preserve">, </w:t>
      </w:r>
      <w:r>
        <w:rPr>
          <w:lang w:val="en-US"/>
        </w:rPr>
        <w:t>OIR</w:t>
      </w:r>
      <w:r>
        <w:t>): Требования к</w:t>
      </w:r>
      <w:r>
        <w:t xml:space="preserve"> информации, связанной с целями организации.</w:t>
      </w:r>
    </w:p>
    <w:p w:rsidR="00000000" w:rsidRDefault="00282D56">
      <w:pPr>
        <w:ind w:firstLine="426"/>
        <w:jc w:val="both"/>
      </w:pPr>
      <w:r>
        <w:rPr>
          <w:b/>
          <w:bCs/>
        </w:rPr>
        <w:t>3.36</w:t>
      </w:r>
      <w:r>
        <w:t xml:space="preserve"> </w:t>
      </w:r>
      <w:r>
        <w:rPr>
          <w:b/>
          <w:bCs/>
        </w:rPr>
        <w:t xml:space="preserve">Электронная модель: </w:t>
      </w:r>
      <w:r>
        <w:t>Модель, выполненная в компьютерной (вычислительной) среде и представляющая собой совокупность данных и программного кода, необходимого для работы с данными.</w:t>
      </w:r>
    </w:p>
    <w:p w:rsidR="00000000" w:rsidRDefault="00282D56">
      <w:pPr>
        <w:ind w:firstLine="426"/>
        <w:jc w:val="both"/>
      </w:pPr>
      <w:r>
        <w:rPr>
          <w:b/>
          <w:bCs/>
        </w:rPr>
        <w:t>3.37</w:t>
      </w:r>
      <w:r>
        <w:t xml:space="preserve"> </w:t>
      </w:r>
      <w:r>
        <w:rPr>
          <w:b/>
          <w:bCs/>
        </w:rPr>
        <w:t xml:space="preserve">Электронный документ: </w:t>
      </w:r>
      <w:r>
        <w:t>До</w:t>
      </w:r>
      <w:r>
        <w:t>кумент, выполненный программно-техническим средством на электронном носителе. Информация, представленная в документе, должна быть удостоверена электронной цифровой подписью. Электронный документ состоит из двух частей: содержательной и реквизитной.</w:t>
      </w:r>
    </w:p>
    <w:p w:rsidR="00000000" w:rsidRDefault="00282D56">
      <w:pPr>
        <w:ind w:firstLine="426"/>
        <w:jc w:val="both"/>
      </w:pPr>
      <w:r>
        <w:rPr>
          <w:b/>
          <w:bCs/>
        </w:rPr>
        <w:t>3.38</w:t>
      </w:r>
      <w:r>
        <w:t xml:space="preserve"> </w:t>
      </w:r>
      <w:r>
        <w:rPr>
          <w:b/>
          <w:bCs/>
        </w:rPr>
        <w:t>Эс</w:t>
      </w:r>
      <w:r>
        <w:rPr>
          <w:b/>
          <w:bCs/>
        </w:rPr>
        <w:t xml:space="preserve">киз </w:t>
      </w:r>
      <w:r>
        <w:t xml:space="preserve">(эскизный проект): Упрощенный вид проектного (планировочного, пространственного, архитектурного, технологического, конструктивного, инженерного, декоративного или другого) решения, выполненный в форме схемы, чертежа, первоначального наброска (рисунка) </w:t>
      </w:r>
      <w:r>
        <w:t>и объясняющий замысел этого решения.</w:t>
      </w:r>
    </w:p>
    <w:p w:rsidR="00000000" w:rsidRDefault="00282D56">
      <w:pPr>
        <w:ind w:firstLine="426"/>
        <w:jc w:val="both"/>
      </w:pPr>
      <w:r>
        <w:rPr>
          <w:b/>
          <w:bCs/>
        </w:rPr>
        <w:t> </w:t>
      </w:r>
    </w:p>
    <w:p w:rsidR="00000000" w:rsidRDefault="00282D56">
      <w:pPr>
        <w:ind w:firstLine="426"/>
        <w:jc w:val="both"/>
      </w:pPr>
      <w:r>
        <w:rPr>
          <w:b/>
          <w:bCs/>
        </w:rPr>
        <w:t> </w:t>
      </w:r>
    </w:p>
    <w:p w:rsidR="00000000" w:rsidRDefault="00282D56">
      <w:pPr>
        <w:jc w:val="center"/>
      </w:pPr>
      <w:r>
        <w:rPr>
          <w:rStyle w:val="s1"/>
        </w:rPr>
        <w:lastRenderedPageBreak/>
        <w:t>4. ОБОЗНАЧЕНИЯ И СОКРАЩЕНИЯ</w:t>
      </w:r>
    </w:p>
    <w:p w:rsidR="00000000" w:rsidRDefault="00282D56">
      <w:pPr>
        <w:jc w:val="center"/>
      </w:pPr>
      <w:r>
        <w:rPr>
          <w:rStyle w:val="s1"/>
        </w:rPr>
        <w:t> </w:t>
      </w:r>
    </w:p>
    <w:p w:rsidR="00000000" w:rsidRDefault="00282D56">
      <w:pPr>
        <w:ind w:firstLine="426"/>
        <w:jc w:val="both"/>
      </w:pPr>
      <w:r>
        <w:rPr>
          <w:b/>
          <w:bCs/>
        </w:rPr>
        <w:t xml:space="preserve">ЖЦСО: </w:t>
      </w:r>
      <w:r>
        <w:t>Жизненный цикл строительного объекта</w:t>
      </w:r>
    </w:p>
    <w:p w:rsidR="00000000" w:rsidRDefault="00282D56">
      <w:pPr>
        <w:ind w:firstLine="426"/>
        <w:jc w:val="both"/>
      </w:pPr>
      <w:r>
        <w:rPr>
          <w:b/>
          <w:bCs/>
        </w:rPr>
        <w:t xml:space="preserve">САПР: </w:t>
      </w:r>
      <w:r>
        <w:t>Система автоматизированного проектирования</w:t>
      </w:r>
    </w:p>
    <w:p w:rsidR="00000000" w:rsidRDefault="00282D56">
      <w:pPr>
        <w:ind w:firstLine="426"/>
        <w:jc w:val="both"/>
      </w:pPr>
      <w:r>
        <w:rPr>
          <w:b/>
          <w:bCs/>
        </w:rPr>
        <w:t xml:space="preserve">ТИМСО: </w:t>
      </w:r>
      <w:r>
        <w:t>Технология информационного моделирования строительных объектов</w:t>
      </w:r>
    </w:p>
    <w:p w:rsidR="00000000" w:rsidRDefault="00282D56">
      <w:pPr>
        <w:ind w:firstLine="426"/>
        <w:jc w:val="both"/>
      </w:pPr>
      <w:r>
        <w:rPr>
          <w:b/>
          <w:bCs/>
          <w:lang w:val="en-US"/>
        </w:rPr>
        <w:t>AIM:</w:t>
      </w:r>
      <w:r>
        <w:rPr>
          <w:lang w:val="en-US"/>
        </w:rPr>
        <w:t xml:space="preserve"> Asset information </w:t>
      </w:r>
      <w:r>
        <w:rPr>
          <w:lang w:val="en-US"/>
        </w:rPr>
        <w:t>model</w:t>
      </w:r>
    </w:p>
    <w:p w:rsidR="00000000" w:rsidRDefault="00282D56">
      <w:pPr>
        <w:ind w:firstLine="426"/>
        <w:jc w:val="both"/>
      </w:pPr>
      <w:r>
        <w:rPr>
          <w:b/>
          <w:bCs/>
          <w:lang w:val="en-US"/>
        </w:rPr>
        <w:t xml:space="preserve">AIR: </w:t>
      </w:r>
      <w:r>
        <w:rPr>
          <w:lang w:val="en-US"/>
        </w:rPr>
        <w:t>Asset information requirements</w:t>
      </w:r>
    </w:p>
    <w:p w:rsidR="00000000" w:rsidRDefault="00282D56">
      <w:pPr>
        <w:ind w:firstLine="426"/>
        <w:jc w:val="both"/>
      </w:pPr>
      <w:r>
        <w:rPr>
          <w:b/>
          <w:bCs/>
          <w:lang w:val="en-US"/>
        </w:rPr>
        <w:t>AMS:</w:t>
      </w:r>
      <w:r>
        <w:rPr>
          <w:lang w:val="en-US"/>
        </w:rPr>
        <w:t xml:space="preserve"> Asset management system</w:t>
      </w:r>
    </w:p>
    <w:p w:rsidR="00000000" w:rsidRDefault="00282D56">
      <w:pPr>
        <w:ind w:firstLine="426"/>
        <w:jc w:val="both"/>
      </w:pPr>
      <w:r>
        <w:rPr>
          <w:b/>
          <w:bCs/>
        </w:rPr>
        <w:t>В</w:t>
      </w:r>
      <w:r>
        <w:rPr>
          <w:b/>
          <w:bCs/>
          <w:lang w:val="en-US"/>
        </w:rPr>
        <w:t>AS:</w:t>
      </w:r>
      <w:r>
        <w:rPr>
          <w:lang w:val="en-US"/>
        </w:rPr>
        <w:t xml:space="preserve"> Building automation system</w:t>
      </w:r>
    </w:p>
    <w:p w:rsidR="00000000" w:rsidRDefault="00282D56">
      <w:pPr>
        <w:ind w:firstLine="426"/>
        <w:jc w:val="both"/>
      </w:pPr>
      <w:r>
        <w:rPr>
          <w:b/>
          <w:bCs/>
          <w:lang w:val="en-US"/>
        </w:rPr>
        <w:t>BCF:</w:t>
      </w:r>
      <w:r>
        <w:rPr>
          <w:lang w:val="en-US"/>
        </w:rPr>
        <w:t xml:space="preserve"> BIM collaboration format</w:t>
      </w:r>
    </w:p>
    <w:p w:rsidR="00000000" w:rsidRDefault="00282D56">
      <w:pPr>
        <w:ind w:firstLine="426"/>
        <w:jc w:val="both"/>
      </w:pPr>
      <w:r>
        <w:rPr>
          <w:b/>
          <w:bCs/>
        </w:rPr>
        <w:t>ВЕР</w:t>
      </w:r>
      <w:r>
        <w:rPr>
          <w:b/>
          <w:bCs/>
          <w:lang w:val="en-US"/>
        </w:rPr>
        <w:t xml:space="preserve">: </w:t>
      </w:r>
      <w:r>
        <w:rPr>
          <w:lang w:val="en-US"/>
        </w:rPr>
        <w:t>BIM execution plan</w:t>
      </w:r>
    </w:p>
    <w:p w:rsidR="00000000" w:rsidRDefault="00282D56">
      <w:pPr>
        <w:ind w:firstLine="426"/>
        <w:jc w:val="both"/>
      </w:pPr>
      <w:r>
        <w:rPr>
          <w:b/>
          <w:bCs/>
          <w:lang w:val="en-US"/>
        </w:rPr>
        <w:t xml:space="preserve">BIM: </w:t>
      </w:r>
      <w:r>
        <w:rPr>
          <w:lang w:val="en-US"/>
        </w:rPr>
        <w:t>Building information modeling</w:t>
      </w:r>
    </w:p>
    <w:p w:rsidR="00000000" w:rsidRDefault="00282D56">
      <w:pPr>
        <w:ind w:firstLine="426"/>
        <w:jc w:val="both"/>
      </w:pPr>
      <w:r>
        <w:rPr>
          <w:b/>
          <w:bCs/>
          <w:lang w:val="en-US"/>
        </w:rPr>
        <w:t>CDE:</w:t>
      </w:r>
      <w:r>
        <w:rPr>
          <w:lang w:val="en-US"/>
        </w:rPr>
        <w:t xml:space="preserve"> Common data environment</w:t>
      </w:r>
    </w:p>
    <w:p w:rsidR="00000000" w:rsidRDefault="00282D56">
      <w:pPr>
        <w:ind w:firstLine="426"/>
        <w:jc w:val="both"/>
      </w:pPr>
      <w:r>
        <w:rPr>
          <w:b/>
          <w:bCs/>
          <w:lang w:val="en-US"/>
        </w:rPr>
        <w:t>CAFM:</w:t>
      </w:r>
      <w:r>
        <w:rPr>
          <w:lang w:val="en-US"/>
        </w:rPr>
        <w:t xml:space="preserve"> </w:t>
      </w:r>
      <w:r>
        <w:rPr>
          <w:lang w:val="en-US"/>
        </w:rPr>
        <w:t>Computer-aided facility management</w:t>
      </w:r>
    </w:p>
    <w:p w:rsidR="00000000" w:rsidRDefault="00282D56">
      <w:pPr>
        <w:ind w:firstLine="426"/>
        <w:jc w:val="both"/>
      </w:pPr>
      <w:r>
        <w:rPr>
          <w:b/>
          <w:bCs/>
          <w:lang w:val="en-US"/>
        </w:rPr>
        <w:t>CMMS:</w:t>
      </w:r>
      <w:r>
        <w:rPr>
          <w:lang w:val="en-US"/>
        </w:rPr>
        <w:t xml:space="preserve"> Computerized maintenance management systems</w:t>
      </w:r>
    </w:p>
    <w:p w:rsidR="00000000" w:rsidRDefault="00282D56">
      <w:pPr>
        <w:ind w:firstLine="426"/>
        <w:jc w:val="both"/>
      </w:pPr>
      <w:r>
        <w:rPr>
          <w:b/>
          <w:bCs/>
          <w:lang w:val="en-US"/>
        </w:rPr>
        <w:t xml:space="preserve">COBie: </w:t>
      </w:r>
      <w:r>
        <w:rPr>
          <w:lang w:val="en-US"/>
        </w:rPr>
        <w:t>Construction operations building information exchange</w:t>
      </w:r>
    </w:p>
    <w:p w:rsidR="00000000" w:rsidRDefault="00282D56">
      <w:pPr>
        <w:ind w:firstLine="426"/>
        <w:jc w:val="both"/>
      </w:pPr>
      <w:r>
        <w:rPr>
          <w:b/>
          <w:bCs/>
          <w:lang w:val="en-US"/>
        </w:rPr>
        <w:t xml:space="preserve">EIR: </w:t>
      </w:r>
      <w:r>
        <w:rPr>
          <w:lang w:val="en-US"/>
        </w:rPr>
        <w:t>Exchange/employer's information requirements</w:t>
      </w:r>
    </w:p>
    <w:p w:rsidR="00000000" w:rsidRDefault="00282D56">
      <w:pPr>
        <w:ind w:firstLine="426"/>
        <w:jc w:val="both"/>
      </w:pPr>
      <w:r>
        <w:rPr>
          <w:b/>
          <w:bCs/>
          <w:lang w:val="en-US"/>
        </w:rPr>
        <w:t xml:space="preserve">ERP: </w:t>
      </w:r>
      <w:r>
        <w:rPr>
          <w:lang w:val="en-US"/>
        </w:rPr>
        <w:t>Enterprise resource planning</w:t>
      </w:r>
    </w:p>
    <w:p w:rsidR="00000000" w:rsidRDefault="00282D56">
      <w:pPr>
        <w:ind w:firstLine="426"/>
        <w:jc w:val="both"/>
      </w:pPr>
      <w:r>
        <w:rPr>
          <w:b/>
          <w:bCs/>
          <w:lang w:val="en-US"/>
        </w:rPr>
        <w:t>IFC:</w:t>
      </w:r>
      <w:r>
        <w:rPr>
          <w:lang w:val="en-US"/>
        </w:rPr>
        <w:t xml:space="preserve"> Industry foundation c</w:t>
      </w:r>
      <w:r>
        <w:rPr>
          <w:lang w:val="en-US"/>
        </w:rPr>
        <w:t>lass</w:t>
      </w:r>
    </w:p>
    <w:p w:rsidR="00000000" w:rsidRDefault="00282D56">
      <w:pPr>
        <w:ind w:firstLine="426"/>
        <w:jc w:val="both"/>
      </w:pPr>
      <w:r>
        <w:rPr>
          <w:b/>
          <w:bCs/>
          <w:lang w:val="en-US"/>
        </w:rPr>
        <w:t xml:space="preserve">OIR: </w:t>
      </w:r>
      <w:r>
        <w:rPr>
          <w:lang w:val="en-US"/>
        </w:rPr>
        <w:t>Organizational information requirements</w:t>
      </w:r>
    </w:p>
    <w:p w:rsidR="00000000" w:rsidRDefault="00282D56">
      <w:pPr>
        <w:ind w:firstLine="426"/>
        <w:jc w:val="both"/>
      </w:pPr>
      <w:r>
        <w:rPr>
          <w:b/>
          <w:bCs/>
          <w:lang w:val="en-US"/>
        </w:rPr>
        <w:t xml:space="preserve">PIM: </w:t>
      </w:r>
      <w:r>
        <w:rPr>
          <w:lang w:val="en-US"/>
        </w:rPr>
        <w:t>Project information model</w:t>
      </w:r>
    </w:p>
    <w:p w:rsidR="00000000" w:rsidRDefault="00282D56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282D56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282D56">
      <w:pPr>
        <w:jc w:val="center"/>
      </w:pPr>
      <w:r>
        <w:rPr>
          <w:rStyle w:val="s1"/>
          <w:lang w:val="en-US"/>
        </w:rPr>
        <w:t xml:space="preserve">5. </w:t>
      </w:r>
      <w:r>
        <w:rPr>
          <w:rStyle w:val="s1"/>
        </w:rPr>
        <w:t>ОБЩИЕ ПОЛОЖЕНИЯ</w:t>
      </w:r>
    </w:p>
    <w:p w:rsidR="00000000" w:rsidRDefault="00282D56">
      <w:pPr>
        <w:jc w:val="center"/>
      </w:pPr>
      <w:r>
        <w:rPr>
          <w:rStyle w:val="s1"/>
        </w:rPr>
        <w:t> </w:t>
      </w:r>
    </w:p>
    <w:p w:rsidR="00000000" w:rsidRDefault="00282D56">
      <w:pPr>
        <w:ind w:firstLine="426"/>
        <w:jc w:val="both"/>
      </w:pPr>
      <w:r>
        <w:t>5.1 Настоящий свод правил представляет собой структурированное описание процессов, начиная от инициации проекта до эксплуатации строительного объекта,</w:t>
      </w:r>
      <w:r>
        <w:t xml:space="preserve"> а также его утилизации (демонтажа), при использовании ТИМСО.</w:t>
      </w:r>
    </w:p>
    <w:p w:rsidR="00000000" w:rsidRDefault="00282D56">
      <w:pPr>
        <w:ind w:firstLine="426"/>
        <w:jc w:val="both"/>
      </w:pPr>
      <w:r>
        <w:t xml:space="preserve">5.2 Действия и задачи в ходе реализации проекта, а также их результаты на стадиях жизненного цикла строительного объекта, могут отличаться от приведенных в настоящем своде правил, в зависимости </w:t>
      </w:r>
      <w:r>
        <w:t>от требований конкретного проекта.</w:t>
      </w:r>
    </w:p>
    <w:p w:rsidR="00000000" w:rsidRDefault="00282D56">
      <w:pPr>
        <w:ind w:firstLine="426"/>
        <w:jc w:val="both"/>
      </w:pPr>
      <w:r>
        <w:t>5.3 Обмен информацией между участниками реализации проектов с использованием ТИМСО обеспечивается за счет применения стандартизированных процессов и соблюдения требований государственных нормативов.</w:t>
      </w:r>
    </w:p>
    <w:p w:rsidR="00000000" w:rsidRDefault="00282D56">
      <w:pPr>
        <w:ind w:firstLine="426"/>
        <w:jc w:val="both"/>
      </w:pPr>
      <w:r>
        <w:t>5.4 В процессе информа</w:t>
      </w:r>
      <w:r>
        <w:t>ционного моделирования создается информационная модель строительного объекта, которая используется на протяжении всего жизненного цикла строительного объекта.</w:t>
      </w:r>
    </w:p>
    <w:p w:rsidR="00000000" w:rsidRDefault="00282D56">
      <w:pPr>
        <w:ind w:firstLine="426"/>
        <w:jc w:val="both"/>
      </w:pPr>
      <w:r>
        <w:t>5.5 Информация создается с учетом ее будущего использования. Для этого к информации предъявляются</w:t>
      </w:r>
      <w:r>
        <w:t xml:space="preserve"> требования, которые определяются в следующем приоритете: эксплуатация - строительство - проектирование.</w:t>
      </w:r>
    </w:p>
    <w:p w:rsidR="00000000" w:rsidRDefault="00282D56">
      <w:pPr>
        <w:ind w:firstLine="426"/>
        <w:jc w:val="both"/>
      </w:pPr>
      <w:r>
        <w:t>5.6 На этапе создания строительного объекта создается информационная модель проекта (</w:t>
      </w:r>
      <w:r>
        <w:rPr>
          <w:lang w:val="en-US"/>
        </w:rPr>
        <w:t>PIM</w:t>
      </w:r>
      <w:r>
        <w:t>), на этапе эксплуатации строительного объекта создается информ</w:t>
      </w:r>
      <w:r>
        <w:t>ационная модель актива (</w:t>
      </w:r>
      <w:r>
        <w:rPr>
          <w:lang w:val="en-US"/>
        </w:rPr>
        <w:t>AIM</w:t>
      </w:r>
      <w:r>
        <w:t>).</w:t>
      </w:r>
    </w:p>
    <w:p w:rsidR="00000000" w:rsidRDefault="00282D56">
      <w:pPr>
        <w:ind w:firstLine="426"/>
        <w:jc w:val="both"/>
      </w:pPr>
      <w:r>
        <w:t>5.7 Информационная модель состоит из структурированных и неструктурированных информационных контейнеров. Информационные контейнеры со структурированной информацией включают электронные модели, спецификации, базы данных. Информ</w:t>
      </w:r>
      <w:r>
        <w:t>ационные контейнеры с неструктурированной информацией включают текстовую и графическую документацию, видеозаписи, звукозаписи.</w:t>
      </w:r>
    </w:p>
    <w:p w:rsidR="00000000" w:rsidRDefault="00282D56">
      <w:pPr>
        <w:ind w:firstLine="426"/>
        <w:jc w:val="both"/>
      </w:pPr>
      <w:r>
        <w:t>5.8 Уровень потребности в информации определяет детализацию и объем информации, относящейся к электронной модели, на каждой стади</w:t>
      </w:r>
      <w:r>
        <w:t>и жизненного цикла.</w:t>
      </w:r>
    </w:p>
    <w:p w:rsidR="00000000" w:rsidRDefault="00282D56">
      <w:pPr>
        <w:ind w:firstLine="426"/>
        <w:jc w:val="both"/>
      </w:pPr>
      <w:r>
        <w:t xml:space="preserve">5.9 Требования к электронной модели в части геометрической информации определяются в </w:t>
      </w:r>
      <w:r>
        <w:rPr>
          <w:lang w:val="en-US"/>
        </w:rPr>
        <w:t>LOD</w:t>
      </w:r>
      <w:r>
        <w:t xml:space="preserve"> (</w:t>
      </w:r>
      <w:r>
        <w:rPr>
          <w:lang w:val="en-US"/>
        </w:rPr>
        <w:t>level of detail</w:t>
      </w:r>
      <w:r>
        <w:t>).</w:t>
      </w:r>
    </w:p>
    <w:p w:rsidR="00000000" w:rsidRDefault="00282D56">
      <w:pPr>
        <w:ind w:firstLine="426"/>
        <w:jc w:val="both"/>
      </w:pPr>
      <w:r>
        <w:lastRenderedPageBreak/>
        <w:t xml:space="preserve">5.10 Требования к электронной модели в части атрибутивной информации определяются в </w:t>
      </w:r>
      <w:r>
        <w:rPr>
          <w:lang w:val="en-US"/>
        </w:rPr>
        <w:t>LOI</w:t>
      </w:r>
      <w:r>
        <w:t xml:space="preserve"> (</w:t>
      </w:r>
      <w:r>
        <w:rPr>
          <w:lang w:val="en-US"/>
        </w:rPr>
        <w:t>level of information</w:t>
      </w:r>
      <w:r>
        <w:t>).</w:t>
      </w:r>
    </w:p>
    <w:p w:rsidR="00000000" w:rsidRDefault="00282D56">
      <w:pPr>
        <w:ind w:firstLine="426"/>
        <w:jc w:val="both"/>
      </w:pPr>
      <w:r>
        <w:t xml:space="preserve">5.11 Требования </w:t>
      </w:r>
      <w:r>
        <w:t xml:space="preserve">к электронной модели в части точности объекта моделирования определяются в </w:t>
      </w:r>
      <w:r>
        <w:rPr>
          <w:lang w:val="en-US"/>
        </w:rPr>
        <w:t>LOA</w:t>
      </w:r>
      <w:r>
        <w:t xml:space="preserve"> (</w:t>
      </w:r>
      <w:r>
        <w:rPr>
          <w:lang w:val="en-US"/>
        </w:rPr>
        <w:t>level of accuracy</w:t>
      </w:r>
      <w:r>
        <w:t>).</w:t>
      </w:r>
    </w:p>
    <w:p w:rsidR="00000000" w:rsidRDefault="00282D56">
      <w:pPr>
        <w:ind w:firstLine="426"/>
        <w:jc w:val="both"/>
      </w:pPr>
      <w:r>
        <w:rPr>
          <w:b/>
          <w:bCs/>
        </w:rPr>
        <w:t> </w:t>
      </w:r>
    </w:p>
    <w:p w:rsidR="00000000" w:rsidRDefault="00282D56">
      <w:pPr>
        <w:ind w:firstLine="426"/>
        <w:jc w:val="both"/>
      </w:pPr>
      <w:r>
        <w:rPr>
          <w:b/>
          <w:bCs/>
        </w:rPr>
        <w:t> </w:t>
      </w:r>
    </w:p>
    <w:p w:rsidR="00000000" w:rsidRDefault="00282D56">
      <w:pPr>
        <w:jc w:val="center"/>
      </w:pPr>
      <w:r>
        <w:rPr>
          <w:rStyle w:val="s1"/>
        </w:rPr>
        <w:t>6. СТРУКТУРА ЖИЗНЕННОГО ЦИКЛА СТРОИТЕЛЬНОГО ОБЪЕКТА</w:t>
      </w:r>
    </w:p>
    <w:p w:rsidR="00000000" w:rsidRDefault="00282D56">
      <w:pPr>
        <w:jc w:val="center"/>
      </w:pPr>
      <w:r>
        <w:rPr>
          <w:rStyle w:val="s1"/>
        </w:rPr>
        <w:t> </w:t>
      </w:r>
    </w:p>
    <w:p w:rsidR="00000000" w:rsidRDefault="00282D56">
      <w:pPr>
        <w:ind w:firstLine="426"/>
        <w:jc w:val="both"/>
      </w:pPr>
      <w:r>
        <w:t>6.1</w:t>
      </w:r>
      <w:r>
        <w:rPr>
          <w:b/>
          <w:bCs/>
        </w:rPr>
        <w:t xml:space="preserve"> </w:t>
      </w:r>
      <w:r>
        <w:t>Этапы жизненного цикла состоят из стадий, представленных (см. табл. 1): с момента инициации создания строительного объекта до момента его ликвидации (утилизации). Комбинации процессов на разных стадиях жизненного цикла строительного объекта могут различать</w:t>
      </w:r>
      <w:r>
        <w:t>ся в зависимости от его сложности и функционального назначения.</w:t>
      </w:r>
    </w:p>
    <w:p w:rsidR="00000000" w:rsidRDefault="00282D56">
      <w:pPr>
        <w:ind w:firstLine="426"/>
        <w:jc w:val="both"/>
      </w:pPr>
      <w:r>
        <w:t> </w:t>
      </w:r>
    </w:p>
    <w:p w:rsidR="00000000" w:rsidRDefault="00282D56">
      <w:pPr>
        <w:ind w:firstLine="426"/>
        <w:jc w:val="center"/>
      </w:pPr>
      <w:r>
        <w:rPr>
          <w:b/>
          <w:bCs/>
        </w:rPr>
        <w:t>Таблица 1 - Жизненный цикл строительного объекта</w:t>
      </w:r>
    </w:p>
    <w:p w:rsidR="00000000" w:rsidRDefault="00282D5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6"/>
        <w:gridCol w:w="4869"/>
      </w:tblGrid>
      <w:tr w:rsidR="00000000">
        <w:trPr>
          <w:trHeight w:val="20"/>
        </w:trPr>
        <w:tc>
          <w:tcPr>
            <w:tcW w:w="23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pPr>
              <w:jc w:val="center"/>
            </w:pPr>
            <w:r>
              <w:rPr>
                <w:b/>
                <w:bCs/>
              </w:rPr>
              <w:t>Этапы ЖЦСО</w:t>
            </w:r>
          </w:p>
        </w:tc>
        <w:tc>
          <w:tcPr>
            <w:tcW w:w="26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pPr>
              <w:jc w:val="center"/>
            </w:pPr>
            <w:r>
              <w:rPr>
                <w:b/>
                <w:bCs/>
              </w:rPr>
              <w:t>Стадии ЖЦСО</w:t>
            </w:r>
          </w:p>
        </w:tc>
      </w:tr>
      <w:tr w:rsidR="00000000">
        <w:trPr>
          <w:trHeight w:val="20"/>
        </w:trPr>
        <w:tc>
          <w:tcPr>
            <w:tcW w:w="239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r>
              <w:t>1</w:t>
            </w:r>
            <w:r>
              <w:rPr>
                <w:b/>
                <w:bCs/>
              </w:rPr>
              <w:t xml:space="preserve"> </w:t>
            </w:r>
            <w:r>
              <w:t>Создание строительного объекта</w:t>
            </w:r>
          </w:p>
        </w:tc>
        <w:tc>
          <w:tcPr>
            <w:tcW w:w="2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r>
              <w:t>Предпроектная подготовка строительства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2D56"/>
        </w:tc>
        <w:tc>
          <w:tcPr>
            <w:tcW w:w="2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r>
              <w:t>Проектная подготовка строительства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2D56"/>
        </w:tc>
        <w:tc>
          <w:tcPr>
            <w:tcW w:w="2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r>
              <w:t>Строительство</w:t>
            </w:r>
          </w:p>
        </w:tc>
      </w:tr>
      <w:tr w:rsidR="00000000">
        <w:trPr>
          <w:trHeight w:val="20"/>
        </w:trPr>
        <w:tc>
          <w:tcPr>
            <w:tcW w:w="239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r>
              <w:t>2 Эксплуатации строительного объекта</w:t>
            </w:r>
          </w:p>
        </w:tc>
        <w:tc>
          <w:tcPr>
            <w:tcW w:w="2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r>
              <w:t>Обслуживание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2D56"/>
        </w:tc>
        <w:tc>
          <w:tcPr>
            <w:tcW w:w="2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r>
              <w:t>Текущий ремонт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2D56"/>
        </w:tc>
        <w:tc>
          <w:tcPr>
            <w:tcW w:w="2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r>
              <w:t>Капитальный ремонт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2D56"/>
        </w:tc>
        <w:tc>
          <w:tcPr>
            <w:tcW w:w="2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r>
              <w:t>Реконструкция</w:t>
            </w:r>
          </w:p>
        </w:tc>
      </w:tr>
      <w:tr w:rsidR="00000000">
        <w:trPr>
          <w:trHeight w:val="20"/>
        </w:trPr>
        <w:tc>
          <w:tcPr>
            <w:tcW w:w="2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r>
              <w:t>3 Завершение существования строительного объекта</w:t>
            </w:r>
          </w:p>
        </w:tc>
        <w:tc>
          <w:tcPr>
            <w:tcW w:w="2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r>
              <w:t>Ликвидация</w:t>
            </w:r>
          </w:p>
        </w:tc>
      </w:tr>
    </w:tbl>
    <w:p w:rsidR="00000000" w:rsidRDefault="00282D56">
      <w:pPr>
        <w:ind w:firstLine="426"/>
        <w:jc w:val="both"/>
      </w:pPr>
      <w:r>
        <w:t> </w:t>
      </w:r>
    </w:p>
    <w:p w:rsidR="00000000" w:rsidRDefault="00282D56">
      <w:pPr>
        <w:ind w:firstLine="426"/>
        <w:jc w:val="center"/>
      </w:pPr>
      <w:r>
        <w:rPr>
          <w:b/>
          <w:bCs/>
        </w:rPr>
        <w:t> </w:t>
      </w:r>
    </w:p>
    <w:p w:rsidR="00000000" w:rsidRDefault="00282D56">
      <w:pPr>
        <w:jc w:val="center"/>
      </w:pPr>
      <w:r>
        <w:rPr>
          <w:rStyle w:val="s1"/>
        </w:rPr>
        <w:t>7. СОЗДАНИЕ СТРОИТЕЛЬНОГО ОБЪЕКТА</w:t>
      </w:r>
    </w:p>
    <w:p w:rsidR="00000000" w:rsidRDefault="00282D56">
      <w:pPr>
        <w:jc w:val="center"/>
      </w:pPr>
      <w:r>
        <w:rPr>
          <w:rStyle w:val="s1"/>
        </w:rPr>
        <w:t> </w:t>
      </w:r>
    </w:p>
    <w:p w:rsidR="00000000" w:rsidRDefault="00282D56">
      <w:pPr>
        <w:ind w:firstLine="426"/>
        <w:jc w:val="both"/>
      </w:pPr>
      <w:r>
        <w:rPr>
          <w:b/>
          <w:bCs/>
        </w:rPr>
        <w:t>7.1 Стадия предпроектной подготовки строительства</w:t>
      </w:r>
    </w:p>
    <w:p w:rsidR="00000000" w:rsidRDefault="00282D56">
      <w:pPr>
        <w:ind w:firstLine="426"/>
        <w:jc w:val="both"/>
      </w:pPr>
      <w:r>
        <w:t xml:space="preserve">7.1.1 Цель: Определение коммерческой, экономической и социальной целесообразности, технической возможности и эффективности создаваемого строительного объекта как актива, </w:t>
      </w:r>
      <w:r>
        <w:t>имеющего определенную ценность, с учетом его экологической и эксплуатационной безопасности; принятие решения о дальнейшей реализации проекта и оптимального способа создания строительного объекта.</w:t>
      </w:r>
    </w:p>
    <w:p w:rsidR="00000000" w:rsidRDefault="00282D56">
      <w:pPr>
        <w:ind w:firstLine="426"/>
        <w:jc w:val="both"/>
      </w:pPr>
      <w:r>
        <w:t>7.1.2 Действия и задачи:</w:t>
      </w:r>
    </w:p>
    <w:p w:rsidR="00000000" w:rsidRDefault="00282D56">
      <w:pPr>
        <w:ind w:firstLine="426"/>
        <w:jc w:val="both"/>
      </w:pPr>
      <w:r>
        <w:t>- анализ местоположения и инженерно</w:t>
      </w:r>
      <w:r>
        <w:t>-геологической, а также экологической ситуации будущего объекта строительства;</w:t>
      </w:r>
    </w:p>
    <w:p w:rsidR="00000000" w:rsidRDefault="00282D56">
      <w:pPr>
        <w:ind w:firstLine="426"/>
        <w:jc w:val="both"/>
      </w:pPr>
      <w:r>
        <w:t>- разработка и сравнение вариантов архитектурно-градостроительных концепций;</w:t>
      </w:r>
    </w:p>
    <w:p w:rsidR="00000000" w:rsidRDefault="00282D56">
      <w:pPr>
        <w:ind w:firstLine="426"/>
        <w:jc w:val="both"/>
      </w:pPr>
      <w:r>
        <w:t>- определение технико-экономических показателей объемно-планировочных решений с целью разработки обоснований инвестиций в строительство;</w:t>
      </w:r>
    </w:p>
    <w:p w:rsidR="00000000" w:rsidRDefault="00282D56">
      <w:pPr>
        <w:ind w:firstLine="426"/>
        <w:jc w:val="both"/>
      </w:pPr>
      <w:r>
        <w:t>- сбор, анализ и формирование требований к создаваемому строительному объекту.</w:t>
      </w:r>
    </w:p>
    <w:p w:rsidR="00000000" w:rsidRDefault="00282D56">
      <w:pPr>
        <w:ind w:firstLine="426"/>
        <w:jc w:val="both"/>
      </w:pPr>
      <w:r>
        <w:t>7.1.3 К задачам и действиям данной стади</w:t>
      </w:r>
      <w:r>
        <w:t>и жизненного цикла строительного объекта могут также относиться:</w:t>
      </w:r>
    </w:p>
    <w:p w:rsidR="00000000" w:rsidRDefault="00282D56">
      <w:pPr>
        <w:ind w:firstLine="426"/>
        <w:jc w:val="both"/>
      </w:pPr>
      <w:r>
        <w:t>- выбор земельного участка;</w:t>
      </w:r>
    </w:p>
    <w:p w:rsidR="00000000" w:rsidRDefault="00282D56">
      <w:pPr>
        <w:ind w:firstLine="426"/>
        <w:jc w:val="both"/>
      </w:pPr>
      <w:r>
        <w:t>- разработка и сравнение вариантов архитектурно-градостроительных концепций;</w:t>
      </w:r>
    </w:p>
    <w:p w:rsidR="00000000" w:rsidRDefault="00282D56">
      <w:pPr>
        <w:ind w:firstLine="426"/>
        <w:jc w:val="both"/>
      </w:pPr>
      <w:r>
        <w:t xml:space="preserve">- определение технико-экономических показателей объемно-планировочных решений с целью </w:t>
      </w:r>
      <w:r>
        <w:t>разработки обоснований инвестиций в строительство;</w:t>
      </w:r>
    </w:p>
    <w:p w:rsidR="00000000" w:rsidRDefault="00282D56">
      <w:pPr>
        <w:ind w:firstLine="426"/>
        <w:jc w:val="both"/>
      </w:pPr>
      <w:r>
        <w:t>- проведение проектно-изыскательских работ, выполняемых в целях изучения локальных природных и техногенных условий площадки;</w:t>
      </w:r>
    </w:p>
    <w:p w:rsidR="00000000" w:rsidRDefault="00282D56">
      <w:pPr>
        <w:ind w:firstLine="426"/>
        <w:jc w:val="both"/>
      </w:pPr>
      <w:r>
        <w:t>- оформление права на земельный участок для строительства;</w:t>
      </w:r>
    </w:p>
    <w:p w:rsidR="00000000" w:rsidRDefault="00282D56">
      <w:pPr>
        <w:ind w:firstLine="426"/>
        <w:jc w:val="both"/>
      </w:pPr>
      <w:r>
        <w:t>- формирование пакета</w:t>
      </w:r>
      <w:r>
        <w:t xml:space="preserve"> исходно-разрешительной документации;</w:t>
      </w:r>
    </w:p>
    <w:p w:rsidR="00000000" w:rsidRDefault="00282D56">
      <w:pPr>
        <w:ind w:firstLine="426"/>
        <w:jc w:val="both"/>
      </w:pPr>
      <w:r>
        <w:lastRenderedPageBreak/>
        <w:t>- подготовка предпроектной (технико-экономическое обоснование; ТЭО) документации с целью разработки обоснований инвестиций в строительство;</w:t>
      </w:r>
    </w:p>
    <w:p w:rsidR="00000000" w:rsidRDefault="00282D56">
      <w:pPr>
        <w:ind w:firstLine="426"/>
        <w:jc w:val="both"/>
      </w:pPr>
      <w:r>
        <w:t>- визуализация концептуальных решений, осуществляемая с использованием САПР;</w:t>
      </w:r>
    </w:p>
    <w:p w:rsidR="00000000" w:rsidRDefault="00282D56">
      <w:pPr>
        <w:ind w:firstLine="426"/>
        <w:jc w:val="both"/>
      </w:pPr>
      <w:r>
        <w:t>-</w:t>
      </w:r>
      <w:r>
        <w:t xml:space="preserve"> оценка требований к передаче информации о проекте в информационную модель актива (</w:t>
      </w:r>
      <w:r>
        <w:rPr>
          <w:lang w:val="en-US"/>
        </w:rPr>
        <w:t>AIM</w:t>
      </w:r>
      <w:r>
        <w:t>) и интеграция данных в систему управления информацией о строительном объекте;</w:t>
      </w:r>
    </w:p>
    <w:p w:rsidR="00000000" w:rsidRDefault="00282D56">
      <w:pPr>
        <w:ind w:firstLine="426"/>
        <w:jc w:val="both"/>
      </w:pPr>
      <w:r>
        <w:t>- учет современных тенденций и мирового опыта по аналогичным объектам.</w:t>
      </w:r>
    </w:p>
    <w:p w:rsidR="00000000" w:rsidRDefault="00282D56">
      <w:pPr>
        <w:ind w:firstLine="426"/>
        <w:jc w:val="both"/>
      </w:pPr>
      <w:r>
        <w:t>7.1.4 На стадии пред</w:t>
      </w:r>
      <w:r>
        <w:t xml:space="preserve">проектной подготовки строительства информационная модель должна обеспечивать возможность визуализации проектных решений будущего строительного объекта и участка его размещения. Уровень потребности в информации информационной модели должен быть достаточным </w:t>
      </w:r>
      <w:r>
        <w:t>для осуществления поставленных целей и задач на данной стадии жизненного цикла.</w:t>
      </w:r>
    </w:p>
    <w:p w:rsidR="00000000" w:rsidRDefault="00282D56">
      <w:pPr>
        <w:ind w:firstLine="426"/>
        <w:jc w:val="both"/>
      </w:pPr>
      <w:r>
        <w:t>7.1.5 Информационная модель строительного объекта может использоваться для:</w:t>
      </w:r>
    </w:p>
    <w:p w:rsidR="00000000" w:rsidRDefault="00282D56">
      <w:pPr>
        <w:ind w:firstLine="426"/>
        <w:jc w:val="both"/>
      </w:pPr>
      <w:r>
        <w:t>- анализа планируемого строительного объекта с учетом объемов, площадей и ориентации путем применени</w:t>
      </w:r>
      <w:r>
        <w:t>я обобщенных критериев эффективности;</w:t>
      </w:r>
    </w:p>
    <w:p w:rsidR="00000000" w:rsidRDefault="00282D56">
      <w:pPr>
        <w:ind w:firstLine="426"/>
        <w:jc w:val="both"/>
      </w:pPr>
      <w:r>
        <w:t>- приблизительной оценки стоимости на основе расчетных площадей и объемов;</w:t>
      </w:r>
    </w:p>
    <w:p w:rsidR="00000000" w:rsidRDefault="00282D56">
      <w:pPr>
        <w:ind w:firstLine="426"/>
        <w:jc w:val="both"/>
      </w:pPr>
      <w:r>
        <w:t>- планирования процесса информационного моделирования строительного объекта;</w:t>
      </w:r>
    </w:p>
    <w:p w:rsidR="00000000" w:rsidRDefault="00282D56">
      <w:pPr>
        <w:ind w:firstLine="426"/>
        <w:jc w:val="both"/>
      </w:pPr>
      <w:r>
        <w:t>- визуализации принятых эскизных решений;</w:t>
      </w:r>
    </w:p>
    <w:p w:rsidR="00000000" w:rsidRDefault="00282D56">
      <w:pPr>
        <w:ind w:firstLine="426"/>
        <w:jc w:val="both"/>
      </w:pPr>
      <w:r>
        <w:t>- и других целей, связан</w:t>
      </w:r>
      <w:r>
        <w:t>ных с реализацией проекта.</w:t>
      </w:r>
    </w:p>
    <w:p w:rsidR="00000000" w:rsidRDefault="00282D56">
      <w:pPr>
        <w:ind w:firstLine="426"/>
        <w:jc w:val="both"/>
      </w:pPr>
      <w:r>
        <w:t>7.1.6 На стадии предпроектной подготовки строительства должны быть сформированы следующие электронные документы: информационные требования заказчика (</w:t>
      </w:r>
      <w:r>
        <w:rPr>
          <w:lang w:val="en-US"/>
        </w:rPr>
        <w:t>EIR</w:t>
      </w:r>
      <w:r>
        <w:t>), план выполнения проекта (ВЕР), эскизный проект (утвержденный МИО), ТЭО, и</w:t>
      </w:r>
      <w:r>
        <w:t>сходные данные (материалы) для стадии проектной подготовки строительства.</w:t>
      </w:r>
    </w:p>
    <w:p w:rsidR="00000000" w:rsidRDefault="00282D56">
      <w:pPr>
        <w:ind w:firstLine="426"/>
        <w:jc w:val="both"/>
      </w:pPr>
      <w:r>
        <w:rPr>
          <w:b/>
          <w:bCs/>
        </w:rPr>
        <w:t>7.2 Стадия проектной подготовки строительства</w:t>
      </w:r>
    </w:p>
    <w:p w:rsidR="00000000" w:rsidRDefault="00282D56">
      <w:pPr>
        <w:ind w:firstLine="426"/>
        <w:jc w:val="both"/>
      </w:pPr>
      <w:r>
        <w:t>7.2.1 Цель: Разработка проектной документации для строительства, отвечающей требованиям заказчика и технических регламентов по безопасно</w:t>
      </w:r>
      <w:r>
        <w:t>сти, а также действующих нормативных документов.</w:t>
      </w:r>
    </w:p>
    <w:p w:rsidR="00000000" w:rsidRDefault="00282D56">
      <w:pPr>
        <w:ind w:firstLine="426"/>
        <w:jc w:val="both"/>
      </w:pPr>
      <w:r>
        <w:t>7.2.2 Действия и задачи:</w:t>
      </w:r>
    </w:p>
    <w:p w:rsidR="00000000" w:rsidRDefault="00282D56">
      <w:pPr>
        <w:ind w:firstLine="426"/>
        <w:jc w:val="both"/>
      </w:pPr>
      <w:r>
        <w:t>- актуализация информационной модели проекта (</w:t>
      </w:r>
      <w:r>
        <w:rPr>
          <w:lang w:val="en-US"/>
        </w:rPr>
        <w:t>PIM</w:t>
      </w:r>
      <w:r>
        <w:t>);</w:t>
      </w:r>
    </w:p>
    <w:p w:rsidR="00000000" w:rsidRDefault="00282D56">
      <w:pPr>
        <w:ind w:firstLine="426"/>
        <w:jc w:val="both"/>
      </w:pPr>
      <w:r>
        <w:t>- выпуск чертежей и спецификаций;</w:t>
      </w:r>
    </w:p>
    <w:p w:rsidR="00000000" w:rsidRDefault="00282D56">
      <w:pPr>
        <w:ind w:firstLine="426"/>
        <w:jc w:val="both"/>
      </w:pPr>
      <w:r>
        <w:t>- проверка и оценка технических решений;</w:t>
      </w:r>
    </w:p>
    <w:p w:rsidR="00000000" w:rsidRDefault="00282D56">
      <w:pPr>
        <w:ind w:firstLine="426"/>
        <w:jc w:val="both"/>
      </w:pPr>
      <w:r>
        <w:t>- пространственная междисциплинарная координация и проверка на коллизии;</w:t>
      </w:r>
    </w:p>
    <w:p w:rsidR="00000000" w:rsidRDefault="00282D56">
      <w:pPr>
        <w:ind w:firstLine="426"/>
        <w:jc w:val="both"/>
      </w:pPr>
      <w:r>
        <w:t>- подсчет объемов работ и определение сметной стоимости;</w:t>
      </w:r>
    </w:p>
    <w:p w:rsidR="00000000" w:rsidRDefault="00282D56">
      <w:pPr>
        <w:ind w:firstLine="426"/>
        <w:jc w:val="both"/>
      </w:pPr>
      <w:r>
        <w:t>- инженерно-технические расчеты;</w:t>
      </w:r>
    </w:p>
    <w:p w:rsidR="00000000" w:rsidRDefault="00282D56">
      <w:pPr>
        <w:ind w:firstLine="426"/>
        <w:jc w:val="both"/>
      </w:pPr>
      <w:r>
        <w:t>- разработка проекта организации строительства, комплексного укрупненного сетевого графика;</w:t>
      </w:r>
    </w:p>
    <w:p w:rsidR="00000000" w:rsidRDefault="00282D56">
      <w:pPr>
        <w:ind w:firstLine="426"/>
        <w:jc w:val="both"/>
      </w:pPr>
      <w:r>
        <w:t>-</w:t>
      </w:r>
      <w:r>
        <w:t xml:space="preserve"> разработка стройгенпланов;</w:t>
      </w:r>
    </w:p>
    <w:p w:rsidR="00000000" w:rsidRDefault="00282D56">
      <w:pPr>
        <w:ind w:firstLine="426"/>
        <w:jc w:val="both"/>
      </w:pPr>
      <w:r>
        <w:t>- визуализация проектных решений;</w:t>
      </w:r>
    </w:p>
    <w:p w:rsidR="00000000" w:rsidRDefault="00282D56">
      <w:pPr>
        <w:ind w:firstLine="426"/>
        <w:jc w:val="both"/>
      </w:pPr>
      <w:r>
        <w:t>- разработка комплексного укрупненного сетевого графика;</w:t>
      </w:r>
    </w:p>
    <w:p w:rsidR="00000000" w:rsidRDefault="00282D56">
      <w:pPr>
        <w:ind w:firstLine="426"/>
        <w:jc w:val="both"/>
      </w:pPr>
      <w:r>
        <w:t>- визуализация проектных решений в информационной модели;</w:t>
      </w:r>
    </w:p>
    <w:p w:rsidR="00000000" w:rsidRDefault="00282D56">
      <w:pPr>
        <w:ind w:firstLine="426"/>
        <w:jc w:val="both"/>
      </w:pPr>
      <w:r>
        <w:t>- экспертиза проектной (проектно-сметной) документации;</w:t>
      </w:r>
    </w:p>
    <w:p w:rsidR="00000000" w:rsidRDefault="00282D56">
      <w:pPr>
        <w:ind w:firstLine="426"/>
        <w:jc w:val="both"/>
      </w:pPr>
      <w:r>
        <w:t>- экспертиза информацио</w:t>
      </w:r>
      <w:r>
        <w:t>нных моделей;</w:t>
      </w:r>
    </w:p>
    <w:p w:rsidR="00000000" w:rsidRDefault="00282D56">
      <w:pPr>
        <w:ind w:firstLine="426"/>
        <w:jc w:val="both"/>
      </w:pPr>
      <w:r>
        <w:t>- иные действия и задачи согласно требованиям действующего законодательства.</w:t>
      </w:r>
    </w:p>
    <w:p w:rsidR="00000000" w:rsidRDefault="00282D56">
      <w:pPr>
        <w:ind w:firstLine="426"/>
        <w:jc w:val="both"/>
      </w:pPr>
      <w:r>
        <w:t>7.2.3 Создание информационной модели проекта (РІМ) осуществляется на основании договора подряда на выполнение проектных работ в соответствии с заданием на проектиров</w:t>
      </w:r>
      <w:r>
        <w:t>ание, включающее информационные требования заказчика (</w:t>
      </w:r>
      <w:r>
        <w:rPr>
          <w:lang w:val="en-US"/>
        </w:rPr>
        <w:t>EIR</w:t>
      </w:r>
      <w:r>
        <w:t>) и другие необходимые документы.</w:t>
      </w:r>
    </w:p>
    <w:p w:rsidR="00000000" w:rsidRDefault="00282D56">
      <w:pPr>
        <w:ind w:firstLine="426"/>
        <w:jc w:val="both"/>
      </w:pPr>
      <w:r>
        <w:t>7.2.4 Создание информационной модели проекта (РІМ) осуществляется в соответствии с исходными материалами, выдаваемыми заказчиком, которые включают:</w:t>
      </w:r>
    </w:p>
    <w:p w:rsidR="00000000" w:rsidRDefault="00282D56">
      <w:pPr>
        <w:ind w:firstLine="426"/>
        <w:jc w:val="both"/>
      </w:pPr>
      <w:r>
        <w:t>- решение местных</w:t>
      </w:r>
      <w:r>
        <w:t xml:space="preserve"> исполнительных органов районов (городов) о предоставлении соответствующего права на землю, включая регламенты по использованию территории в пределах ее границ и назначению объекта;</w:t>
      </w:r>
    </w:p>
    <w:p w:rsidR="00000000" w:rsidRDefault="00282D56">
      <w:pPr>
        <w:ind w:firstLine="426"/>
        <w:jc w:val="both"/>
      </w:pPr>
      <w:r>
        <w:lastRenderedPageBreak/>
        <w:t>- технические условия на подключение к источникам инженерного и коммунальн</w:t>
      </w:r>
      <w:r>
        <w:t>ого обеспечения, предоставленные по запросу местных исполнительных органов поставщиками услуг по инженерному и коммунальному обеспечению в районе предполагаемого строительства;</w:t>
      </w:r>
    </w:p>
    <w:p w:rsidR="00000000" w:rsidRDefault="00282D56">
      <w:pPr>
        <w:ind w:firstLine="426"/>
        <w:jc w:val="both"/>
      </w:pPr>
      <w:r>
        <w:t>- архитектурно-планировочное задание, выданное местным (города, района) органом</w:t>
      </w:r>
      <w:r>
        <w:t xml:space="preserve"> архитектуры и градостроительства, включая условия инженерной подготовки территории, благоустройства и озеленения;</w:t>
      </w:r>
    </w:p>
    <w:p w:rsidR="00000000" w:rsidRDefault="00282D56">
      <w:pPr>
        <w:ind w:firstLine="426"/>
        <w:jc w:val="both"/>
      </w:pPr>
      <w:r>
        <w:t>- и иные материалы согласно действующему законодательству.</w:t>
      </w:r>
    </w:p>
    <w:p w:rsidR="00000000" w:rsidRDefault="00282D56">
      <w:pPr>
        <w:ind w:firstLine="426"/>
        <w:jc w:val="both"/>
      </w:pPr>
      <w:r>
        <w:t>7.2.5 Требования к составу разделов проектирования и объему текстовых и графически</w:t>
      </w:r>
      <w:r>
        <w:t>х материалов определяются в соответствии с функциональным назначением и спецификой объекта капитального строительства и действующими нормативно-техническими документами.</w:t>
      </w:r>
    </w:p>
    <w:p w:rsidR="00000000" w:rsidRDefault="00282D56">
      <w:pPr>
        <w:ind w:firstLine="426"/>
        <w:jc w:val="both"/>
      </w:pPr>
      <w:r>
        <w:t>7.2.6 Возможности использования информационной модели:</w:t>
      </w:r>
    </w:p>
    <w:p w:rsidR="00000000" w:rsidRDefault="00282D56">
      <w:pPr>
        <w:ind w:firstLine="426"/>
        <w:jc w:val="both"/>
      </w:pPr>
      <w:r>
        <w:t>- выпуск проектной, рабочей и и</w:t>
      </w:r>
      <w:r>
        <w:t>сполнительной документации;</w:t>
      </w:r>
    </w:p>
    <w:p w:rsidR="00000000" w:rsidRDefault="00282D56">
      <w:pPr>
        <w:ind w:firstLine="426"/>
        <w:jc w:val="both"/>
      </w:pPr>
      <w:r>
        <w:t>- получение данных по оборудованию, изделиям и материалам для предварительного подсчета объемов работ;</w:t>
      </w:r>
    </w:p>
    <w:p w:rsidR="00000000" w:rsidRDefault="00282D56">
      <w:pPr>
        <w:ind w:firstLine="426"/>
        <w:jc w:val="both"/>
      </w:pPr>
      <w:r>
        <w:t>- анализ коллизий;</w:t>
      </w:r>
    </w:p>
    <w:p w:rsidR="00000000" w:rsidRDefault="00282D56">
      <w:pPr>
        <w:ind w:firstLine="426"/>
        <w:jc w:val="both"/>
      </w:pPr>
      <w:r>
        <w:t>- для других целей, указанных в информационных требованиях заказчика (</w:t>
      </w:r>
      <w:r>
        <w:rPr>
          <w:lang w:val="en-US"/>
        </w:rPr>
        <w:t>EIR</w:t>
      </w:r>
      <w:r>
        <w:t>).</w:t>
      </w:r>
    </w:p>
    <w:p w:rsidR="00000000" w:rsidRDefault="00282D56">
      <w:pPr>
        <w:ind w:firstLine="426"/>
        <w:jc w:val="both"/>
      </w:pPr>
      <w:r>
        <w:t>7.2.7 Результаты:</w:t>
      </w:r>
    </w:p>
    <w:p w:rsidR="00000000" w:rsidRDefault="00282D56">
      <w:pPr>
        <w:ind w:firstLine="426"/>
        <w:jc w:val="both"/>
      </w:pPr>
      <w:r>
        <w:t>- актуализир</w:t>
      </w:r>
      <w:r>
        <w:t>ованная информационная модель проекта (РІМ), имеющая в своем составе ЭМСО;</w:t>
      </w:r>
    </w:p>
    <w:p w:rsidR="00000000" w:rsidRDefault="00282D56">
      <w:pPr>
        <w:ind w:firstLine="426"/>
        <w:jc w:val="both"/>
      </w:pPr>
      <w:r>
        <w:t>- проектная (проектно-сметная) документация.</w:t>
      </w:r>
    </w:p>
    <w:p w:rsidR="00000000" w:rsidRDefault="00282D56">
      <w:pPr>
        <w:ind w:firstLine="426"/>
        <w:jc w:val="both"/>
      </w:pPr>
      <w:r>
        <w:rPr>
          <w:b/>
          <w:bCs/>
        </w:rPr>
        <w:t>7.3 Строительство</w:t>
      </w:r>
    </w:p>
    <w:p w:rsidR="00000000" w:rsidRDefault="00282D56">
      <w:pPr>
        <w:ind w:firstLine="426"/>
        <w:jc w:val="both"/>
      </w:pPr>
      <w:r>
        <w:t>7.3.1 Цель: реализация проектных решений для создания строительного объекта в соответствии с техническим регламентом б</w:t>
      </w:r>
      <w:r>
        <w:t>езопасности, проведение испытаний.</w:t>
      </w:r>
    </w:p>
    <w:p w:rsidR="00000000" w:rsidRDefault="00282D56">
      <w:pPr>
        <w:ind w:firstLine="426"/>
        <w:jc w:val="both"/>
      </w:pPr>
      <w:r>
        <w:t>7.3.2 Действия и задачи:</w:t>
      </w:r>
    </w:p>
    <w:p w:rsidR="00000000" w:rsidRDefault="00282D56">
      <w:pPr>
        <w:ind w:firstLine="426"/>
        <w:jc w:val="both"/>
      </w:pPr>
      <w:r>
        <w:t>- планирование и управление строительством;</w:t>
      </w:r>
    </w:p>
    <w:p w:rsidR="00000000" w:rsidRDefault="00282D56">
      <w:pPr>
        <w:ind w:firstLine="426"/>
        <w:jc w:val="both"/>
      </w:pPr>
      <w:r>
        <w:t>- подготовка строительной площадки;</w:t>
      </w:r>
    </w:p>
    <w:p w:rsidR="00000000" w:rsidRDefault="00282D56">
      <w:pPr>
        <w:ind w:firstLine="426"/>
        <w:jc w:val="both"/>
      </w:pPr>
      <w:r>
        <w:t>- контроль строительно-монтажных работ;</w:t>
      </w:r>
    </w:p>
    <w:p w:rsidR="00000000" w:rsidRDefault="00282D56">
      <w:pPr>
        <w:ind w:firstLine="426"/>
        <w:jc w:val="both"/>
      </w:pPr>
      <w:r>
        <w:t>- мониторинг охраны труда и промышленной безопасности на строительной площадке;</w:t>
      </w:r>
    </w:p>
    <w:p w:rsidR="00000000" w:rsidRDefault="00282D56">
      <w:pPr>
        <w:ind w:firstLine="426"/>
        <w:jc w:val="both"/>
      </w:pPr>
      <w:r>
        <w:t>- производство строительных конструкций и изделий;</w:t>
      </w:r>
    </w:p>
    <w:p w:rsidR="00000000" w:rsidRDefault="00282D56">
      <w:pPr>
        <w:ind w:firstLine="426"/>
        <w:jc w:val="both"/>
      </w:pPr>
      <w:r>
        <w:t>- приобретение ресурсов, материалов и услуг;</w:t>
      </w:r>
    </w:p>
    <w:p w:rsidR="00000000" w:rsidRDefault="00282D56">
      <w:pPr>
        <w:ind w:firstLine="426"/>
        <w:jc w:val="both"/>
      </w:pPr>
      <w:r>
        <w:t>- иные действия и задачи согласно требованиям действующего законодательства.</w:t>
      </w:r>
    </w:p>
    <w:p w:rsidR="00000000" w:rsidRDefault="00282D56">
      <w:pPr>
        <w:ind w:firstLine="426"/>
        <w:jc w:val="both"/>
      </w:pPr>
      <w:r>
        <w:t>7.3</w:t>
      </w:r>
      <w:r>
        <w:t>.3 Возможности использования информационной модели:</w:t>
      </w:r>
    </w:p>
    <w:p w:rsidR="00000000" w:rsidRDefault="00282D56">
      <w:pPr>
        <w:ind w:firstLine="426"/>
        <w:jc w:val="both"/>
      </w:pPr>
      <w:r>
        <w:t>- уточнение проектных решений по фактическому результату;</w:t>
      </w:r>
    </w:p>
    <w:p w:rsidR="00000000" w:rsidRDefault="00282D56">
      <w:pPr>
        <w:ind w:firstLine="426"/>
        <w:jc w:val="both"/>
      </w:pPr>
      <w:r>
        <w:t>- планирование и управление строительством (определение объемов, технологической последовательности и сроков выполнения строительно-монтажных рабо</w:t>
      </w:r>
      <w:r>
        <w:t>т);</w:t>
      </w:r>
    </w:p>
    <w:p w:rsidR="00000000" w:rsidRDefault="00282D56">
      <w:pPr>
        <w:ind w:firstLine="426"/>
        <w:jc w:val="both"/>
      </w:pPr>
      <w:r>
        <w:t>- администрирование договоров строительного подряда, в том числе проведение проверок на месте и мониторинг прогресса строительства;</w:t>
      </w:r>
    </w:p>
    <w:p w:rsidR="00000000" w:rsidRDefault="00282D56">
      <w:pPr>
        <w:ind w:firstLine="426"/>
        <w:jc w:val="both"/>
      </w:pPr>
      <w:r>
        <w:t>- информационная поддержка авторского и технического надзора за строительством;</w:t>
      </w:r>
    </w:p>
    <w:p w:rsidR="00000000" w:rsidRDefault="00282D56">
      <w:pPr>
        <w:ind w:firstLine="426"/>
        <w:jc w:val="both"/>
      </w:pPr>
      <w:r>
        <w:t>- поиск и устранение дефектов, тестирова</w:t>
      </w:r>
      <w:r>
        <w:t>ние систем и оборудования;</w:t>
      </w:r>
    </w:p>
    <w:p w:rsidR="00000000" w:rsidRDefault="00282D56">
      <w:pPr>
        <w:ind w:firstLine="426"/>
        <w:jc w:val="both"/>
      </w:pPr>
      <w:r>
        <w:t>- корректировка и точная настройка инженерных систем;</w:t>
      </w:r>
    </w:p>
    <w:p w:rsidR="00000000" w:rsidRDefault="00282D56">
      <w:pPr>
        <w:ind w:firstLine="426"/>
        <w:jc w:val="both"/>
      </w:pPr>
      <w:r>
        <w:t>- актуализация информационной модели проекта (РІМ);</w:t>
      </w:r>
    </w:p>
    <w:p w:rsidR="00000000" w:rsidRDefault="00282D56">
      <w:pPr>
        <w:ind w:firstLine="426"/>
        <w:jc w:val="both"/>
      </w:pPr>
      <w:r>
        <w:t>- и другие задачи, установленные действующим законодательством.</w:t>
      </w:r>
    </w:p>
    <w:p w:rsidR="00000000" w:rsidRDefault="00282D56">
      <w:pPr>
        <w:ind w:firstLine="426"/>
        <w:jc w:val="both"/>
      </w:pPr>
      <w:r>
        <w:t>7.3.4 Результаты:</w:t>
      </w:r>
    </w:p>
    <w:p w:rsidR="00000000" w:rsidRDefault="00282D56">
      <w:pPr>
        <w:ind w:firstLine="426"/>
        <w:jc w:val="both"/>
      </w:pPr>
      <w:r>
        <w:t>- построенный строительный объект;</w:t>
      </w:r>
    </w:p>
    <w:p w:rsidR="00000000" w:rsidRDefault="00282D56">
      <w:pPr>
        <w:ind w:firstLine="426"/>
        <w:jc w:val="both"/>
      </w:pPr>
      <w:r>
        <w:t>- инфо</w:t>
      </w:r>
      <w:r>
        <w:t>рмационная модель проекта (РІМ);</w:t>
      </w:r>
    </w:p>
    <w:p w:rsidR="00000000" w:rsidRDefault="00282D56">
      <w:pPr>
        <w:ind w:firstLine="426"/>
        <w:jc w:val="both"/>
      </w:pPr>
      <w:r>
        <w:t>- исполнительная электронная модель строительного объекта (</w:t>
      </w:r>
      <w:r>
        <w:rPr>
          <w:lang w:val="en-US"/>
        </w:rPr>
        <w:t>as</w:t>
      </w:r>
      <w:r>
        <w:t>-</w:t>
      </w:r>
      <w:r>
        <w:rPr>
          <w:lang w:val="en-US"/>
        </w:rPr>
        <w:t>built model</w:t>
      </w:r>
      <w:r>
        <w:t>).</w:t>
      </w:r>
    </w:p>
    <w:p w:rsidR="00000000" w:rsidRDefault="00282D56">
      <w:pPr>
        <w:ind w:firstLine="426"/>
        <w:jc w:val="both"/>
      </w:pPr>
      <w:r>
        <w:rPr>
          <w:b/>
          <w:bCs/>
        </w:rPr>
        <w:t>7.4 Передача в эксплуатацию</w:t>
      </w:r>
    </w:p>
    <w:p w:rsidR="00000000" w:rsidRDefault="00282D56">
      <w:pPr>
        <w:ind w:firstLine="426"/>
        <w:jc w:val="both"/>
      </w:pPr>
      <w:r>
        <w:t>7.4.1 Цель: Обеспечение по завершении строительства передачи строительного объекта в эксплуатацию в соответствии с дейс</w:t>
      </w:r>
      <w:r>
        <w:t>твующими нормами и требованиями.</w:t>
      </w:r>
    </w:p>
    <w:p w:rsidR="00000000" w:rsidRDefault="00282D56">
      <w:pPr>
        <w:ind w:firstLine="426"/>
        <w:jc w:val="both"/>
      </w:pPr>
      <w:r>
        <w:lastRenderedPageBreak/>
        <w:t>7.4.2 Необходимая для этапа эксплуатации строительного объекта информация передается из информационной модели проекта (</w:t>
      </w:r>
      <w:r>
        <w:rPr>
          <w:lang w:val="en-US"/>
        </w:rPr>
        <w:t>PIM</w:t>
      </w:r>
      <w:r>
        <w:t>) в информационную модель актива (</w:t>
      </w:r>
      <w:r>
        <w:rPr>
          <w:lang w:val="en-US"/>
        </w:rPr>
        <w:t>AIM</w:t>
      </w:r>
      <w:r>
        <w:t>).</w:t>
      </w:r>
    </w:p>
    <w:p w:rsidR="00000000" w:rsidRDefault="00282D56">
      <w:pPr>
        <w:ind w:firstLine="426"/>
        <w:jc w:val="both"/>
      </w:pPr>
      <w:r>
        <w:t>Примечание - В зависимости от требований системы управления о</w:t>
      </w:r>
      <w:r>
        <w:t>бслуживанием (</w:t>
      </w:r>
      <w:r>
        <w:rPr>
          <w:lang w:val="en-US"/>
        </w:rPr>
        <w:t>CMMS</w:t>
      </w:r>
      <w:r>
        <w:t xml:space="preserve">, </w:t>
      </w:r>
      <w:r>
        <w:rPr>
          <w:lang w:val="en-US"/>
        </w:rPr>
        <w:t>BAS</w:t>
      </w:r>
      <w:r>
        <w:t xml:space="preserve">, </w:t>
      </w:r>
      <w:r>
        <w:rPr>
          <w:lang w:val="en-US"/>
        </w:rPr>
        <w:t>ERP</w:t>
      </w:r>
      <w:r>
        <w:t>) и задач интеграции данных в систему управления информацией о строительном объекте (</w:t>
      </w:r>
      <w:r>
        <w:rPr>
          <w:lang w:val="en-US"/>
        </w:rPr>
        <w:t>CAFM</w:t>
      </w:r>
      <w:r>
        <w:t>/</w:t>
      </w:r>
      <w:r>
        <w:rPr>
          <w:lang w:val="en-US"/>
        </w:rPr>
        <w:t>AMS</w:t>
      </w:r>
      <w:r>
        <w:t>) в информационную модель актива (</w:t>
      </w:r>
      <w:r>
        <w:rPr>
          <w:lang w:val="en-US"/>
        </w:rPr>
        <w:t>AIM</w:t>
      </w:r>
      <w:r>
        <w:t xml:space="preserve">) может быть передана соответствующая информация в таких форматах, как </w:t>
      </w:r>
      <w:r>
        <w:rPr>
          <w:lang w:val="en-US"/>
        </w:rPr>
        <w:t>COBie</w:t>
      </w:r>
      <w:r>
        <w:t xml:space="preserve">, </w:t>
      </w:r>
      <w:r>
        <w:rPr>
          <w:lang w:val="en-US"/>
        </w:rPr>
        <w:t>IFC</w:t>
      </w:r>
      <w:r>
        <w:t>, а также трехмер</w:t>
      </w:r>
      <w:r>
        <w:t>ные модели, полученные в процессе проектирования.</w:t>
      </w:r>
    </w:p>
    <w:p w:rsidR="00000000" w:rsidRDefault="00282D56">
      <w:pPr>
        <w:ind w:firstLine="426"/>
        <w:jc w:val="both"/>
      </w:pPr>
      <w:r>
        <w:t>7.4.3 К задаче данной стадии жизненного цикла строительного объекта относятся:</w:t>
      </w:r>
    </w:p>
    <w:p w:rsidR="00000000" w:rsidRDefault="00282D56">
      <w:pPr>
        <w:ind w:firstLine="426"/>
        <w:jc w:val="both"/>
      </w:pPr>
      <w:r>
        <w:t>- подписание акта приемки-передачи строительного объекта;</w:t>
      </w:r>
    </w:p>
    <w:p w:rsidR="00000000" w:rsidRDefault="00282D56">
      <w:pPr>
        <w:ind w:firstLine="426"/>
        <w:jc w:val="both"/>
      </w:pPr>
      <w:r>
        <w:t>- запуск соответствующих специализированных систем управления строите</w:t>
      </w:r>
      <w:r>
        <w:t>льным объектом (активом);</w:t>
      </w:r>
    </w:p>
    <w:p w:rsidR="00000000" w:rsidRDefault="00282D56">
      <w:pPr>
        <w:ind w:firstLine="426"/>
        <w:jc w:val="both"/>
      </w:pPr>
      <w:r>
        <w:t>- иные действия и задачи согласно требованиям действующего законодательства.</w:t>
      </w:r>
    </w:p>
    <w:p w:rsidR="00000000" w:rsidRDefault="00282D56">
      <w:pPr>
        <w:ind w:firstLine="426"/>
        <w:jc w:val="both"/>
      </w:pPr>
      <w:r>
        <w:t>7.4.4 Результаты:</w:t>
      </w:r>
    </w:p>
    <w:p w:rsidR="00000000" w:rsidRDefault="00282D56">
      <w:pPr>
        <w:ind w:firstLine="426"/>
        <w:jc w:val="both"/>
      </w:pPr>
      <w:r>
        <w:t>- информационная модель актива (</w:t>
      </w:r>
      <w:r>
        <w:rPr>
          <w:lang w:val="en-US"/>
        </w:rPr>
        <w:t>AIM</w:t>
      </w:r>
      <w:r>
        <w:t>).</w:t>
      </w:r>
    </w:p>
    <w:p w:rsidR="00000000" w:rsidRDefault="00282D56">
      <w:pPr>
        <w:ind w:firstLine="426"/>
        <w:jc w:val="both"/>
      </w:pPr>
      <w:r>
        <w:rPr>
          <w:b/>
          <w:bCs/>
        </w:rPr>
        <w:t> </w:t>
      </w:r>
    </w:p>
    <w:p w:rsidR="00000000" w:rsidRDefault="00282D56">
      <w:pPr>
        <w:ind w:firstLine="426"/>
        <w:jc w:val="both"/>
      </w:pPr>
      <w:r>
        <w:rPr>
          <w:b/>
          <w:bCs/>
        </w:rPr>
        <w:t> </w:t>
      </w:r>
    </w:p>
    <w:p w:rsidR="00000000" w:rsidRDefault="00282D56">
      <w:pPr>
        <w:jc w:val="center"/>
      </w:pPr>
      <w:r>
        <w:rPr>
          <w:rStyle w:val="s1"/>
        </w:rPr>
        <w:t>8. ЭКСПЛУАТАЦИЯ СТРОИТЕЛЬНОГО ОБЪЕКТА</w:t>
      </w:r>
    </w:p>
    <w:p w:rsidR="00000000" w:rsidRDefault="00282D56">
      <w:pPr>
        <w:jc w:val="center"/>
      </w:pPr>
      <w:r>
        <w:rPr>
          <w:rStyle w:val="s1"/>
        </w:rPr>
        <w:t> </w:t>
      </w:r>
    </w:p>
    <w:p w:rsidR="00000000" w:rsidRDefault="00282D56">
      <w:pPr>
        <w:ind w:firstLine="426"/>
        <w:jc w:val="both"/>
      </w:pPr>
      <w:r>
        <w:rPr>
          <w:b/>
          <w:bCs/>
        </w:rPr>
        <w:t>8.1</w:t>
      </w:r>
      <w:r>
        <w:t xml:space="preserve"> </w:t>
      </w:r>
      <w:r>
        <w:rPr>
          <w:b/>
          <w:bCs/>
        </w:rPr>
        <w:t>Обслуживание</w:t>
      </w:r>
    </w:p>
    <w:p w:rsidR="00000000" w:rsidRDefault="00282D56">
      <w:pPr>
        <w:ind w:firstLine="426"/>
        <w:jc w:val="both"/>
      </w:pPr>
      <w:r>
        <w:t>8.1.1 Цель: Обеспечение непрерывной эксплуатационной эффективности и функциональности, а также снижение эксплуатационных затрат при условии сохранения заданных эксплуатационных параметров.</w:t>
      </w:r>
    </w:p>
    <w:p w:rsidR="00000000" w:rsidRDefault="00282D56">
      <w:pPr>
        <w:ind w:firstLine="426"/>
        <w:jc w:val="both"/>
      </w:pPr>
      <w:r>
        <w:t>8.1.2 Организация и поддержание в актуальном состоянии информационн</w:t>
      </w:r>
      <w:r>
        <w:t>ой модели актива (</w:t>
      </w:r>
      <w:r>
        <w:rPr>
          <w:lang w:val="en-US"/>
        </w:rPr>
        <w:t>AIM</w:t>
      </w:r>
      <w:r>
        <w:t>) реализуется посредством среды общих данных (</w:t>
      </w:r>
      <w:r>
        <w:rPr>
          <w:lang w:val="en-US"/>
        </w:rPr>
        <w:t>CDE</w:t>
      </w:r>
      <w:r>
        <w:t>).</w:t>
      </w:r>
    </w:p>
    <w:p w:rsidR="00000000" w:rsidRDefault="00282D56">
      <w:pPr>
        <w:ind w:firstLine="426"/>
        <w:jc w:val="both"/>
      </w:pPr>
      <w:r>
        <w:t>8.1.3 Действия и задачи:</w:t>
      </w:r>
    </w:p>
    <w:p w:rsidR="00000000" w:rsidRDefault="00282D56">
      <w:pPr>
        <w:ind w:firstLine="426"/>
        <w:jc w:val="both"/>
      </w:pPr>
      <w:r>
        <w:t>- планирование технического обслуживания, текущего и капитального ремонта, включая контроль качества и сроков выполнения ремонтных работ;</w:t>
      </w:r>
    </w:p>
    <w:p w:rsidR="00000000" w:rsidRDefault="00282D56">
      <w:pPr>
        <w:ind w:firstLine="426"/>
        <w:jc w:val="both"/>
      </w:pPr>
      <w:r>
        <w:t>- мониторинг эксплуа</w:t>
      </w:r>
      <w:r>
        <w:t>тационных характеристик;</w:t>
      </w:r>
    </w:p>
    <w:p w:rsidR="00000000" w:rsidRDefault="00282D56">
      <w:pPr>
        <w:ind w:firstLine="426"/>
        <w:jc w:val="both"/>
      </w:pPr>
      <w:r>
        <w:t>- управление активами строительного объекта (оборудованием);</w:t>
      </w:r>
    </w:p>
    <w:p w:rsidR="00000000" w:rsidRDefault="00282D56">
      <w:pPr>
        <w:ind w:firstLine="426"/>
        <w:jc w:val="both"/>
      </w:pPr>
      <w:r>
        <w:t>- иные действия и задачи согласно требованиям действующего законодательства.</w:t>
      </w:r>
    </w:p>
    <w:p w:rsidR="00000000" w:rsidRDefault="00282D56">
      <w:pPr>
        <w:ind w:firstLine="426"/>
        <w:jc w:val="both"/>
      </w:pPr>
      <w:r>
        <w:t>8.1.4 Возможности использования информационной модели:</w:t>
      </w:r>
    </w:p>
    <w:p w:rsidR="00000000" w:rsidRDefault="00282D56">
      <w:pPr>
        <w:ind w:firstLine="426"/>
        <w:jc w:val="both"/>
      </w:pPr>
      <w:r>
        <w:t>- управление данными, полученными в ре</w:t>
      </w:r>
      <w:r>
        <w:t>зультате мониторинга эксплуатационных характеристик;</w:t>
      </w:r>
    </w:p>
    <w:p w:rsidR="00000000" w:rsidRDefault="00282D56">
      <w:pPr>
        <w:ind w:firstLine="426"/>
        <w:jc w:val="both"/>
      </w:pPr>
      <w:r>
        <w:t>- поддержание и актуализация данных и информации, включая процессы и процедуры по пересмотру информационной модели актива (</w:t>
      </w:r>
      <w:r>
        <w:rPr>
          <w:lang w:val="en-US"/>
        </w:rPr>
        <w:t>AIM</w:t>
      </w:r>
      <w:r>
        <w:t>) при измерении актива;</w:t>
      </w:r>
    </w:p>
    <w:p w:rsidR="00000000" w:rsidRDefault="00282D56">
      <w:pPr>
        <w:ind w:firstLine="426"/>
        <w:jc w:val="both"/>
      </w:pPr>
      <w:r>
        <w:t>- контроль за состоянием строительного объекта при по</w:t>
      </w:r>
      <w:r>
        <w:t>мощи автоматизированной системы мониторинга (при наличии);</w:t>
      </w:r>
    </w:p>
    <w:p w:rsidR="00000000" w:rsidRDefault="00282D56">
      <w:pPr>
        <w:ind w:firstLine="426"/>
        <w:jc w:val="both"/>
      </w:pPr>
      <w:r>
        <w:t>- моделирование и симуляция в целях предупреждения и профилактики чрезвычайных ситуаций и определение эффективных сценариев реагирования на них (в том числе выбор безопасных маршрутов эвакуации и т</w:t>
      </w:r>
      <w:r>
        <w:t>.п.).</w:t>
      </w:r>
    </w:p>
    <w:p w:rsidR="00000000" w:rsidRDefault="00282D56">
      <w:pPr>
        <w:ind w:firstLine="426"/>
        <w:jc w:val="both"/>
      </w:pPr>
      <w:r>
        <w:t>8.1.5 Результат: актуальная информационная модель актива (</w:t>
      </w:r>
      <w:r>
        <w:rPr>
          <w:lang w:val="en-US"/>
        </w:rPr>
        <w:t>AIM</w:t>
      </w:r>
      <w:r>
        <w:t>).</w:t>
      </w:r>
    </w:p>
    <w:p w:rsidR="00000000" w:rsidRDefault="00282D56">
      <w:pPr>
        <w:ind w:firstLine="426"/>
        <w:jc w:val="both"/>
      </w:pPr>
      <w:r>
        <w:rPr>
          <w:b/>
          <w:bCs/>
        </w:rPr>
        <w:t>8.2</w:t>
      </w:r>
      <w:r>
        <w:t xml:space="preserve"> </w:t>
      </w:r>
      <w:r>
        <w:rPr>
          <w:b/>
          <w:bCs/>
        </w:rPr>
        <w:t>Капитальный ремонт</w:t>
      </w:r>
    </w:p>
    <w:p w:rsidR="00000000" w:rsidRDefault="00282D56">
      <w:pPr>
        <w:ind w:firstLine="426"/>
        <w:jc w:val="both"/>
      </w:pPr>
      <w:r>
        <w:t>8.2.1 Цель: Проведение капитального ремонта в целях восстановления (поддержания) либо улучшения эксплуатационных характеристик актива.</w:t>
      </w:r>
    </w:p>
    <w:p w:rsidR="00000000" w:rsidRDefault="00282D56">
      <w:pPr>
        <w:ind w:firstLine="426"/>
        <w:jc w:val="both"/>
      </w:pPr>
      <w:r>
        <w:t>8.2.2 Действия и задачи: на данной стадии осуществляется комплекс работ по восстановлению плановых показателей строительн</w:t>
      </w:r>
      <w:r>
        <w:t>ого объекта:</w:t>
      </w:r>
    </w:p>
    <w:p w:rsidR="00000000" w:rsidRDefault="00282D56">
      <w:pPr>
        <w:ind w:firstLine="426"/>
        <w:jc w:val="both"/>
      </w:pPr>
      <w:r>
        <w:t>- обследование зданий и изготовление проектно-сметной документации (независимо от периода проведения ремонтных работ);</w:t>
      </w:r>
    </w:p>
    <w:p w:rsidR="00000000" w:rsidRDefault="00282D56">
      <w:pPr>
        <w:ind w:firstLine="426"/>
        <w:jc w:val="both"/>
      </w:pPr>
      <w:r>
        <w:t>- ремонтно-строительные работы по восстановлению или замене изношенных элементов зданий;</w:t>
      </w:r>
    </w:p>
    <w:p w:rsidR="00000000" w:rsidRDefault="00282D56">
      <w:pPr>
        <w:ind w:firstLine="426"/>
        <w:jc w:val="both"/>
      </w:pPr>
      <w:r>
        <w:lastRenderedPageBreak/>
        <w:t>- повышение устойчивости зданий в с</w:t>
      </w:r>
      <w:r>
        <w:t>ейсмоопасных районах при этом одновременно с выполнением капитального ремонта и реконструкции должны выполняться мероприятия по сейсмоусилению элементов здания;</w:t>
      </w:r>
    </w:p>
    <w:p w:rsidR="00000000" w:rsidRDefault="00282D56">
      <w:pPr>
        <w:ind w:firstLine="426"/>
        <w:jc w:val="both"/>
      </w:pPr>
      <w:r>
        <w:t>- устранение неисправностей всех изношенных конструкций и деталей, восстановление или замена (к</w:t>
      </w:r>
      <w:r>
        <w:t xml:space="preserve">роме полной замены каменных и бетонных фундаментов, несущих стен и каркасов) их на более долговечные и экономичные, улучшающие эксплуатационные показатели ремонтируемых зданий. При этом может осуществляться экономически целесообразная реконструкция здания </w:t>
      </w:r>
      <w:r>
        <w:t>или объекта, улучшение планировки, увеличение количества и качества услуг, оснащение недостающими видами инженерного оборудования, благоустройство окружающей территории;</w:t>
      </w:r>
    </w:p>
    <w:p w:rsidR="00000000" w:rsidRDefault="00282D56">
      <w:pPr>
        <w:ind w:firstLine="426"/>
        <w:jc w:val="both"/>
      </w:pPr>
      <w:r>
        <w:t>- утепление зданий (работы по повышению теплозащитных свойств ограждающих конструкций);</w:t>
      </w:r>
    </w:p>
    <w:p w:rsidR="00000000" w:rsidRDefault="00282D56">
      <w:pPr>
        <w:ind w:firstLine="426"/>
        <w:jc w:val="both"/>
      </w:pPr>
      <w:r>
        <w:t>- замена инженерных сетей, находящихся на балансе собственника;</w:t>
      </w:r>
    </w:p>
    <w:p w:rsidR="00000000" w:rsidRDefault="00282D56">
      <w:pPr>
        <w:ind w:firstLine="426"/>
        <w:jc w:val="both"/>
      </w:pPr>
      <w:r>
        <w:t>- переустройство невентилируемых совмещенных крыш на вентилируемые;</w:t>
      </w:r>
    </w:p>
    <w:p w:rsidR="00000000" w:rsidRDefault="00282D56">
      <w:pPr>
        <w:ind w:firstLine="426"/>
        <w:jc w:val="both"/>
      </w:pPr>
      <w:r>
        <w:t>- авторский надзор за проведением ка</w:t>
      </w:r>
      <w:r>
        <w:t>питального ремонта зданий и реконструкций;</w:t>
      </w:r>
    </w:p>
    <w:p w:rsidR="00000000" w:rsidRDefault="00282D56">
      <w:pPr>
        <w:ind w:firstLine="426"/>
        <w:jc w:val="both"/>
      </w:pPr>
      <w:r>
        <w:t>- экспертиза проектно-сметной документации;</w:t>
      </w:r>
    </w:p>
    <w:p w:rsidR="00000000" w:rsidRDefault="00282D56">
      <w:pPr>
        <w:ind w:firstLine="426"/>
        <w:jc w:val="both"/>
      </w:pPr>
      <w:r>
        <w:t>- проведение ремонтно-реставрационных работ памятников, находящихся под охраной государства;</w:t>
      </w:r>
    </w:p>
    <w:p w:rsidR="00000000" w:rsidRDefault="00282D56">
      <w:pPr>
        <w:ind w:firstLine="426"/>
        <w:jc w:val="both"/>
      </w:pPr>
      <w:r>
        <w:t>- ремонт встроенных помещений в зданиях;</w:t>
      </w:r>
    </w:p>
    <w:p w:rsidR="00000000" w:rsidRDefault="00282D56">
      <w:pPr>
        <w:ind w:firstLine="426"/>
        <w:jc w:val="both"/>
      </w:pPr>
      <w:r>
        <w:t>- технический надзор за капитальным</w:t>
      </w:r>
      <w:r>
        <w:t xml:space="preserve"> ремонтом и реконструкцией владельца зданий и сооружений;</w:t>
      </w:r>
    </w:p>
    <w:p w:rsidR="00000000" w:rsidRDefault="00282D56">
      <w:pPr>
        <w:ind w:firstLine="426"/>
        <w:jc w:val="both"/>
      </w:pPr>
      <w:r>
        <w:t>- иные действия и задачи согласно требованиям действующего законодательства.</w:t>
      </w:r>
    </w:p>
    <w:p w:rsidR="00000000" w:rsidRDefault="00282D56">
      <w:pPr>
        <w:ind w:firstLine="426"/>
        <w:jc w:val="both"/>
      </w:pPr>
      <w:r>
        <w:t>8.2.3 Капитальный ремонт предусматривает приостановку на время выполнения работ эксплуатации здания в целом или его часте</w:t>
      </w:r>
      <w:r>
        <w:t>й (при условии их автономности).</w:t>
      </w:r>
    </w:p>
    <w:p w:rsidR="00000000" w:rsidRDefault="00282D56">
      <w:pPr>
        <w:ind w:firstLine="426"/>
        <w:jc w:val="both"/>
      </w:pPr>
      <w:r>
        <w:t>8.2.4 Капитальный ремонт можно разделить на две основных категории:</w:t>
      </w:r>
    </w:p>
    <w:p w:rsidR="00000000" w:rsidRDefault="00282D56">
      <w:pPr>
        <w:ind w:firstLine="426"/>
        <w:jc w:val="both"/>
      </w:pPr>
      <w:r>
        <w:t>- комплексный капитальный ремонт. Эти работы предполагают ремонт всего здания или сооружения (либо отдельных его секций - например, несколько этажей);</w:t>
      </w:r>
    </w:p>
    <w:p w:rsidR="00000000" w:rsidRDefault="00282D56">
      <w:pPr>
        <w:ind w:firstLine="426"/>
        <w:jc w:val="both"/>
      </w:pPr>
      <w:r>
        <w:t>- вы</w:t>
      </w:r>
      <w:r>
        <w:t>борочный капитальный ремонт. В данном случае восстанавливаются отдельные конструкции здания (фундамент, кровля и т.п.), либо инженерные системы (водопроводные и отопительные сети, электроснабжение и т.п.).</w:t>
      </w:r>
    </w:p>
    <w:p w:rsidR="00000000" w:rsidRDefault="00282D56">
      <w:pPr>
        <w:ind w:firstLine="426"/>
        <w:jc w:val="both"/>
      </w:pPr>
      <w:r>
        <w:t>8.2.5 При комплексном капитальном ремонте ставится</w:t>
      </w:r>
      <w:r>
        <w:t xml:space="preserve"> задача - повысить общую капитальность здания. Поэтому в данном случае одновременно может производиться замена инженерных систем, восстановление фундамента, усиление несущих конструкций, замена крыши, повышение уровня благоустройства и т.д.</w:t>
      </w:r>
    </w:p>
    <w:p w:rsidR="00000000" w:rsidRDefault="00282D56">
      <w:pPr>
        <w:ind w:firstLine="426"/>
        <w:jc w:val="both"/>
      </w:pPr>
      <w:r>
        <w:t>8.2.6 Выборочны</w:t>
      </w:r>
      <w:r>
        <w:t>й капитальный ремонт применяется в тех случаях, когда здание или сооружение, в целом, имеет удовлетворительное техническое состояние и требуется замена или восстановление лишь отдельных его элементов.</w:t>
      </w:r>
    </w:p>
    <w:p w:rsidR="00000000" w:rsidRDefault="00282D56">
      <w:pPr>
        <w:ind w:firstLine="426"/>
        <w:jc w:val="both"/>
      </w:pPr>
      <w:r>
        <w:t>8.2.7 Разработка проектно-сметной документации на капит</w:t>
      </w:r>
      <w:r>
        <w:t>альный ремонт зданий (объектов) предусматривает:</w:t>
      </w:r>
    </w:p>
    <w:p w:rsidR="00000000" w:rsidRDefault="00282D56">
      <w:pPr>
        <w:ind w:firstLine="426"/>
        <w:jc w:val="both"/>
      </w:pPr>
      <w:r>
        <w:t>- проведение технического обследования, определение физического и морального износа объектов проектирования;</w:t>
      </w:r>
    </w:p>
    <w:p w:rsidR="00000000" w:rsidRDefault="00282D56">
      <w:pPr>
        <w:ind w:firstLine="426"/>
        <w:jc w:val="both"/>
      </w:pPr>
      <w:r>
        <w:t>- составление проектно-сметной документации для всех проектных решений по перепланировке, функцион</w:t>
      </w:r>
      <w:r>
        <w:t>альному переназначению помещений, замене конструкций, инженерным систем или устройству их вновь, благоустройству территории и другим аналогичным работам;</w:t>
      </w:r>
    </w:p>
    <w:p w:rsidR="00000000" w:rsidRDefault="00282D56">
      <w:pPr>
        <w:ind w:firstLine="426"/>
        <w:jc w:val="both"/>
      </w:pPr>
      <w:r>
        <w:t>- технико-экономическое обоснование капитального ремонта;</w:t>
      </w:r>
    </w:p>
    <w:p w:rsidR="00000000" w:rsidRDefault="00282D56">
      <w:pPr>
        <w:ind w:firstLine="426"/>
        <w:jc w:val="both"/>
      </w:pPr>
      <w:r>
        <w:t>- разработку проекта организации капитальног</w:t>
      </w:r>
      <w:r>
        <w:t>о ремонта и проекта производства работ, который разрабатывается подрядной организацией.</w:t>
      </w:r>
    </w:p>
    <w:p w:rsidR="00000000" w:rsidRDefault="00282D56">
      <w:pPr>
        <w:ind w:firstLine="426"/>
        <w:jc w:val="both"/>
      </w:pPr>
      <w:r>
        <w:t>8.2.8 Результаты: актуализированная информационная модель актива (</w:t>
      </w:r>
      <w:r>
        <w:rPr>
          <w:lang w:val="en-US"/>
        </w:rPr>
        <w:t>AIM</w:t>
      </w:r>
      <w:r>
        <w:t>).</w:t>
      </w:r>
    </w:p>
    <w:p w:rsidR="00000000" w:rsidRDefault="00282D56">
      <w:pPr>
        <w:ind w:firstLine="426"/>
        <w:jc w:val="both"/>
      </w:pPr>
      <w:r>
        <w:rPr>
          <w:b/>
          <w:bCs/>
        </w:rPr>
        <w:t>8.3 Реконструкция</w:t>
      </w:r>
    </w:p>
    <w:p w:rsidR="00000000" w:rsidRDefault="00282D56">
      <w:pPr>
        <w:ind w:firstLine="426"/>
        <w:jc w:val="both"/>
      </w:pPr>
      <w:r>
        <w:t>8.3.1 Цель: изменение внутренней планировки и смена функционального назначения</w:t>
      </w:r>
      <w:r>
        <w:t xml:space="preserve"> строительного объекта; увеличение функциональных нагрузок объектов; усиление </w:t>
      </w:r>
      <w:r>
        <w:lastRenderedPageBreak/>
        <w:t>конструктивных элементов зданий, сооружений; увеличение объемов и общих площадей зданий; оптимизация условий эксплуатации зданий и сооружений; перенос зон разной функциональности</w:t>
      </w:r>
      <w:r>
        <w:t xml:space="preserve"> внутри зданий (с перекладкой коммуникаций); изменение инженерных возможностей.</w:t>
      </w:r>
    </w:p>
    <w:p w:rsidR="00000000" w:rsidRDefault="00282D56">
      <w:pPr>
        <w:ind w:firstLine="426"/>
        <w:jc w:val="both"/>
      </w:pPr>
      <w:r>
        <w:t>8.3.2 Действия и задачи: при реконструкции зданий (объектов) в соответствии с действующими нормами проектирования могут осуществляться:</w:t>
      </w:r>
    </w:p>
    <w:p w:rsidR="00000000" w:rsidRDefault="00282D56">
      <w:pPr>
        <w:ind w:firstLine="426"/>
        <w:jc w:val="both"/>
      </w:pPr>
      <w:r>
        <w:t>- изменение планировки помещений, не вли</w:t>
      </w:r>
      <w:r>
        <w:t>яющее на прочность здания, а при наличии необходимых обоснований и согласований, возведение встроенно-пристроенных помещений или их частичная разборка;</w:t>
      </w:r>
    </w:p>
    <w:p w:rsidR="00000000" w:rsidRDefault="00282D56">
      <w:pPr>
        <w:ind w:firstLine="426"/>
        <w:jc w:val="both"/>
      </w:pPr>
      <w:r>
        <w:t>- повышение уровня инженерного оборудования, включая наружные сети (кроме магистральных);</w:t>
      </w:r>
    </w:p>
    <w:p w:rsidR="00000000" w:rsidRDefault="00282D56">
      <w:pPr>
        <w:ind w:firstLine="426"/>
        <w:jc w:val="both"/>
      </w:pPr>
      <w:r>
        <w:t>- могут выполн</w:t>
      </w:r>
      <w:r>
        <w:t>яться работы, выполняемые при капитальном ремонте, а по объектам коммунального и социально-культурного назначения может предусматриваться расширение существующих и строительство новых зданий и сооружений подсобного и обслуживающего назначения, а также стро</w:t>
      </w:r>
      <w:r>
        <w:t>ительство зданий и сооружений основного назначения, входящих в комплекс объекта, взамен ликвидируемых;</w:t>
      </w:r>
    </w:p>
    <w:p w:rsidR="00000000" w:rsidRDefault="00282D56">
      <w:pPr>
        <w:ind w:firstLine="426"/>
        <w:jc w:val="both"/>
      </w:pPr>
      <w:r>
        <w:t>- иные действия и задачи согласно требованиям действующего законодательства.</w:t>
      </w:r>
    </w:p>
    <w:p w:rsidR="00000000" w:rsidRDefault="00282D56">
      <w:pPr>
        <w:ind w:firstLine="426"/>
        <w:jc w:val="both"/>
      </w:pPr>
      <w:r>
        <w:t>8.3.3 Проект реконструкции здания предусматривает:</w:t>
      </w:r>
    </w:p>
    <w:p w:rsidR="00000000" w:rsidRDefault="00282D56">
      <w:pPr>
        <w:ind w:firstLine="426"/>
        <w:jc w:val="both"/>
      </w:pPr>
      <w:r>
        <w:t>- полную или частичную реорганизацию объекта с изменением габаритных размеров и технических характеристик;</w:t>
      </w:r>
    </w:p>
    <w:p w:rsidR="00000000" w:rsidRDefault="00282D56">
      <w:pPr>
        <w:ind w:firstLine="426"/>
        <w:jc w:val="both"/>
      </w:pPr>
      <w:r>
        <w:t>- проведение дополнительных строительных работ (надстройка и пристройка);</w:t>
      </w:r>
    </w:p>
    <w:p w:rsidR="00000000" w:rsidRDefault="00282D56">
      <w:pPr>
        <w:ind w:firstLine="426"/>
        <w:jc w:val="both"/>
      </w:pPr>
      <w:r>
        <w:t>- реконструкция либо пол</w:t>
      </w:r>
      <w:r>
        <w:t>ная замена всех инженерных коммуникаций;</w:t>
      </w:r>
    </w:p>
    <w:p w:rsidR="00000000" w:rsidRDefault="00282D56">
      <w:pPr>
        <w:ind w:firstLine="426"/>
        <w:jc w:val="both"/>
      </w:pPr>
      <w:r>
        <w:t>- усиление несущих конструкций;</w:t>
      </w:r>
    </w:p>
    <w:p w:rsidR="00000000" w:rsidRDefault="00282D56">
      <w:pPr>
        <w:ind w:firstLine="426"/>
        <w:jc w:val="both"/>
      </w:pPr>
      <w:r>
        <w:t>- переоборудование чердачных помещений под мансарду.</w:t>
      </w:r>
    </w:p>
    <w:p w:rsidR="00000000" w:rsidRDefault="00282D56">
      <w:pPr>
        <w:ind w:firstLine="426"/>
        <w:jc w:val="both"/>
      </w:pPr>
      <w:r>
        <w:t>8.3.4 Перед началом работ по проектированию проводится техническое обследование здания для получения исчерпывающей информации о со</w:t>
      </w:r>
      <w:r>
        <w:t>стоянии несущих конструкций, коммуникаций, инженерного оборудования и т.д. Степень их физического износа позволяет сделать выводы о целесообразности проведения реконструкции.</w:t>
      </w:r>
    </w:p>
    <w:p w:rsidR="00000000" w:rsidRDefault="00282D56">
      <w:pPr>
        <w:ind w:firstLine="426"/>
        <w:jc w:val="both"/>
      </w:pPr>
      <w:r>
        <w:t>8.3.5 Имея представление об объеме и видах ремонтно-строительных работ, проектиро</w:t>
      </w:r>
      <w:r>
        <w:t>вщик разрабатывает проектно-сметные документы для всех стадий реконструкций: разработка конструктивных элементов, проведение их испытаний, усиление, перепланировка помещений, изменение их функционального назначения, замена конструкций и инженерного оборудо</w:t>
      </w:r>
      <w:r>
        <w:t>вания, благоустройство территории, отделка фасада здания и т.д.</w:t>
      </w:r>
    </w:p>
    <w:p w:rsidR="00000000" w:rsidRDefault="00282D56">
      <w:pPr>
        <w:ind w:firstLine="426"/>
        <w:jc w:val="both"/>
      </w:pPr>
      <w:r>
        <w:t>8.3.6 Разработка проектно-сметной документации на реконструкцию зданий (объектов) предусматривает:</w:t>
      </w:r>
    </w:p>
    <w:p w:rsidR="00000000" w:rsidRDefault="00282D56">
      <w:pPr>
        <w:ind w:firstLine="426"/>
        <w:jc w:val="both"/>
      </w:pPr>
      <w:r>
        <w:t xml:space="preserve">- проведение технического обследования, определение физического и морального износа объектов </w:t>
      </w:r>
      <w:r>
        <w:t>проектирования;</w:t>
      </w:r>
    </w:p>
    <w:p w:rsidR="00000000" w:rsidRDefault="00282D56">
      <w:pPr>
        <w:ind w:firstLine="426"/>
        <w:jc w:val="both"/>
      </w:pPr>
      <w:r>
        <w:t>- составление проектно-сметной документации для всех проектных решений по перепланировке, функциональному переназначению помещений, замене конструкций, инженерным систем или устройству их вновь, благоустройству территории и другим аналогичн</w:t>
      </w:r>
      <w:r>
        <w:t>ым работам;</w:t>
      </w:r>
    </w:p>
    <w:p w:rsidR="00000000" w:rsidRDefault="00282D56">
      <w:pPr>
        <w:ind w:firstLine="426"/>
        <w:jc w:val="both"/>
      </w:pPr>
      <w:r>
        <w:t>- технико-экономическое обоснование реконструкции;</w:t>
      </w:r>
    </w:p>
    <w:p w:rsidR="00000000" w:rsidRDefault="00282D56">
      <w:pPr>
        <w:ind w:firstLine="426"/>
        <w:jc w:val="both"/>
      </w:pPr>
      <w:r>
        <w:t>- разработку проекта организации реконструкции и проекта производства работ, который разрабатывается подрядной организацией.</w:t>
      </w:r>
    </w:p>
    <w:p w:rsidR="00000000" w:rsidRDefault="00282D56">
      <w:pPr>
        <w:ind w:firstLine="426"/>
        <w:jc w:val="both"/>
      </w:pPr>
      <w:r>
        <w:t>8.3.7 Проект реконструкции, подготовленный в минимальном объеме, без</w:t>
      </w:r>
      <w:r>
        <w:t xml:space="preserve"> лишней детализации, проходит согласование в установленных службах и инстанциях.</w:t>
      </w:r>
    </w:p>
    <w:p w:rsidR="00000000" w:rsidRDefault="00282D56">
      <w:pPr>
        <w:ind w:firstLine="426"/>
        <w:jc w:val="both"/>
      </w:pPr>
      <w:r>
        <w:t>8.3.8 Приемка в эксплуатацию зданий и объектов после реконструкции производится в порядке, установленном действующими нормами.</w:t>
      </w:r>
    </w:p>
    <w:p w:rsidR="00000000" w:rsidRDefault="00282D56">
      <w:pPr>
        <w:ind w:firstLine="426"/>
        <w:jc w:val="both"/>
      </w:pPr>
      <w:r>
        <w:t>8.3.9 Результаты:</w:t>
      </w:r>
    </w:p>
    <w:p w:rsidR="00000000" w:rsidRDefault="00282D56">
      <w:pPr>
        <w:ind w:firstLine="426"/>
        <w:jc w:val="both"/>
      </w:pPr>
      <w:r>
        <w:t>- актуализированная информацио</w:t>
      </w:r>
      <w:r>
        <w:t>нная модель проекта (РІМ);</w:t>
      </w:r>
    </w:p>
    <w:p w:rsidR="00000000" w:rsidRDefault="00282D56">
      <w:pPr>
        <w:ind w:firstLine="426"/>
        <w:jc w:val="both"/>
      </w:pPr>
      <w:r>
        <w:t>- актуализированная информационная модель актива (</w:t>
      </w:r>
      <w:r>
        <w:rPr>
          <w:lang w:val="en-US"/>
        </w:rPr>
        <w:t>AIM</w:t>
      </w:r>
      <w:r>
        <w:t>).</w:t>
      </w:r>
    </w:p>
    <w:p w:rsidR="00000000" w:rsidRDefault="00282D56">
      <w:pPr>
        <w:ind w:firstLine="426"/>
        <w:jc w:val="both"/>
      </w:pPr>
      <w:r>
        <w:rPr>
          <w:b/>
          <w:bCs/>
        </w:rPr>
        <w:lastRenderedPageBreak/>
        <w:t> </w:t>
      </w:r>
    </w:p>
    <w:p w:rsidR="00000000" w:rsidRDefault="00282D56">
      <w:pPr>
        <w:ind w:firstLine="426"/>
        <w:jc w:val="both"/>
      </w:pPr>
      <w:r>
        <w:rPr>
          <w:b/>
          <w:bCs/>
        </w:rPr>
        <w:t> </w:t>
      </w:r>
    </w:p>
    <w:p w:rsidR="00000000" w:rsidRDefault="00282D56">
      <w:pPr>
        <w:jc w:val="center"/>
      </w:pPr>
      <w:r>
        <w:rPr>
          <w:rStyle w:val="s1"/>
        </w:rPr>
        <w:t>9. ЗАВЕРШЕНИЕ СУЩЕСТВОВАНИЯ СТРОИТЕЛЬНОГО ОБЪЕКТА</w:t>
      </w:r>
    </w:p>
    <w:p w:rsidR="00000000" w:rsidRDefault="00282D56">
      <w:pPr>
        <w:ind w:firstLine="426"/>
        <w:jc w:val="center"/>
      </w:pPr>
      <w:r>
        <w:rPr>
          <w:b/>
          <w:bCs/>
        </w:rPr>
        <w:t> </w:t>
      </w:r>
    </w:p>
    <w:p w:rsidR="00000000" w:rsidRDefault="00282D56">
      <w:pPr>
        <w:ind w:firstLine="426"/>
      </w:pPr>
      <w:r>
        <w:rPr>
          <w:b/>
          <w:bCs/>
        </w:rPr>
        <w:t>9.1 Ликвидация</w:t>
      </w:r>
    </w:p>
    <w:p w:rsidR="00000000" w:rsidRDefault="00282D56">
      <w:pPr>
        <w:ind w:firstLine="426"/>
        <w:jc w:val="both"/>
      </w:pPr>
      <w:r>
        <w:t>9.1.1 Цель: Обеспечение безопасного завершения существования строительного объекта, с точки зрения эко</w:t>
      </w:r>
      <w:r>
        <w:t>логических требований и безопасности жизнедеятельности человека.</w:t>
      </w:r>
    </w:p>
    <w:p w:rsidR="00000000" w:rsidRDefault="00282D56">
      <w:pPr>
        <w:ind w:firstLine="426"/>
        <w:jc w:val="both"/>
      </w:pPr>
      <w:r>
        <w:t>9.1.2 Действия и задачи:</w:t>
      </w:r>
    </w:p>
    <w:p w:rsidR="00000000" w:rsidRDefault="00282D56">
      <w:pPr>
        <w:ind w:firstLine="426"/>
        <w:jc w:val="both"/>
      </w:pPr>
      <w:r>
        <w:t>- подсчет объемов работ и оценка сметной стоимости;</w:t>
      </w:r>
    </w:p>
    <w:p w:rsidR="00000000" w:rsidRDefault="00282D56">
      <w:pPr>
        <w:ind w:firstLine="426"/>
        <w:jc w:val="both"/>
      </w:pPr>
      <w:r>
        <w:t>- визуализация процесса демонтажа;</w:t>
      </w:r>
    </w:p>
    <w:p w:rsidR="00000000" w:rsidRDefault="00282D56">
      <w:pPr>
        <w:ind w:firstLine="426"/>
        <w:jc w:val="both"/>
      </w:pPr>
      <w:r>
        <w:t>- мониторинг охраны труда и промышленной безопасности на площадке демонтируемого сооружения;</w:t>
      </w:r>
    </w:p>
    <w:p w:rsidR="00000000" w:rsidRDefault="00282D56">
      <w:pPr>
        <w:ind w:firstLine="426"/>
        <w:jc w:val="both"/>
      </w:pPr>
      <w:r>
        <w:t>- иные действия и задачи согласно требованиям действующего законодательства.</w:t>
      </w:r>
    </w:p>
    <w:p w:rsidR="00000000" w:rsidRDefault="00282D56">
      <w:pPr>
        <w:ind w:firstLine="426"/>
        <w:jc w:val="both"/>
      </w:pPr>
      <w:r>
        <w:t>9.1.3 Технические решения по сносу включают:</w:t>
      </w:r>
    </w:p>
    <w:p w:rsidR="00000000" w:rsidRDefault="00282D56">
      <w:pPr>
        <w:ind w:firstLine="426"/>
        <w:jc w:val="both"/>
      </w:pPr>
      <w:r>
        <w:t>- общее описание метода сноса;</w:t>
      </w:r>
    </w:p>
    <w:p w:rsidR="00000000" w:rsidRDefault="00282D56">
      <w:pPr>
        <w:ind w:firstLine="426"/>
        <w:jc w:val="both"/>
      </w:pPr>
      <w:r>
        <w:t>- имитацию</w:t>
      </w:r>
      <w:r>
        <w:t xml:space="preserve"> и визуализацию процесса демонтажа и сноса при помощи ТИМСО, включая оценку зон развала и опасных зон в зависимости от принятого метода (при необходимости, с расчетами);</w:t>
      </w:r>
    </w:p>
    <w:p w:rsidR="00000000" w:rsidRDefault="00282D56">
      <w:pPr>
        <w:ind w:firstLine="426"/>
        <w:jc w:val="both"/>
      </w:pPr>
      <w:r>
        <w:t>- оценку вероятности повреждения инженерной инфраструктуры, в том числе действующих по</w:t>
      </w:r>
      <w:r>
        <w:t>дземных коммуникаций и в случае необходимости описание, расчеты и чертежи методов защиты или защитных устройств, согласованные с владельцами объектов инфраструктуры;</w:t>
      </w:r>
    </w:p>
    <w:p w:rsidR="00000000" w:rsidRDefault="00282D56">
      <w:pPr>
        <w:ind w:firstLine="426"/>
        <w:jc w:val="both"/>
      </w:pPr>
      <w:r>
        <w:t>- указания по безопасным методам ведения работ;</w:t>
      </w:r>
    </w:p>
    <w:p w:rsidR="00000000" w:rsidRDefault="00282D56">
      <w:pPr>
        <w:ind w:firstLine="426"/>
        <w:jc w:val="both"/>
      </w:pPr>
      <w:r>
        <w:t>- мероприятия по обеспечению безопасности;</w:t>
      </w:r>
    </w:p>
    <w:p w:rsidR="00000000" w:rsidRDefault="00282D56">
      <w:pPr>
        <w:ind w:firstLine="426"/>
        <w:jc w:val="both"/>
      </w:pPr>
      <w:r>
        <w:t>- решения по вывозу и утилизации отходов.</w:t>
      </w:r>
    </w:p>
    <w:p w:rsidR="00000000" w:rsidRDefault="00282D56">
      <w:pPr>
        <w:ind w:firstLine="426"/>
        <w:jc w:val="both"/>
      </w:pPr>
      <w:r>
        <w:t>9.1.4 Результаты:</w:t>
      </w:r>
    </w:p>
    <w:p w:rsidR="00000000" w:rsidRDefault="00282D56">
      <w:pPr>
        <w:ind w:firstLine="426"/>
        <w:jc w:val="both"/>
      </w:pPr>
      <w:r>
        <w:t>- сформированная информационная модель актива (</w:t>
      </w:r>
      <w:r>
        <w:rPr>
          <w:lang w:val="en-US"/>
        </w:rPr>
        <w:t>AIM</w:t>
      </w:r>
      <w:r>
        <w:t>) на момент завершения срока службы строительного объекта;</w:t>
      </w:r>
    </w:p>
    <w:p w:rsidR="00000000" w:rsidRDefault="00282D56">
      <w:pPr>
        <w:ind w:firstLine="426"/>
        <w:jc w:val="both"/>
      </w:pPr>
      <w:r>
        <w:t>- ЭМСО для планирования работ по сносу.</w:t>
      </w:r>
    </w:p>
    <w:p w:rsidR="00000000" w:rsidRDefault="00282D56">
      <w:pPr>
        <w:ind w:firstLine="426"/>
        <w:jc w:val="both"/>
      </w:pPr>
      <w:r>
        <w:t> </w:t>
      </w:r>
    </w:p>
    <w:p w:rsidR="00000000" w:rsidRDefault="00282D56">
      <w:pPr>
        <w:ind w:firstLine="426"/>
      </w:pPr>
      <w:r>
        <w:rPr>
          <w:b/>
          <w:bCs/>
        </w:rPr>
        <w:t> </w:t>
      </w:r>
    </w:p>
    <w:p w:rsidR="00000000" w:rsidRDefault="00282D56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282D56">
      <w:pPr>
        <w:ind w:firstLine="426"/>
        <w:jc w:val="right"/>
      </w:pPr>
      <w:r>
        <w:rPr>
          <w:i/>
          <w:iCs/>
        </w:rPr>
        <w:t xml:space="preserve">(информационное) </w:t>
      </w:r>
    </w:p>
    <w:p w:rsidR="00000000" w:rsidRDefault="00282D56">
      <w:pPr>
        <w:ind w:firstLine="426"/>
        <w:jc w:val="both"/>
      </w:pPr>
      <w:r>
        <w:t> </w:t>
      </w:r>
    </w:p>
    <w:p w:rsidR="00000000" w:rsidRDefault="00282D56">
      <w:pPr>
        <w:ind w:firstLine="426"/>
        <w:jc w:val="both"/>
      </w:pPr>
      <w:r>
        <w:t> </w:t>
      </w:r>
    </w:p>
    <w:p w:rsidR="00000000" w:rsidRDefault="00282D56">
      <w:pPr>
        <w:jc w:val="center"/>
      </w:pPr>
      <w:r>
        <w:rPr>
          <w:rStyle w:val="s1"/>
        </w:rPr>
        <w:t xml:space="preserve">Цели и </w:t>
      </w:r>
      <w:r>
        <w:rPr>
          <w:rStyle w:val="s1"/>
        </w:rPr>
        <w:t>задачи, решаемые с использованием информационного моделирования</w:t>
      </w:r>
    </w:p>
    <w:p w:rsidR="00000000" w:rsidRDefault="00282D56">
      <w:pPr>
        <w:ind w:firstLine="426"/>
        <w:jc w:val="center"/>
      </w:pPr>
      <w:r>
        <w:rPr>
          <w:b/>
          <w:bCs/>
        </w:rPr>
        <w:t> </w:t>
      </w:r>
    </w:p>
    <w:p w:rsidR="00000000" w:rsidRDefault="00282D56">
      <w:pPr>
        <w:ind w:firstLine="426"/>
        <w:jc w:val="center"/>
      </w:pPr>
      <w:r>
        <w:rPr>
          <w:b/>
          <w:bCs/>
        </w:rPr>
        <w:t>Таблица А.1 - Цели и задачи, решаемые с использованием информационного моделирования</w:t>
      </w:r>
    </w:p>
    <w:p w:rsidR="00000000" w:rsidRDefault="00282D5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3"/>
        <w:gridCol w:w="1811"/>
        <w:gridCol w:w="2229"/>
        <w:gridCol w:w="3552"/>
      </w:tblGrid>
      <w:tr w:rsidR="00000000">
        <w:trPr>
          <w:trHeight w:val="20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pPr>
              <w:jc w:val="center"/>
            </w:pPr>
            <w:r>
              <w:t>Этапы жизненного цикла строительного объекта</w:t>
            </w:r>
          </w:p>
        </w:tc>
        <w:tc>
          <w:tcPr>
            <w:tcW w:w="9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pPr>
              <w:jc w:val="center"/>
            </w:pPr>
            <w:r>
              <w:t>Стадии жизненного цикла строительного объекта</w:t>
            </w:r>
          </w:p>
        </w:tc>
        <w:tc>
          <w:tcPr>
            <w:tcW w:w="11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pPr>
              <w:jc w:val="center"/>
            </w:pPr>
            <w:r>
              <w:t>Цели</w:t>
            </w:r>
          </w:p>
        </w:tc>
        <w:tc>
          <w:tcPr>
            <w:tcW w:w="19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pPr>
              <w:jc w:val="center"/>
            </w:pPr>
            <w:r>
              <w:t>Задачи, решаемые с помощью ТИМСО</w:t>
            </w:r>
          </w:p>
        </w:tc>
      </w:tr>
      <w:tr w:rsidR="00000000">
        <w:trPr>
          <w:trHeight w:val="20"/>
        </w:trPr>
        <w:tc>
          <w:tcPr>
            <w:tcW w:w="92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82D56">
            <w:r>
              <w:t>Создание строительного объекта</w:t>
            </w:r>
          </w:p>
        </w:tc>
        <w:tc>
          <w:tcPr>
            <w:tcW w:w="9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r>
              <w:t>Предпроектная подготовка строительства (включая инженерные изыскания);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r>
              <w:t xml:space="preserve">Определение целесообразности, окупаемости и эффективности создаваемого </w:t>
            </w:r>
            <w:r>
              <w:lastRenderedPageBreak/>
              <w:t>строительного объекта как актива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r>
              <w:lastRenderedPageBreak/>
              <w:t xml:space="preserve">1) разработка и </w:t>
            </w:r>
            <w:r>
              <w:t xml:space="preserve">сравнение вариантов архитектурно-градостроительных концепций; </w:t>
            </w:r>
          </w:p>
          <w:p w:rsidR="00000000" w:rsidRDefault="00282D56">
            <w:r>
              <w:t xml:space="preserve">2) определение технико-экономических показателей объемно-планировочных </w:t>
            </w:r>
            <w:r>
              <w:lastRenderedPageBreak/>
              <w:t xml:space="preserve">решений с целью разработки обоснований инвестиций в строительство; </w:t>
            </w:r>
          </w:p>
          <w:p w:rsidR="00000000" w:rsidRDefault="00282D56">
            <w:r>
              <w:t xml:space="preserve">3) анализ местоположения и инженерно-геологической, а </w:t>
            </w:r>
            <w:r>
              <w:t xml:space="preserve">также экологической ситуации будущего строительного объекта; </w:t>
            </w:r>
          </w:p>
          <w:p w:rsidR="00000000" w:rsidRDefault="00282D56">
            <w:r>
              <w:t xml:space="preserve">4) (инженерные изыскания для строительства); </w:t>
            </w:r>
          </w:p>
          <w:p w:rsidR="00000000" w:rsidRDefault="00282D56">
            <w:r>
              <w:t>5) визуализация концептуальных решений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2D56"/>
        </w:tc>
        <w:tc>
          <w:tcPr>
            <w:tcW w:w="9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r>
              <w:t>Проектная подготовка строительства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r>
              <w:t>Разработка проектно-сметной документации и отвечающего требованиям заказ</w:t>
            </w:r>
            <w:r>
              <w:t>чика и техническим регламентам о безопасности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r>
              <w:t xml:space="preserve">1) выпуск чертежей и спецификаций; </w:t>
            </w:r>
          </w:p>
          <w:p w:rsidR="00000000" w:rsidRDefault="00282D56">
            <w:r>
              <w:t xml:space="preserve">2) проверка и оценка технических решений; </w:t>
            </w:r>
          </w:p>
          <w:p w:rsidR="00000000" w:rsidRDefault="00282D56">
            <w:r>
              <w:t xml:space="preserve">3) пространственная междисциплинарная координация и проверка на коллизии; </w:t>
            </w:r>
          </w:p>
          <w:p w:rsidR="00000000" w:rsidRDefault="00282D56">
            <w:r>
              <w:t xml:space="preserve">4) подсчет объемов работ и оценка сметной стоимости; </w:t>
            </w:r>
          </w:p>
          <w:p w:rsidR="00000000" w:rsidRDefault="00282D56">
            <w:r>
              <w:t>5)</w:t>
            </w:r>
            <w:r>
              <w:t xml:space="preserve"> инженерно-технические расчеты; </w:t>
            </w:r>
          </w:p>
          <w:p w:rsidR="00000000" w:rsidRDefault="00282D56">
            <w:r>
              <w:t xml:space="preserve">6) разработка комплексного укрупненного сетевого графика; </w:t>
            </w:r>
          </w:p>
          <w:p w:rsidR="00000000" w:rsidRDefault="00282D56">
            <w:r>
              <w:t>7) визуализация проектных решений в информационной модели</w:t>
            </w:r>
          </w:p>
        </w:tc>
      </w:tr>
      <w:tr w:rsidR="00000000">
        <w:trPr>
          <w:trHeight w:val="20"/>
        </w:trPr>
        <w:tc>
          <w:tcPr>
            <w:tcW w:w="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r>
              <w:t>Создание строительного объекта</w:t>
            </w:r>
          </w:p>
        </w:tc>
        <w:tc>
          <w:tcPr>
            <w:tcW w:w="9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r>
              <w:t>Производство строительных и монтажных работ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r>
              <w:t>Создать строительный объект в соответствии с проектной документацией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r>
              <w:t xml:space="preserve">1) информационное моделирование строительных конструкций и изделий; </w:t>
            </w:r>
          </w:p>
          <w:p w:rsidR="00000000" w:rsidRDefault="00282D56">
            <w:r>
              <w:t xml:space="preserve">2) разработка строительного генерального плана; </w:t>
            </w:r>
          </w:p>
          <w:p w:rsidR="00000000" w:rsidRDefault="00282D56">
            <w:r>
              <w:t>3) геодезические разбивоч</w:t>
            </w:r>
            <w:r>
              <w:t xml:space="preserve">ные работы; </w:t>
            </w:r>
          </w:p>
          <w:p w:rsidR="00000000" w:rsidRDefault="00282D56">
            <w:r>
              <w:t xml:space="preserve">4) геодезический контроль в строительстве; </w:t>
            </w:r>
          </w:p>
          <w:p w:rsidR="00000000" w:rsidRDefault="00282D56">
            <w:r>
              <w:t>5) планирование и управление строительством (определение объемов, технологической последовательности и сроков выполнения строительно-монтажных работ)</w:t>
            </w:r>
          </w:p>
        </w:tc>
      </w:tr>
      <w:tr w:rsidR="00000000">
        <w:trPr>
          <w:trHeight w:val="20"/>
        </w:trPr>
        <w:tc>
          <w:tcPr>
            <w:tcW w:w="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r>
              <w:t>Эксплуатация (включая реконструкцию/</w:t>
            </w:r>
          </w:p>
          <w:p w:rsidR="00000000" w:rsidRDefault="00282D56">
            <w:r>
              <w:t>реставрацию</w:t>
            </w:r>
            <w:r>
              <w:t>) строительного объекта</w:t>
            </w:r>
          </w:p>
        </w:tc>
        <w:tc>
          <w:tcPr>
            <w:tcW w:w="9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r>
              <w:t>Обслуживание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r>
              <w:t>Гарантия непрерывной эксплуатационной эффективности и функциональности, а также снижение эксплуатационных затрат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r>
              <w:t>1) планирование технического обслуживания и ремонта, включая контроль качества и сроков выполнения ремонтн</w:t>
            </w:r>
            <w:r>
              <w:t xml:space="preserve">ых работ; </w:t>
            </w:r>
          </w:p>
          <w:p w:rsidR="00000000" w:rsidRDefault="00282D56">
            <w:r>
              <w:t xml:space="preserve">2) управление данными, полученными в результате мониторинга эксплуатационных характеристик; </w:t>
            </w:r>
          </w:p>
          <w:p w:rsidR="00000000" w:rsidRDefault="00282D56">
            <w:r>
              <w:lastRenderedPageBreak/>
              <w:t xml:space="preserve">3) управление активами; </w:t>
            </w:r>
          </w:p>
          <w:p w:rsidR="00000000" w:rsidRDefault="00282D56">
            <w:r>
              <w:t xml:space="preserve">4) контроль за состоянием строительного объекта при помощи автоматизированной системы мониторинга; </w:t>
            </w:r>
          </w:p>
          <w:p w:rsidR="00000000" w:rsidRDefault="00282D56">
            <w:r>
              <w:t>5) моделирование чрезвычайн</w:t>
            </w:r>
            <w:r>
              <w:t>ых ситуаций и определение эффективных сценариев реагирования на них (в том числе выбор безопасных маршрутов эвакуации и т.п.)</w:t>
            </w:r>
          </w:p>
        </w:tc>
      </w:tr>
      <w:tr w:rsidR="00000000">
        <w:trPr>
          <w:trHeight w:val="20"/>
        </w:trPr>
        <w:tc>
          <w:tcPr>
            <w:tcW w:w="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r>
              <w:lastRenderedPageBreak/>
              <w:t>Завершение существования строительного объекта</w:t>
            </w:r>
          </w:p>
        </w:tc>
        <w:tc>
          <w:tcPr>
            <w:tcW w:w="9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r>
              <w:t>Ликвидация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r>
              <w:t>Обеспечение безопасной, с точки зрения экологических требований и безоп</w:t>
            </w:r>
            <w:r>
              <w:t>асности жизнедеятельности человека, ликвидации строительного объекта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2D56">
            <w:r>
              <w:t xml:space="preserve">1) подсчет объемов работ и оценка сметной стоимости, в отношении мер и действий, предпринимаемых в целях ликвидации строительного объекта; </w:t>
            </w:r>
          </w:p>
          <w:p w:rsidR="00000000" w:rsidRDefault="00282D56">
            <w:r>
              <w:t xml:space="preserve">2) имитация и визуализация процесса демонтажа; </w:t>
            </w:r>
          </w:p>
          <w:p w:rsidR="00000000" w:rsidRDefault="00282D56">
            <w:r>
              <w:t>3) мониторинг охраны труда и промышленной безопасности на площадке демонтируемого сооружения</w:t>
            </w:r>
          </w:p>
        </w:tc>
      </w:tr>
    </w:tbl>
    <w:p w:rsidR="00000000" w:rsidRDefault="00282D56">
      <w:pPr>
        <w:ind w:firstLine="426"/>
        <w:jc w:val="both"/>
      </w:pPr>
      <w:r>
        <w:rPr>
          <w:b/>
          <w:bCs/>
        </w:rPr>
        <w:t> </w:t>
      </w:r>
    </w:p>
    <w:p w:rsidR="00000000" w:rsidRDefault="00282D56">
      <w:pPr>
        <w:jc w:val="center"/>
      </w:pPr>
      <w:r>
        <w:rPr>
          <w:rStyle w:val="s1"/>
        </w:rPr>
        <w:t>БИБЛИОГРАФИЯ</w:t>
      </w:r>
    </w:p>
    <w:p w:rsidR="00000000" w:rsidRDefault="00282D56">
      <w:pPr>
        <w:jc w:val="center"/>
      </w:pPr>
      <w:r>
        <w:rPr>
          <w:rStyle w:val="s1"/>
        </w:rPr>
        <w:t> </w:t>
      </w:r>
    </w:p>
    <w:p w:rsidR="00000000" w:rsidRDefault="00282D56">
      <w:pPr>
        <w:ind w:firstLine="426"/>
        <w:jc w:val="both"/>
      </w:pPr>
      <w:r>
        <w:t xml:space="preserve">[1] </w:t>
      </w:r>
      <w:hyperlink r:id="rId53" w:history="1">
        <w:r>
          <w:rPr>
            <w:rStyle w:val="a3"/>
          </w:rPr>
          <w:t>Гражданский кодекс</w:t>
        </w:r>
      </w:hyperlink>
      <w:r>
        <w:t xml:space="preserve"> Республики</w:t>
      </w:r>
      <w:r>
        <w:t xml:space="preserve"> Казахстан (особенная часть) от 1 июня 1999 г. № 409-1.</w:t>
      </w:r>
    </w:p>
    <w:p w:rsidR="00000000" w:rsidRDefault="00282D56">
      <w:pPr>
        <w:ind w:firstLine="426"/>
        <w:jc w:val="both"/>
      </w:pPr>
      <w:r>
        <w:t xml:space="preserve">[2] </w:t>
      </w:r>
      <w:hyperlink r:id="rId54" w:history="1">
        <w:r>
          <w:rPr>
            <w:rStyle w:val="a3"/>
          </w:rPr>
          <w:t>Бюджетный кодекс</w:t>
        </w:r>
      </w:hyperlink>
      <w:r>
        <w:t xml:space="preserve"> Республики Казахстан от 4 декабря 2008 года № 95-</w:t>
      </w:r>
      <w:r>
        <w:rPr>
          <w:lang w:val="en-US"/>
        </w:rPr>
        <w:t>IV</w:t>
      </w:r>
      <w:r>
        <w:t>.</w:t>
      </w:r>
    </w:p>
    <w:p w:rsidR="00000000" w:rsidRDefault="00282D56">
      <w:pPr>
        <w:ind w:firstLine="426"/>
        <w:jc w:val="both"/>
      </w:pPr>
      <w:r>
        <w:t xml:space="preserve">[3] </w:t>
      </w:r>
      <w:hyperlink r:id="rId55" w:history="1">
        <w:r>
          <w:rPr>
            <w:rStyle w:val="a3"/>
          </w:rPr>
          <w:t>Закон</w:t>
        </w:r>
      </w:hyperlink>
      <w:r>
        <w:t xml:space="preserve"> Республики Казахстан «Об архитектурной, градостроительной и строительной деятельности в Республике Казахстан» от 16 июля 2001 года № 242-</w:t>
      </w:r>
      <w:r>
        <w:rPr>
          <w:lang w:val="en-US"/>
        </w:rPr>
        <w:t>II</w:t>
      </w:r>
      <w:r>
        <w:t>.</w:t>
      </w:r>
    </w:p>
    <w:p w:rsidR="00000000" w:rsidRDefault="00282D56">
      <w:pPr>
        <w:ind w:firstLine="426"/>
        <w:jc w:val="both"/>
      </w:pPr>
      <w:r>
        <w:t xml:space="preserve">[4] </w:t>
      </w:r>
      <w:hyperlink r:id="rId56" w:history="1">
        <w:r>
          <w:rPr>
            <w:rStyle w:val="a3"/>
          </w:rPr>
          <w:t>Технический регламент</w:t>
        </w:r>
      </w:hyperlink>
      <w:r>
        <w:t xml:space="preserve"> «Требования</w:t>
      </w:r>
      <w:r>
        <w:t xml:space="preserve"> к безопасности зданий и сооружений, строительных материалов и изделий» // Утвержден постановлением Правительства РК от 17 ноября 2010 года № 1202.</w:t>
      </w:r>
    </w:p>
    <w:p w:rsidR="00000000" w:rsidRDefault="00282D56">
      <w:pPr>
        <w:ind w:firstLine="426"/>
        <w:jc w:val="both"/>
      </w:pPr>
      <w:r>
        <w:t xml:space="preserve">[5] </w:t>
      </w:r>
      <w:hyperlink r:id="rId57" w:anchor="sub_id=100" w:history="1">
        <w:r>
          <w:rPr>
            <w:rStyle w:val="a3"/>
          </w:rPr>
          <w:t>Правила</w:t>
        </w:r>
      </w:hyperlink>
      <w:r>
        <w:t xml:space="preserve"> проведения комп</w:t>
      </w:r>
      <w:r>
        <w:t xml:space="preserve">лексной вневедомственной экспертизы технико-экономических обоснований и проектно-сметной документации, предназначенных для строительства новых, а также изменения (реконструкции, расширения, технического перевооружения, модернизации и капитального ремонта) </w:t>
      </w:r>
      <w:r>
        <w:t>существующих зданий и сооружений, их комплексов, инженерных и транспортных коммуникаций независимо от источников финансирования // Утверждены приказом Министра национальной экономики Республики Казахстан от 1 апреля 2015 года № 299.</w:t>
      </w:r>
    </w:p>
    <w:p w:rsidR="00000000" w:rsidRDefault="00282D56">
      <w:pPr>
        <w:ind w:firstLine="426"/>
        <w:jc w:val="both"/>
      </w:pPr>
      <w:r>
        <w:t xml:space="preserve">[6] </w:t>
      </w:r>
      <w:hyperlink r:id="rId58" w:history="1">
        <w:r>
          <w:rPr>
            <w:rStyle w:val="a3"/>
          </w:rPr>
          <w:t>Правила</w:t>
        </w:r>
      </w:hyperlink>
      <w:r>
        <w:t xml:space="preserve"> </w:t>
      </w:r>
      <w:r>
        <w:t>организации застройки и прохождения разрешительных процедур в сфере строительства // Утверждены приказом Министра национальной экономики Республики Казахстан от 30 ноября 2015 года № 750.</w:t>
      </w:r>
    </w:p>
    <w:p w:rsidR="00000000" w:rsidRDefault="00282D56">
      <w:pPr>
        <w:ind w:firstLine="426"/>
        <w:jc w:val="both"/>
      </w:pPr>
      <w:r>
        <w:t xml:space="preserve">[7] </w:t>
      </w:r>
      <w:hyperlink r:id="rId59" w:history="1">
        <w:r>
          <w:rPr>
            <w:rStyle w:val="a3"/>
          </w:rPr>
          <w:t>Правила</w:t>
        </w:r>
      </w:hyperlink>
      <w:r>
        <w:t xml:space="preserve"> приемки построенного объекта в эксплуатацию собственником самостоятельно, а также формы акта приемки // Утверждены приказом Министра по инвестициям и развитию Республики Казахстан от 13 декабря 2017 года № 867.</w:t>
      </w:r>
    </w:p>
    <w:p w:rsidR="00000000" w:rsidRDefault="00282D56">
      <w:pPr>
        <w:ind w:firstLine="426"/>
        <w:jc w:val="both"/>
      </w:pPr>
      <w:r>
        <w:t xml:space="preserve">[8] </w:t>
      </w:r>
      <w:hyperlink r:id="rId60" w:history="1">
        <w:r>
          <w:rPr>
            <w:rStyle w:val="a3"/>
          </w:rPr>
          <w:t>Правила</w:t>
        </w:r>
      </w:hyperlink>
      <w:r>
        <w:t xml:space="preserve"> организации деятельности и осуществления функций заказчика (застройщика) // Утверждены приказом Министра национальной экономики Республики Казахстан от 19 марта 2015 года № 229.</w:t>
      </w:r>
    </w:p>
    <w:p w:rsidR="00000000" w:rsidRDefault="00282D56">
      <w:pPr>
        <w:ind w:firstLine="426"/>
        <w:jc w:val="both"/>
      </w:pPr>
      <w:r>
        <w:t xml:space="preserve">[9] </w:t>
      </w:r>
      <w:hyperlink r:id="rId61" w:history="1">
        <w:r>
          <w:rPr>
            <w:rStyle w:val="a3"/>
          </w:rPr>
          <w:t>СН РК 1.02-01-2016</w:t>
        </w:r>
      </w:hyperlink>
      <w:r>
        <w:t xml:space="preserve"> Типовое проектирование.</w:t>
      </w:r>
    </w:p>
    <w:p w:rsidR="00000000" w:rsidRDefault="00282D56">
      <w:pPr>
        <w:ind w:firstLine="426"/>
        <w:jc w:val="both"/>
      </w:pPr>
      <w:r>
        <w:lastRenderedPageBreak/>
        <w:t>[10] СН РК 1.03-00-2011 Строительное производство. Организация строительства предприятий, зданий и сооружений.</w:t>
      </w:r>
    </w:p>
    <w:p w:rsidR="00000000" w:rsidRDefault="00282D56">
      <w:pPr>
        <w:ind w:firstLine="426"/>
        <w:jc w:val="both"/>
      </w:pPr>
      <w:r>
        <w:t>[11] СН РК 1.03-01-2016 Продолжительность строительства и задел в стро</w:t>
      </w:r>
      <w:r>
        <w:t>ительстве предприятий, зданий и сооружений. Часть 1.</w:t>
      </w:r>
    </w:p>
    <w:p w:rsidR="00000000" w:rsidRDefault="00282D56">
      <w:pPr>
        <w:ind w:firstLine="426"/>
        <w:jc w:val="both"/>
      </w:pPr>
      <w:r>
        <w:t>[12] СН РК 1.03-02-2014 Продолжительность строительства и задел в строительстве предприятий, зданий и сооружений. Часть 2.</w:t>
      </w:r>
    </w:p>
    <w:p w:rsidR="00000000" w:rsidRDefault="00282D56">
      <w:pPr>
        <w:ind w:firstLine="426"/>
        <w:jc w:val="both"/>
      </w:pPr>
      <w:r>
        <w:t xml:space="preserve">[13] </w:t>
      </w:r>
      <w:hyperlink r:id="rId62" w:history="1">
        <w:r>
          <w:rPr>
            <w:rStyle w:val="a3"/>
          </w:rPr>
          <w:t>СН РК 1.03</w:t>
        </w:r>
        <w:r>
          <w:rPr>
            <w:rStyle w:val="a3"/>
          </w:rPr>
          <w:t>-16-2013</w:t>
        </w:r>
      </w:hyperlink>
      <w:r>
        <w:t xml:space="preserve"> Инструкция по разработке проектов организации и проектов производства работ по капитальному ремонту жилых зданий.</w:t>
      </w:r>
    </w:p>
    <w:p w:rsidR="00000000" w:rsidRDefault="00282D56">
      <w:pPr>
        <w:ind w:firstLine="426"/>
        <w:jc w:val="both"/>
      </w:pPr>
      <w:r>
        <w:t>[14] СН РК 3.01-00-2011 Инструкция о порядке разработки, согласования и утверждения градостроительных проектов в Республике Казахстан</w:t>
      </w:r>
      <w:r>
        <w:t>.</w:t>
      </w:r>
    </w:p>
    <w:p w:rsidR="00000000" w:rsidRDefault="00282D56">
      <w:pPr>
        <w:ind w:firstLine="426"/>
        <w:jc w:val="both"/>
      </w:pPr>
      <w:r>
        <w:t xml:space="preserve">[15] </w:t>
      </w:r>
      <w:hyperlink r:id="rId63" w:history="1">
        <w:r>
          <w:rPr>
            <w:rStyle w:val="a3"/>
          </w:rPr>
          <w:t>СН РК 8.02-02-2002</w:t>
        </w:r>
      </w:hyperlink>
      <w:r>
        <w:t xml:space="preserve"> Порядок определения сметной стоимости строительства в Республике Казахстан.</w:t>
      </w:r>
    </w:p>
    <w:p w:rsidR="00000000" w:rsidRDefault="00282D56">
      <w:pPr>
        <w:ind w:firstLine="426"/>
        <w:jc w:val="both"/>
      </w:pPr>
      <w:r>
        <w:t xml:space="preserve">[16] </w:t>
      </w:r>
      <w:hyperlink r:id="rId64" w:history="1">
        <w:r>
          <w:rPr>
            <w:rStyle w:val="a3"/>
          </w:rPr>
          <w:t>СН РК 8.02-02-2011</w:t>
        </w:r>
      </w:hyperlink>
      <w:r>
        <w:t xml:space="preserve"> М</w:t>
      </w:r>
      <w:r>
        <w:t>етодика определения стоимости строительной продукции в Республике Казахстан.</w:t>
      </w:r>
    </w:p>
    <w:p w:rsidR="00000000" w:rsidRDefault="00282D56">
      <w:pPr>
        <w:ind w:firstLine="426"/>
        <w:jc w:val="both"/>
      </w:pPr>
      <w:r>
        <w:t xml:space="preserve">[17] СТ РК </w:t>
      </w:r>
      <w:r>
        <w:rPr>
          <w:lang w:val="en-US"/>
        </w:rPr>
        <w:t>ISO</w:t>
      </w:r>
      <w:r>
        <w:t xml:space="preserve"> 15686-1-2002 Здания и встроенное недвижимое имущество. Планирование долговечности. Часть 1. Общие принципы и структура.</w:t>
      </w:r>
    </w:p>
    <w:p w:rsidR="00000000" w:rsidRDefault="00282D56">
      <w:pPr>
        <w:ind w:firstLine="426"/>
        <w:jc w:val="both"/>
      </w:pPr>
      <w:r>
        <w:t xml:space="preserve">[18] </w:t>
      </w:r>
      <w:hyperlink r:id="rId65" w:history="1">
        <w:r>
          <w:rPr>
            <w:rStyle w:val="a3"/>
          </w:rPr>
          <w:t xml:space="preserve">СТ РК </w:t>
        </w:r>
        <w:r>
          <w:rPr>
            <w:rStyle w:val="a3"/>
            <w:lang w:val="en-US"/>
          </w:rPr>
          <w:t>ISO</w:t>
        </w:r>
        <w:r>
          <w:rPr>
            <w:rStyle w:val="a3"/>
          </w:rPr>
          <w:t xml:space="preserve"> 55000-2016</w:t>
        </w:r>
      </w:hyperlink>
      <w:r>
        <w:t xml:space="preserve"> Управление активами. Обзор, принципы и термины.</w:t>
      </w:r>
    </w:p>
    <w:p w:rsidR="00000000" w:rsidRDefault="00282D56">
      <w:pPr>
        <w:ind w:firstLine="426"/>
        <w:jc w:val="both"/>
      </w:pPr>
      <w:r>
        <w:t xml:space="preserve">[19] </w:t>
      </w:r>
      <w:hyperlink r:id="rId66" w:history="1">
        <w:r>
          <w:rPr>
            <w:rStyle w:val="a3"/>
          </w:rPr>
          <w:t>СП РК 1.02-21-2007</w:t>
        </w:r>
      </w:hyperlink>
      <w:r>
        <w:t xml:space="preserve"> </w:t>
      </w:r>
      <w:r>
        <w:t>Правила разработки, согласования, утверждения и состав технико-экономических обоснований на строительство.</w:t>
      </w:r>
    </w:p>
    <w:p w:rsidR="00000000" w:rsidRDefault="00282D56">
      <w:pPr>
        <w:ind w:firstLine="426"/>
        <w:jc w:val="both"/>
      </w:pPr>
      <w:r>
        <w:t xml:space="preserve">[20] </w:t>
      </w:r>
      <w:hyperlink r:id="rId67" w:history="1">
        <w:r>
          <w:rPr>
            <w:rStyle w:val="a3"/>
          </w:rPr>
          <w:t>СП РК 1.02-101-2014</w:t>
        </w:r>
      </w:hyperlink>
      <w:r>
        <w:t xml:space="preserve"> Инженерно-геодезические изыскания для строительства. Основн</w:t>
      </w:r>
      <w:r>
        <w:t>ые положения.</w:t>
      </w:r>
    </w:p>
    <w:p w:rsidR="00000000" w:rsidRDefault="00282D56">
      <w:pPr>
        <w:ind w:firstLine="426"/>
        <w:jc w:val="both"/>
      </w:pPr>
      <w:r>
        <w:t xml:space="preserve">[21] </w:t>
      </w:r>
      <w:hyperlink r:id="rId68" w:history="1">
        <w:r>
          <w:rPr>
            <w:rStyle w:val="a3"/>
          </w:rPr>
          <w:t>СП РК 1.02-102-2014</w:t>
        </w:r>
      </w:hyperlink>
      <w:r>
        <w:t xml:space="preserve"> Инженерно-геологические изыскания для строительства.</w:t>
      </w:r>
    </w:p>
    <w:p w:rsidR="00000000" w:rsidRDefault="00282D56">
      <w:pPr>
        <w:ind w:firstLine="426"/>
        <w:jc w:val="both"/>
      </w:pPr>
      <w:r>
        <w:t xml:space="preserve">[22] </w:t>
      </w:r>
      <w:hyperlink r:id="rId69" w:history="1">
        <w:r>
          <w:rPr>
            <w:rStyle w:val="a3"/>
          </w:rPr>
          <w:t>СП РК 1.02-105-2014</w:t>
        </w:r>
      </w:hyperlink>
      <w:r>
        <w:t xml:space="preserve"> Инженерны</w:t>
      </w:r>
      <w:r>
        <w:t>е изыскания для строительства.</w:t>
      </w:r>
    </w:p>
    <w:p w:rsidR="00000000" w:rsidRDefault="00282D56">
      <w:pPr>
        <w:ind w:firstLine="426"/>
        <w:jc w:val="both"/>
      </w:pPr>
      <w:r>
        <w:rPr>
          <w:lang w:val="en-US"/>
        </w:rPr>
        <w:t>[23] ISO 22263:2008 Organization of information about construction works - Framework for management of project information.</w:t>
      </w:r>
    </w:p>
    <w:p w:rsidR="00000000" w:rsidRDefault="00282D56">
      <w:pPr>
        <w:ind w:firstLine="426"/>
        <w:jc w:val="both"/>
      </w:pPr>
      <w:r>
        <w:rPr>
          <w:lang w:val="en-US"/>
        </w:rPr>
        <w:t xml:space="preserve">[24] ISO 12006-2:2015 Building construction - Organization of information about construction works - </w:t>
      </w:r>
      <w:r>
        <w:rPr>
          <w:lang w:val="en-US"/>
        </w:rPr>
        <w:t>Part 2: Framework for classification.</w:t>
      </w:r>
    </w:p>
    <w:p w:rsidR="00000000" w:rsidRDefault="00282D56">
      <w:pPr>
        <w:ind w:firstLine="426"/>
        <w:jc w:val="both"/>
      </w:pPr>
      <w:r>
        <w:rPr>
          <w:lang w:val="en-US"/>
        </w:rPr>
        <w:t>[25] ISO 29481-1:2016 Building information models - Information delivery manual - Part 1: Methodology and format.</w:t>
      </w:r>
    </w:p>
    <w:p w:rsidR="00000000" w:rsidRDefault="00282D56">
      <w:pPr>
        <w:ind w:firstLine="426"/>
        <w:jc w:val="both"/>
      </w:pPr>
      <w:r>
        <w:rPr>
          <w:lang w:val="en-US"/>
        </w:rPr>
        <w:t>[26] ISO 15686-5:2017 Buildings and constructed assets - Service life planning - Part 5: Life cycle cost</w:t>
      </w:r>
      <w:r>
        <w:rPr>
          <w:lang w:val="en-US"/>
        </w:rPr>
        <w:t>ing.</w:t>
      </w:r>
    </w:p>
    <w:p w:rsidR="00000000" w:rsidRDefault="00282D56">
      <w:pPr>
        <w:ind w:firstLine="426"/>
        <w:jc w:val="both"/>
      </w:pPr>
      <w:r>
        <w:rPr>
          <w:lang w:val="en-US"/>
        </w:rPr>
        <w:t>[27] ISO 15686-4:2014 Buildings and constructed assets - Service life planning - Part 4: Service Life Planning using Building Information Modelling.</w:t>
      </w:r>
    </w:p>
    <w:p w:rsidR="00000000" w:rsidRDefault="00282D56">
      <w:pPr>
        <w:ind w:firstLine="426"/>
        <w:jc w:val="both"/>
      </w:pPr>
      <w:r>
        <w:rPr>
          <w:lang w:val="en-US"/>
        </w:rPr>
        <w:t>[28] ISO 15686-10:2010 Buildings and constructed assets - Service life planning - Part 10: When to ass</w:t>
      </w:r>
      <w:r>
        <w:rPr>
          <w:lang w:val="en-US"/>
        </w:rPr>
        <w:t>ess functional performance.</w:t>
      </w:r>
    </w:p>
    <w:p w:rsidR="00000000" w:rsidRDefault="00282D56">
      <w:pPr>
        <w:ind w:firstLine="426"/>
        <w:jc w:val="both"/>
      </w:pPr>
      <w:r>
        <w:rPr>
          <w:lang w:val="en-US"/>
        </w:rPr>
        <w:t>[29] PAS 1192-2:2013 Specification for information management for the capital/delivery phase of construction projects using building information modelling.</w:t>
      </w:r>
    </w:p>
    <w:p w:rsidR="00000000" w:rsidRDefault="00282D56">
      <w:pPr>
        <w:ind w:firstLine="426"/>
        <w:jc w:val="both"/>
      </w:pPr>
      <w:r>
        <w:rPr>
          <w:lang w:val="en-US"/>
        </w:rPr>
        <w:t>[30] PAS 1192-3:2014 Specification for information management for the op</w:t>
      </w:r>
      <w:r>
        <w:rPr>
          <w:lang w:val="en-US"/>
        </w:rPr>
        <w:t>erational phase of assets using building information modelling.</w:t>
      </w:r>
    </w:p>
    <w:p w:rsidR="00000000" w:rsidRDefault="00282D56">
      <w:pPr>
        <w:ind w:firstLine="426"/>
        <w:jc w:val="both"/>
      </w:pPr>
      <w:r>
        <w:rPr>
          <w:lang w:val="en-US"/>
        </w:rPr>
        <w:t>[31] BS 1192-4:2014 Collaborative production of information - Part 4: Fulfilling employer's information exchange requirements using COBie - Code of practice.</w:t>
      </w:r>
    </w:p>
    <w:p w:rsidR="00000000" w:rsidRDefault="00282D56">
      <w:pPr>
        <w:ind w:firstLine="426"/>
        <w:jc w:val="both"/>
      </w:pPr>
      <w:r>
        <w:rPr>
          <w:lang w:val="en-US"/>
        </w:rPr>
        <w:t>[32] BS 8536-1:2015 Briefing for design and construction - Part 1: Code of practice for facilities management (Buildings infrastructure).</w:t>
      </w:r>
    </w:p>
    <w:p w:rsidR="00000000" w:rsidRDefault="00282D56">
      <w:pPr>
        <w:ind w:firstLine="426"/>
        <w:jc w:val="both"/>
      </w:pPr>
      <w:r>
        <w:rPr>
          <w:lang w:val="en-US"/>
        </w:rPr>
        <w:t>[33] BS 8536-2:2016 Briefing for design and construction - Part 2: Code of practice for asset management (Linear and g</w:t>
      </w:r>
      <w:r>
        <w:rPr>
          <w:lang w:val="en-US"/>
        </w:rPr>
        <w:t>eographical infrastructure).</w:t>
      </w:r>
    </w:p>
    <w:p w:rsidR="00000000" w:rsidRDefault="00282D56">
      <w:pPr>
        <w:ind w:firstLine="426"/>
        <w:jc w:val="both"/>
      </w:pPr>
      <w:r>
        <w:rPr>
          <w:lang w:val="en-US"/>
        </w:rPr>
        <w:t>[34] PAS 1192-5:2015 Specification for security-minded building information modelling, digital built environments and smart asset management.</w:t>
      </w:r>
    </w:p>
    <w:p w:rsidR="00000000" w:rsidRDefault="00282D56">
      <w:pPr>
        <w:ind w:firstLine="426"/>
        <w:jc w:val="both"/>
      </w:pPr>
      <w:r>
        <w:rPr>
          <w:lang w:val="en-US"/>
        </w:rPr>
        <w:t> </w:t>
      </w:r>
    </w:p>
    <w:p w:rsidR="00000000" w:rsidRDefault="00282D56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Информационные требования заказчика (</w:t>
      </w:r>
      <w:r>
        <w:rPr>
          <w:lang w:val="en-US"/>
        </w:rPr>
        <w:t>EIR</w:t>
      </w:r>
      <w:r>
        <w:t>); Информационная модель пр</w:t>
      </w:r>
      <w:r>
        <w:t>оекта (</w:t>
      </w:r>
      <w:r>
        <w:rPr>
          <w:lang w:val="en-US"/>
        </w:rPr>
        <w:t>PIM</w:t>
      </w:r>
      <w:r>
        <w:t>); Информационная модель актива (АІМ).</w:t>
      </w:r>
    </w:p>
    <w:p w:rsidR="00000000" w:rsidRDefault="00282D56">
      <w:pPr>
        <w:ind w:firstLine="426"/>
        <w:jc w:val="both"/>
      </w:pPr>
      <w:r>
        <w:t> </w:t>
      </w:r>
    </w:p>
    <w:p w:rsidR="00000000" w:rsidRDefault="00282D56">
      <w:pPr>
        <w:ind w:firstLine="426"/>
        <w:jc w:val="both"/>
      </w:pPr>
      <w:r>
        <w:t> </w:t>
      </w:r>
    </w:p>
    <w:p w:rsidR="00000000" w:rsidRDefault="00282D56">
      <w:pPr>
        <w:ind w:firstLine="426"/>
        <w:jc w:val="both"/>
      </w:pPr>
      <w:r>
        <w:lastRenderedPageBreak/>
        <w:t> </w:t>
      </w:r>
    </w:p>
    <w:p w:rsidR="00000000" w:rsidRDefault="00282D56">
      <w:pPr>
        <w:ind w:firstLine="426"/>
        <w:jc w:val="both"/>
      </w:pPr>
      <w:r>
        <w:t> </w:t>
      </w:r>
    </w:p>
    <w:p w:rsidR="00000000" w:rsidRDefault="00282D56">
      <w:pPr>
        <w:ind w:firstLine="426"/>
        <w:jc w:val="both"/>
      </w:pPr>
      <w:r>
        <w:t> </w:t>
      </w:r>
    </w:p>
    <w:p w:rsidR="00000000" w:rsidRDefault="00282D56">
      <w:pPr>
        <w:ind w:firstLine="426"/>
        <w:jc w:val="both"/>
      </w:pPr>
      <w:r>
        <w:t> </w:t>
      </w:r>
    </w:p>
    <w:sectPr w:rsidR="00000000">
      <w:headerReference w:type="even" r:id="rId70"/>
      <w:headerReference w:type="default" r:id="rId71"/>
      <w:footerReference w:type="even" r:id="rId72"/>
      <w:footerReference w:type="default" r:id="rId73"/>
      <w:headerReference w:type="first" r:id="rId74"/>
      <w:footerReference w:type="first" r:id="rId7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2D56" w:rsidRDefault="00282D56" w:rsidP="00282D56">
      <w:r>
        <w:separator/>
      </w:r>
    </w:p>
  </w:endnote>
  <w:endnote w:type="continuationSeparator" w:id="0">
    <w:p w:rsidR="00282D56" w:rsidRDefault="00282D56" w:rsidP="00282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2D56" w:rsidRDefault="00282D5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2D56" w:rsidRDefault="00282D56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2D56" w:rsidRDefault="00282D5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2D56" w:rsidRDefault="00282D56" w:rsidP="00282D56">
      <w:r>
        <w:separator/>
      </w:r>
    </w:p>
  </w:footnote>
  <w:footnote w:type="continuationSeparator" w:id="0">
    <w:p w:rsidR="00282D56" w:rsidRDefault="00282D56" w:rsidP="00282D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2D56" w:rsidRDefault="00282D5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2D56" w:rsidRDefault="00282D56" w:rsidP="00282D56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282D56" w:rsidRDefault="00282D56" w:rsidP="00282D56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1.02-112-2018 «Жизненный цикл строительных объектов. Часть 1. Общие понятия»</w:t>
    </w:r>
  </w:p>
  <w:p w:rsidR="00282D56" w:rsidRPr="00282D56" w:rsidRDefault="00282D56" w:rsidP="00282D56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13.12.2018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2D56" w:rsidRDefault="00282D5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D56"/>
    <w:rsid w:val="0028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41690E-D443-4243-8EB0-11DF752F5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rPr>
      <w:color w:val="auto"/>
    </w:rPr>
  </w:style>
  <w:style w:type="paragraph" w:styleId="a5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header"/>
    <w:basedOn w:val="a"/>
    <w:link w:val="a7"/>
    <w:uiPriority w:val="99"/>
    <w:unhideWhenUsed/>
    <w:rsid w:val="00282D5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82D56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82D5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82D56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0864472" TargetMode="External"/><Relationship Id="rId21" Type="http://schemas.openxmlformats.org/officeDocument/2006/relationships/hyperlink" Target="http://online.zakon.kz/Document/?doc_id=32643365" TargetMode="External"/><Relationship Id="rId42" Type="http://schemas.openxmlformats.org/officeDocument/2006/relationships/hyperlink" Target="http://online.zakon.kz/Document/?doc_id=31616600" TargetMode="External"/><Relationship Id="rId47" Type="http://schemas.openxmlformats.org/officeDocument/2006/relationships/hyperlink" Target="http://online.zakon.kz/Document/?doc_id=31993440" TargetMode="External"/><Relationship Id="rId63" Type="http://schemas.openxmlformats.org/officeDocument/2006/relationships/hyperlink" Target="http://online.zakon.kz/Document/?doc_id=1050713" TargetMode="External"/><Relationship Id="rId68" Type="http://schemas.openxmlformats.org/officeDocument/2006/relationships/hyperlink" Target="http://online.zakon.kz/Document/?doc_id=33491178" TargetMode="External"/><Relationship Id="rId16" Type="http://schemas.openxmlformats.org/officeDocument/2006/relationships/hyperlink" Target="http://online.zakon.kz/Document/?doc_id=32643365" TargetMode="External"/><Relationship Id="rId11" Type="http://schemas.openxmlformats.org/officeDocument/2006/relationships/hyperlink" Target="http://online.zakon.kz/Document/?doc_id=32643365" TargetMode="External"/><Relationship Id="rId24" Type="http://schemas.openxmlformats.org/officeDocument/2006/relationships/hyperlink" Target="http://online.zakon.kz/Document/?doc_id=32643365" TargetMode="External"/><Relationship Id="rId32" Type="http://schemas.openxmlformats.org/officeDocument/2006/relationships/hyperlink" Target="http://online.zakon.kz/Document/?doc_id=39761527" TargetMode="External"/><Relationship Id="rId37" Type="http://schemas.openxmlformats.org/officeDocument/2006/relationships/hyperlink" Target="http://online.zakon.kz/Document/?doc_id=30413763" TargetMode="External"/><Relationship Id="rId40" Type="http://schemas.openxmlformats.org/officeDocument/2006/relationships/hyperlink" Target="http://online.zakon.kz/Document/?doc_id=31848779" TargetMode="External"/><Relationship Id="rId45" Type="http://schemas.openxmlformats.org/officeDocument/2006/relationships/hyperlink" Target="http://online.zakon.kz/Document/?doc_id=31630462" TargetMode="External"/><Relationship Id="rId53" Type="http://schemas.openxmlformats.org/officeDocument/2006/relationships/hyperlink" Target="http://online.zakon.kz/Document/?doc_id=1013880" TargetMode="External"/><Relationship Id="rId58" Type="http://schemas.openxmlformats.org/officeDocument/2006/relationships/hyperlink" Target="http://online.zakon.kz/Document/?doc_id=36670841" TargetMode="External"/><Relationship Id="rId66" Type="http://schemas.openxmlformats.org/officeDocument/2006/relationships/hyperlink" Target="http://online.zakon.kz/Document/?doc_id=30413763" TargetMode="External"/><Relationship Id="rId74" Type="http://schemas.openxmlformats.org/officeDocument/2006/relationships/header" Target="header3.xml"/><Relationship Id="rId5" Type="http://schemas.openxmlformats.org/officeDocument/2006/relationships/endnotes" Target="endnotes.xml"/><Relationship Id="rId61" Type="http://schemas.openxmlformats.org/officeDocument/2006/relationships/hyperlink" Target="http://online.zakon.kz/Document/?doc_id=34360910" TargetMode="External"/><Relationship Id="rId19" Type="http://schemas.openxmlformats.org/officeDocument/2006/relationships/hyperlink" Target="http://online.zakon.kz/Document/?doc_id=32643365" TargetMode="External"/><Relationship Id="rId14" Type="http://schemas.openxmlformats.org/officeDocument/2006/relationships/hyperlink" Target="http://online.zakon.kz/Document/?doc_id=32643365" TargetMode="External"/><Relationship Id="rId22" Type="http://schemas.openxmlformats.org/officeDocument/2006/relationships/hyperlink" Target="http://online.zakon.kz/Document/?doc_id=32643365" TargetMode="External"/><Relationship Id="rId27" Type="http://schemas.openxmlformats.org/officeDocument/2006/relationships/hyperlink" Target="http://online.zakon.kz/Document/?doc_id=36129773" TargetMode="External"/><Relationship Id="rId30" Type="http://schemas.openxmlformats.org/officeDocument/2006/relationships/hyperlink" Target="http://online.zakon.kz/Document/?doc_id=34279424" TargetMode="External"/><Relationship Id="rId35" Type="http://schemas.openxmlformats.org/officeDocument/2006/relationships/hyperlink" Target="http://online.zakon.kz/Document/?doc_id=31210132" TargetMode="External"/><Relationship Id="rId43" Type="http://schemas.openxmlformats.org/officeDocument/2006/relationships/hyperlink" Target="http://online.zakon.kz/Document/?doc_id=31601091" TargetMode="External"/><Relationship Id="rId48" Type="http://schemas.openxmlformats.org/officeDocument/2006/relationships/hyperlink" Target="http://online.zakon.kz/Document/?doc_id=31194179" TargetMode="External"/><Relationship Id="rId56" Type="http://schemas.openxmlformats.org/officeDocument/2006/relationships/hyperlink" Target="http://online.zakon.kz/Document/?doc_id=30864472" TargetMode="External"/><Relationship Id="rId64" Type="http://schemas.openxmlformats.org/officeDocument/2006/relationships/hyperlink" Target="http://online.zakon.kz/Document/?doc_id=31210132" TargetMode="External"/><Relationship Id="rId69" Type="http://schemas.openxmlformats.org/officeDocument/2006/relationships/hyperlink" Target="http://online.zakon.kz/Document/?doc_id=31848779" TargetMode="External"/><Relationship Id="rId77" Type="http://schemas.openxmlformats.org/officeDocument/2006/relationships/theme" Target="theme/theme1.xml"/><Relationship Id="rId8" Type="http://schemas.openxmlformats.org/officeDocument/2006/relationships/hyperlink" Target="http://online.zakon.kz/Document/?doc_id=32643365" TargetMode="External"/><Relationship Id="rId51" Type="http://schemas.openxmlformats.org/officeDocument/2006/relationships/hyperlink" Target="http://online.zakon.kz/Document/?doc_id=39761527" TargetMode="External"/><Relationship Id="rId72" Type="http://schemas.openxmlformats.org/officeDocument/2006/relationships/footer" Target="footer1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2643365" TargetMode="External"/><Relationship Id="rId17" Type="http://schemas.openxmlformats.org/officeDocument/2006/relationships/hyperlink" Target="http://online.zakon.kz/Document/?doc_id=32643365" TargetMode="External"/><Relationship Id="rId25" Type="http://schemas.openxmlformats.org/officeDocument/2006/relationships/hyperlink" Target="http://online.zakon.kz/Document/?doc_id=32643365" TargetMode="External"/><Relationship Id="rId33" Type="http://schemas.openxmlformats.org/officeDocument/2006/relationships/hyperlink" Target="http://online.zakon.kz/Document/?doc_id=31194179" TargetMode="External"/><Relationship Id="rId38" Type="http://schemas.openxmlformats.org/officeDocument/2006/relationships/hyperlink" Target="http://online.zakon.kz/Document/?doc_id=38117869" TargetMode="External"/><Relationship Id="rId46" Type="http://schemas.openxmlformats.org/officeDocument/2006/relationships/hyperlink" Target="http://online.zakon.kz/Document/?doc_id=37502082" TargetMode="External"/><Relationship Id="rId59" Type="http://schemas.openxmlformats.org/officeDocument/2006/relationships/hyperlink" Target="http://online.zakon.kz/Document/?doc_id=31789000" TargetMode="External"/><Relationship Id="rId67" Type="http://schemas.openxmlformats.org/officeDocument/2006/relationships/hyperlink" Target="http://online.zakon.kz/Document/?doc_id=38117869" TargetMode="External"/><Relationship Id="rId20" Type="http://schemas.openxmlformats.org/officeDocument/2006/relationships/hyperlink" Target="http://online.zakon.kz/Document/?doc_id=32643365" TargetMode="External"/><Relationship Id="rId41" Type="http://schemas.openxmlformats.org/officeDocument/2006/relationships/hyperlink" Target="http://online.zakon.kz/Document/?doc_id=31647147" TargetMode="External"/><Relationship Id="rId54" Type="http://schemas.openxmlformats.org/officeDocument/2006/relationships/hyperlink" Target="http://online.zakon.kz/Document/?doc_id=30364477" TargetMode="External"/><Relationship Id="rId62" Type="http://schemas.openxmlformats.org/officeDocument/2006/relationships/hyperlink" Target="http://online.zakon.kz/Document/?doc_id=39761527" TargetMode="External"/><Relationship Id="rId70" Type="http://schemas.openxmlformats.org/officeDocument/2006/relationships/header" Target="header1.xml"/><Relationship Id="rId75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2643365" TargetMode="External"/><Relationship Id="rId15" Type="http://schemas.openxmlformats.org/officeDocument/2006/relationships/hyperlink" Target="http://online.zakon.kz/Document/?doc_id=32643365" TargetMode="External"/><Relationship Id="rId23" Type="http://schemas.openxmlformats.org/officeDocument/2006/relationships/hyperlink" Target="http://online.zakon.kz/Document/?doc_id=32643365" TargetMode="External"/><Relationship Id="rId28" Type="http://schemas.openxmlformats.org/officeDocument/2006/relationships/hyperlink" Target="http://online.zakon.kz/Document/?doc_id=36670841" TargetMode="External"/><Relationship Id="rId36" Type="http://schemas.openxmlformats.org/officeDocument/2006/relationships/hyperlink" Target="http://online.zakon.kz/Document/?doc_id=39781343" TargetMode="External"/><Relationship Id="rId49" Type="http://schemas.openxmlformats.org/officeDocument/2006/relationships/hyperlink" Target="http://online.zakon.kz/Document/?doc_id=31194179" TargetMode="External"/><Relationship Id="rId57" Type="http://schemas.openxmlformats.org/officeDocument/2006/relationships/hyperlink" Target="http://online.zakon.kz/Document/?doc_id=36129773" TargetMode="External"/><Relationship Id="rId10" Type="http://schemas.openxmlformats.org/officeDocument/2006/relationships/hyperlink" Target="http://online.zakon.kz/Document/?doc_id=32643365" TargetMode="External"/><Relationship Id="rId31" Type="http://schemas.openxmlformats.org/officeDocument/2006/relationships/hyperlink" Target="http://online.zakon.kz/Document/?doc_id=34360910" TargetMode="External"/><Relationship Id="rId44" Type="http://schemas.openxmlformats.org/officeDocument/2006/relationships/hyperlink" Target="http://online.zakon.kz/Document/?doc_id=31616006" TargetMode="External"/><Relationship Id="rId52" Type="http://schemas.openxmlformats.org/officeDocument/2006/relationships/hyperlink" Target="http://online.zakon.kz/Document/?doc_id=31194179" TargetMode="External"/><Relationship Id="rId60" Type="http://schemas.openxmlformats.org/officeDocument/2006/relationships/hyperlink" Target="http://online.zakon.kz/Document/?doc_id=34279424" TargetMode="External"/><Relationship Id="rId65" Type="http://schemas.openxmlformats.org/officeDocument/2006/relationships/hyperlink" Target="http://online.zakon.kz/Document/?doc_id=31993440" TargetMode="External"/><Relationship Id="rId73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643365" TargetMode="External"/><Relationship Id="rId13" Type="http://schemas.openxmlformats.org/officeDocument/2006/relationships/hyperlink" Target="http://online.zakon.kz/Document/?doc_id=32643365" TargetMode="External"/><Relationship Id="rId18" Type="http://schemas.openxmlformats.org/officeDocument/2006/relationships/hyperlink" Target="http://online.zakon.kz/Document/?doc_id=32643365" TargetMode="External"/><Relationship Id="rId39" Type="http://schemas.openxmlformats.org/officeDocument/2006/relationships/hyperlink" Target="http://online.zakon.kz/Document/?doc_id=33491178" TargetMode="External"/><Relationship Id="rId34" Type="http://schemas.openxmlformats.org/officeDocument/2006/relationships/hyperlink" Target="http://online.zakon.kz/Document/?doc_id=1050713" TargetMode="External"/><Relationship Id="rId50" Type="http://schemas.openxmlformats.org/officeDocument/2006/relationships/hyperlink" Target="http://online.zakon.kz/Document/?doc_id=33491178" TargetMode="External"/><Relationship Id="rId55" Type="http://schemas.openxmlformats.org/officeDocument/2006/relationships/hyperlink" Target="http://online.zakon.kz/Document/?doc_id=1024035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://online.zakon.kz/Document/?doc_id=32643365" TargetMode="External"/><Relationship Id="rId71" Type="http://schemas.openxmlformats.org/officeDocument/2006/relationships/header" Target="header2.xm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1789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5520</Words>
  <Characters>47211</Characters>
  <Application>Microsoft Office Word</Application>
  <DocSecurity>0</DocSecurity>
  <Lines>393</Lines>
  <Paragraphs>105</Paragraphs>
  <ScaleCrop>false</ScaleCrop>
  <Company/>
  <LinksUpToDate>false</LinksUpToDate>
  <CharactersWithSpaces>52626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1.02-112-2018 «Жизненный цикл строительных объектов. Часть 1. Общие понятия»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2021-07-16T09:14:00Z</dcterms:created>
  <dcterms:modified xsi:type="dcterms:W3CDTF">2021-07-16T09:14:00Z</dcterms:modified>
</cp:coreProperties>
</file>