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A10E9">
      <w:pPr>
        <w:jc w:val="right"/>
      </w:pPr>
      <w:bookmarkStart w:id="0" w:name="_GoBack"/>
      <w:bookmarkEnd w:id="0"/>
      <w:r>
        <w:rPr>
          <w:rStyle w:val="s0"/>
        </w:rPr>
        <w:t>Приложение 2</w:t>
      </w:r>
    </w:p>
    <w:p w:rsidR="00000000" w:rsidRDefault="007A10E9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3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7A10E9">
      <w:pPr>
        <w:jc w:val="right"/>
      </w:pPr>
      <w:r>
        <w:rPr>
          <w:rStyle w:val="s0"/>
        </w:rPr>
        <w:t>по делам строительства и</w:t>
      </w:r>
    </w:p>
    <w:p w:rsidR="00000000" w:rsidRDefault="007A10E9">
      <w:pPr>
        <w:jc w:val="right"/>
      </w:pPr>
      <w:r>
        <w:rPr>
          <w:rStyle w:val="s0"/>
        </w:rPr>
        <w:t>жилищно-коммунального хозяйства</w:t>
      </w:r>
    </w:p>
    <w:p w:rsidR="00000000" w:rsidRDefault="007A10E9">
      <w:pPr>
        <w:jc w:val="right"/>
      </w:pPr>
      <w:r>
        <w:rPr>
          <w:rStyle w:val="s0"/>
        </w:rPr>
        <w:t>Министерства по инвестициям</w:t>
      </w:r>
    </w:p>
    <w:p w:rsidR="00000000" w:rsidRDefault="007A10E9">
      <w:pPr>
        <w:jc w:val="right"/>
      </w:pPr>
      <w:r>
        <w:rPr>
          <w:rStyle w:val="s0"/>
        </w:rPr>
        <w:t>и развитию Республики Казахстан</w:t>
      </w:r>
    </w:p>
    <w:p w:rsidR="00000000" w:rsidRDefault="007A10E9">
      <w:pPr>
        <w:jc w:val="right"/>
      </w:pPr>
      <w:r>
        <w:rPr>
          <w:rStyle w:val="s0"/>
        </w:rPr>
        <w:t>от 20 апреля 2018 года № 88-НҚ</w:t>
      </w:r>
    </w:p>
    <w:p w:rsidR="00000000" w:rsidRDefault="007A10E9">
      <w:pPr>
        <w:jc w:val="center"/>
        <w:textAlignment w:val="baseline"/>
      </w:pPr>
      <w:r>
        <w:rPr>
          <w:b/>
          <w:bCs/>
        </w:rPr>
        <w:t> </w:t>
      </w:r>
    </w:p>
    <w:p w:rsidR="00000000" w:rsidRDefault="007A10E9">
      <w:pPr>
        <w:jc w:val="center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СТРОИТЕЛЬНЫЕ НОРМЫ РЕСПУБЛИКИ КАЗАХСТАН</w:t>
      </w:r>
    </w:p>
    <w:p w:rsidR="00000000" w:rsidRDefault="007A10E9">
      <w:pPr>
        <w:jc w:val="center"/>
      </w:pPr>
      <w:r>
        <w:rPr>
          <w:rStyle w:val="s1"/>
        </w:rPr>
        <w:br/>
        <w:t>СН РК 1.03-03-2018</w:t>
      </w:r>
    </w:p>
    <w:p w:rsidR="00000000" w:rsidRDefault="007A10E9">
      <w:pPr>
        <w:jc w:val="center"/>
      </w:pPr>
      <w:r>
        <w:rPr>
          <w:rStyle w:val="s1"/>
        </w:rPr>
        <w:br/>
        <w:t>ГЕОДЕЗИЧЕСКИЕ РАБОТЫ В СТРОИТЕЛЬСТВЕ</w:t>
      </w:r>
      <w:r>
        <w:rPr>
          <w:rStyle w:val="s1"/>
        </w:rPr>
        <w:br/>
      </w:r>
      <w:r>
        <w:rPr>
          <w:rStyle w:val="s1"/>
        </w:rPr>
        <w:br/>
        <w:t>Содер</w:t>
      </w:r>
      <w:r>
        <w:rPr>
          <w:rStyle w:val="s1"/>
        </w:rPr>
        <w:t>жание</w:t>
      </w:r>
    </w:p>
    <w:p w:rsidR="00000000" w:rsidRDefault="007A10E9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7A10E9">
      <w:pPr>
        <w:ind w:firstLine="397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"http://online.zakon.kz/Document/?doc_id=35464258" \l "sub_id=1"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ВВЕДЕНИЕ</w:t>
      </w:r>
      <w:r>
        <w:rPr>
          <w:rStyle w:val="s2"/>
        </w:rPr>
        <w:fldChar w:fldCharType="end"/>
      </w:r>
    </w:p>
    <w:p w:rsidR="00000000" w:rsidRDefault="007A10E9">
      <w:pPr>
        <w:ind w:firstLine="397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7A10E9">
      <w:pPr>
        <w:ind w:firstLine="397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7A10E9">
      <w:pPr>
        <w:ind w:firstLine="397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7A10E9">
      <w:pPr>
        <w:ind w:firstLine="397"/>
        <w:jc w:val="both"/>
      </w:pPr>
      <w:hyperlink r:id="rId10" w:anchor="sub_id=400" w:history="1">
        <w:r>
          <w:rPr>
            <w:rStyle w:val="a3"/>
          </w:rPr>
          <w:t>4 ЦЕЛИ И ФУНКЦИОНАЛЬНЫЕ ТР</w:t>
        </w:r>
        <w:r>
          <w:rPr>
            <w:rStyle w:val="a3"/>
          </w:rPr>
          <w:t>ЕБОВАНИЯ</w:t>
        </w:r>
      </w:hyperlink>
    </w:p>
    <w:p w:rsidR="00000000" w:rsidRDefault="007A10E9">
      <w:pPr>
        <w:ind w:firstLine="397"/>
        <w:jc w:val="both"/>
      </w:pPr>
      <w:hyperlink r:id="rId11" w:anchor="sub_id=40100" w:history="1">
        <w:r>
          <w:rPr>
            <w:rStyle w:val="a3"/>
          </w:rPr>
          <w:t>4.1 Цели нормативных требований</w:t>
        </w:r>
      </w:hyperlink>
    </w:p>
    <w:p w:rsidR="00000000" w:rsidRDefault="007A10E9">
      <w:pPr>
        <w:ind w:firstLine="397"/>
        <w:jc w:val="both"/>
      </w:pPr>
      <w:hyperlink r:id="rId12" w:anchor="sub_id=40200" w:history="1">
        <w:r>
          <w:rPr>
            <w:rStyle w:val="a3"/>
          </w:rPr>
          <w:t>4.2 Функциональные требования</w:t>
        </w:r>
      </w:hyperlink>
    </w:p>
    <w:p w:rsidR="00000000" w:rsidRDefault="007A10E9">
      <w:pPr>
        <w:ind w:firstLine="397"/>
        <w:jc w:val="both"/>
      </w:pPr>
      <w:hyperlink r:id="rId13" w:anchor="sub_id=40300" w:history="1">
        <w:r>
          <w:rPr>
            <w:rStyle w:val="a3"/>
          </w:rPr>
          <w:t>4.3 Требования к рабочим характеристикам</w:t>
        </w:r>
      </w:hyperlink>
    </w:p>
    <w:p w:rsidR="00000000" w:rsidRDefault="007A10E9">
      <w:pPr>
        <w:ind w:firstLine="397"/>
        <w:jc w:val="both"/>
      </w:pPr>
      <w:hyperlink r:id="rId14" w:anchor="sub_id=500" w:history="1">
        <w:r>
          <w:rPr>
            <w:rStyle w:val="a3"/>
          </w:rPr>
          <w:t>5 ТРЕБОВАНИЯ К СОСТАВУ ПРОЕКТА ПРОИЗВОДСТВА ГЕОДЕЗИЧЕСКИХ РАБОТ</w:t>
        </w:r>
      </w:hyperlink>
    </w:p>
    <w:p w:rsidR="00000000" w:rsidRDefault="007A10E9">
      <w:pPr>
        <w:ind w:firstLine="397"/>
        <w:jc w:val="both"/>
      </w:pPr>
      <w:hyperlink r:id="rId15" w:anchor="sub_id=600" w:history="1">
        <w:r>
          <w:rPr>
            <w:rStyle w:val="a3"/>
          </w:rPr>
          <w:t>6 ОСНОВНЫЕ ТРЕБОВАНИЯ К СОЗДАНИЮ ГЕОДЕЗИЧЕСКОЙ РАЗБИВОЧНОЙ</w:t>
        </w:r>
      </w:hyperlink>
    </w:p>
    <w:p w:rsidR="00000000" w:rsidRDefault="007A10E9">
      <w:pPr>
        <w:ind w:firstLine="397"/>
        <w:jc w:val="both"/>
      </w:pPr>
      <w:hyperlink r:id="rId16" w:anchor="sub_id=600" w:history="1">
        <w:r>
          <w:rPr>
            <w:rStyle w:val="a3"/>
          </w:rPr>
          <w:t>ОСНОВЫ ДЛЯ СТРОИТЕЛЬСТВА</w:t>
        </w:r>
      </w:hyperlink>
    </w:p>
    <w:p w:rsidR="00000000" w:rsidRDefault="007A10E9">
      <w:pPr>
        <w:ind w:firstLine="397"/>
        <w:jc w:val="both"/>
      </w:pPr>
      <w:hyperlink r:id="rId17" w:anchor="sub_id=60100" w:history="1">
        <w:r>
          <w:rPr>
            <w:rStyle w:val="a3"/>
          </w:rPr>
          <w:t>6.1 Общие сведения о разбивочной основе</w:t>
        </w:r>
      </w:hyperlink>
    </w:p>
    <w:p w:rsidR="00000000" w:rsidRDefault="007A10E9">
      <w:pPr>
        <w:ind w:firstLine="397"/>
        <w:jc w:val="both"/>
      </w:pPr>
      <w:hyperlink r:id="rId18" w:anchor="sub_id=60200" w:history="1">
        <w:r>
          <w:rPr>
            <w:rStyle w:val="a3"/>
          </w:rPr>
          <w:t>6.2 Требования к созданию</w:t>
        </w:r>
        <w:r>
          <w:rPr>
            <w:rStyle w:val="a3"/>
          </w:rPr>
          <w:t xml:space="preserve"> внешней разбивочной сети зданий</w:t>
        </w:r>
      </w:hyperlink>
    </w:p>
    <w:p w:rsidR="00000000" w:rsidRDefault="007A10E9">
      <w:pPr>
        <w:ind w:firstLine="397"/>
        <w:jc w:val="both"/>
      </w:pPr>
      <w:hyperlink r:id="rId19" w:anchor="sub_id=700" w:history="1">
        <w:r>
          <w:rPr>
            <w:rStyle w:val="a3"/>
          </w:rPr>
          <w:t>7 ТРЕБОВАНИЯ К ТОЧНОСТИ ГЕОДЕЗИЧЕСКОГО КОНТРОЛЯ</w:t>
        </w:r>
      </w:hyperlink>
    </w:p>
    <w:p w:rsidR="00000000" w:rsidRDefault="007A10E9">
      <w:pPr>
        <w:ind w:firstLine="397"/>
        <w:jc w:val="both"/>
      </w:pPr>
      <w:hyperlink r:id="rId20" w:anchor="sub_id=700" w:history="1">
        <w:r>
          <w:rPr>
            <w:rStyle w:val="a3"/>
          </w:rPr>
          <w:t>ГЕОМЕТРИЧЕСКИХ ПАРАМЕТРОВ ЗДАНИЙ</w:t>
        </w:r>
      </w:hyperlink>
    </w:p>
    <w:p w:rsidR="00000000" w:rsidRDefault="007A10E9">
      <w:pPr>
        <w:ind w:firstLine="397"/>
        <w:jc w:val="both"/>
      </w:pPr>
      <w:hyperlink r:id="rId21" w:anchor="sub_id=800" w:history="1">
        <w:r>
          <w:rPr>
            <w:rStyle w:val="a3"/>
          </w:rPr>
          <w:t>8 ГЕОДЕЗИЧЕСКИЙ МОНИТОРИНГ ЗДАНИЙ И</w:t>
        </w:r>
      </w:hyperlink>
    </w:p>
    <w:p w:rsidR="00000000" w:rsidRDefault="007A10E9">
      <w:pPr>
        <w:ind w:firstLine="397"/>
        <w:jc w:val="both"/>
      </w:pPr>
      <w:hyperlink r:id="rId22" w:anchor="sub_id=800" w:history="1">
        <w:r>
          <w:rPr>
            <w:rStyle w:val="a3"/>
          </w:rPr>
          <w:t>СООРУЖЕНИЙ В ПРОЦЕССЕ ЭКСПЛУАТАЦИИ</w:t>
        </w:r>
      </w:hyperlink>
    </w:p>
    <w:p w:rsidR="00000000" w:rsidRDefault="007A10E9">
      <w:pPr>
        <w:ind w:firstLine="397"/>
        <w:jc w:val="both"/>
      </w:pPr>
      <w:hyperlink r:id="rId23" w:anchor="sub_id=900" w:history="1">
        <w:r>
          <w:rPr>
            <w:rStyle w:val="a3"/>
          </w:rPr>
          <w:t>9 ОХРАНА ТРУДА ПРИ ВЫПОЛНЕНИИ ГЕОДЕЗИЧЕСКИХ</w:t>
        </w:r>
      </w:hyperlink>
    </w:p>
    <w:p w:rsidR="00000000" w:rsidRDefault="007A10E9">
      <w:pPr>
        <w:ind w:firstLine="397"/>
        <w:jc w:val="both"/>
      </w:pPr>
      <w:hyperlink r:id="rId24" w:anchor="sub_id=900" w:history="1">
        <w:r>
          <w:rPr>
            <w:rStyle w:val="a3"/>
          </w:rPr>
          <w:t>РАБОТ В СТРОИТЕЛЬСТВЕ</w:t>
        </w:r>
      </w:hyperlink>
    </w:p>
    <w:p w:rsidR="00000000" w:rsidRDefault="007A10E9">
      <w:pPr>
        <w:ind w:firstLine="709"/>
        <w:textAlignment w:val="baseline"/>
      </w:pPr>
      <w:bookmarkStart w:id="2" w:name="ContentEnd"/>
      <w:bookmarkEnd w:id="2"/>
      <w:r>
        <w:rPr>
          <w:b/>
          <w:bCs/>
          <w:bdr w:val="none" w:sz="0" w:space="0" w:color="auto" w:frame="1"/>
        </w:rPr>
        <w:t> </w:t>
      </w:r>
    </w:p>
    <w:p w:rsidR="00000000" w:rsidRDefault="007A10E9">
      <w:pPr>
        <w:ind w:firstLine="403"/>
        <w:jc w:val="center"/>
      </w:pPr>
      <w:r>
        <w:rPr>
          <w:rStyle w:val="s1"/>
        </w:rPr>
        <w:br/>
        <w:t>Введение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</w:pPr>
      <w:r>
        <w:rPr>
          <w:rStyle w:val="s0"/>
        </w:rPr>
        <w:t>Настоящие строительные нормы устанавливают порядок создания геодезической разбивочной основы для строительства зданий и сооружений, обеспечивающие соответствие их положения на мес</w:t>
      </w:r>
      <w:r>
        <w:rPr>
          <w:rStyle w:val="s0"/>
        </w:rPr>
        <w:t>тности требованиям градостроительной документации, а также создания внутренней разбивочной сети зданий и сооружений, обеспечивающей возможность возведения их конструкций с точностью, соответствующей требованиям проектной документации и действующих норматив</w:t>
      </w:r>
      <w:r>
        <w:rPr>
          <w:rStyle w:val="s0"/>
        </w:rPr>
        <w:t>ных документов.</w:t>
      </w:r>
    </w:p>
    <w:p w:rsidR="00000000" w:rsidRDefault="007A10E9">
      <w:pPr>
        <w:ind w:firstLine="403"/>
        <w:jc w:val="both"/>
      </w:pPr>
      <w:r>
        <w:rPr>
          <w:rStyle w:val="s0"/>
        </w:rPr>
        <w:t xml:space="preserve">Настоящие строительные нормы содержат требования к составлению проектов производства геодезических работ (далее - ППГР), созданию геодезической разбивочной </w:t>
      </w:r>
      <w:r>
        <w:rPr>
          <w:rStyle w:val="s0"/>
        </w:rPr>
        <w:lastRenderedPageBreak/>
        <w:t>основы, созданию внешней разбивочной сети, требования к точности выполнения отдельны</w:t>
      </w:r>
      <w:r>
        <w:rPr>
          <w:rStyle w:val="s0"/>
        </w:rPr>
        <w:t>х геодезических работ, с целью обеспечения геометрических параметров к созданию внутренней разбивочной сети здания и сооружения, обеспечивающую точность монтажа конструкций и элементов. Строительные нормы так же предусматривает требования к выполнению геод</w:t>
      </w:r>
      <w:r>
        <w:rPr>
          <w:rStyle w:val="s0"/>
        </w:rPr>
        <w:t xml:space="preserve">езических наблюдений за деформациями </w:t>
      </w:r>
      <w:r>
        <w:t>зданий, методы, способы, приборы и точность выполнения геодезических работ.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1 Область применения</w:t>
      </w:r>
    </w:p>
    <w:p w:rsidR="00000000" w:rsidRDefault="007A10E9">
      <w:pPr>
        <w:jc w:val="center"/>
      </w:pPr>
      <w:r>
        <w:rPr>
          <w:rStyle w:val="s1"/>
        </w:rPr>
        <w:t> </w:t>
      </w:r>
    </w:p>
    <w:p w:rsidR="00000000" w:rsidRDefault="007A10E9">
      <w:pPr>
        <w:ind w:firstLine="397"/>
        <w:jc w:val="both"/>
      </w:pPr>
      <w:r>
        <w:rPr>
          <w:rStyle w:val="s0"/>
        </w:rPr>
        <w:t>Настоящие строительные нормы распространяются на геодезические работы, выполняемые при строительстве новых и реконст</w:t>
      </w:r>
      <w:r>
        <w:rPr>
          <w:rStyle w:val="s0"/>
        </w:rPr>
        <w:t>рукции существующих (далее - строительство) зданий и сооружений, в том числе на производство контроля точности геометрических параметров возводимых конструкций, мониторинг их смещаемости и деформативности.</w:t>
      </w:r>
    </w:p>
    <w:p w:rsidR="00000000" w:rsidRDefault="007A10E9">
      <w:pPr>
        <w:ind w:firstLine="397"/>
        <w:jc w:val="both"/>
      </w:pPr>
      <w:r>
        <w:rPr>
          <w:rStyle w:val="s0"/>
        </w:rPr>
        <w:t>Настоящие строительные нормы устанавливают требова</w:t>
      </w:r>
      <w:r>
        <w:rPr>
          <w:rStyle w:val="s0"/>
        </w:rPr>
        <w:t>ния к составу и порядку выполнения геодезических разбивочных работ, соблюдение которых обеспечивает соответствие точности размеров, формы зданий и сооружений, их положения на местности, а также размеров, формы и взаимного положения элементов конструкций зд</w:t>
      </w:r>
      <w:r>
        <w:rPr>
          <w:rStyle w:val="s0"/>
        </w:rPr>
        <w:t>аний и сооружений требованиям градостроительной и проектной документации.</w:t>
      </w:r>
    </w:p>
    <w:p w:rsidR="00000000" w:rsidRDefault="007A10E9">
      <w:pPr>
        <w:ind w:firstLine="397"/>
        <w:jc w:val="both"/>
      </w:pPr>
      <w:r>
        <w:rPr>
          <w:rStyle w:val="s0"/>
        </w:rPr>
        <w:t> </w:t>
      </w:r>
    </w:p>
    <w:p w:rsidR="00000000" w:rsidRDefault="007A10E9">
      <w:pPr>
        <w:ind w:firstLine="397"/>
        <w:jc w:val="both"/>
      </w:pPr>
      <w:r>
        <w:rPr>
          <w:rStyle w:val="s0"/>
        </w:rPr>
        <w:t> </w:t>
      </w:r>
    </w:p>
    <w:p w:rsidR="00000000" w:rsidRDefault="007A10E9">
      <w:pPr>
        <w:ind w:firstLine="403"/>
        <w:jc w:val="center"/>
        <w:textAlignment w:val="baseline"/>
      </w:pPr>
      <w:r>
        <w:rPr>
          <w:b/>
          <w:bCs/>
        </w:rPr>
        <w:t>2 Нормативные ссылки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7A10E9">
      <w:pPr>
        <w:ind w:firstLine="403"/>
        <w:jc w:val="both"/>
        <w:textAlignment w:val="baseline"/>
      </w:pPr>
      <w:hyperlink r:id="rId25" w:history="1">
        <w:r>
          <w:rPr>
            <w:rStyle w:val="a3"/>
          </w:rPr>
          <w:t>Закон</w:t>
        </w:r>
      </w:hyperlink>
      <w:r>
        <w:t xml:space="preserve"> 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7A10E9">
      <w:pPr>
        <w:ind w:firstLine="403"/>
        <w:jc w:val="both"/>
        <w:textAlignment w:val="baseline"/>
      </w:pPr>
      <w:hyperlink r:id="rId26" w:history="1">
        <w:r>
          <w:rPr>
            <w:rStyle w:val="a3"/>
          </w:rPr>
          <w:t>постановление</w:t>
        </w:r>
      </w:hyperlink>
      <w:r>
        <w:t xml:space="preserve"> </w:t>
      </w:r>
      <w:r>
        <w:t>Правительства Республики Казахстан от 17 ноября 2010 года № 1202 «Об утверждении технического регламента «Требования к безопасности зданий и сооружений, строительных материалов и изделий».</w:t>
      </w:r>
    </w:p>
    <w:p w:rsidR="00000000" w:rsidRDefault="007A10E9">
      <w:pPr>
        <w:ind w:firstLine="403"/>
        <w:jc w:val="both"/>
        <w:textAlignment w:val="baseline"/>
      </w:pPr>
      <w:r>
        <w:t>__________________________________________</w:t>
      </w:r>
    </w:p>
    <w:p w:rsidR="00000000" w:rsidRDefault="007A10E9">
      <w:pPr>
        <w:ind w:firstLine="403"/>
        <w:jc w:val="both"/>
        <w:textAlignment w:val="baseline"/>
      </w:pPr>
      <w:r>
        <w:t>Примечание - При пользов</w:t>
      </w:r>
      <w:r>
        <w:t>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</w:t>
      </w:r>
      <w:r>
        <w:t>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</w:t>
      </w:r>
      <w:r>
        <w:t xml:space="preserve">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</w:t>
      </w:r>
      <w:r>
        <w:t>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3 Термины и определения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В настоящих строительных нормах применяются термины с соответствующими опре</w:t>
      </w:r>
      <w:r>
        <w:t>делениями: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lastRenderedPageBreak/>
        <w:t>3.1 Высотная деформационная геодезическая основа:</w:t>
      </w:r>
      <w:r>
        <w:t xml:space="preserve"> Сеть сгущения внешней высотной геодезической основы, предназначенная для наблюдения за осадками основных строительных конструкций.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3.2 Геодезическая привязка: </w:t>
      </w:r>
      <w:r>
        <w:t>Определение положения закрепленных н</w:t>
      </w:r>
      <w:r>
        <w:t>а местности точек, зданий и их элементов в принятой системе координат и высот.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3.3 Геодезическая основа:</w:t>
      </w:r>
      <w:r>
        <w:t xml:space="preserve"> Совокупность закрепленных на местности или сооружении геодезических пунктов, положение которых определено в общей для них системе координат.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3.4 Обратн</w:t>
      </w:r>
      <w:r>
        <w:rPr>
          <w:b/>
          <w:bCs/>
          <w:bdr w:val="none" w:sz="0" w:space="0" w:color="auto" w:frame="1"/>
        </w:rPr>
        <w:t>ая, прямая засечки:</w:t>
      </w:r>
      <w:r>
        <w:t xml:space="preserve"> Угловая, линейная или линейно-угловая засечка, выполняемая на определяемой точке.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3.5 Осадка сооружения:</w:t>
      </w:r>
      <w:r>
        <w:t xml:space="preserve"> Понижение сооружения, вызванное уплотнением его основания или уменьшением вертикальных размеров сооружения (или его частей).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3.6 Ра</w:t>
      </w:r>
      <w:r>
        <w:rPr>
          <w:b/>
          <w:bCs/>
          <w:bdr w:val="none" w:sz="0" w:space="0" w:color="auto" w:frame="1"/>
        </w:rPr>
        <w:t xml:space="preserve">збивка сооружения: </w:t>
      </w:r>
      <w:r>
        <w:t>Комплекс геодезических работ по определению на местности положения сооружения или его частей в плане и по высоте.</w:t>
      </w:r>
    </w:p>
    <w:p w:rsidR="00000000" w:rsidRDefault="007A10E9">
      <w:pPr>
        <w:ind w:firstLine="403"/>
        <w:jc w:val="both"/>
        <w:textAlignment w:val="baseline"/>
      </w:pPr>
      <w:r>
        <w:t xml:space="preserve">3.7 </w:t>
      </w:r>
      <w:r>
        <w:rPr>
          <w:b/>
          <w:bCs/>
          <w:bdr w:val="none" w:sz="0" w:space="0" w:color="auto" w:frame="1"/>
        </w:rPr>
        <w:t>Репер:</w:t>
      </w:r>
      <w:r>
        <w:t xml:space="preserve"> Геодезический знак с известной высотой измерений.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3.8 Относительная осадка:</w:t>
      </w:r>
      <w:r>
        <w:t xml:space="preserve"> Величина осадки, полученная относите</w:t>
      </w:r>
      <w:r>
        <w:t>льно одной точки сооружения.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4.1 Цели нормативных требований.</w:t>
      </w:r>
    </w:p>
    <w:p w:rsidR="00000000" w:rsidRDefault="007A10E9">
      <w:pPr>
        <w:ind w:firstLine="403"/>
        <w:jc w:val="both"/>
        <w:textAlignment w:val="baseline"/>
      </w:pPr>
      <w:r>
        <w:t>Целями настоящих строительных норм являются:</w:t>
      </w:r>
    </w:p>
    <w:p w:rsidR="00000000" w:rsidRDefault="007A10E9">
      <w:pPr>
        <w:ind w:firstLine="403"/>
        <w:jc w:val="both"/>
        <w:textAlignment w:val="baseline"/>
      </w:pPr>
      <w:r>
        <w:t>- обеспечение безопасности и надежности объектов в процессе строительства новых и реконструкции существующих</w:t>
      </w:r>
      <w:r>
        <w:t xml:space="preserve"> зданий и сооружений, а также в процессе их эксплуатации;</w:t>
      </w:r>
    </w:p>
    <w:p w:rsidR="00000000" w:rsidRDefault="007A10E9">
      <w:pPr>
        <w:ind w:firstLine="403"/>
        <w:jc w:val="both"/>
        <w:textAlignment w:val="baseline"/>
      </w:pPr>
      <w:r>
        <w:t>- соблюдение требований по выполнению геодезических работ при размещении, строительстве и реконструкции объектов с высокой точностью геометрических параметров конструкций зданий и сооружений в соотв</w:t>
      </w:r>
      <w:r>
        <w:t xml:space="preserve">етствии с требованиями проектной документации, государственных нормативов в области архитектуры, градостроительства и строительства, утверждаемых в соответствии с </w:t>
      </w:r>
      <w:hyperlink r:id="rId27" w:anchor="sub_id=20002316" w:history="1">
        <w:r>
          <w:rPr>
            <w:rStyle w:val="a3"/>
          </w:rPr>
          <w:t>подпункт</w:t>
        </w:r>
        <w:r>
          <w:rPr>
            <w:rStyle w:val="a3"/>
          </w:rPr>
          <w:t>ом 23-16) статьи 20</w:t>
        </w:r>
      </w:hyperlink>
      <w:r>
        <w:t xml:space="preserve"> Закона (далее - государственные нормативы в области архитектуры, градостроительства и строительства), и стандартов;</w:t>
      </w:r>
    </w:p>
    <w:p w:rsidR="00000000" w:rsidRDefault="007A10E9">
      <w:pPr>
        <w:ind w:firstLine="403"/>
        <w:jc w:val="both"/>
        <w:textAlignment w:val="baseline"/>
      </w:pPr>
      <w:r>
        <w:t>- предотвращение аварийных ситуаций, повышение устойчивости зданий и сооружений, обеспечение безопасности пребывания людей.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4.2 Функциональные требования</w:t>
      </w:r>
    </w:p>
    <w:p w:rsidR="00000000" w:rsidRDefault="007A10E9">
      <w:pPr>
        <w:ind w:firstLine="403"/>
        <w:jc w:val="both"/>
        <w:textAlignment w:val="baseline"/>
      </w:pPr>
      <w:r>
        <w:t>К функциональным требованиям по обеспечению безопасности строительства и эксплуатации зданий и сооруже</w:t>
      </w:r>
      <w:r>
        <w:t>ний путем выполнения геодезических работ относятся следующие требования:</w:t>
      </w:r>
    </w:p>
    <w:p w:rsidR="00000000" w:rsidRDefault="007A10E9">
      <w:pPr>
        <w:ind w:firstLine="403"/>
        <w:jc w:val="both"/>
        <w:textAlignment w:val="baseline"/>
      </w:pPr>
      <w:r>
        <w:t xml:space="preserve">- выполнение геодезических работ при размещении, строительстве и реконструкции объектов с высокой точностью геометрических параметров конструкций зданий и сооружений в соответствии с </w:t>
      </w:r>
      <w:r>
        <w:t>требованиями проектной документации, государственных нормативов и стандартов;</w:t>
      </w:r>
    </w:p>
    <w:p w:rsidR="00000000" w:rsidRDefault="007A10E9">
      <w:pPr>
        <w:ind w:firstLine="403"/>
        <w:jc w:val="both"/>
        <w:textAlignment w:val="baseline"/>
      </w:pPr>
      <w:r>
        <w:t>- повышение устойчивости зданий и сооружений, обеспечение безопасности пребывания людей путем выполнения с высокой точностью геодезических работ по созданию геодезической разбиво</w:t>
      </w:r>
      <w:r>
        <w:t>чной основы для строительства и внутренней разбивочной сети здания (сооружения) и разбивочной сети для монтажа технологического оборудования, а также проведения постоянного геодезического измерения деформации оснований, конструкций зданий (сооружений) и их</w:t>
      </w:r>
      <w:r>
        <w:t xml:space="preserve"> частей, предусмотренного проектной документацией.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4.3 Требования к рабочим характеристикам</w:t>
      </w:r>
    </w:p>
    <w:p w:rsidR="00000000" w:rsidRDefault="007A10E9">
      <w:pPr>
        <w:ind w:firstLine="403"/>
        <w:jc w:val="both"/>
        <w:textAlignment w:val="baseline"/>
      </w:pPr>
      <w:r>
        <w:t xml:space="preserve">4.3.1 Геодезические работы в строительстве выполняются в объеме и с необходимой точностью, обеспечивающей размещение возводимых объектов в соответствии с проектами </w:t>
      </w:r>
      <w:r>
        <w:lastRenderedPageBreak/>
        <w:t>генеральных планов строительства, геометрических параметров, заложенных в проектной документации, требованиями сводов правил и государственных стандартов Республики Казахстан.</w:t>
      </w:r>
    </w:p>
    <w:p w:rsidR="00000000" w:rsidRDefault="007A10E9">
      <w:pPr>
        <w:ind w:firstLine="403"/>
        <w:jc w:val="both"/>
        <w:textAlignment w:val="baseline"/>
      </w:pPr>
      <w:r>
        <w:t>4.3.2 В состав геодезических работ, выполняемых на строительной площадке, входят</w:t>
      </w:r>
      <w:r>
        <w:t xml:space="preserve"> следующие работы:</w:t>
      </w:r>
    </w:p>
    <w:p w:rsidR="00000000" w:rsidRDefault="007A10E9">
      <w:pPr>
        <w:ind w:firstLine="403"/>
        <w:jc w:val="both"/>
        <w:textAlignment w:val="baseline"/>
      </w:pPr>
      <w:r>
        <w:t>а) создание геодезической разбивочной основы для строительства, включающей в себя построение разбивочной сети строительной площадки для выноса в натуре основных или главных разбивочных осей зданий и сооружений, магистральных и внеплощадо</w:t>
      </w:r>
      <w:r>
        <w:t>чных линейных сооружений, а также для монтажа технологического оборудования;</w:t>
      </w:r>
    </w:p>
    <w:p w:rsidR="00000000" w:rsidRDefault="007A10E9">
      <w:pPr>
        <w:ind w:firstLine="403"/>
        <w:jc w:val="both"/>
        <w:textAlignment w:val="baseline"/>
      </w:pPr>
      <w:r>
        <w:t>б) разбивка внутриплощадочных (кроме магистральных) линейных сооружений или их частей, временных зданий (сооружений);</w:t>
      </w:r>
    </w:p>
    <w:p w:rsidR="00000000" w:rsidRDefault="007A10E9">
      <w:pPr>
        <w:ind w:firstLine="403"/>
        <w:jc w:val="both"/>
        <w:textAlignment w:val="baseline"/>
      </w:pPr>
      <w:r>
        <w:t>в) создание, если это предусмотрено в проекте производства ге</w:t>
      </w:r>
      <w:r>
        <w:t>одезических работ или в проекте производства работ, а также производство детальных разбивочных работ;</w:t>
      </w:r>
    </w:p>
    <w:p w:rsidR="00000000" w:rsidRDefault="007A10E9">
      <w:pPr>
        <w:ind w:firstLine="403"/>
        <w:jc w:val="both"/>
        <w:textAlignment w:val="baseline"/>
      </w:pPr>
      <w:r>
        <w:t xml:space="preserve">г) геодезические измерения деформации оснований, конструкций зданий (сооружений) и их частей, если это предусмотрено проектной документацией, установлены </w:t>
      </w:r>
      <w:r>
        <w:t>авторским надзором или органами государственного контроля и надзора.</w:t>
      </w:r>
    </w:p>
    <w:p w:rsidR="00000000" w:rsidRDefault="007A10E9">
      <w:pPr>
        <w:ind w:firstLine="403"/>
        <w:jc w:val="both"/>
        <w:textAlignment w:val="baseline"/>
      </w:pPr>
      <w:r>
        <w:t>Методы и требования к точности геодезических измерений деформаций оснований зданий (сооружений) принимаются по нормативам.</w:t>
      </w:r>
    </w:p>
    <w:p w:rsidR="00000000" w:rsidRDefault="007A10E9">
      <w:pPr>
        <w:ind w:firstLine="403"/>
        <w:jc w:val="both"/>
        <w:textAlignment w:val="baseline"/>
      </w:pPr>
      <w:r>
        <w:t>4.3.3 Геодезические работы являются неотъемлемой частью технолог</w:t>
      </w:r>
      <w:r>
        <w:t>ического процесса строительного производства и их необходимо проводить по проекту и единому для данной строительной площадки графику, увязанному со сроками выполнения общестроительных, монтажных и специальных работ.</w:t>
      </w:r>
    </w:p>
    <w:p w:rsidR="00000000" w:rsidRDefault="007A10E9">
      <w:pPr>
        <w:ind w:firstLine="403"/>
        <w:jc w:val="both"/>
        <w:textAlignment w:val="baseline"/>
      </w:pPr>
      <w:r>
        <w:t>4.3.4 При строительстве крупных и сложны</w:t>
      </w:r>
      <w:r>
        <w:t>х объектов, а также высотных зданий разрабатываются проекты производства геодезических работ в порядке, установленном соответствующим государственным нормативом в области архитектуры, градостроительства и строительства.</w:t>
      </w:r>
    </w:p>
    <w:p w:rsidR="00000000" w:rsidRDefault="007A10E9">
      <w:pPr>
        <w:ind w:firstLine="403"/>
        <w:jc w:val="both"/>
        <w:textAlignment w:val="baseline"/>
      </w:pPr>
      <w:r>
        <w:t>4.3.5 Проект производства геодезичес</w:t>
      </w:r>
      <w:r>
        <w:t>ких работ (далее - ППГР) разрабатывается с использованием решений, принятых в проекте организации геодезических работ (далее - ПОГР), входящим в проект организации строительства (далее - ПОС).</w:t>
      </w:r>
    </w:p>
    <w:p w:rsidR="00000000" w:rsidRDefault="007A10E9">
      <w:pPr>
        <w:ind w:firstLine="403"/>
        <w:jc w:val="both"/>
        <w:textAlignment w:val="baseline"/>
      </w:pPr>
      <w:r>
        <w:t>До начала выполнения геодезических работ на строительной площад</w:t>
      </w:r>
      <w:r>
        <w:t>ке рабочие чертежи, используемые при разбивочных работах, необходимо проверить в части взаимной увязки размеров, координат и отметок (высот) и разрешены к производству техническим надзором заказчика.</w:t>
      </w:r>
    </w:p>
    <w:p w:rsidR="00000000" w:rsidRDefault="007A10E9">
      <w:pPr>
        <w:ind w:firstLine="403"/>
        <w:jc w:val="both"/>
        <w:textAlignment w:val="baseline"/>
      </w:pPr>
      <w:r>
        <w:t>4.3.6 Геодезические работы выполняются средствами измере</w:t>
      </w:r>
      <w:r>
        <w:t>ний необходимой точности. Геодезические работы при строительстве линейных сооружений, монтаже подкрановых путей, вертикальной планировке выполняются преимущественно лазерными приборами.</w:t>
      </w:r>
    </w:p>
    <w:p w:rsidR="00000000" w:rsidRDefault="007A10E9">
      <w:pPr>
        <w:ind w:firstLine="403"/>
        <w:jc w:val="both"/>
        <w:textAlignment w:val="baseline"/>
      </w:pPr>
      <w:r>
        <w:t>4.3.7 После приемки геодезической разбивочной основы у застройщика (за</w:t>
      </w:r>
      <w:r>
        <w:t xml:space="preserve">казчика) оформляется соответствующий акт. Заказчик (застройщик) вправе проконтролировать достоверность исполнительных геодезических схем. С этой целью лицо, осуществляющее строительство, сохраняет до момента завершения приемки закрепленные в натуре знаки, </w:t>
      </w:r>
      <w:r>
        <w:t>фиксирующие местоположение створов разбивочных осей и монтажные ориентиры.</w:t>
      </w:r>
    </w:p>
    <w:p w:rsidR="00000000" w:rsidRDefault="007A10E9">
      <w:pPr>
        <w:ind w:firstLine="403"/>
        <w:jc w:val="both"/>
        <w:textAlignment w:val="baseline"/>
      </w:pPr>
      <w:r>
        <w:t xml:space="preserve">4.3.8 Участники строительства - лица, осуществляющие строительство, застройщик (заказчик), проектировщик - осуществляют архитектурно-строительный контроль и надзор, предусмотренный </w:t>
      </w:r>
      <w:hyperlink r:id="rId28" w:history="1">
        <w:r>
          <w:rPr>
            <w:rStyle w:val="a3"/>
          </w:rPr>
          <w:t>Законом</w:t>
        </w:r>
      </w:hyperlink>
      <w:r>
        <w:t xml:space="preserve"> Республики Казахстан от 16 июля 2001 года «Об архитектурной и градостроительной деятельности в Республики Казахстан», с целью оценки соответствия строительно-монтажных работ, возводимы</w:t>
      </w:r>
      <w:r>
        <w:t>х конструкций и систем инженерно-технического обеспечения здания, сооружения, требованиям технических регламентов и проектной документации.</w:t>
      </w:r>
    </w:p>
    <w:p w:rsidR="00000000" w:rsidRDefault="007A10E9">
      <w:pPr>
        <w:ind w:firstLine="403"/>
        <w:jc w:val="both"/>
        <w:textAlignment w:val="baseline"/>
      </w:pPr>
      <w:r>
        <w:t>4.3.9 Контроль проводится выборочно по альтернативному или количественному признаку. Лицо, проводящее контроль, выпо</w:t>
      </w:r>
      <w:r>
        <w:t>лняет сплошной входной контроль по освидетельствованию геодезической разбивочной основы.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После приемки геодезической разбивочной основы с застройщиком (заказчиком) оформляется соответствующий акт.</w:t>
      </w:r>
    </w:p>
    <w:p w:rsidR="00000000" w:rsidRDefault="007A10E9">
      <w:pPr>
        <w:ind w:firstLine="403"/>
        <w:jc w:val="both"/>
        <w:textAlignment w:val="baseline"/>
      </w:pPr>
      <w:r>
        <w:t>4.3.10 Заказчик (застройщик) осуществляет контроль достовер</w:t>
      </w:r>
      <w:r>
        <w:t>ности исполнительных геодезических схем. С этой целью лицо, осуществляющее строительство, сохраняет до момента завершения приемки закрепленные в натуре знаки, фиксирующие местоположение створов разбивочных осей и монтажные ориентиры.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5 Требования к сос</w:t>
      </w:r>
      <w:r>
        <w:rPr>
          <w:rStyle w:val="s1"/>
        </w:rPr>
        <w:t>таву проекта производства геодезических работ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5.1 При строительстве зданий выше девяти этажей, а также других технически сложных и крупных объектах составляется ППГР на основе требований Закона и иных нормативных правовых актов Республики Казахстан в области архитектуры, градостроительства и строитель</w:t>
      </w:r>
      <w:r>
        <w:t>ства (далее - нормативные правовые акты). ППГР разрабатывается подрядчиком (субподрядчиком) или по его поручению специализированной организацией.</w:t>
      </w:r>
    </w:p>
    <w:p w:rsidR="00000000" w:rsidRDefault="007A10E9">
      <w:pPr>
        <w:ind w:firstLine="403"/>
        <w:jc w:val="both"/>
        <w:textAlignment w:val="baseline"/>
      </w:pPr>
      <w:r>
        <w:t>В остальных случаях порядок и объем выполнения геодезических работ определяется одним из разделов проекта прои</w:t>
      </w:r>
      <w:r>
        <w:t>зводства работ (далее - ППР).</w:t>
      </w:r>
    </w:p>
    <w:p w:rsidR="00000000" w:rsidRDefault="007A10E9">
      <w:pPr>
        <w:ind w:firstLine="403"/>
        <w:jc w:val="both"/>
        <w:textAlignment w:val="baseline"/>
      </w:pPr>
      <w:r>
        <w:t>5.2 Основанием для разработки ППГР специализированной организацией являются договор подряда и техническое задание, а при разработке в составе ППР - задание группы подготовки производства работ строительно-монтажной организации</w:t>
      </w:r>
      <w:r>
        <w:t>. В заданий необходимо указывать данные об объемах и сроках разработки.</w:t>
      </w:r>
    </w:p>
    <w:p w:rsidR="00000000" w:rsidRDefault="007A10E9">
      <w:pPr>
        <w:ind w:firstLine="403"/>
        <w:jc w:val="both"/>
        <w:textAlignment w:val="baseline"/>
      </w:pPr>
      <w:r>
        <w:t>5.3 При пересмотре проектной документации на производство строительно-монтажных работ все изменения вносятся в ППГР.</w:t>
      </w:r>
    </w:p>
    <w:p w:rsidR="00000000" w:rsidRDefault="007A10E9">
      <w:pPr>
        <w:ind w:firstLine="403"/>
        <w:jc w:val="both"/>
        <w:textAlignment w:val="baseline"/>
      </w:pPr>
      <w:r>
        <w:t>5.4 ППГР согласовывается с геодезической службой строительно-монтаж</w:t>
      </w:r>
      <w:r>
        <w:t>ной организации, утверждается руководителями организации-исполнителя и заказчика проектной документации, подписывается главным инженером генподрядной строительно-монтажной организации и передается в производство не позднее 20 (двадцати) календарных дней до</w:t>
      </w:r>
      <w:r>
        <w:t xml:space="preserve"> начала производства работ.</w:t>
      </w:r>
    </w:p>
    <w:p w:rsidR="00000000" w:rsidRDefault="007A10E9">
      <w:pPr>
        <w:ind w:firstLine="403"/>
        <w:jc w:val="both"/>
        <w:textAlignment w:val="baseline"/>
      </w:pPr>
      <w:r>
        <w:t>5.5 В ППГР дополнительно к требованиям по разработке ПОС и ППР приводиться:</w:t>
      </w:r>
    </w:p>
    <w:p w:rsidR="00000000" w:rsidRDefault="007A10E9">
      <w:pPr>
        <w:ind w:firstLine="403"/>
        <w:jc w:val="both"/>
        <w:textAlignment w:val="baseline"/>
      </w:pPr>
      <w:r>
        <w:t>- на подготовительный период строительства: схема расположения и закрепления знаков внешней разбивочной сети здания, потребность в материальных и людски</w:t>
      </w:r>
      <w:r>
        <w:t>х ресурсах, график выполнения геодезических работ;</w:t>
      </w:r>
    </w:p>
    <w:p w:rsidR="00000000" w:rsidRDefault="007A10E9">
      <w:pPr>
        <w:ind w:firstLine="403"/>
        <w:jc w:val="both"/>
        <w:textAlignment w:val="baseline"/>
      </w:pPr>
      <w:r>
        <w:t>-на возведение объекта: точность и метод создания внутренней разбивочной сети здания, схема расположения и закрепления знаков сети, типы центров; точность и методы выполнения детальных разбивочных работ, к</w:t>
      </w:r>
      <w:r>
        <w:t>онтрольных измерений, исполнительных съемок; потребность в материальных и людских ресурсах, график выполнения геодезических работ;</w:t>
      </w:r>
    </w:p>
    <w:p w:rsidR="00000000" w:rsidRDefault="007A10E9">
      <w:pPr>
        <w:ind w:firstLine="403"/>
        <w:jc w:val="both"/>
        <w:textAlignment w:val="baseline"/>
      </w:pPr>
      <w:r>
        <w:t>-на период наблюдения за смещениями и деформациями зданий и сооружений: точность, методы, средства и порядок производства наб</w:t>
      </w:r>
      <w:r>
        <w:t>людений за смещениями и деформациями объектов строительства; схема геодезической сети, точность и методы ее построения; типы центров знаков; график выполнения работ.</w:t>
      </w:r>
    </w:p>
    <w:p w:rsidR="00000000" w:rsidRDefault="007A10E9">
      <w:pPr>
        <w:ind w:firstLine="403"/>
        <w:jc w:val="both"/>
        <w:textAlignment w:val="baseline"/>
      </w:pPr>
      <w:r>
        <w:t>5.6 К схеме внешней разбивочной сети здания прилагаются:</w:t>
      </w:r>
    </w:p>
    <w:p w:rsidR="00000000" w:rsidRDefault="007A10E9">
      <w:pPr>
        <w:ind w:firstLine="403"/>
        <w:jc w:val="both"/>
        <w:textAlignment w:val="baseline"/>
      </w:pPr>
      <w:r>
        <w:t>- схема закрепления сети;</w:t>
      </w:r>
    </w:p>
    <w:p w:rsidR="00000000" w:rsidRDefault="007A10E9">
      <w:pPr>
        <w:ind w:firstLine="403"/>
        <w:jc w:val="both"/>
        <w:textAlignment w:val="baseline"/>
      </w:pPr>
      <w:r>
        <w:t>- данны</w:t>
      </w:r>
      <w:r>
        <w:t>е о точности и методика построения внешней разбивочной сети здания с учетом требований действующих нормативных правовых актов;</w:t>
      </w:r>
    </w:p>
    <w:p w:rsidR="00000000" w:rsidRDefault="007A10E9">
      <w:pPr>
        <w:ind w:firstLine="403"/>
        <w:jc w:val="both"/>
        <w:textAlignment w:val="baseline"/>
      </w:pPr>
      <w:r>
        <w:t>-конструкции рекомендуемых знаков для закрепления разбивочных осей.</w:t>
      </w:r>
    </w:p>
    <w:p w:rsidR="00000000" w:rsidRDefault="007A10E9">
      <w:pPr>
        <w:ind w:firstLine="403"/>
        <w:jc w:val="both"/>
        <w:textAlignment w:val="baseline"/>
      </w:pPr>
      <w:r>
        <w:t>5.7 ППГР на строительство подземной части здания, помимо осно</w:t>
      </w:r>
      <w:r>
        <w:t xml:space="preserve">вных требований перечисленных в </w:t>
      </w:r>
      <w:hyperlink r:id="rId29" w:anchor="sub_id=50500" w:history="1">
        <w:r>
          <w:rPr>
            <w:rStyle w:val="a3"/>
          </w:rPr>
          <w:t>пункте 5.5</w:t>
        </w:r>
      </w:hyperlink>
      <w:r>
        <w:t xml:space="preserve"> настоящих строительных норм, содержат следующее:</w:t>
      </w:r>
    </w:p>
    <w:p w:rsidR="00000000" w:rsidRDefault="007A10E9">
      <w:pPr>
        <w:ind w:firstLine="403"/>
        <w:jc w:val="both"/>
        <w:textAlignment w:val="baseline"/>
      </w:pPr>
      <w:r>
        <w:t>- точность детальных разбивочных работ;</w:t>
      </w:r>
    </w:p>
    <w:p w:rsidR="00000000" w:rsidRDefault="007A10E9">
      <w:pPr>
        <w:ind w:firstLine="403"/>
        <w:jc w:val="both"/>
        <w:textAlignment w:val="baseline"/>
      </w:pPr>
      <w:r>
        <w:t>- методы выполнения детальных разбивочных</w:t>
      </w:r>
      <w:r>
        <w:t xml:space="preserve"> работ;</w:t>
      </w:r>
    </w:p>
    <w:p w:rsidR="00000000" w:rsidRDefault="007A10E9">
      <w:pPr>
        <w:ind w:firstLine="403"/>
        <w:jc w:val="both"/>
        <w:textAlignment w:val="baseline"/>
      </w:pPr>
      <w:r>
        <w:t>- технологию выноса и закрепления в натуре контура котлована здания, трасс инженерных сетей;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- технологию геодезического контроля при производстве земляных и строительно-монтажных работ;</w:t>
      </w:r>
    </w:p>
    <w:p w:rsidR="00000000" w:rsidRDefault="007A10E9">
      <w:pPr>
        <w:ind w:firstLine="403"/>
        <w:jc w:val="both"/>
        <w:textAlignment w:val="baseline"/>
      </w:pPr>
      <w:r>
        <w:t>- технологию производства исполнительных съемок и составление</w:t>
      </w:r>
      <w:r>
        <w:t xml:space="preserve"> исполнительной документации.</w:t>
      </w:r>
    </w:p>
    <w:p w:rsidR="00000000" w:rsidRDefault="007A10E9">
      <w:pPr>
        <w:ind w:firstLine="403"/>
        <w:jc w:val="both"/>
        <w:textAlignment w:val="baseline"/>
      </w:pPr>
      <w:r>
        <w:t xml:space="preserve">5.8 ППГР на монтаж надземной части здания, помимо основных требований перечисленных в </w:t>
      </w:r>
      <w:hyperlink r:id="rId30" w:anchor="sub_id=50500" w:history="1">
        <w:r>
          <w:rPr>
            <w:rStyle w:val="a3"/>
          </w:rPr>
          <w:t>пункте 5.5</w:t>
        </w:r>
      </w:hyperlink>
      <w:r>
        <w:t xml:space="preserve"> настоящих строительных норм, содержат следующе</w:t>
      </w:r>
      <w:r>
        <w:t>е:</w:t>
      </w:r>
    </w:p>
    <w:p w:rsidR="00000000" w:rsidRDefault="007A10E9">
      <w:pPr>
        <w:ind w:firstLine="403"/>
        <w:jc w:val="both"/>
        <w:textAlignment w:val="baseline"/>
      </w:pPr>
      <w:r>
        <w:t>- точность построения внутренней разбивочной сети здания на монтажных горизонтах для многоэтажных зданий;</w:t>
      </w:r>
    </w:p>
    <w:p w:rsidR="00000000" w:rsidRDefault="007A10E9">
      <w:pPr>
        <w:ind w:firstLine="403"/>
        <w:jc w:val="both"/>
        <w:textAlignment w:val="baseline"/>
      </w:pPr>
      <w:r>
        <w:t>- методы передачи разбивочных осей на монтажные горизонты;</w:t>
      </w:r>
    </w:p>
    <w:p w:rsidR="00000000" w:rsidRDefault="007A10E9">
      <w:pPr>
        <w:ind w:firstLine="403"/>
        <w:jc w:val="both"/>
        <w:textAlignment w:val="baseline"/>
      </w:pPr>
      <w:r>
        <w:t>- методику геодезических выверок при установке строительных конструкций и элементов в пр</w:t>
      </w:r>
      <w:r>
        <w:t>оектное положение.</w:t>
      </w:r>
    </w:p>
    <w:p w:rsidR="00000000" w:rsidRDefault="007A10E9">
      <w:pPr>
        <w:ind w:firstLine="403"/>
        <w:jc w:val="both"/>
        <w:textAlignment w:val="baseline"/>
      </w:pPr>
      <w:r>
        <w:t>5.9 Точность внешней разбивочной сети здания является необходимой и достаточной точности производства детальных разбивочных работ. Если точность выполненной ранее разбивочной сети строительной площадки не удовлетворяет требованиям внешне</w:t>
      </w:r>
      <w:r>
        <w:t>й разбивочной сети здания, для его строительства создается локальная разбивочная сеть требуемой точности. При этом за начало координат принимаются один из пунктов разбивочной сети строительной площадки и одно дирекционное направление.</w:t>
      </w:r>
    </w:p>
    <w:p w:rsidR="00000000" w:rsidRDefault="007A10E9">
      <w:pPr>
        <w:ind w:firstLine="403"/>
        <w:jc w:val="both"/>
        <w:textAlignment w:val="baseline"/>
      </w:pPr>
      <w:r>
        <w:t>5.10 В тех случаях, к</w:t>
      </w:r>
      <w:r>
        <w:t>огда точность построения внешней разбивочной сети здания не регламентирована допусками настоящих строительных норм, выполняется индивидуальный расчет такой сети, исходя из требований к точности построения минимального межосевого размера данного объекта.</w:t>
      </w:r>
    </w:p>
    <w:p w:rsidR="00000000" w:rsidRDefault="007A10E9">
      <w:pPr>
        <w:ind w:firstLine="403"/>
        <w:jc w:val="both"/>
        <w:textAlignment w:val="baseline"/>
      </w:pPr>
      <w:r>
        <w:t>5.</w:t>
      </w:r>
      <w:r>
        <w:t>11 Редуцирование пунктов внутренней разбивочной сети здания в проектное положение производится после контрольных промеров на монтажном горизонте. Методика уравнивания и редуцирования построенной сети как на исходном, так и на монтажном горизонтах указывает</w:t>
      </w:r>
      <w:r>
        <w:t>ся в ППГР.</w:t>
      </w:r>
    </w:p>
    <w:p w:rsidR="00000000" w:rsidRDefault="007A10E9">
      <w:pPr>
        <w:ind w:firstLine="403"/>
        <w:jc w:val="both"/>
        <w:textAlignment w:val="baseline"/>
      </w:pPr>
      <w:r>
        <w:t>5.12 Для передачи осей на монтажные горизонты необходимо принимать методы, удовлетворяющие требованиям к точности передачи, исходя из применяемых технических средств и высоты здания.</w:t>
      </w:r>
    </w:p>
    <w:p w:rsidR="00000000" w:rsidRDefault="007A10E9">
      <w:pPr>
        <w:ind w:firstLine="403"/>
        <w:jc w:val="both"/>
        <w:textAlignment w:val="baseline"/>
      </w:pPr>
      <w:r>
        <w:t>5.13 Детальные разбивки выполняются от основных или главных осей одним из известных способов с точностью, указанной в действующих нормативных правовых актах.</w:t>
      </w:r>
    </w:p>
    <w:p w:rsidR="00000000" w:rsidRDefault="007A10E9">
      <w:pPr>
        <w:ind w:firstLine="403"/>
        <w:jc w:val="both"/>
        <w:textAlignment w:val="baseline"/>
      </w:pPr>
      <w:r>
        <w:t xml:space="preserve">5.14 В качестве исполнительной документации приводятся на каждый вид работ формы, образцы которых </w:t>
      </w:r>
      <w:r>
        <w:t>прикладываются отдельным альбомом как приложение к ППГР.</w:t>
      </w:r>
    </w:p>
    <w:p w:rsidR="00000000" w:rsidRDefault="007A10E9">
      <w:pPr>
        <w:ind w:firstLine="403"/>
        <w:jc w:val="both"/>
        <w:textAlignment w:val="baseline"/>
      </w:pPr>
      <w:r>
        <w:t>5.15 При разработке ППГР на монтаж технологического оборудования точность установки и выверки задается проектной организацией в рабочих чертежах (паспортах на оборудование, инструкциях по монтажу обо</w:t>
      </w:r>
      <w:r>
        <w:t>рудования) и в техническом задании, если таких требований нет в действующих нормативных правовых актах.</w:t>
      </w:r>
    </w:p>
    <w:p w:rsidR="00000000" w:rsidRDefault="007A10E9">
      <w:pPr>
        <w:ind w:firstLine="403"/>
        <w:jc w:val="both"/>
        <w:textAlignment w:val="baseline"/>
      </w:pPr>
      <w:r>
        <w:t>5.16 Проект наблюдений геодезическими методами за деформациями зданий (геодезического мониторинга деформаций) в процессе строительства и в период их экс</w:t>
      </w:r>
      <w:r>
        <w:t>плуатации (проект опорной геодезической сети, типы осадочных марок и реперов, программа наблюдений, методика геодезических измерений) разрабатывается в соответствии с требованиями.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6 Основные требования к созданию геодезической разбивочной основы для с</w:t>
      </w:r>
      <w:r>
        <w:rPr>
          <w:rStyle w:val="s1"/>
        </w:rPr>
        <w:t>троительства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rPr>
          <w:b/>
          <w:bCs/>
          <w:bdr w:val="none" w:sz="0" w:space="0" w:color="auto" w:frame="1"/>
        </w:rPr>
        <w:t>6.1 Общие сведения о разбивочной основе</w:t>
      </w:r>
    </w:p>
    <w:p w:rsidR="00000000" w:rsidRDefault="007A10E9">
      <w:pPr>
        <w:ind w:firstLine="403"/>
        <w:jc w:val="both"/>
        <w:textAlignment w:val="baseline"/>
      </w:pPr>
      <w:r>
        <w:t>6.1.1 Геодезическая разбивочная основа для строительства состоит из плановых и высотных или планово-высотных пунктов разбивочной сети строительной площадки и пунктов внешней разбивочной сети здания.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От</w:t>
      </w:r>
      <w:r>
        <w:t>носительно пунктов плановой разбивочной сети строительной площадки выносят в натуру пункты главных или основных (габаритных) осей здания, которые образуют самостоятельную разбивочную сеть объекта.</w:t>
      </w:r>
    </w:p>
    <w:p w:rsidR="00000000" w:rsidRDefault="007A10E9">
      <w:pPr>
        <w:ind w:firstLine="403"/>
        <w:jc w:val="both"/>
        <w:textAlignment w:val="baseline"/>
      </w:pPr>
      <w:r>
        <w:t xml:space="preserve">Относительно реперов и пунктов высотной сети строительства </w:t>
      </w:r>
      <w:r>
        <w:t>конструкции выносят в проектное положение по высоте.</w:t>
      </w:r>
    </w:p>
    <w:p w:rsidR="00000000" w:rsidRDefault="007A10E9">
      <w:pPr>
        <w:ind w:firstLine="403"/>
        <w:jc w:val="both"/>
        <w:textAlignment w:val="baseline"/>
      </w:pPr>
      <w:r>
        <w:t>6.1.2 Систему плановых и высотных координат для строительной площадки и внеплощадочных сооружений необходимо установить до начала проектирования объекта и применять в соответствующей проектной документац</w:t>
      </w:r>
      <w:r>
        <w:t>ии.</w:t>
      </w:r>
    </w:p>
    <w:p w:rsidR="00000000" w:rsidRDefault="007A10E9">
      <w:pPr>
        <w:ind w:firstLine="403"/>
        <w:jc w:val="both"/>
        <w:textAlignment w:val="baseline"/>
      </w:pPr>
      <w:r>
        <w:t>Для выноса в натуру в плане осей зданий геодезической плановой разбивочной основой строительной площадки служат пункты полигонометрического или теодолитного хода, определенные в системе координат населенного пункта.</w:t>
      </w:r>
    </w:p>
    <w:p w:rsidR="00000000" w:rsidRDefault="007A10E9">
      <w:pPr>
        <w:ind w:firstLine="403"/>
        <w:jc w:val="both"/>
        <w:textAlignment w:val="baseline"/>
      </w:pPr>
      <w:r>
        <w:t>Для размещения в плане зданий крупно</w:t>
      </w:r>
      <w:r>
        <w:t>го промышленного предприятия, где здания расположены параллельно друг другу, плановую геодезическую разбивочную основу строительной площадки закрепляют пунктами в вершинах строительной геодезической сетки.</w:t>
      </w:r>
    </w:p>
    <w:p w:rsidR="00000000" w:rsidRDefault="007A10E9">
      <w:pPr>
        <w:ind w:firstLine="403"/>
        <w:jc w:val="both"/>
        <w:textAlignment w:val="baseline"/>
      </w:pPr>
      <w:r>
        <w:t>Для выноса в натуру строительных осей зданий, треб</w:t>
      </w:r>
      <w:r>
        <w:t>ующих высокой точности разбивочных работ, создается соответствующая высокоточная планово-высотная геодезическая основа строительной площадки.</w:t>
      </w:r>
    </w:p>
    <w:p w:rsidR="00000000" w:rsidRDefault="007A10E9">
      <w:pPr>
        <w:ind w:firstLine="403"/>
        <w:jc w:val="both"/>
        <w:textAlignment w:val="baseline"/>
      </w:pPr>
      <w:r>
        <w:t>Для строительства внеплощадочных инженерных сетей вдоль их трасс закрепляют плановые и высотные геодезические знак</w:t>
      </w:r>
      <w:r>
        <w:t>и, плановые координаты которых определяются теодолитными или полигонометрическими ходами, высотные координаты - нивелированием.</w:t>
      </w:r>
    </w:p>
    <w:p w:rsidR="00000000" w:rsidRDefault="007A10E9">
      <w:pPr>
        <w:ind w:firstLine="403"/>
        <w:jc w:val="both"/>
        <w:textAlignment w:val="baseline"/>
      </w:pPr>
      <w:r>
        <w:t>6.1.3 Привязки в плане элементов зданий и инженерных сетей к пунктам разбивочной сети, другие необходимые данные для выноса осей</w:t>
      </w:r>
      <w:r>
        <w:t xml:space="preserve"> в натуре и производства разбивочных работ даются в проектной документации в установленной для данных объектов строительства системе координат.</w:t>
      </w:r>
    </w:p>
    <w:p w:rsidR="00000000" w:rsidRDefault="007A10E9">
      <w:pPr>
        <w:ind w:firstLine="403"/>
        <w:jc w:val="both"/>
        <w:textAlignment w:val="baseline"/>
      </w:pPr>
      <w:r>
        <w:t xml:space="preserve">6.1.4 Высотная геодезическая основа строительной площадки обеспечивается системой высотных геодезических знаков </w:t>
      </w:r>
      <w:r>
        <w:t>в виде грунтовых и стенных реперов, пунктов полигонометрии, пунктов строительной сетки, пунктов закрепления осей здания.</w:t>
      </w:r>
    </w:p>
    <w:p w:rsidR="00000000" w:rsidRDefault="007A10E9">
      <w:pPr>
        <w:ind w:firstLine="403"/>
        <w:jc w:val="both"/>
        <w:textAlignment w:val="baseline"/>
      </w:pPr>
      <w:r>
        <w:t>6.1.5 Высотные разбивочные сети создаются ходами нивелирования II, III, IV классов, а также ходами технического или тригонометрического</w:t>
      </w:r>
      <w:r>
        <w:t xml:space="preserve"> нивелирования необходимой точности. Класс нивелирования обосновывается техническими допусками на установку конструкций по высоте.</w:t>
      </w:r>
    </w:p>
    <w:p w:rsidR="00000000" w:rsidRDefault="007A10E9">
      <w:pPr>
        <w:ind w:firstLine="403"/>
        <w:jc w:val="both"/>
        <w:textAlignment w:val="baseline"/>
      </w:pPr>
      <w:r>
        <w:t>6.1.6 Чертежи плановой и высотной разбивочных сетей строительной площадки составляются в масштабе генерального плана. К ним п</w:t>
      </w:r>
      <w:r>
        <w:t>рилагаются:</w:t>
      </w:r>
    </w:p>
    <w:p w:rsidR="00000000" w:rsidRDefault="007A10E9">
      <w:pPr>
        <w:ind w:firstLine="403"/>
        <w:jc w:val="both"/>
        <w:textAlignment w:val="baseline"/>
      </w:pPr>
      <w:r>
        <w:t>данные о точности построения плановой и высотной разбивочных сетей с учетом особенностей их привязки к существующим пунктам и реперам государственной геодезической и нивелирной сети или сетей сгущения и требований нормативных правовых актов;</w:t>
      </w:r>
    </w:p>
    <w:p w:rsidR="00000000" w:rsidRDefault="007A10E9">
      <w:pPr>
        <w:ind w:firstLine="403"/>
        <w:jc w:val="both"/>
        <w:textAlignment w:val="baseline"/>
      </w:pPr>
      <w:r>
        <w:t>оп</w:t>
      </w:r>
      <w:r>
        <w:t>исание типов центров геодезических пунктов и методики их заложения.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6.2 Требования к созданию внешней разбивочной сети зданий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6.2.1 Внешняя плановая разбивочная сеть здания создается в виде системы плановых (осевых) знаков, закрепляющих его разбивочные оси (главные, основные) и нивелирные пункты на местности. Высотная разбивочная сеть закрепляется реперами, заложенными в стены, г</w:t>
      </w:r>
      <w:r>
        <w:t>рунтовыми и плановыми знаками разбивочных осей.</w:t>
      </w:r>
    </w:p>
    <w:p w:rsidR="00000000" w:rsidRDefault="007A10E9">
      <w:pPr>
        <w:ind w:firstLine="403"/>
        <w:jc w:val="both"/>
        <w:textAlignment w:val="baseline"/>
      </w:pPr>
      <w:r>
        <w:t>6.2.2 При сложной конфигурации зданий, их значительных размерах, а также, когда здания тесно связаны между собой технологическими линиями, разбиваются главные оси. При строительстве несложных в плане зданий р</w:t>
      </w:r>
      <w:r>
        <w:t>азбиваются основные оси.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6.2.3 Вынос в натуру основных осей зданий выполняются в соответствии с генеральным планом строительной площадки, в котором указаны привязки осей зданий к пунктам плановой разбивочной сети: красных линий, строительной сетки, полигон</w:t>
      </w:r>
      <w:r>
        <w:t>ометрических и теодолитных ходов.</w:t>
      </w:r>
    </w:p>
    <w:p w:rsidR="00000000" w:rsidRDefault="007A10E9">
      <w:pPr>
        <w:ind w:firstLine="403"/>
        <w:jc w:val="both"/>
        <w:textAlignment w:val="baseline"/>
      </w:pPr>
      <w:r>
        <w:t>6.2.4 Главные или основные оси разбиваются на местности от пунктов плановой разбивочной сети строительной площадки.</w:t>
      </w:r>
    </w:p>
    <w:p w:rsidR="00000000" w:rsidRDefault="007A10E9">
      <w:pPr>
        <w:ind w:firstLine="403"/>
        <w:jc w:val="both"/>
        <w:textAlignment w:val="baseline"/>
      </w:pPr>
      <w:r>
        <w:t>6.2.5 Разбивку осей начинают с выноса в натуру за пределы будущего котлована точек, определяющих положение</w:t>
      </w:r>
      <w:r>
        <w:t xml:space="preserve"> плановых или основных осей. Вынос осуществляется способом прямоугольных или полярных координат, линейных или угловых засечек. Относительно вынесенных точек линейными промерами определяется положение точек пересечения продольных и поперечных осей.</w:t>
      </w:r>
    </w:p>
    <w:p w:rsidR="00000000" w:rsidRDefault="007A10E9">
      <w:pPr>
        <w:ind w:firstLine="403"/>
        <w:jc w:val="both"/>
        <w:textAlignment w:val="baseline"/>
      </w:pPr>
      <w:r>
        <w:t>Поперечн</w:t>
      </w:r>
      <w:r>
        <w:t>ые оси разбиваются построением прямых углов с помощью теодолита.</w:t>
      </w:r>
    </w:p>
    <w:p w:rsidR="00000000" w:rsidRDefault="007A10E9">
      <w:pPr>
        <w:ind w:firstLine="403"/>
        <w:jc w:val="both"/>
        <w:textAlignment w:val="baseline"/>
      </w:pPr>
      <w:r>
        <w:t>6.2.6 Для контроля перенесения в натуру точек разбивочных осей крупных объектов по ним прокладывают полигонометрический ход. Контроль разбивки точек осей зданий несложной геометрии в плане пр</w:t>
      </w:r>
      <w:r>
        <w:t>оизводят промерами до сторон и пунктов разбивочной основы, измерением отрезков осей по внешнему контуру габаритных осей, а также диагоналей и углов, образованных осями. Требования к точности разбивки осей регламентируются нормативными правовыми актами и ра</w:t>
      </w:r>
      <w:r>
        <w:t>счетами.</w:t>
      </w:r>
    </w:p>
    <w:p w:rsidR="00000000" w:rsidRDefault="007A10E9">
      <w:pPr>
        <w:ind w:firstLine="403"/>
        <w:jc w:val="both"/>
        <w:textAlignment w:val="baseline"/>
      </w:pPr>
      <w:r>
        <w:t>6.2.7 При возведении сложных промышленных зданий, когда возникает необходимость сопряжения с заданной точностью технологических линий и комплексов зданий, необходимо разбивать специальные разбивочные сети, пункты которых совмещаются с точками закр</w:t>
      </w:r>
      <w:r>
        <w:t>епления главных и основных осей объекта.</w:t>
      </w:r>
    </w:p>
    <w:p w:rsidR="00000000" w:rsidRDefault="007A10E9">
      <w:pPr>
        <w:ind w:firstLine="403"/>
        <w:jc w:val="both"/>
        <w:textAlignment w:val="baseline"/>
      </w:pPr>
      <w:r>
        <w:t xml:space="preserve">6.2.8 Метод определения координат пунктов специальной разбивочной сети зданий (микротриангуляция, микротрилатерация, полигонометрия, полярный, засечки) обосновывается в зависимости от требуемой точности разбивочных </w:t>
      </w:r>
      <w:r>
        <w:t>работ, размеров строительной площадки, условий работы на ней и формы здания.</w:t>
      </w:r>
    </w:p>
    <w:p w:rsidR="00000000" w:rsidRDefault="007A10E9">
      <w:pPr>
        <w:ind w:firstLine="403"/>
        <w:jc w:val="both"/>
        <w:textAlignment w:val="baseline"/>
      </w:pPr>
      <w:r>
        <w:t>6.2.9 После уравнивания результатов выполненных геодезических измерений и вычисления координат точек закрепления осей их сравнивают с проектными координатами и при необходимости н</w:t>
      </w:r>
      <w:r>
        <w:t>аходят величины линейных и угловых редукций. Соответственно изменяют положения центров осевых знаков на местности. После редуцирования производятся контрольные угловые и линейные измерения.</w:t>
      </w:r>
    </w:p>
    <w:p w:rsidR="00000000" w:rsidRDefault="007A10E9">
      <w:pPr>
        <w:ind w:firstLine="403"/>
        <w:jc w:val="both"/>
        <w:textAlignment w:val="baseline"/>
      </w:pPr>
      <w:r>
        <w:t>6.2.10 Главные и основные оси зданий закрепляют постоянными знакам</w:t>
      </w:r>
      <w:r>
        <w:t>и в виде отрезков забетонированных в якорь рельсов, штырей, труб специальными марками на капитальных зданиях. Центр знака (носитель координат) отмечается отверстием или лункой. Временные знаки представляют вбитые в землю деревянные колья с гвоздем в торце.</w:t>
      </w:r>
    </w:p>
    <w:p w:rsidR="00000000" w:rsidRDefault="007A10E9">
      <w:pPr>
        <w:ind w:firstLine="403"/>
        <w:jc w:val="both"/>
        <w:textAlignment w:val="baseline"/>
      </w:pPr>
      <w:r>
        <w:t>6.2.11 Постоянных осевых знаков, закрепляющих главные и основные оси зданий, должно быть не менее двух с каждой стороны контура объекта.</w:t>
      </w:r>
    </w:p>
    <w:p w:rsidR="00000000" w:rsidRDefault="007A10E9">
      <w:pPr>
        <w:ind w:firstLine="403"/>
        <w:jc w:val="both"/>
        <w:textAlignment w:val="baseline"/>
      </w:pPr>
      <w:r>
        <w:t>6.2.12 Осевые знаки размещаются вне контура здания и зон предстоящих земляных работ, в местах, свободных от размещения</w:t>
      </w:r>
      <w:r>
        <w:t xml:space="preserve"> временных и постоянных вспомогательных сооружений, складирования строительных материалов и так далее.</w:t>
      </w:r>
    </w:p>
    <w:p w:rsidR="00000000" w:rsidRDefault="007A10E9">
      <w:pPr>
        <w:ind w:firstLine="403"/>
        <w:jc w:val="both"/>
        <w:textAlignment w:val="baseline"/>
      </w:pPr>
      <w:r>
        <w:t>6.2.13 Точность производства разбивочных работ по выносу главных и основных осей, тип геодезических знаков закрепления осей и схемы их закрепления необхо</w:t>
      </w:r>
      <w:r>
        <w:t>димо обосновывать в ППГР или ППР с учетом специальных требований к допускам при монтаже строительных конструкций и технологического оборудования.</w:t>
      </w:r>
    </w:p>
    <w:p w:rsidR="00000000" w:rsidRDefault="007A10E9">
      <w:pPr>
        <w:ind w:firstLine="403"/>
        <w:jc w:val="both"/>
        <w:textAlignment w:val="baseline"/>
      </w:pPr>
      <w:r>
        <w:t>6.2.14 По окончании работ по выносу в натуру главных и основных осей здания необходимо составлять акт сдачи-пр</w:t>
      </w:r>
      <w:r>
        <w:t>иемки геодезической разбивочной основы для строительства и схемы построения геодезических разбивочных сетей.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7 Требования к точности геодезического контроля геометрических параметров зданий</w:t>
      </w:r>
    </w:p>
    <w:p w:rsidR="00000000" w:rsidRDefault="007A10E9">
      <w:pPr>
        <w:ind w:firstLine="403"/>
        <w:jc w:val="center"/>
        <w:textAlignment w:val="baseline"/>
      </w:pPr>
      <w:r>
        <w:lastRenderedPageBreak/>
        <w:t> </w:t>
      </w:r>
    </w:p>
    <w:p w:rsidR="00000000" w:rsidRDefault="007A10E9">
      <w:pPr>
        <w:ind w:firstLine="403"/>
        <w:jc w:val="both"/>
        <w:textAlignment w:val="baseline"/>
      </w:pPr>
      <w:r>
        <w:t>7.1 Геодезический контроль точности геометрических параметро</w:t>
      </w:r>
      <w:r>
        <w:t>в зданий является составной частью технологического процесса строительного производства.</w:t>
      </w:r>
    </w:p>
    <w:p w:rsidR="00000000" w:rsidRDefault="007A10E9">
      <w:pPr>
        <w:ind w:firstLine="403"/>
        <w:jc w:val="both"/>
        <w:textAlignment w:val="baseline"/>
      </w:pPr>
      <w:r>
        <w:t>Геодезической основой контрольных измерений являются знаки разбивочной сети здания, разбивочные оси и линии, им параллельные, установочные риски на боковых гранях конс</w:t>
      </w:r>
      <w:r>
        <w:t>трукций, реперы, марки и маяки.</w:t>
      </w:r>
    </w:p>
    <w:p w:rsidR="00000000" w:rsidRDefault="007A10E9">
      <w:pPr>
        <w:ind w:firstLine="403"/>
        <w:jc w:val="both"/>
        <w:textAlignment w:val="baseline"/>
      </w:pPr>
      <w:r>
        <w:t>Геодезический контроль включает определение действительных планового, высотного и относительно вертикали положений конструкций как на стадии временного закрепления конструкций (операционный контроль), так и после окончательн</w:t>
      </w:r>
      <w:r>
        <w:t>ого их закрепления (приемочный контроль).</w:t>
      </w:r>
    </w:p>
    <w:p w:rsidR="00000000" w:rsidRDefault="007A10E9">
      <w:pPr>
        <w:ind w:firstLine="403"/>
        <w:jc w:val="both"/>
        <w:textAlignment w:val="baseline"/>
      </w:pPr>
      <w:r>
        <w:t>7.2 Плановым геодезическим контролем проверяется фактическое положение конструкций в плане относительно продольных и поперечных осей или линий, им параллельных.</w:t>
      </w:r>
    </w:p>
    <w:p w:rsidR="00000000" w:rsidRDefault="007A10E9">
      <w:pPr>
        <w:ind w:firstLine="403"/>
        <w:jc w:val="both"/>
        <w:textAlignment w:val="baseline"/>
      </w:pPr>
      <w:r>
        <w:t>Высотным геодезическим контролем проверяется фактическое положение опорных плоскостей конструкций здания по высоте.</w:t>
      </w:r>
    </w:p>
    <w:p w:rsidR="00000000" w:rsidRDefault="007A10E9">
      <w:pPr>
        <w:ind w:firstLine="403"/>
        <w:jc w:val="both"/>
        <w:textAlignment w:val="baseline"/>
      </w:pPr>
      <w:r>
        <w:t>Геодезическим контролем за вертикальностью проверяется положение монтируемых конструкций относительно вертикальной или наклонной плоскости.</w:t>
      </w:r>
    </w:p>
    <w:p w:rsidR="00000000" w:rsidRDefault="007A10E9">
      <w:pPr>
        <w:ind w:firstLine="403"/>
        <w:jc w:val="both"/>
        <w:textAlignment w:val="baseline"/>
      </w:pPr>
      <w:r>
        <w:t>7.3 Геодезический контроль, выполняемый в процессе строительства, оформляется геодезической документацией, в которую входят:</w:t>
      </w:r>
    </w:p>
    <w:p w:rsidR="00000000" w:rsidRDefault="007A10E9">
      <w:pPr>
        <w:ind w:firstLine="403"/>
        <w:jc w:val="both"/>
        <w:textAlignment w:val="baseline"/>
      </w:pPr>
      <w:r>
        <w:t>- исполнительные геодезические схемы, планы, профили, разрезы и так далее;</w:t>
      </w:r>
    </w:p>
    <w:p w:rsidR="00000000" w:rsidRDefault="007A10E9">
      <w:pPr>
        <w:ind w:firstLine="403"/>
        <w:jc w:val="both"/>
        <w:textAlignment w:val="baseline"/>
      </w:pPr>
      <w:r>
        <w:t>-акты геодезической проверки, полевые журналы.</w:t>
      </w:r>
    </w:p>
    <w:p w:rsidR="00000000" w:rsidRDefault="007A10E9">
      <w:pPr>
        <w:ind w:firstLine="403"/>
        <w:jc w:val="both"/>
        <w:textAlignment w:val="baseline"/>
      </w:pPr>
      <w:r>
        <w:t>7.4 Специ</w:t>
      </w:r>
      <w:r>
        <w:t>альный геодезический контроль точности геометрических параметров зданий производят:</w:t>
      </w:r>
    </w:p>
    <w:p w:rsidR="00000000" w:rsidRDefault="007A10E9">
      <w:pPr>
        <w:ind w:firstLine="403"/>
        <w:jc w:val="both"/>
        <w:textAlignment w:val="baseline"/>
      </w:pPr>
      <w:r>
        <w:t>- при освоении новых технологий монтажа конструкций или серий зданий;</w:t>
      </w:r>
    </w:p>
    <w:p w:rsidR="00000000" w:rsidRDefault="007A10E9">
      <w:pPr>
        <w:ind w:firstLine="403"/>
        <w:jc w:val="both"/>
        <w:textAlignment w:val="baseline"/>
      </w:pPr>
      <w:r>
        <w:t>- при введении статистических методов определения уровня качества работы участка (потока), бригады, зв</w:t>
      </w:r>
      <w:r>
        <w:t>ена;</w:t>
      </w:r>
    </w:p>
    <w:p w:rsidR="00000000" w:rsidRDefault="007A10E9">
      <w:pPr>
        <w:ind w:firstLine="403"/>
        <w:jc w:val="both"/>
        <w:textAlignment w:val="baseline"/>
      </w:pPr>
      <w:r>
        <w:t>- по требованию арбитражных органов, органов надзора, а также администрации управления строительством или вышестоящих органов.</w:t>
      </w:r>
    </w:p>
    <w:p w:rsidR="00000000" w:rsidRDefault="007A10E9">
      <w:pPr>
        <w:ind w:firstLine="403"/>
        <w:jc w:val="both"/>
        <w:textAlignment w:val="baseline"/>
      </w:pPr>
      <w:r>
        <w:t>7.5 Перечень основных конструкций и частей зданий, подлежащих исполнительной геодезической съемке при выполнении приемочного</w:t>
      </w:r>
      <w:r>
        <w:t xml:space="preserve"> контроля, определяется проектной организацией в рабочих чертежах.</w:t>
      </w:r>
    </w:p>
    <w:p w:rsidR="00000000" w:rsidRDefault="007A10E9">
      <w:pPr>
        <w:ind w:firstLine="403"/>
        <w:jc w:val="both"/>
        <w:textAlignment w:val="baseline"/>
      </w:pPr>
      <w:r>
        <w:t>7.6 К началу работ по геодезическому контролю точности геометрических параметров зданий необходимо уточнить перечень контролируемых параметров, метод контроля, план контрольных работ и поря</w:t>
      </w:r>
      <w:r>
        <w:t>док их проведения, измерительные приборы, инструменты, схемы измерений. Данные вопросы отражаются в ППГР.</w:t>
      </w:r>
    </w:p>
    <w:p w:rsidR="00000000" w:rsidRDefault="007A10E9">
      <w:pPr>
        <w:ind w:firstLine="403"/>
        <w:jc w:val="both"/>
        <w:textAlignment w:val="baseline"/>
      </w:pPr>
      <w:r>
        <w:t>7.7 Геодезический контроль точности ведется на основе стандартов, технологических карт, ведомостей контроля и других технологических документов, устан</w:t>
      </w:r>
      <w:r>
        <w:t>авливающих методы и схемы измерений, правила сбора, хранения, обработки и использования информации о результатах контроля.</w:t>
      </w:r>
    </w:p>
    <w:p w:rsidR="00000000" w:rsidRDefault="007A10E9">
      <w:pPr>
        <w:ind w:firstLine="403"/>
        <w:jc w:val="both"/>
        <w:textAlignment w:val="baseline"/>
      </w:pPr>
      <w:r>
        <w:t>7.8 Контроль точности выполняется преимущественно выборочный. Сплошной контроль выполняют при ограниченных объемах измерений, при вне</w:t>
      </w:r>
      <w:r>
        <w:t>дрении новых технологий контроля и при решении нестандартных инженерных задач.</w:t>
      </w:r>
    </w:p>
    <w:p w:rsidR="00000000" w:rsidRDefault="007A10E9">
      <w:pPr>
        <w:ind w:firstLine="403"/>
        <w:jc w:val="both"/>
        <w:textAlignment w:val="baseline"/>
      </w:pPr>
      <w:r>
        <w:t>7.9 Исходной документацией для выполнения контроля точности являются схемы размещения знаков закрепления осей или их створов, планы разбивочных ориентиров на монтажных горизонта</w:t>
      </w:r>
      <w:r>
        <w:t>х, а также чертежи конструктивных элементов с привязкой их к координатным осям.</w:t>
      </w:r>
    </w:p>
    <w:p w:rsidR="00000000" w:rsidRDefault="007A10E9">
      <w:pPr>
        <w:ind w:firstLine="403"/>
        <w:jc w:val="both"/>
        <w:textAlignment w:val="baseline"/>
      </w:pPr>
      <w:r>
        <w:t>Если оси элементов сборных конструкций расположены так, что их привязка к внешним координатным осям (плоскостям) элементов отлична от нуля, то контролю подлежат размеры и полож</w:t>
      </w:r>
      <w:r>
        <w:t>ение наружных граней, торцов, плоскости этих элементов.</w:t>
      </w:r>
    </w:p>
    <w:p w:rsidR="00000000" w:rsidRDefault="007A10E9">
      <w:pPr>
        <w:ind w:firstLine="403"/>
        <w:jc w:val="both"/>
        <w:textAlignment w:val="baseline"/>
      </w:pPr>
      <w:r>
        <w:t xml:space="preserve">7.10 Геодезический контроль положения конструкций зданий в плане осуществляют непосредственными измерениями расстояний между осями, установочными или </w:t>
      </w:r>
      <w:r>
        <w:lastRenderedPageBreak/>
        <w:t xml:space="preserve">монтажными рисками, а также гранями (плоскостями) </w:t>
      </w:r>
      <w:r>
        <w:t>монтируемых деталей, применяя эталонированные мерные приборы или специальные шаблоны.</w:t>
      </w:r>
    </w:p>
    <w:p w:rsidR="00000000" w:rsidRDefault="007A10E9">
      <w:pPr>
        <w:ind w:firstLine="403"/>
        <w:jc w:val="both"/>
        <w:textAlignment w:val="baseline"/>
      </w:pPr>
      <w:r>
        <w:t>7.11 Контроль вертикальности конструкций фундаментов производят при высоте элементов или рядов однотипных элементов более 1 метра (далее - м) (если иные требования специа</w:t>
      </w:r>
      <w:r>
        <w:t>льно не оговорены в проектной документации) рейкой с отвесом или уровнем. Контролю подлежат те же элементы, которые контролировались и при плановой съемке.</w:t>
      </w:r>
    </w:p>
    <w:p w:rsidR="00000000" w:rsidRDefault="007A10E9">
      <w:pPr>
        <w:ind w:firstLine="403"/>
        <w:jc w:val="both"/>
        <w:textAlignment w:val="baseline"/>
      </w:pPr>
      <w:r>
        <w:t>7.12 Контроль точности устройства надземных частей зданий осуществляется в плане и по высоте. В план</w:t>
      </w:r>
      <w:r>
        <w:t>е измеряют расстояния между смонтированными элементами и с учетом расстояний между элементами и их привязок к осям вычисляют допущенные отклонения.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8 Геодезический мониторинг зданий и сооружений в процессе эксплуатации</w:t>
      </w:r>
    </w:p>
    <w:p w:rsidR="00000000" w:rsidRDefault="007A10E9">
      <w:pPr>
        <w:ind w:firstLine="403"/>
        <w:jc w:val="center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8.1 Геодезические наблюдения за</w:t>
      </w:r>
      <w:r>
        <w:t xml:space="preserve"> перемещениями и деформациями зданий и сооружений (геодезический мониторинг строительных объектов) проводятся в целях:</w:t>
      </w:r>
    </w:p>
    <w:p w:rsidR="00000000" w:rsidRDefault="007A10E9">
      <w:pPr>
        <w:ind w:firstLine="403"/>
        <w:jc w:val="both"/>
        <w:textAlignment w:val="baseline"/>
      </w:pPr>
      <w:r>
        <w:t>- экспериментальной проверки методов расчета величин их абсолютных и относительных деформаций;</w:t>
      </w:r>
    </w:p>
    <w:p w:rsidR="00000000" w:rsidRDefault="007A10E9">
      <w:pPr>
        <w:ind w:firstLine="403"/>
        <w:jc w:val="both"/>
        <w:textAlignment w:val="baseline"/>
      </w:pPr>
      <w:r>
        <w:t>- установления предельно допустимых величи</w:t>
      </w:r>
      <w:r>
        <w:t>н деформаций для различных грунтов оснований и типов зданий и сооружений;</w:t>
      </w:r>
    </w:p>
    <w:p w:rsidR="00000000" w:rsidRDefault="007A10E9">
      <w:pPr>
        <w:ind w:firstLine="403"/>
        <w:jc w:val="both"/>
        <w:textAlignment w:val="baseline"/>
      </w:pPr>
      <w:r>
        <w:t>- выявления причин возникновения и степени опасности деформаций эксплуатируемых зданий и сооружений, получения числовых и геометрических данных для принятия своевременных мер по устр</w:t>
      </w:r>
      <w:r>
        <w:t>анению причин возникших деформаций;</w:t>
      </w:r>
    </w:p>
    <w:p w:rsidR="00000000" w:rsidRDefault="007A10E9">
      <w:pPr>
        <w:ind w:firstLine="403"/>
        <w:jc w:val="both"/>
        <w:textAlignment w:val="baseline"/>
      </w:pPr>
      <w:r>
        <w:t>- выполнения требований ведомственных инструкций и предписаний проектных организаций на геодезический мониторинг стабильности пространственного положения и геометрии особо значимых зданий, башенных конструкций и другое.</w:t>
      </w:r>
    </w:p>
    <w:p w:rsidR="00000000" w:rsidRDefault="007A10E9">
      <w:pPr>
        <w:ind w:firstLine="403"/>
        <w:jc w:val="both"/>
        <w:textAlignment w:val="baseline"/>
      </w:pPr>
      <w:r>
        <w:t>8.2 Геодезические наблюдения за пере</w:t>
      </w:r>
      <w:r>
        <w:t>мещениями и деформациями (осадками, сдвигами, неравномерными осадками и сдвигами, кренами) оснований, фундаментов, а также возведенных на них зданий, производятся по специальной программе, составленной на основе технического задания. Наблюдения могут начин</w:t>
      </w:r>
      <w:r>
        <w:t>аться со стадии устройства фундаментов или после окончания строительства при обнаружении признаков чрезмерных деформаций зданий.</w:t>
      </w:r>
    </w:p>
    <w:p w:rsidR="00000000" w:rsidRDefault="007A10E9">
      <w:pPr>
        <w:ind w:firstLine="403"/>
        <w:jc w:val="both"/>
        <w:textAlignment w:val="baseline"/>
      </w:pPr>
      <w:r>
        <w:t>В техническом задании указывается:</w:t>
      </w:r>
    </w:p>
    <w:p w:rsidR="00000000" w:rsidRDefault="007A10E9">
      <w:pPr>
        <w:ind w:firstLine="403"/>
        <w:jc w:val="both"/>
        <w:textAlignment w:val="baseline"/>
      </w:pPr>
      <w:r>
        <w:t>- наименование и местоположение объекта (по административному делению), этапы (периоды) стро</w:t>
      </w:r>
      <w:r>
        <w:t>ительства или эксплуатации;</w:t>
      </w:r>
    </w:p>
    <w:p w:rsidR="00000000" w:rsidRDefault="007A10E9">
      <w:pPr>
        <w:ind w:firstLine="403"/>
        <w:jc w:val="both"/>
        <w:textAlignment w:val="baseline"/>
      </w:pPr>
      <w:r>
        <w:t>-данные о назначении возводимого здания с краткой характеристикой конструктивных особенностей и основных параметров, глубина заложения и тип фундаментов, инженерно-геологические и гидрогеологические условия оснований фундаментов</w:t>
      </w:r>
      <w:r>
        <w:t>, цели и задачи наблюдений, периодичность наблюдений, требуемая точность измерения деформаций и перемещений; для эксплуатируемых зданий - сведения о ранее выполненных работах по измерению деформаций.</w:t>
      </w:r>
    </w:p>
    <w:p w:rsidR="00000000" w:rsidRDefault="007A10E9">
      <w:pPr>
        <w:ind w:firstLine="403"/>
        <w:jc w:val="both"/>
        <w:textAlignment w:val="baseline"/>
      </w:pPr>
      <w:r>
        <w:t>К техническому заданию прикладываются план размещения на</w:t>
      </w:r>
      <w:r>
        <w:t xml:space="preserve"> строительной площадке зданий и инженерных сетей, планы фундаментов первого этажа с указанием предполагаемых мест закладки деформационных марок, разрезы зданий (продольный, поперечный) с осевыми размерами и высотными отметками.</w:t>
      </w:r>
    </w:p>
    <w:p w:rsidR="00000000" w:rsidRDefault="007A10E9">
      <w:pPr>
        <w:ind w:firstLine="403"/>
        <w:jc w:val="both"/>
        <w:textAlignment w:val="baseline"/>
      </w:pPr>
      <w:r>
        <w:t>8.3 Рабочая программа провед</w:t>
      </w:r>
      <w:r>
        <w:t>ения наблюдений составляется на основе технического задания организацией, выполняющей измерительные работы, по согласованию с организацией, выдавшей техническое задание. В рабочей программе, кроме данных, приведенных в техническом задании, указываются част</w:t>
      </w:r>
      <w:r>
        <w:t>и зданий, за которыми будут проводиться наблюдения, расчетные величины деформаций, этапы выполнения строительных работ, для эксплуатируемых зданий - наличие трещин и места закладки маяков, сведения о наличии пунктов геодезической сети, а также знаков, уста</w:t>
      </w:r>
      <w:r>
        <w:t xml:space="preserve">новленных </w:t>
      </w:r>
      <w:r>
        <w:lastRenderedPageBreak/>
        <w:t>для строительных целей, данные о системе координат и высотных отметок, сведения о ранее выполненных работах по измерению деформаций и связь их с последующими работами, описание мест закладки геодезических знаков, обоснование выбора типа знаков, п</w:t>
      </w:r>
      <w:r>
        <w:t>редварительная схема сети, расчет точности измерений деформаций, методы измерений и применяемые приборы, порядок обработки результатов измерений.</w:t>
      </w:r>
    </w:p>
    <w:p w:rsidR="00000000" w:rsidRDefault="007A10E9">
      <w:pPr>
        <w:ind w:firstLine="403"/>
        <w:jc w:val="both"/>
        <w:textAlignment w:val="baseline"/>
      </w:pPr>
      <w:r>
        <w:t>8.4 Геодезические наблюдения за перемещениями и деформациями зданий и сооружений необходимо проводить в течени</w:t>
      </w:r>
      <w:r>
        <w:t>е всего периода строительства и в период эксплуатации до достижения параметров условной стабилизации деформаций, установленных проектной организацией.</w:t>
      </w:r>
    </w:p>
    <w:p w:rsidR="00000000" w:rsidRDefault="007A10E9">
      <w:pPr>
        <w:ind w:firstLine="403"/>
        <w:jc w:val="both"/>
        <w:textAlignment w:val="baseline"/>
      </w:pPr>
      <w:r>
        <w:t>Наблюдения за деформациями и перемещениями зданий, находящихся в эксплуатации, необходимо проводить в слу</w:t>
      </w:r>
      <w:r>
        <w:t>чае появления трещин, раскрытия швов, а также резкого нарушения условий устойчивого состояния грунтов основания.</w:t>
      </w:r>
    </w:p>
    <w:p w:rsidR="00000000" w:rsidRDefault="007A10E9">
      <w:pPr>
        <w:ind w:firstLine="403"/>
        <w:jc w:val="both"/>
        <w:textAlignment w:val="baseline"/>
      </w:pPr>
      <w:r>
        <w:t>8.5 Подготовка к наблюдениям за перемещениями и деформациями зданий и процесс наблюдений состоят из следующих этапов:</w:t>
      </w:r>
    </w:p>
    <w:p w:rsidR="00000000" w:rsidRDefault="007A10E9">
      <w:pPr>
        <w:ind w:firstLine="403"/>
        <w:jc w:val="both"/>
        <w:textAlignment w:val="baseline"/>
      </w:pPr>
      <w:r>
        <w:t>- разработка программы из</w:t>
      </w:r>
      <w:r>
        <w:t>мерений;</w:t>
      </w:r>
    </w:p>
    <w:p w:rsidR="00000000" w:rsidRDefault="007A10E9">
      <w:pPr>
        <w:ind w:firstLine="403"/>
        <w:jc w:val="both"/>
        <w:textAlignment w:val="baseline"/>
      </w:pPr>
      <w:r>
        <w:t>- выбор конструкции, места расположения и установка опорных геодезических знаков высотной и плановой сети;</w:t>
      </w:r>
    </w:p>
    <w:p w:rsidR="00000000" w:rsidRDefault="007A10E9">
      <w:pPr>
        <w:ind w:firstLine="403"/>
        <w:jc w:val="both"/>
        <w:textAlignment w:val="baseline"/>
      </w:pPr>
      <w:r>
        <w:t>- высотная и плановая привязки установленных опорных геодезических знаков;</w:t>
      </w:r>
    </w:p>
    <w:p w:rsidR="00000000" w:rsidRDefault="007A10E9">
      <w:pPr>
        <w:ind w:firstLine="403"/>
        <w:jc w:val="both"/>
        <w:textAlignment w:val="baseline"/>
      </w:pPr>
      <w:r>
        <w:t>- установка деформационных марок на зданиях;</w:t>
      </w:r>
    </w:p>
    <w:p w:rsidR="00000000" w:rsidRDefault="007A10E9">
      <w:pPr>
        <w:ind w:firstLine="403"/>
        <w:jc w:val="both"/>
        <w:textAlignment w:val="baseline"/>
      </w:pPr>
      <w:r>
        <w:t>- циклические инстру</w:t>
      </w:r>
      <w:r>
        <w:t>ментальные измерения величин вертикальных и горизонтальных перемещений и кренов через обусловленные временные интервалы;</w:t>
      </w:r>
    </w:p>
    <w:p w:rsidR="00000000" w:rsidRDefault="007A10E9">
      <w:pPr>
        <w:ind w:firstLine="403"/>
        <w:jc w:val="both"/>
        <w:textAlignment w:val="baseline"/>
      </w:pPr>
      <w:r>
        <w:t>обработка и анализ результатов измерений.</w:t>
      </w:r>
    </w:p>
    <w:p w:rsidR="00000000" w:rsidRDefault="007A10E9">
      <w:pPr>
        <w:ind w:firstLine="403"/>
        <w:jc w:val="both"/>
        <w:textAlignment w:val="baseline"/>
      </w:pPr>
      <w:r>
        <w:t>8.6 Перед началом измерений вертикальных перемещений (осадки) фундаментов необходимо установи</w:t>
      </w:r>
      <w:r>
        <w:t>ть опорные реперы (исходные геодезические знаки высотной основы) и деформационные (осадочные) знаки на контролируемых зданиях, для которых определяются вертикальные перемещения.</w:t>
      </w:r>
    </w:p>
    <w:p w:rsidR="00000000" w:rsidRDefault="007A10E9">
      <w:pPr>
        <w:ind w:firstLine="403"/>
        <w:jc w:val="both"/>
        <w:textAlignment w:val="baseline"/>
      </w:pPr>
      <w:r>
        <w:t>Реперы числом не менее трех размещаются:</w:t>
      </w:r>
    </w:p>
    <w:p w:rsidR="00000000" w:rsidRDefault="007A10E9">
      <w:pPr>
        <w:ind w:firstLine="403"/>
        <w:jc w:val="both"/>
        <w:textAlignment w:val="baseline"/>
      </w:pPr>
      <w:r>
        <w:t>- в стороне от проездов, подземных ин</w:t>
      </w:r>
      <w:r>
        <w:t>женерных сетей, складских и других территорий;</w:t>
      </w:r>
    </w:p>
    <w:p w:rsidR="00000000" w:rsidRDefault="007A10E9">
      <w:pPr>
        <w:ind w:firstLine="403"/>
        <w:jc w:val="both"/>
        <w:textAlignment w:val="baseline"/>
      </w:pPr>
      <w:r>
        <w:t>- вне зоны распространения деформаций грунтового массива от давления на него здания;</w:t>
      </w:r>
    </w:p>
    <w:p w:rsidR="00000000" w:rsidRDefault="007A10E9">
      <w:pPr>
        <w:ind w:firstLine="403"/>
        <w:jc w:val="both"/>
        <w:textAlignment w:val="baseline"/>
      </w:pPr>
      <w:r>
        <w:t>- вне зон влияния оползневых склонов, нестабилизированных насыпей, осадки земной поверхности от извлечения подземных твердых</w:t>
      </w:r>
      <w:r>
        <w:t xml:space="preserve"> и жидких полезных ископаемых, карстовых образований и других неблагоприятных инженерно-геологических и гидрогеологических воздействий;</w:t>
      </w:r>
    </w:p>
    <w:p w:rsidR="00000000" w:rsidRDefault="007A10E9">
      <w:pPr>
        <w:ind w:firstLine="403"/>
        <w:jc w:val="both"/>
        <w:textAlignment w:val="baseline"/>
      </w:pPr>
      <w:r>
        <w:t>- на расстоянии от здания не менее тройной толщины слоя просадочного грунта;</w:t>
      </w:r>
    </w:p>
    <w:p w:rsidR="00000000" w:rsidRDefault="007A10E9">
      <w:pPr>
        <w:ind w:firstLine="403"/>
        <w:jc w:val="both"/>
        <w:textAlignment w:val="baseline"/>
      </w:pPr>
      <w:r>
        <w:t xml:space="preserve">- в местах, где исключены влияния вибраций </w:t>
      </w:r>
      <w:r>
        <w:t>грунта от транспортных средств, машин, механизмов на устойчивость репера;</w:t>
      </w:r>
    </w:p>
    <w:p w:rsidR="00000000" w:rsidRDefault="007A10E9">
      <w:pPr>
        <w:ind w:firstLine="403"/>
        <w:jc w:val="both"/>
        <w:textAlignment w:val="baseline"/>
      </w:pPr>
      <w:r>
        <w:t>- в местах, где в течение всего периода наблюдений возможен беспрепятственный и удобный подход к реперам для нивелирных работ.</w:t>
      </w:r>
    </w:p>
    <w:p w:rsidR="00000000" w:rsidRDefault="007A10E9">
      <w:pPr>
        <w:ind w:firstLine="403"/>
        <w:jc w:val="both"/>
        <w:textAlignment w:val="baseline"/>
      </w:pPr>
      <w:r>
        <w:t>Конкретное расположение и конструкцию реперов определяе</w:t>
      </w:r>
      <w:r>
        <w:t>т организация, выполняющая измерения, по согласованию с проектной, строительной или эксплуатирующей организациями, а также с соответствующими службами, имеющими в данном районе подземное хозяйство (кабельные, водопроводные, канализационные и другие инженер</w:t>
      </w:r>
      <w:r>
        <w:t>ные сети).</w:t>
      </w:r>
    </w:p>
    <w:p w:rsidR="00000000" w:rsidRDefault="007A10E9">
      <w:pPr>
        <w:ind w:firstLine="403"/>
        <w:jc w:val="both"/>
        <w:textAlignment w:val="baseline"/>
      </w:pPr>
      <w:r>
        <w:t>8.7 При установке реперов в особых грунтовых условиях необходимо:</w:t>
      </w:r>
    </w:p>
    <w:p w:rsidR="00000000" w:rsidRDefault="007A10E9">
      <w:pPr>
        <w:ind w:firstLine="403"/>
        <w:jc w:val="both"/>
        <w:textAlignment w:val="baseline"/>
      </w:pPr>
      <w:r>
        <w:t xml:space="preserve">- в насыпных, неоднородных по составу грунтах, процесс уплотнения которых не закончен, применять реперы, заанкеренные или забитые в коренные грунты на глубину не менее 1,5 м ниже </w:t>
      </w:r>
      <w:r>
        <w:t>насыпной толщи, защищенные колодцами и предохраненные от смерзания с окружающим грунтом;</w:t>
      </w:r>
    </w:p>
    <w:p w:rsidR="00000000" w:rsidRDefault="007A10E9">
      <w:pPr>
        <w:ind w:firstLine="403"/>
        <w:jc w:val="both"/>
        <w:textAlignment w:val="baseline"/>
      </w:pPr>
      <w:r>
        <w:t xml:space="preserve">- в просадочных грунтах заделывать нижний конец репера на глубину не менее 1 м в песчаные или не менее 2 м в глинистые подстилающие грунты, а также не менее 5 м - при </w:t>
      </w:r>
      <w:r>
        <w:t>толщине слоя просадочного грунта более 10 м;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- в заторфованных грунтах применять забивные сваи, погруженные до плотных, малодеформируемых грунтов;</w:t>
      </w:r>
    </w:p>
    <w:p w:rsidR="00000000" w:rsidRDefault="007A10E9">
      <w:pPr>
        <w:ind w:firstLine="403"/>
        <w:jc w:val="both"/>
        <w:textAlignment w:val="baseline"/>
      </w:pPr>
      <w:r>
        <w:t>-в набухающих грунтах заделывать нижний конец репера на глубину не менее 1 м ниже подошвы залегания набухающих грунтов. При значительной толщине набухающего слоя грунта башмак репера располагается на глубине, где природное давление превышает давление набух</w:t>
      </w:r>
      <w:r>
        <w:t>ания.</w:t>
      </w:r>
    </w:p>
    <w:p w:rsidR="00000000" w:rsidRDefault="007A10E9">
      <w:pPr>
        <w:ind w:firstLine="403"/>
        <w:jc w:val="both"/>
        <w:textAlignment w:val="baseline"/>
      </w:pPr>
      <w:r>
        <w:t>8.8 После установки репера на него передается высотная отметка от ближайших пунктов геодезической сети. При значительном (более 2 километров) удалении пунктов геодезической сети от устанавливаемых реперов допускается принимать условную систему высот.</w:t>
      </w:r>
    </w:p>
    <w:p w:rsidR="00000000" w:rsidRDefault="007A10E9">
      <w:pPr>
        <w:ind w:firstLine="403"/>
        <w:jc w:val="both"/>
        <w:textAlignment w:val="baseline"/>
      </w:pPr>
      <w:r>
        <w:t>На каждом репере обозначаются наименование организации, установившей его, и порядковый номер знака.</w:t>
      </w:r>
    </w:p>
    <w:p w:rsidR="00000000" w:rsidRDefault="007A10E9">
      <w:pPr>
        <w:ind w:firstLine="403"/>
        <w:jc w:val="both"/>
        <w:textAlignment w:val="baseline"/>
      </w:pPr>
      <w:r>
        <w:t>8.9 Установленные реперы необходимо сдать на сохранение строительной или эксплуатирующей организации по актам.</w:t>
      </w:r>
    </w:p>
    <w:p w:rsidR="00000000" w:rsidRDefault="007A10E9">
      <w:pPr>
        <w:ind w:firstLine="403"/>
        <w:jc w:val="both"/>
        <w:textAlignment w:val="baseline"/>
      </w:pPr>
      <w:r>
        <w:t xml:space="preserve">8.10 Осадочные знаки устанавливают в нижней </w:t>
      </w:r>
      <w:r>
        <w:t>части несущих конструкций по всему периметру здания и внутри его, на стыках строительных блоков, по обе стороны осадочного или температурного шва, в местах примыкания продольных и поперечных стен, на поперечных стенах в местах пересечения их с продольной о</w:t>
      </w:r>
      <w:r>
        <w:t>сью, на несущих колоннах, вокруг зон с большими динамическими нагрузками, на участках с неблагоприятными геологическими условиями.</w:t>
      </w:r>
    </w:p>
    <w:p w:rsidR="00000000" w:rsidRDefault="007A10E9">
      <w:pPr>
        <w:ind w:firstLine="403"/>
        <w:jc w:val="both"/>
        <w:textAlignment w:val="baseline"/>
      </w:pPr>
      <w:r>
        <w:t>8.11 Конкретное расположение осадочных знаков на зданиях, а также их конструкцию определяет организация, выполняющая измерени</w:t>
      </w:r>
      <w:r>
        <w:t>я, по согласованию с проектной, строительной или эксплуатирующей организациями, учитывая конструктивные особенности (форму, размеры, жесткость) фундамента здания, фундаментов по машинами, статические и динамические нагрузки на отдельные их части, ожидаемую</w:t>
      </w:r>
      <w:r>
        <w:t xml:space="preserve"> величину осадки и ее неравномерность, инженерно-геологические и гидрогеологические условия строительной площадки, особенности эксплуатации здания, обеспечение наиболее благоприятных условий производства работ по измерению перемещений.</w:t>
      </w:r>
    </w:p>
    <w:p w:rsidR="00000000" w:rsidRDefault="007A10E9">
      <w:pPr>
        <w:ind w:firstLine="403"/>
        <w:jc w:val="both"/>
        <w:textAlignment w:val="baseline"/>
      </w:pPr>
      <w:r>
        <w:t>8.12 Метод измерений</w:t>
      </w:r>
      <w:r>
        <w:t xml:space="preserve"> горизонтальных перемещений и определения крена фундамента и здания необходимо обосновать в программе измерения, исходя из конструктивных особенностей фундамента и здания, инженерно-геологической и гидрогеологической характеристик грунтов основания, возмож</w:t>
      </w:r>
      <w:r>
        <w:t>ности применения и экономической целесообразности метода в данных условиях.</w:t>
      </w:r>
    </w:p>
    <w:p w:rsidR="00000000" w:rsidRDefault="007A10E9">
      <w:pPr>
        <w:ind w:firstLine="403"/>
        <w:jc w:val="both"/>
        <w:textAlignment w:val="baseline"/>
      </w:pPr>
      <w:r>
        <w:t>8.13 В соответствии с принятым методом измерений горизонтальных перемещений и кренов фундамента и здания необходимо установить вне зоны возможных деформаций грунтов:</w:t>
      </w:r>
    </w:p>
    <w:p w:rsidR="00000000" w:rsidRDefault="007A10E9">
      <w:pPr>
        <w:ind w:firstLine="403"/>
        <w:jc w:val="both"/>
        <w:textAlignment w:val="baseline"/>
      </w:pPr>
      <w:r>
        <w:t>- внешние усто</w:t>
      </w:r>
      <w:r>
        <w:t>йчивые опорные знаки в виде столбов, снабженных центрировочными устройствами в верхней части знаков для установки геодезического прибора, в качестве опорных знаков допускается использовать и грунтовые реперы;</w:t>
      </w:r>
    </w:p>
    <w:p w:rsidR="00000000" w:rsidRDefault="007A10E9">
      <w:pPr>
        <w:ind w:firstLine="403"/>
        <w:jc w:val="both"/>
        <w:textAlignment w:val="baseline"/>
      </w:pPr>
      <w:r>
        <w:t>- неподвижные ориентирные знаки в виде столбов,</w:t>
      </w:r>
      <w:r>
        <w:t xml:space="preserve"> в качестве ориентирных знаков допускается использовать пункты триангуляции и удобные для визирования точки зданий.</w:t>
      </w:r>
    </w:p>
    <w:p w:rsidR="00000000" w:rsidRDefault="007A10E9">
      <w:pPr>
        <w:ind w:firstLine="403"/>
        <w:jc w:val="both"/>
        <w:textAlignment w:val="baseline"/>
      </w:pPr>
      <w:r>
        <w:t>На объекте геодезического контроля требуется закрепить деформационные знаки.</w:t>
      </w:r>
    </w:p>
    <w:p w:rsidR="00000000" w:rsidRDefault="007A10E9">
      <w:pPr>
        <w:ind w:firstLine="403"/>
        <w:jc w:val="both"/>
        <w:textAlignment w:val="baseline"/>
      </w:pPr>
      <w:r>
        <w:t>8.14 Требуемую точность комплексных измерений вертикальных и го</w:t>
      </w:r>
      <w:r>
        <w:t>ризонтальных перемещений особо значимых зданий и сооружений необходимо выполнять в зависимости от ожидаемых величин перемещений, установленных проектной документацией.</w:t>
      </w:r>
    </w:p>
    <w:p w:rsidR="00000000" w:rsidRDefault="007A10E9">
      <w:pPr>
        <w:ind w:firstLine="403"/>
        <w:jc w:val="both"/>
        <w:textAlignment w:val="baseline"/>
      </w:pPr>
      <w:r>
        <w:t>8.15 Методы и средства измерения вертикальных перемещений принимаются в зависимости от т</w:t>
      </w:r>
      <w:r>
        <w:t>ребуемой точности результатов. Измерения осадки с допустимой погрешностью от 1 до 2 миллиметров и более высокой производятся методами геометрического и гидростатического нивелирования, с допустимой погрешностью 5 миллиметров и большей - геометрическим и тр</w:t>
      </w:r>
      <w:r>
        <w:t>игонометрическим нивелированием, фотограмметрическими методами.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8.16 Геометрическое нивелирование применяется в качестве основного метода измерения вертикальных перемещений. Допускаемая невязка превышений в замкнутом ходе при числе станций n принимается со</w:t>
      </w:r>
      <w:r>
        <w:t>ответственно классу нивелирования.</w:t>
      </w:r>
    </w:p>
    <w:p w:rsidR="00000000" w:rsidRDefault="007A10E9">
      <w:pPr>
        <w:ind w:firstLine="403"/>
        <w:jc w:val="both"/>
        <w:textAlignment w:val="baseline"/>
      </w:pPr>
      <w:r>
        <w:t>8.17 Тригонометрическое нивелирование применяется для измерения вертикальных перемещений фундаментов (и выше расположенных конструкций) при невозможности использовать геометрическое нивелирование и другие точные методы. П</w:t>
      </w:r>
      <w:r>
        <w:t>ри тригонометрическом нивелировании длина визирных лучей ограничивается до 100-150 м, применяются точные (Т2, Т5 и им равноточные) и высокоточные (Т0,5; Т1 и им равноточные) теодолиты, а также электронные тахеометры соответствующей точности.</w:t>
      </w:r>
    </w:p>
    <w:p w:rsidR="00000000" w:rsidRDefault="007A10E9">
      <w:pPr>
        <w:ind w:firstLine="403"/>
        <w:jc w:val="both"/>
        <w:textAlignment w:val="baseline"/>
      </w:pPr>
      <w:r>
        <w:t>8.18 Гидростат</w:t>
      </w:r>
      <w:r>
        <w:t>ическое нивелирование (переносным штанговым прибором или стационарной гидростатической системой) используются для измерения относительных вертикальных перемещений большего числа точек, труднодоступных для измерений другими методами, а также в случаях, когд</w:t>
      </w:r>
      <w:r>
        <w:t>а нет условий для применения нивелира или на месте производства измерительных работ невозможно пребывание человека по условиям безопасности труда.</w:t>
      </w:r>
    </w:p>
    <w:p w:rsidR="00000000" w:rsidRDefault="007A10E9">
      <w:pPr>
        <w:ind w:firstLine="403"/>
        <w:jc w:val="both"/>
        <w:textAlignment w:val="baseline"/>
      </w:pPr>
      <w:r>
        <w:t xml:space="preserve">8.19 Фотограмметрический (стереофотограмметрический) метод применяется для измерения осадок, сдвигов, кренов </w:t>
      </w:r>
      <w:r>
        <w:t>и других деформаций по большому числу наблюдаемых точек, маркированных на конструкциях в местах, труднодоступных для геодезических измерений, но видимых с пункта фотографирования.</w:t>
      </w:r>
    </w:p>
    <w:p w:rsidR="00000000" w:rsidRDefault="007A10E9">
      <w:pPr>
        <w:ind w:firstLine="403"/>
        <w:jc w:val="both"/>
        <w:textAlignment w:val="baseline"/>
      </w:pPr>
      <w:r>
        <w:t>8.20 Горизонтальные перемещения зданий и сооружений измеряются методами ство</w:t>
      </w:r>
      <w:r>
        <w:t>рных наблюдений, отдельных направлений, полярным (с помощью электронного тахеометра), триангуляции, фотограмметрии или их комбинированием. Методы измерений горизонтальных перемещений принимаются в зависимости от необходимой точности измерения.</w:t>
      </w:r>
    </w:p>
    <w:p w:rsidR="00000000" w:rsidRDefault="007A10E9">
      <w:pPr>
        <w:ind w:firstLine="403"/>
        <w:jc w:val="both"/>
        <w:textAlignment w:val="baseline"/>
      </w:pPr>
      <w:r>
        <w:t>8.21 Метод с</w:t>
      </w:r>
      <w:r>
        <w:t>творных наблюдений при измерениях горизонтальных перемещений зданий необходимо применять для протяженных объектов при наличии оптической видимости вдоль всего здания или его части при возможности установить устойчивые концевые опорные знаки створа.</w:t>
      </w:r>
    </w:p>
    <w:p w:rsidR="00000000" w:rsidRDefault="007A10E9">
      <w:pPr>
        <w:ind w:firstLine="403"/>
        <w:jc w:val="both"/>
        <w:textAlignment w:val="baseline"/>
      </w:pPr>
      <w:r>
        <w:t>Измерен</w:t>
      </w:r>
      <w:r>
        <w:t>ие угла отклонения марки от створа проводится точным или высокоточным теодолитом, снабженным окулярным или оптическим микрометром. Способ струны применяется в защищенных от воздушных потоков зданиях и прямолинейных галереях сооружений для непосредственного</w:t>
      </w:r>
      <w:r>
        <w:t xml:space="preserve"> получения относительной величины горизонтальных линейных смещений конструкций, определяемых как разность отклонений деформационной марки от линии створа в последовательных циклах измерений.</w:t>
      </w:r>
    </w:p>
    <w:p w:rsidR="00000000" w:rsidRDefault="007A10E9">
      <w:pPr>
        <w:ind w:firstLine="403"/>
        <w:jc w:val="both"/>
        <w:textAlignment w:val="baseline"/>
      </w:pPr>
      <w:r>
        <w:t>8.22 Метод отдельных пересекающихся направлений необходимо примен</w:t>
      </w:r>
      <w:r>
        <w:t>ять для измерения горизонтальных перемещений зданий при невозможности создать створ или обеспечить устойчивость концевых опорных знаков створа.</w:t>
      </w:r>
    </w:p>
    <w:p w:rsidR="00000000" w:rsidRDefault="007A10E9">
      <w:pPr>
        <w:ind w:firstLine="403"/>
        <w:jc w:val="both"/>
        <w:textAlignment w:val="baseline"/>
      </w:pPr>
      <w:r>
        <w:t>Для реализации метода, на объекте закрепляют деформационные марки (визирные цели), а вне его в устойчивых грунта</w:t>
      </w:r>
      <w:r>
        <w:t>х закладывают не менее трех опорных знаков с расчетом, чтобы направления со знаков на каждую визирную цель пересекались под углами, не меньше 30 и не больше 150. В каждом цикле высокоточным теодолитом измеряются горизонтальные углы і между опорными направл</w:t>
      </w:r>
      <w:r>
        <w:t>ениями и направлениями на каждую деформационную марку. Расстояние от теодолита до марки измеряется с относительной погрешностью не более 1:2000.</w:t>
      </w:r>
    </w:p>
    <w:p w:rsidR="00000000" w:rsidRDefault="007A10E9">
      <w:pPr>
        <w:ind w:firstLine="403"/>
        <w:jc w:val="both"/>
        <w:textAlignment w:val="baseline"/>
      </w:pPr>
      <w:r>
        <w:t>8.23 Крен (величину приращения крена) здания, сооружения необходимо измерять методами вертикальной плоскости ил</w:t>
      </w:r>
      <w:r>
        <w:t>и отвесного проецирования, координирования, измерения углов или направлений, фотограмметрии, механическими способами с применением кренометров, отвесов, а также их комбинированием. Крен фундаментов определяется также нивелированием.</w:t>
      </w:r>
    </w:p>
    <w:p w:rsidR="00000000" w:rsidRDefault="007A10E9">
      <w:pPr>
        <w:ind w:firstLine="403"/>
        <w:jc w:val="both"/>
        <w:textAlignment w:val="baseline"/>
      </w:pPr>
      <w:r>
        <w:t>8.24 При измерении крен</w:t>
      </w:r>
      <w:r>
        <w:t>а здания, сооружения методом вертикальной плоскости применяются высокоточные теодолиты и электронные тахеометры, методом отвесного проецирования - приборы вертикального проецирования.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Проецирование деформационной марки способом вертикальной плоскости с пол</w:t>
      </w:r>
      <w:r>
        <w:t>учением отсчета положения проекции по шкале рейки, установленной на требуемом горизонте, выполняются при двух положениях визирной трубы теодолита.</w:t>
      </w:r>
    </w:p>
    <w:p w:rsidR="00000000" w:rsidRDefault="007A10E9">
      <w:pPr>
        <w:ind w:firstLine="403"/>
        <w:jc w:val="both"/>
        <w:textAlignment w:val="baseline"/>
      </w:pPr>
      <w:r>
        <w:t>Вертикальное проецирование выполняется не менее чем тремя приемами при четырех ориентациях (через 90) прибора</w:t>
      </w:r>
      <w:r>
        <w:t xml:space="preserve"> отвесного проецирования. Отвесное проецирование при помощи оптического или лазерного зенит-прибора (или надир-прибора) производится на палетку, закрепленную на требуемом горизонте.</w:t>
      </w:r>
    </w:p>
    <w:p w:rsidR="00000000" w:rsidRDefault="007A10E9">
      <w:pPr>
        <w:ind w:firstLine="403"/>
        <w:jc w:val="both"/>
        <w:textAlignment w:val="baseline"/>
      </w:pPr>
      <w:r>
        <w:t>Относительная величина крена определяется по отклонению проекции верхней т</w:t>
      </w:r>
      <w:r>
        <w:t>очки вертикальной оси конструкции от нижней точки этой оси, отнесенной к высоте здания.</w:t>
      </w:r>
    </w:p>
    <w:p w:rsidR="00000000" w:rsidRDefault="007A10E9">
      <w:pPr>
        <w:ind w:firstLine="403"/>
        <w:jc w:val="both"/>
        <w:textAlignment w:val="baseline"/>
      </w:pPr>
      <w:r>
        <w:t>Линейная величина крена фундамента определяется также разностью отметок его точек, которые в проектном положении должны располагаться в одной горизонтальной плоскости.</w:t>
      </w:r>
    </w:p>
    <w:p w:rsidR="00000000" w:rsidRDefault="007A10E9">
      <w:pPr>
        <w:ind w:firstLine="403"/>
        <w:jc w:val="both"/>
        <w:textAlignment w:val="baseline"/>
      </w:pPr>
      <w:r>
        <w:t>8.25 При измерении крена методом координирования необходимо установить не менее двух опо</w:t>
      </w:r>
      <w:r>
        <w:t>рных знаков, образующих базис, с концов которого определяются координаты верхней и нижней точек здания, принадлежащих одной вертикальной оси.</w:t>
      </w:r>
    </w:p>
    <w:p w:rsidR="00000000" w:rsidRDefault="007A10E9">
      <w:pPr>
        <w:ind w:firstLine="403"/>
        <w:jc w:val="both"/>
        <w:textAlignment w:val="baseline"/>
      </w:pPr>
      <w:r>
        <w:t>В случае, если с концов базиса не видно основания здания, необходимо определить точки, принадлежащие одной вертика</w:t>
      </w:r>
      <w:r>
        <w:t>льной оси объекта. Способом засечек вычислить координаты верхней точки здания, а координаты осевой точки в основании определить, используя полигонометрический ход, проложенный от пунктов базиса и имеющий не более двух сторон.</w:t>
      </w:r>
    </w:p>
    <w:p w:rsidR="00000000" w:rsidRDefault="007A10E9">
      <w:pPr>
        <w:ind w:firstLine="403"/>
        <w:jc w:val="both"/>
        <w:textAlignment w:val="baseline"/>
      </w:pPr>
      <w:r>
        <w:t>8.26 Для измерения крена здани</w:t>
      </w:r>
      <w:r>
        <w:t>й сложной геометрической формы необходимо использовать метод измерения горизонтальных направлений с двух постоянно закрепленных опорных знаков, расположенных на взаимно перпендикулярных направлениях (по отношению к зданию).</w:t>
      </w:r>
    </w:p>
    <w:p w:rsidR="00000000" w:rsidRDefault="007A10E9">
      <w:pPr>
        <w:ind w:firstLine="403"/>
        <w:jc w:val="both"/>
        <w:textAlignment w:val="baseline"/>
      </w:pPr>
      <w:r>
        <w:t>8.27 Для измерения кренов фундам</w:t>
      </w:r>
      <w:r>
        <w:t>ентов под машины и агрегаты в промышленных зданиях и сооружениях помимо нивелирования применяются переносные или стационарные кренометры, позволяющие определить наклон в градусной или относительной мере.</w:t>
      </w:r>
    </w:p>
    <w:p w:rsidR="00000000" w:rsidRDefault="007A10E9">
      <w:pPr>
        <w:ind w:firstLine="403"/>
        <w:jc w:val="both"/>
        <w:textAlignment w:val="baseline"/>
      </w:pPr>
      <w:r>
        <w:t>8.28 Измерение крена гидротехнических сооружений нео</w:t>
      </w:r>
      <w:r>
        <w:t>бходимо проводить с помощью прямых отвесов или прибором вертикального проецирования, помещенных внутри сооружения.</w:t>
      </w:r>
    </w:p>
    <w:p w:rsidR="00000000" w:rsidRDefault="007A10E9">
      <w:pPr>
        <w:ind w:firstLine="403"/>
        <w:jc w:val="both"/>
        <w:textAlignment w:val="baseline"/>
      </w:pPr>
      <w:r>
        <w:t>8.29 В процессе работ по измерениям перемещений и деформаций зданий по каждому циклу измерений выполняется камеральная обработка полученных р</w:t>
      </w:r>
      <w:r>
        <w:t>езультатов:</w:t>
      </w:r>
    </w:p>
    <w:p w:rsidR="00000000" w:rsidRDefault="007A10E9">
      <w:pPr>
        <w:ind w:firstLine="403"/>
        <w:jc w:val="both"/>
        <w:textAlignment w:val="baseline"/>
      </w:pPr>
      <w:r>
        <w:t>- проверка полевых журналов;</w:t>
      </w:r>
    </w:p>
    <w:p w:rsidR="00000000" w:rsidRDefault="007A10E9">
      <w:pPr>
        <w:ind w:firstLine="403"/>
        <w:jc w:val="both"/>
        <w:textAlignment w:val="baseline"/>
      </w:pPr>
      <w:r>
        <w:t>- уравнивание геодезических сетей;</w:t>
      </w:r>
    </w:p>
    <w:p w:rsidR="00000000" w:rsidRDefault="007A10E9">
      <w:pPr>
        <w:ind w:firstLine="403"/>
        <w:jc w:val="both"/>
        <w:textAlignment w:val="baseline"/>
      </w:pPr>
      <w:r>
        <w:t>- составление ведомостей отметок и осадки марок, направлений (углов), величин абсолютного и относительного крена, пространственных перемещений деформационных марок;</w:t>
      </w:r>
    </w:p>
    <w:p w:rsidR="00000000" w:rsidRDefault="007A10E9">
      <w:pPr>
        <w:ind w:firstLine="403"/>
        <w:jc w:val="both"/>
        <w:textAlignment w:val="baseline"/>
      </w:pPr>
      <w:r>
        <w:t>- оценка точнос</w:t>
      </w:r>
      <w:r>
        <w:t>ти проведенных измерений, включая сравнение полученных погрешностей (или невязок) с допусками для данного метода и класса точности измерений;</w:t>
      </w:r>
    </w:p>
    <w:p w:rsidR="00000000" w:rsidRDefault="007A10E9">
      <w:pPr>
        <w:ind w:firstLine="403"/>
        <w:jc w:val="both"/>
        <w:textAlignment w:val="baseline"/>
      </w:pPr>
      <w:r>
        <w:t>- графическое оформление результатов измерений.</w:t>
      </w:r>
    </w:p>
    <w:p w:rsidR="00000000" w:rsidRDefault="007A10E9">
      <w:pPr>
        <w:ind w:firstLine="403"/>
        <w:jc w:val="both"/>
        <w:textAlignment w:val="baseline"/>
      </w:pPr>
      <w:r>
        <w:t>8.30 По результатам каждого цикла измерения перемещений и деформац</w:t>
      </w:r>
      <w:r>
        <w:t>ий зданий и сооружений составляется промежуточный или заключительный технический отчет. В отчет первого и заключительного цикла включается:</w:t>
      </w:r>
    </w:p>
    <w:p w:rsidR="00000000" w:rsidRDefault="007A10E9">
      <w:pPr>
        <w:ind w:firstLine="403"/>
        <w:jc w:val="both"/>
        <w:textAlignment w:val="baseline"/>
      </w:pPr>
      <w:r>
        <w:t>- краткое описание цели измерения деформаций на данном объекте;</w:t>
      </w:r>
    </w:p>
    <w:p w:rsidR="00000000" w:rsidRDefault="007A10E9">
      <w:pPr>
        <w:ind w:firstLine="403"/>
        <w:jc w:val="both"/>
        <w:textAlignment w:val="baseline"/>
      </w:pPr>
      <w:r>
        <w:t xml:space="preserve">- характеристики геологического строения основания, </w:t>
      </w:r>
      <w:r>
        <w:t>физико-механических свойств грунтов и инженерно-геологические разрезы основания под фундаментами;</w:t>
      </w:r>
    </w:p>
    <w:p w:rsidR="00000000" w:rsidRDefault="007A10E9">
      <w:pPr>
        <w:ind w:firstLine="403"/>
        <w:jc w:val="both"/>
        <w:textAlignment w:val="baseline"/>
      </w:pPr>
      <w:r>
        <w:t>- конструктивные особенности здания и его фундамента;</w:t>
      </w:r>
    </w:p>
    <w:p w:rsidR="00000000" w:rsidRDefault="007A10E9">
      <w:pPr>
        <w:ind w:firstLine="403"/>
        <w:jc w:val="both"/>
        <w:textAlignment w:val="baseline"/>
      </w:pPr>
      <w:r>
        <w:t>- описание конструкций установленных реперов, опорных и ориентирных знаков, деформационных марок, устрой</w:t>
      </w:r>
      <w:r>
        <w:t>ств для измерения величин развития трещин;</w:t>
      </w:r>
    </w:p>
    <w:p w:rsidR="00000000" w:rsidRDefault="007A10E9">
      <w:pPr>
        <w:ind w:firstLine="403"/>
        <w:jc w:val="both"/>
        <w:textAlignment w:val="baseline"/>
      </w:pPr>
      <w:r>
        <w:t>- схемы размещения опорных и деформационных знаков;</w:t>
      </w:r>
    </w:p>
    <w:p w:rsidR="00000000" w:rsidRDefault="007A10E9">
      <w:pPr>
        <w:ind w:firstLine="403"/>
        <w:jc w:val="both"/>
        <w:textAlignment w:val="baseline"/>
      </w:pPr>
      <w:r>
        <w:t>- примененную методику измерений;</w:t>
      </w:r>
    </w:p>
    <w:p w:rsidR="00000000" w:rsidRDefault="007A10E9">
      <w:pPr>
        <w:ind w:firstLine="403"/>
        <w:jc w:val="both"/>
        <w:textAlignment w:val="baseline"/>
      </w:pPr>
      <w:r>
        <w:lastRenderedPageBreak/>
        <w:t>- ведомости координат и перемещений деформационных знаков;</w:t>
      </w:r>
    </w:p>
    <w:p w:rsidR="00000000" w:rsidRDefault="007A10E9">
      <w:pPr>
        <w:ind w:firstLine="403"/>
        <w:jc w:val="both"/>
        <w:textAlignment w:val="baseline"/>
      </w:pPr>
      <w:r>
        <w:t xml:space="preserve">- графики и эпюры вертикальных, горизонтальных перемещений, кренов, </w:t>
      </w:r>
      <w:r>
        <w:t>развития трещин во времени, роста нагрузки на основание;</w:t>
      </w:r>
    </w:p>
    <w:p w:rsidR="00000000" w:rsidRDefault="007A10E9">
      <w:pPr>
        <w:ind w:firstLine="403"/>
        <w:jc w:val="both"/>
        <w:textAlignment w:val="baseline"/>
      </w:pPr>
      <w:r>
        <w:t>- перечень факторов, способствующих возникновению деформаций;</w:t>
      </w:r>
    </w:p>
    <w:p w:rsidR="00000000" w:rsidRDefault="007A10E9">
      <w:pPr>
        <w:ind w:firstLine="403"/>
        <w:jc w:val="both"/>
        <w:textAlignment w:val="baseline"/>
      </w:pPr>
      <w:r>
        <w:t>- выводы о результатах измерений.</w:t>
      </w:r>
    </w:p>
    <w:p w:rsidR="00000000" w:rsidRDefault="007A10E9">
      <w:pPr>
        <w:ind w:firstLine="403"/>
        <w:jc w:val="both"/>
        <w:textAlignment w:val="baseline"/>
      </w:pPr>
      <w:r>
        <w:t>В промежуточные отчеты включаются схемы размещения геодезических знаков, ведомости координат и перемеще</w:t>
      </w:r>
      <w:r>
        <w:t>ний деформационных знаков, графики деформаций, текущие выводы.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ind w:firstLine="403"/>
        <w:jc w:val="both"/>
        <w:textAlignment w:val="baseline"/>
      </w:pPr>
      <w:r>
        <w:t> </w:t>
      </w:r>
    </w:p>
    <w:p w:rsidR="00000000" w:rsidRDefault="007A10E9">
      <w:pPr>
        <w:jc w:val="center"/>
      </w:pPr>
      <w:r>
        <w:rPr>
          <w:rStyle w:val="s1"/>
        </w:rPr>
        <w:t>9 Охрана труда при выполнении геодезических работ в строительстве</w:t>
      </w:r>
    </w:p>
    <w:p w:rsidR="00000000" w:rsidRDefault="007A10E9">
      <w:pPr>
        <w:jc w:val="center"/>
      </w:pPr>
      <w:r>
        <w:rPr>
          <w:rStyle w:val="s1"/>
        </w:rPr>
        <w:t> </w:t>
      </w:r>
    </w:p>
    <w:p w:rsidR="00000000" w:rsidRDefault="007A10E9">
      <w:pPr>
        <w:ind w:firstLine="403"/>
        <w:jc w:val="both"/>
        <w:textAlignment w:val="baseline"/>
      </w:pPr>
      <w:r>
        <w:t>9.1 При выполнении геодезических работ на строительном объекте необходимо руководствоваться государственными нормативами в области архитектуры, градостроительства и строительства, и ведомственными инструкциями по охране труда. В ППГР необходимо предусматри</w:t>
      </w:r>
      <w:r>
        <w:t>вать мероприятия по обеспечению безопасных условий труда на геодезических работах.</w:t>
      </w:r>
    </w:p>
    <w:p w:rsidR="00000000" w:rsidRDefault="007A10E9">
      <w:pPr>
        <w:ind w:firstLine="403"/>
        <w:jc w:val="both"/>
        <w:textAlignment w:val="baseline"/>
      </w:pPr>
      <w:r>
        <w:t>9.2 К производству геодезических работ допускаются лица, прошедшие вводный инструктаж и обучение правилам охраны труда на геодезических и строительных работах, а также инстр</w:t>
      </w:r>
      <w:r>
        <w:t>уктаж по охране труда непосредственно на рабочем месте, проведение которых оформляется согласно требованиям государственных нормативов в области архитектуры, градостроительства и строительства.</w:t>
      </w:r>
    </w:p>
    <w:p w:rsidR="00000000" w:rsidRDefault="007A10E9">
      <w:pPr>
        <w:ind w:firstLine="403"/>
        <w:jc w:val="both"/>
        <w:textAlignment w:val="baseline"/>
      </w:pPr>
      <w:r>
        <w:t xml:space="preserve">9.3 При геодезических работах на краю проезжей части дороги с </w:t>
      </w:r>
      <w:r>
        <w:t>интенсивным движением транспорта и на строительной площадке с большим количеством работающих механизмов назначается наблюдатель из числа рабочих, в обязанности которого входит обеспечение безопасности работающих вблизи движущегося транспорта и механизмов.</w:t>
      </w:r>
    </w:p>
    <w:p w:rsidR="00000000" w:rsidRDefault="007A10E9">
      <w:pPr>
        <w:ind w:firstLine="403"/>
        <w:jc w:val="both"/>
        <w:textAlignment w:val="baseline"/>
      </w:pPr>
      <w:r>
        <w:t>9.4 Рабочие места геодезистов, расположенные у перепадов по высоте на 1,3 м и более, ограждаются защитными или сигнальными ограждениями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7A10E9">
      <w:pPr>
        <w:ind w:firstLine="403"/>
        <w:jc w:val="both"/>
        <w:textAlignment w:val="baseline"/>
      </w:pPr>
      <w:r>
        <w:t xml:space="preserve">9.5 </w:t>
      </w:r>
      <w:r>
        <w:t>К работам на высоте допускаются лица, прошедшие медицинское освидетельствование в порядке, определенном уполномоченным органом в области здравоохранения.</w:t>
      </w:r>
    </w:p>
    <w:p w:rsidR="00000000" w:rsidRDefault="007A10E9">
      <w:pPr>
        <w:ind w:firstLine="403"/>
        <w:jc w:val="both"/>
        <w:textAlignment w:val="baseline"/>
      </w:pPr>
      <w:r>
        <w:t>9.6 Не допускается производить геодезические работы вблизи нависших стенок котлована, на краю незакреп</w:t>
      </w:r>
      <w:r>
        <w:t>ленных земляных откосов, под стрелой грузоподъемного механизма, в том числе не работающего, а также находиться вблизи грузоподъемного механизма во время его работы.</w:t>
      </w:r>
    </w:p>
    <w:p w:rsidR="00000000" w:rsidRDefault="007A10E9">
      <w:pPr>
        <w:ind w:firstLine="403"/>
        <w:jc w:val="both"/>
        <w:textAlignment w:val="baseline"/>
      </w:pPr>
      <w:r>
        <w:t>9.7 В зимнее время при обогреве грунта или бетона электрическим током линейные измерения не</w:t>
      </w:r>
      <w:r>
        <w:t>обходимо вести, не допуская касания стальной лентой или рулеткой арматуры, находящейся под напряжением. В случае необходимости проведения геодезических работ в местах, где проходят неизолированные токоведущие линии, их необходимо отключить. При подсвечиван</w:t>
      </w:r>
      <w:r>
        <w:t>ии геодезических приборов и приспособлений необходимо пользоваться только шахтерскими или карманными электрическими фонарями.</w:t>
      </w:r>
    </w:p>
    <w:p w:rsidR="00000000" w:rsidRDefault="007A10E9">
      <w:pPr>
        <w:ind w:firstLine="403"/>
        <w:jc w:val="both"/>
        <w:textAlignment w:val="baseline"/>
      </w:pPr>
      <w:r>
        <w:t>9.8 Подъем на здание геодезистов с приборами допускается только по лестничным маршам, имеющим ограждения. Лестницы находятся в исп</w:t>
      </w:r>
      <w:r>
        <w:t>равном состоянии и надежно закрепляются. Необходимо избегать передвижения с приборами по лестницам, ступеньки которых не очищены от грязи, снега и льда. Не допускается ходить по опалубке, если она не укреплена окончательно и не имеет ограждений. Не допуска</w:t>
      </w:r>
      <w:r>
        <w:t>ется перемещаться по вертикали, пользуясь тросом, канатом, а также по краю монтажного горизонта, перемычкам, перегородкам, капитальным стенам.</w:t>
      </w:r>
    </w:p>
    <w:p w:rsidR="00000000" w:rsidRDefault="007A10E9">
      <w:pPr>
        <w:ind w:firstLine="403"/>
        <w:jc w:val="both"/>
        <w:textAlignment w:val="baseline"/>
      </w:pPr>
      <w:r>
        <w:t>Переходы с приборами на высоте от колонны к колонне, с ригеля на ригель допускаются только по подмостям или перен</w:t>
      </w:r>
      <w:r>
        <w:t xml:space="preserve">осным мостикам, оборудованным ограждениями. При работе в опасных местах исполнитель привязывает себя </w:t>
      </w:r>
      <w:r>
        <w:lastRenderedPageBreak/>
        <w:t>предохранительным поясом к прочно закрепленным конструкциям, предотвратить возможность падения приборов.</w:t>
      </w:r>
    </w:p>
    <w:p w:rsidR="00000000" w:rsidRDefault="007A10E9">
      <w:pPr>
        <w:ind w:firstLine="403"/>
        <w:jc w:val="both"/>
        <w:textAlignment w:val="baseline"/>
      </w:pPr>
      <w:r>
        <w:t>9.9 При работе геодезиста на монтажном горизонте в</w:t>
      </w:r>
      <w:r>
        <w:t>се опасные для него проемы и отверстия закрываются или ограждаются.</w:t>
      </w:r>
    </w:p>
    <w:p w:rsidR="00000000" w:rsidRDefault="007A10E9">
      <w:pPr>
        <w:ind w:firstLine="403"/>
        <w:jc w:val="both"/>
        <w:textAlignment w:val="baseline"/>
      </w:pPr>
      <w:r>
        <w:t>9.10 При передаче точек разбивочной сети на этажи здания методом вертикального проецирования соответствующие отверстия в перекрытиях необходимо оградить с расчетом, чтобы исключить падение</w:t>
      </w:r>
      <w:r>
        <w:t xml:space="preserve"> через них различных предметов.</w:t>
      </w:r>
    </w:p>
    <w:p w:rsidR="00000000" w:rsidRDefault="007A10E9">
      <w:pPr>
        <w:ind w:firstLine="403"/>
        <w:jc w:val="both"/>
        <w:textAlignment w:val="baseline"/>
      </w:pPr>
      <w:r>
        <w:t>9.11 Выполняя работы на строительной площадке, геодезисту необходимо находиться за пределами опасной зоны. Геодезические приборы устанавливаются на расстоянии от монтируемого элемента не ближе его полуторной высоты.</w:t>
      </w:r>
    </w:p>
    <w:p w:rsidR="00000000" w:rsidRDefault="007A10E9">
      <w:pPr>
        <w:ind w:firstLine="403"/>
        <w:jc w:val="both"/>
        <w:textAlignment w:val="baseline"/>
      </w:pPr>
      <w:r>
        <w:t>9.12 При</w:t>
      </w:r>
      <w:r>
        <w:t xml:space="preserve"> исполнительной съемке внутри водопроводных, канализационных и других колодцев необходимо убедиться, что в них отсутствуют вредные газы.</w:t>
      </w:r>
    </w:p>
    <w:p w:rsidR="00000000" w:rsidRDefault="007A10E9">
      <w:pPr>
        <w:ind w:firstLine="403"/>
        <w:jc w:val="both"/>
        <w:textAlignment w:val="baseline"/>
      </w:pPr>
      <w:r>
        <w:t>9.13 Не допускается выполнять геодезические работы:</w:t>
      </w:r>
    </w:p>
    <w:p w:rsidR="00000000" w:rsidRDefault="007A10E9">
      <w:pPr>
        <w:ind w:firstLine="403"/>
        <w:jc w:val="both"/>
        <w:textAlignment w:val="baseline"/>
      </w:pPr>
      <w:r>
        <w:t>- при сильном порывистом ветре силой в 6 баллов и более, при сильно</w:t>
      </w:r>
      <w:r>
        <w:t>м снегопаде, дожде, тумане, слабой освещенности и других условиях, ограничивающих видимость;</w:t>
      </w:r>
    </w:p>
    <w:p w:rsidR="00000000" w:rsidRDefault="007A10E9">
      <w:pPr>
        <w:ind w:firstLine="403"/>
        <w:jc w:val="both"/>
        <w:textAlignment w:val="baseline"/>
      </w:pPr>
      <w:r>
        <w:t>- без предохранительных касок и поясов на монтажном горизонте, в зоне монтажа и действия грузоподъёмных механизмов;</w:t>
      </w:r>
    </w:p>
    <w:p w:rsidR="00000000" w:rsidRDefault="007A10E9">
      <w:pPr>
        <w:ind w:firstLine="403"/>
        <w:jc w:val="both"/>
        <w:textAlignment w:val="baseline"/>
      </w:pPr>
      <w:r>
        <w:t>- на строительной площадке при гололедице;</w:t>
      </w:r>
    </w:p>
    <w:p w:rsidR="00000000" w:rsidRDefault="007A10E9">
      <w:pPr>
        <w:ind w:firstLine="403"/>
        <w:jc w:val="both"/>
        <w:textAlignment w:val="baseline"/>
      </w:pPr>
      <w:r>
        <w:t>- на</w:t>
      </w:r>
      <w:r>
        <w:t xml:space="preserve"> проезжей части шоссейных дорог и в зоне транспортных габаритов железных дорог.</w:t>
      </w:r>
    </w:p>
    <w:p w:rsidR="00000000" w:rsidRDefault="007A10E9">
      <w:pPr>
        <w:ind w:firstLine="403"/>
        <w:jc w:val="both"/>
        <w:textAlignment w:val="baseline"/>
      </w:pPr>
      <w:r>
        <w:t>9.14 При выполнении работ на строительной площадке с использованием луча лазера необходимо соблюдать следующие меры предосторожности:</w:t>
      </w:r>
    </w:p>
    <w:p w:rsidR="00000000" w:rsidRDefault="007A10E9">
      <w:pPr>
        <w:ind w:firstLine="403"/>
        <w:jc w:val="both"/>
        <w:textAlignment w:val="baseline"/>
      </w:pPr>
      <w:r>
        <w:t>- корпус лазерного прибора и блока питания</w:t>
      </w:r>
      <w:r>
        <w:t xml:space="preserve"> необходимо заземлять;</w:t>
      </w:r>
    </w:p>
    <w:p w:rsidR="00000000" w:rsidRDefault="007A10E9">
      <w:pPr>
        <w:ind w:firstLine="403"/>
        <w:jc w:val="both"/>
        <w:textAlignment w:val="baseline"/>
      </w:pPr>
      <w:r>
        <w:t>- не допускается во включенном состоянии вскрывать лазерные приборы и блок питания, так как при этом «выход» прибора находится под напряжением 1500-2500 В;</w:t>
      </w:r>
    </w:p>
    <w:p w:rsidR="00000000" w:rsidRDefault="007A10E9">
      <w:pPr>
        <w:ind w:firstLine="403"/>
        <w:jc w:val="both"/>
        <w:textAlignment w:val="baseline"/>
      </w:pPr>
      <w:r>
        <w:t>- отключение разъемов производиться не ранее чем через 1,5 минут после выключ</w:t>
      </w:r>
      <w:r>
        <w:t>ения блока питания;</w:t>
      </w:r>
    </w:p>
    <w:p w:rsidR="00000000" w:rsidRDefault="007A10E9">
      <w:pPr>
        <w:ind w:firstLine="403"/>
        <w:jc w:val="both"/>
        <w:textAlignment w:val="baseline"/>
      </w:pPr>
      <w:r>
        <w:t>- отсутствие повреждений на соединительных кабелях прибора;</w:t>
      </w:r>
    </w:p>
    <w:p w:rsidR="00000000" w:rsidRDefault="007A10E9">
      <w:pPr>
        <w:ind w:firstLine="403"/>
        <w:jc w:val="both"/>
        <w:textAlignment w:val="baseline"/>
      </w:pPr>
      <w:r>
        <w:t>- уведомить всех работающих на строительной площадке о вредном воздействии луча лазера на сетчатку глаза;</w:t>
      </w:r>
    </w:p>
    <w:p w:rsidR="00000000" w:rsidRDefault="007A10E9">
      <w:pPr>
        <w:ind w:firstLine="403"/>
        <w:jc w:val="both"/>
        <w:textAlignment w:val="baseline"/>
      </w:pPr>
      <w:r>
        <w:t>- луч лазера должен проходить по возможности выше головы или ниже пояс</w:t>
      </w:r>
      <w:r>
        <w:t>а работающих и не попадать непосредственно в глаз;</w:t>
      </w:r>
    </w:p>
    <w:p w:rsidR="00000000" w:rsidRDefault="007A10E9">
      <w:pPr>
        <w:ind w:firstLine="403"/>
        <w:jc w:val="both"/>
        <w:textAlignment w:val="baseline"/>
      </w:pPr>
      <w:r>
        <w:t>- не ставить зеркал или блестящих металлических предметов на пути прохождения лазерного пучка;</w:t>
      </w:r>
    </w:p>
    <w:p w:rsidR="00000000" w:rsidRDefault="007A10E9">
      <w:pPr>
        <w:ind w:firstLine="403"/>
        <w:jc w:val="both"/>
        <w:textAlignment w:val="baseline"/>
      </w:pPr>
      <w:r>
        <w:t>- луч лазера не направлять за пределы зоны его применения;</w:t>
      </w:r>
    </w:p>
    <w:p w:rsidR="00000000" w:rsidRDefault="007A10E9">
      <w:pPr>
        <w:ind w:firstLine="403"/>
        <w:jc w:val="both"/>
        <w:textAlignment w:val="baseline"/>
      </w:pPr>
      <w:r>
        <w:t>- место, где ведутся работы, ограждается и обозначается предупредительным сигналом, сигнальной лампой или предупредительным плакатом.</w:t>
      </w:r>
    </w:p>
    <w:p w:rsidR="00000000" w:rsidRDefault="007A10E9">
      <w:pPr>
        <w:ind w:firstLine="403"/>
        <w:jc w:val="both"/>
        <w:textAlignment w:val="baseline"/>
      </w:pPr>
      <w:r>
        <w:t>9.15 Выполнение мероприятий по обеспечению безопасности труда в</w:t>
      </w:r>
      <w:r>
        <w:t>ходит в обязанности руководителей строительных организаций. Руководитель строительной организации организовывает ежегодную проверку знаний геодезистами правил техники безопасности.</w:t>
      </w:r>
    </w:p>
    <w:p w:rsidR="00000000" w:rsidRDefault="007A10E9">
      <w:pPr>
        <w:ind w:firstLine="403"/>
        <w:textAlignment w:val="baseline"/>
      </w:pPr>
      <w:r>
        <w:t> </w:t>
      </w:r>
    </w:p>
    <w:p w:rsidR="00000000" w:rsidRDefault="007A10E9">
      <w:pPr>
        <w:ind w:firstLine="403"/>
        <w:textAlignment w:val="baseline"/>
      </w:pPr>
      <w:r>
        <w:rPr>
          <w:b/>
          <w:bCs/>
          <w:bdr w:val="none" w:sz="0" w:space="0" w:color="auto" w:frame="1"/>
        </w:rPr>
        <w:t>УДК 528.482 МКС 91.200-20</w:t>
      </w:r>
    </w:p>
    <w:p w:rsidR="00000000" w:rsidRDefault="007A10E9">
      <w:pPr>
        <w:ind w:firstLine="403"/>
        <w:textAlignment w:val="baseline"/>
      </w:pPr>
      <w:r>
        <w:t>_______________________________________________</w:t>
      </w:r>
      <w:r>
        <w:t>_</w:t>
      </w:r>
    </w:p>
    <w:p w:rsidR="00000000" w:rsidRDefault="007A10E9">
      <w:pPr>
        <w:ind w:firstLine="403"/>
        <w:textAlignment w:val="baseline"/>
      </w:pPr>
      <w:r>
        <w:rPr>
          <w:b/>
          <w:bCs/>
          <w:bdr w:val="none" w:sz="0" w:space="0" w:color="auto" w:frame="1"/>
        </w:rPr>
        <w:t>Ключевые слова:</w:t>
      </w:r>
      <w:r>
        <w:t xml:space="preserve"> геодезические работы, проект производства геодезических работ, разбивочная основа, геометрические параметры, деформации зданий.</w:t>
      </w:r>
    </w:p>
    <w:p w:rsidR="00000000" w:rsidRDefault="007A10E9">
      <w:pPr>
        <w:ind w:firstLine="403"/>
        <w:textAlignment w:val="baseline"/>
      </w:pPr>
      <w:r>
        <w:t>________________________________________________</w:t>
      </w:r>
    </w:p>
    <w:p w:rsidR="00000000" w:rsidRDefault="007A10E9">
      <w:pPr>
        <w:ind w:firstLine="403"/>
      </w:pPr>
      <w:r>
        <w:t> </w:t>
      </w:r>
    </w:p>
    <w:p w:rsidR="00000000" w:rsidRDefault="007A10E9">
      <w:pPr>
        <w:ind w:firstLine="403"/>
      </w:pPr>
      <w:r>
        <w:t> </w:t>
      </w:r>
    </w:p>
    <w:p w:rsidR="00000000" w:rsidRDefault="007A10E9">
      <w:pPr>
        <w:ind w:firstLine="403"/>
      </w:pPr>
      <w:r>
        <w:t> </w:t>
      </w:r>
    </w:p>
    <w:sectPr w:rsidR="0000000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0E9" w:rsidRDefault="007A10E9" w:rsidP="007A10E9">
      <w:r>
        <w:separator/>
      </w:r>
    </w:p>
  </w:endnote>
  <w:endnote w:type="continuationSeparator" w:id="0">
    <w:p w:rsidR="007A10E9" w:rsidRDefault="007A10E9" w:rsidP="007A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0E9" w:rsidRDefault="007A10E9" w:rsidP="007A10E9">
      <w:r>
        <w:separator/>
      </w:r>
    </w:p>
  </w:footnote>
  <w:footnote w:type="continuationSeparator" w:id="0">
    <w:p w:rsidR="007A10E9" w:rsidRDefault="007A10E9" w:rsidP="007A1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 w:rsidP="007A10E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A10E9" w:rsidRDefault="007A10E9" w:rsidP="007A10E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1.03-03-2018 «Геодезические работы в строительстве» (приложение 2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20 апреля 2018 года № 88-НҚ)</w:t>
    </w:r>
  </w:p>
  <w:p w:rsidR="007A10E9" w:rsidRPr="007A10E9" w:rsidRDefault="007A10E9" w:rsidP="007A10E9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08.06.2018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0E9" w:rsidRDefault="007A10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E9"/>
    <w:rsid w:val="007A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1AE1-550F-4307-877E-1F9A599F5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A10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10E9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A10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10E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464258" TargetMode="External"/><Relationship Id="rId18" Type="http://schemas.openxmlformats.org/officeDocument/2006/relationships/hyperlink" Target="http://online.zakon.kz/Document/?doc_id=35464258" TargetMode="External"/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5464258" TargetMode="External"/><Relationship Id="rId34" Type="http://schemas.openxmlformats.org/officeDocument/2006/relationships/footer" Target="footer2.xml"/><Relationship Id="rId7" Type="http://schemas.openxmlformats.org/officeDocument/2006/relationships/hyperlink" Target="http://online.zakon.kz/Document/?doc_id=35464258" TargetMode="External"/><Relationship Id="rId12" Type="http://schemas.openxmlformats.org/officeDocument/2006/relationships/hyperlink" Target="http://online.zakon.kz/Document/?doc_id=35464258" TargetMode="External"/><Relationship Id="rId17" Type="http://schemas.openxmlformats.org/officeDocument/2006/relationships/hyperlink" Target="http://online.zakon.kz/Document/?doc_id=35464258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464258" TargetMode="External"/><Relationship Id="rId20" Type="http://schemas.openxmlformats.org/officeDocument/2006/relationships/hyperlink" Target="http://online.zakon.kz/Document/?doc_id=35464258" TargetMode="External"/><Relationship Id="rId29" Type="http://schemas.openxmlformats.org/officeDocument/2006/relationships/hyperlink" Target="http://online.zakon.kz/Document/?doc_id=3546425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419448" TargetMode="External"/><Relationship Id="rId11" Type="http://schemas.openxmlformats.org/officeDocument/2006/relationships/hyperlink" Target="http://online.zakon.kz/Document/?doc_id=35464258" TargetMode="External"/><Relationship Id="rId24" Type="http://schemas.openxmlformats.org/officeDocument/2006/relationships/hyperlink" Target="http://online.zakon.kz/Document/?doc_id=35464258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464258" TargetMode="External"/><Relationship Id="rId23" Type="http://schemas.openxmlformats.org/officeDocument/2006/relationships/hyperlink" Target="http://online.zakon.kz/Document/?doc_id=35464258" TargetMode="External"/><Relationship Id="rId28" Type="http://schemas.openxmlformats.org/officeDocument/2006/relationships/hyperlink" Target="http://online.zakon.kz/Document/?doc_id=1024035" TargetMode="External"/><Relationship Id="rId36" Type="http://schemas.openxmlformats.org/officeDocument/2006/relationships/footer" Target="footer3.xml"/><Relationship Id="rId10" Type="http://schemas.openxmlformats.org/officeDocument/2006/relationships/hyperlink" Target="http://online.zakon.kz/Document/?doc_id=35464258" TargetMode="External"/><Relationship Id="rId19" Type="http://schemas.openxmlformats.org/officeDocument/2006/relationships/hyperlink" Target="http://online.zakon.kz/Document/?doc_id=35464258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464258" TargetMode="External"/><Relationship Id="rId14" Type="http://schemas.openxmlformats.org/officeDocument/2006/relationships/hyperlink" Target="http://online.zakon.kz/Document/?doc_id=35464258" TargetMode="External"/><Relationship Id="rId22" Type="http://schemas.openxmlformats.org/officeDocument/2006/relationships/hyperlink" Target="http://online.zakon.kz/Document/?doc_id=35464258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yperlink" Target="http://online.zakon.kz/Document/?doc_id=35464258" TargetMode="External"/><Relationship Id="rId35" Type="http://schemas.openxmlformats.org/officeDocument/2006/relationships/header" Target="header3.xml"/><Relationship Id="rId8" Type="http://schemas.openxmlformats.org/officeDocument/2006/relationships/hyperlink" Target="http://online.zakon.kz/Document/?doc_id=3546425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6098</Words>
  <Characters>47148</Characters>
  <Application>Microsoft Office Word</Application>
  <DocSecurity>0</DocSecurity>
  <Lines>392</Lines>
  <Paragraphs>106</Paragraphs>
  <ScaleCrop>false</ScaleCrop>
  <Company/>
  <LinksUpToDate>false</LinksUpToDate>
  <CharactersWithSpaces>53140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1.03-03-2018 «Геодезические работы в строительстве» (приложение 2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20 апреля 2018 года № 88-НҚ)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2021-07-22T17:56:00Z</dcterms:created>
  <dcterms:modified xsi:type="dcterms:W3CDTF">2021-07-22T17:56:00Z</dcterms:modified>
</cp:coreProperties>
</file>