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80FB3">
      <w:pPr>
        <w:jc w:val="center"/>
      </w:pPr>
      <w:bookmarkStart w:id="0" w:name="_GoBack"/>
      <w:bookmarkEnd w:id="0"/>
      <w:r>
        <w:rPr>
          <w:rStyle w:val="s1"/>
        </w:rPr>
        <w:t>СН РК 1.04-01-2002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ИНСТРУКЦИЯ О СОСТАВЕ, ПОРЯДКЕ РАЗРАБОТКИ, СОГЛАСОВАНИЯ И УТВЕРЖДЕНИЯ ПРОЕКТНО-СМЕТНОЙ ДОКУМЕНТАЦИИ НА КАПИТАЛЬНЫЙ РЕМОНТ </w:t>
      </w:r>
      <w:r>
        <w:br/>
      </w:r>
      <w:r>
        <w:rPr>
          <w:rStyle w:val="s1"/>
        </w:rPr>
        <w:t>ЖИЛЫХ ЗДАНИЙ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INSTRUCTION OF COMPOSITION, PROCEDURE, COORDINATING AND APPROVING OF STIMATE PLANNING DOCUMENTATION FOR RESIDENTIAL BUI</w:t>
      </w:r>
      <w:r>
        <w:rPr>
          <w:rStyle w:val="s1"/>
        </w:rPr>
        <w:t>LDINGS CAPITAL REPAIR</w:t>
      </w:r>
    </w:p>
    <w:p w:rsidR="00000000" w:rsidRDefault="00F80FB3">
      <w:pPr>
        <w:jc w:val="center"/>
      </w:pPr>
      <w:r>
        <w:rPr>
          <w:rStyle w:val="s3"/>
          <w:b w:val="0"/>
          <w:bCs w:val="0"/>
        </w:rPr>
        <w:t xml:space="preserve">(с </w:t>
      </w:r>
      <w:hyperlink r:id="rId6" w:history="1">
        <w:r>
          <w:rPr>
            <w:rStyle w:val="a7"/>
            <w:i/>
            <w:iCs/>
            <w:bdr w:val="none" w:sz="0" w:space="0" w:color="auto" w:frame="1"/>
          </w:rPr>
          <w:t>изменениями и дополнениями</w:t>
        </w:r>
      </w:hyperlink>
      <w:r>
        <w:rPr>
          <w:rStyle w:val="s3"/>
          <w:b w:val="0"/>
          <w:bCs w:val="0"/>
        </w:rPr>
        <w:t xml:space="preserve"> от 05.03.2012 г.)</w:t>
      </w:r>
    </w:p>
    <w:p w:rsidR="00000000" w:rsidRDefault="00F80FB3">
      <w:pPr>
        <w:jc w:val="center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Содержание</w:t>
      </w:r>
    </w:p>
    <w:p w:rsidR="00000000" w:rsidRDefault="00F80FB3">
      <w:pPr>
        <w:jc w:val="center"/>
      </w:pPr>
      <w:r>
        <w:rPr>
          <w:rStyle w:val="s1"/>
        </w:rPr>
        <w:t> </w:t>
      </w:r>
    </w:p>
    <w:p w:rsidR="00000000" w:rsidRDefault="00F80FB3">
      <w:pPr>
        <w:jc w:val="both"/>
      </w:pPr>
      <w:hyperlink r:id="rId7" w:anchor="sub_id=100" w:history="1">
        <w:r>
          <w:rPr>
            <w:rStyle w:val="a7"/>
          </w:rPr>
          <w:t>1</w:t>
        </w:r>
      </w:hyperlink>
      <w:r>
        <w:t>. Область применения</w:t>
      </w:r>
    </w:p>
    <w:p w:rsidR="00000000" w:rsidRDefault="00F80FB3">
      <w:pPr>
        <w:jc w:val="both"/>
      </w:pPr>
      <w:hyperlink r:id="rId8" w:anchor="sub_id=200" w:history="1">
        <w:r>
          <w:rPr>
            <w:rStyle w:val="a7"/>
          </w:rPr>
          <w:t>2.</w:t>
        </w:r>
      </w:hyperlink>
      <w:r>
        <w:t xml:space="preserve"> Общие положения</w:t>
      </w:r>
    </w:p>
    <w:p w:rsidR="00000000" w:rsidRDefault="00F80FB3">
      <w:pPr>
        <w:jc w:val="both"/>
      </w:pPr>
      <w:hyperlink r:id="rId9" w:anchor="sub_id=300" w:history="1">
        <w:r>
          <w:rPr>
            <w:rStyle w:val="a7"/>
          </w:rPr>
          <w:t>3.</w:t>
        </w:r>
      </w:hyperlink>
      <w:r>
        <w:t xml:space="preserve"> Задание на проектирование, строительный паспорт, исходные данные для проект</w:t>
      </w:r>
      <w:r>
        <w:t xml:space="preserve">ирования </w:t>
      </w:r>
    </w:p>
    <w:p w:rsidR="00000000" w:rsidRDefault="00F80FB3">
      <w:pPr>
        <w:jc w:val="both"/>
      </w:pPr>
      <w:hyperlink r:id="rId10" w:anchor="sub_id=400" w:history="1">
        <w:r>
          <w:rPr>
            <w:rStyle w:val="a7"/>
          </w:rPr>
          <w:t>4.</w:t>
        </w:r>
      </w:hyperlink>
      <w:r>
        <w:t xml:space="preserve"> Основные требования к техническому обследованию зданий</w:t>
      </w:r>
    </w:p>
    <w:p w:rsidR="00000000" w:rsidRDefault="00F80FB3">
      <w:pPr>
        <w:jc w:val="both"/>
      </w:pPr>
      <w:hyperlink r:id="rId11" w:anchor="sub_id=500" w:history="1">
        <w:r>
          <w:rPr>
            <w:rStyle w:val="a7"/>
          </w:rPr>
          <w:t>5.</w:t>
        </w:r>
      </w:hyperlink>
      <w:r>
        <w:t xml:space="preserve"> Порядок разработки и со</w:t>
      </w:r>
      <w:r>
        <w:t>став проектно-сметной документации</w:t>
      </w:r>
    </w:p>
    <w:p w:rsidR="00000000" w:rsidRDefault="00F80FB3">
      <w:pPr>
        <w:jc w:val="both"/>
      </w:pPr>
      <w:hyperlink r:id="rId12" w:anchor="sub_id=600" w:history="1">
        <w:r>
          <w:rPr>
            <w:rStyle w:val="a7"/>
          </w:rPr>
          <w:t>6.</w:t>
        </w:r>
      </w:hyperlink>
      <w:r>
        <w:t xml:space="preserve"> Согласование и утверждение проектно-сметной документации</w:t>
      </w:r>
    </w:p>
    <w:p w:rsidR="00000000" w:rsidRDefault="00F80FB3">
      <w:pPr>
        <w:jc w:val="both"/>
      </w:pPr>
      <w:hyperlink r:id="rId13" w:anchor="sub_id=1" w:history="1">
        <w:r>
          <w:rPr>
            <w:rStyle w:val="a7"/>
          </w:rPr>
          <w:t>П</w:t>
        </w:r>
        <w:r>
          <w:rPr>
            <w:rStyle w:val="a7"/>
          </w:rPr>
          <w:t>риложение 1.</w:t>
        </w:r>
      </w:hyperlink>
      <w:r>
        <w:t xml:space="preserve"> Общие требования к содержанию задания на проектирование капитального </w:t>
      </w:r>
    </w:p>
    <w:p w:rsidR="00000000" w:rsidRDefault="00F80FB3">
      <w:pPr>
        <w:jc w:val="both"/>
      </w:pPr>
      <w:r>
        <w:t>ремонта жилого здания</w:t>
      </w:r>
    </w:p>
    <w:p w:rsidR="00000000" w:rsidRDefault="00F80FB3">
      <w:pPr>
        <w:jc w:val="both"/>
      </w:pPr>
      <w:hyperlink r:id="rId14" w:anchor="sub_id=2" w:history="1">
        <w:r>
          <w:rPr>
            <w:rStyle w:val="a7"/>
          </w:rPr>
          <w:t>Приложение 2</w:t>
        </w:r>
      </w:hyperlink>
      <w:r>
        <w:t>. Примерный состав строительного паспорта на капитальный рем</w:t>
      </w:r>
      <w:r>
        <w:t>онт жилого здания</w:t>
      </w:r>
    </w:p>
    <w:p w:rsidR="00000000" w:rsidRDefault="00F80FB3">
      <w:pPr>
        <w:jc w:val="both"/>
      </w:pPr>
      <w:hyperlink r:id="rId15" w:anchor="sub_id=3" w:history="1">
        <w:r>
          <w:rPr>
            <w:rStyle w:val="a7"/>
          </w:rPr>
          <w:t>Приложение 3</w:t>
        </w:r>
      </w:hyperlink>
      <w:r>
        <w:t>. Указания по организации вскрытий конструкций при техническом обследовании здания</w:t>
      </w:r>
    </w:p>
    <w:p w:rsidR="00000000" w:rsidRDefault="00F80FB3">
      <w:pPr>
        <w:jc w:val="both"/>
      </w:pPr>
      <w:hyperlink r:id="rId16" w:anchor="sub_id=4" w:history="1">
        <w:r>
          <w:rPr>
            <w:rStyle w:val="a7"/>
          </w:rPr>
          <w:t>Приложение 4.</w:t>
        </w:r>
      </w:hyperlink>
      <w:r>
        <w:t xml:space="preserve"> Перечень технико-экономических показателей для жилых зданий</w:t>
      </w:r>
    </w:p>
    <w:p w:rsidR="00000000" w:rsidRDefault="00F80FB3">
      <w:hyperlink r:id="rId17" w:anchor="sub_id=5" w:history="1">
        <w:r>
          <w:rPr>
            <w:rStyle w:val="a7"/>
          </w:rPr>
          <w:t>Приложение 5</w:t>
        </w:r>
      </w:hyperlink>
      <w:r>
        <w:t xml:space="preserve">. Форма сметной документации </w:t>
      </w:r>
      <w:r>
        <w:rPr>
          <w:rStyle w:val="s0"/>
        </w:rPr>
        <w:t>№ 1 и указания по заполнению</w:t>
      </w:r>
    </w:p>
    <w:p w:rsidR="00000000" w:rsidRDefault="00F80FB3">
      <w:hyperlink r:id="rId18" w:anchor="sub_id=6" w:history="1">
        <w:r>
          <w:rPr>
            <w:rStyle w:val="a7"/>
          </w:rPr>
          <w:t>Приложение 6.</w:t>
        </w:r>
      </w:hyperlink>
      <w:r>
        <w:rPr>
          <w:rStyle w:val="s0"/>
        </w:rPr>
        <w:t xml:space="preserve"> Перечень работ, производимых при капитальном ремонте зданий и объектов. </w:t>
      </w:r>
    </w:p>
    <w:p w:rsidR="00000000" w:rsidRDefault="00F80FB3">
      <w:hyperlink r:id="rId19" w:anchor="sub_id=7" w:history="1">
        <w:r>
          <w:rPr>
            <w:rStyle w:val="a7"/>
          </w:rPr>
          <w:t xml:space="preserve">Приложение </w:t>
        </w:r>
        <w:r>
          <w:rPr>
            <w:rStyle w:val="a7"/>
          </w:rPr>
          <w:t>7</w:t>
        </w:r>
      </w:hyperlink>
      <w:r>
        <w:rPr>
          <w:rStyle w:val="s0"/>
        </w:rPr>
        <w:t>. Основные термины и определения</w:t>
      </w:r>
    </w:p>
    <w:p w:rsidR="00000000" w:rsidRDefault="00F80FB3">
      <w:pPr>
        <w:jc w:val="center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1. ОБЛАСТЬ ПРИМЕНЕНИЯ</w:t>
      </w:r>
    </w:p>
    <w:p w:rsidR="00000000" w:rsidRDefault="00F80FB3">
      <w:pPr>
        <w:jc w:val="center"/>
      </w:pPr>
      <w:r>
        <w:rPr>
          <w:rStyle w:val="s1"/>
        </w:rP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t>1.1.</w:t>
      </w:r>
      <w:r>
        <w:t xml:space="preserve"> Настоящая инструкция устанавливает состав, порядок разработки, согласования и утверждения проектно-сметной документации на капитальный ремонт жилых зданий на территории Республики Казахстан и</w:t>
      </w:r>
      <w:r>
        <w:t xml:space="preserve"> предназначена для применения заказчиками, органами государственного управления и надзора, предприятиями, проектными организациями, иными юридическими и физическими лицами (в том числе зарубежными) - субъектами архитектурной и строительной деятельности.</w:t>
      </w:r>
    </w:p>
    <w:p w:rsidR="00000000" w:rsidRDefault="00F80FB3">
      <w:pPr>
        <w:jc w:val="center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2. ОБЩИЕ ПОЛОЖЕНИЯ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t>2.1.</w:t>
      </w:r>
      <w:r>
        <w:t xml:space="preserve"> </w:t>
      </w:r>
      <w:r>
        <w:t>Разработка проектной документации на капитальный ремонт жилых зданий осуществляется юридическими и физическими лицами, получившими в установленном порядке государственную лицензию на соответствующий вид архитектурно-градостроительной деятельности.</w:t>
      </w:r>
    </w:p>
    <w:p w:rsidR="00000000" w:rsidRDefault="00F80FB3">
      <w:pPr>
        <w:ind w:firstLine="720"/>
        <w:jc w:val="both"/>
      </w:pPr>
      <w:r>
        <w:rPr>
          <w:b/>
          <w:bCs/>
        </w:rPr>
        <w:t>2.2.</w:t>
      </w:r>
      <w:r>
        <w:t xml:space="preserve"> При</w:t>
      </w:r>
      <w:r>
        <w:t xml:space="preserve"> разработке проектно-сметной документации необходимо руководствоваться законодательными и иными нормативными правовыми актами Республики Казахстан, настоящей Инструкцией, действующими нормативными </w:t>
      </w:r>
      <w:r>
        <w:lastRenderedPageBreak/>
        <w:t>требованиями (условиями, ограничениями), а также иными доку</w:t>
      </w:r>
      <w:r>
        <w:t>ментами, регулирующими инвестиционную деятельность в области строительства и капитального ремонта.</w:t>
      </w:r>
    </w:p>
    <w:p w:rsidR="00000000" w:rsidRDefault="00F80FB3">
      <w:pPr>
        <w:ind w:firstLine="720"/>
        <w:jc w:val="both"/>
      </w:pPr>
      <w:r>
        <w:t>Проектно-сметная документация действительна для капитального ремонта в течение трех лет с момента ее утверждения. По истечении этого срока в нее вносятся нео</w:t>
      </w:r>
      <w:r>
        <w:t>бходимые изменения, согласно действующих норм и правил, новых технических условий с последующим рассмотрением и переутверждением в порядке, установленном для вновь разрабатываемой проектно-сметной документации.</w:t>
      </w:r>
    </w:p>
    <w:p w:rsidR="00000000" w:rsidRDefault="00F80FB3">
      <w:pPr>
        <w:ind w:firstLine="720"/>
        <w:jc w:val="both"/>
      </w:pPr>
      <w:r>
        <w:rPr>
          <w:b/>
          <w:bCs/>
        </w:rPr>
        <w:t>2.3.</w:t>
      </w:r>
      <w:r>
        <w:t xml:space="preserve"> Капитальный ремонт здания производится с</w:t>
      </w:r>
      <w:r>
        <w:t xml:space="preserve"> учетом его физического износа, архитектурной и исторической ценности и определением целесообразности сохранения данного здания в перспективе. Физический износ жилых зданий следует определять в соответствии с РДС РК 1.04-07-2002 "Правила оценки физического</w:t>
      </w:r>
      <w:r>
        <w:t xml:space="preserve"> износа зданий и сооружений".</w:t>
      </w:r>
    </w:p>
    <w:p w:rsidR="00000000" w:rsidRDefault="00F80FB3">
      <w:pPr>
        <w:ind w:firstLine="720"/>
        <w:jc w:val="both"/>
      </w:pPr>
      <w:r>
        <w:rPr>
          <w:b/>
          <w:bCs/>
        </w:rPr>
        <w:t>2.4.</w:t>
      </w:r>
      <w:r>
        <w:t xml:space="preserve"> Проектирование капитального ремонта жилых зданий осуществляется с учетом градостроительного проекта.</w:t>
      </w:r>
    </w:p>
    <w:p w:rsidR="00000000" w:rsidRDefault="00F80FB3">
      <w:pPr>
        <w:ind w:firstLine="720"/>
        <w:jc w:val="both"/>
      </w:pPr>
      <w:r>
        <w:rPr>
          <w:b/>
          <w:bCs/>
        </w:rPr>
        <w:t>2.5.</w:t>
      </w:r>
      <w:r>
        <w:t xml:space="preserve"> При проектировании капитального ремонта жилых зданий юридические и физические лица обеспечивают рациональное исполь</w:t>
      </w:r>
      <w:r>
        <w:t>зование существующих конструкций и оборудования зданий на основе оценки надежности и устойчивости конструкций, проводимой организациями, имеющими лицензию на выполнение данного вида работ;</w:t>
      </w:r>
    </w:p>
    <w:p w:rsidR="00000000" w:rsidRDefault="00F80FB3">
      <w:pPr>
        <w:ind w:firstLine="720"/>
        <w:jc w:val="both"/>
      </w:pPr>
      <w:r>
        <w:rPr>
          <w:b/>
          <w:bCs/>
        </w:rPr>
        <w:t>2.6.</w:t>
      </w:r>
      <w:r>
        <w:t xml:space="preserve"> Проектно-сметная документация на капитальный ремонт жилых здан</w:t>
      </w:r>
      <w:r>
        <w:t>ий разрабатывается, как правило, в одну стадию - рабочий проект. Двухстадийное проектирование: проект и рабочая документация допускается при наличии одного из следующих факторов - градостроительная значимость объекта, полная перепланировка и т.п.</w:t>
      </w:r>
    </w:p>
    <w:p w:rsidR="00000000" w:rsidRDefault="00F80FB3">
      <w:pPr>
        <w:ind w:firstLine="720"/>
        <w:jc w:val="both"/>
      </w:pPr>
      <w:r>
        <w:t>Стадийнос</w:t>
      </w:r>
      <w:r>
        <w:t>ть проектирования устанавливается заданием на разработку проектной (проектно-сметной) документации для капитального ремонта.</w:t>
      </w:r>
    </w:p>
    <w:p w:rsidR="00000000" w:rsidRDefault="00F80FB3">
      <w:pPr>
        <w:ind w:firstLine="720"/>
        <w:jc w:val="both"/>
      </w:pPr>
      <w:r>
        <w:rPr>
          <w:b/>
          <w:bCs/>
        </w:rPr>
        <w:t>2.7.</w:t>
      </w:r>
      <w:r>
        <w:t xml:space="preserve"> Генеральный проектировщик осуществляет авторский надзор и принимает участие в приемке завершенного капитальным ремонтом объект</w:t>
      </w:r>
      <w:r>
        <w:t>а.</w:t>
      </w:r>
    </w:p>
    <w:p w:rsidR="00000000" w:rsidRDefault="00F80FB3">
      <w:pPr>
        <w:ind w:firstLine="720"/>
        <w:jc w:val="both"/>
      </w:pPr>
      <w:r>
        <w:rPr>
          <w:b/>
          <w:bCs/>
        </w:rPr>
        <w:t>2.8.</w:t>
      </w:r>
      <w:r>
        <w:t xml:space="preserve"> Внесение изменений в утвержденный проект осуществляется генеральным проектировщиком по заданию заказчика.</w:t>
      </w:r>
    </w:p>
    <w:p w:rsidR="00000000" w:rsidRDefault="00F80FB3">
      <w:pPr>
        <w:ind w:firstLine="720"/>
        <w:jc w:val="both"/>
      </w:pPr>
      <w:r>
        <w:rPr>
          <w:b/>
          <w:bCs/>
        </w:rPr>
        <w:t>2.9.</w:t>
      </w:r>
      <w:r>
        <w:t xml:space="preserve"> Проектирование объектов капитального ремонта осуществляется на основании договора подряда (контракта) на выполнение проектно-изыскательск</w:t>
      </w:r>
      <w:r>
        <w:t>их работ между заказчиком и генеральным проектировщиком. Неотъемлемой частью договора является задание на проектирование. Вместе с утвержденным заданием заказчик выдает проектной организации исходные материалы согласно разделу 3 настоящей Инструкции.</w:t>
      </w:r>
    </w:p>
    <w:p w:rsidR="00000000" w:rsidRDefault="00F80FB3">
      <w:pPr>
        <w:ind w:firstLine="720"/>
        <w:jc w:val="both"/>
      </w:pPr>
      <w:r>
        <w:rPr>
          <w:b/>
          <w:bCs/>
        </w:rPr>
        <w:t>2.10.</w:t>
      </w:r>
      <w:r>
        <w:t xml:space="preserve"> Заказчик, на договорной основе может передать полномочия заказчика другим юридическим или физическим лицам.</w:t>
      </w:r>
    </w:p>
    <w:p w:rsidR="00000000" w:rsidRDefault="00F80FB3">
      <w:pPr>
        <w:ind w:firstLine="720"/>
        <w:jc w:val="both"/>
      </w:pPr>
      <w:r>
        <w:rPr>
          <w:b/>
          <w:bCs/>
        </w:rPr>
        <w:t>2.11.</w:t>
      </w:r>
      <w:r>
        <w:t xml:space="preserve"> Если в договоре не обусловлены специальные требования о составе выдаваемой заказчику проектной документации, в ее состав не включаются расчет</w:t>
      </w:r>
      <w:r>
        <w:t>ы строительных конструкций. Эти материалы хранятся у генерального проектировщика и представляются органам экспертизы и государственного контроля и надзора в сфере архитектурной, градостроительной и строительной деятельности по их требованию.</w:t>
      </w:r>
    </w:p>
    <w:p w:rsidR="00000000" w:rsidRDefault="00F80FB3">
      <w:pPr>
        <w:ind w:firstLine="720"/>
        <w:jc w:val="both"/>
      </w:pPr>
      <w:r>
        <w:rPr>
          <w:b/>
          <w:bCs/>
        </w:rPr>
        <w:t>2.12.</w:t>
      </w:r>
      <w:r>
        <w:t xml:space="preserve"> Использо</w:t>
      </w:r>
      <w:r>
        <w:t>вание изобретений и патентов при проектировании капитального ремонта и правовая защита изобретений, созданных в процессе разработки проектно-сметной документации осуществляются в соответствии с действующим законодательством.</w:t>
      </w:r>
    </w:p>
    <w:p w:rsidR="00000000" w:rsidRDefault="00F80FB3">
      <w:pPr>
        <w:ind w:firstLine="720"/>
        <w:jc w:val="both"/>
      </w:pPr>
      <w:r>
        <w:rPr>
          <w:b/>
          <w:bCs/>
        </w:rPr>
        <w:t>2.13.</w:t>
      </w:r>
      <w:r>
        <w:t xml:space="preserve"> Для жилых зданий, в котор</w:t>
      </w:r>
      <w:r>
        <w:t>ых капитальный ремонт ведется с привлечением государственных средств, разрабатывается сметная документация. В остальных случаях ее разработка выполняется по решению заказчика.</w:t>
      </w:r>
    </w:p>
    <w:p w:rsidR="00000000" w:rsidRDefault="00F80FB3">
      <w:pPr>
        <w:ind w:firstLine="720"/>
        <w:jc w:val="both"/>
      </w:pPr>
      <w:r>
        <w:rPr>
          <w:b/>
          <w:bCs/>
        </w:rPr>
        <w:t>2.14.</w:t>
      </w:r>
      <w:r>
        <w:t xml:space="preserve"> Разработчики проектной документации, указанные в </w:t>
      </w:r>
      <w:hyperlink r:id="rId20" w:anchor="sub_id=200" w:history="1">
        <w:r>
          <w:rPr>
            <w:rStyle w:val="a7"/>
          </w:rPr>
          <w:t>п. 2.1</w:t>
        </w:r>
      </w:hyperlink>
      <w:r>
        <w:t>. настоящей Инструкции, кроме проектирования капитального ремонта, по поручению заказчика могут осуществлять:</w:t>
      </w:r>
    </w:p>
    <w:p w:rsidR="00000000" w:rsidRDefault="00F80FB3">
      <w:pPr>
        <w:ind w:firstLine="720"/>
        <w:jc w:val="both"/>
      </w:pPr>
      <w:r>
        <w:t>проведение технического обследования зданий, определение их физического и морального</w:t>
      </w:r>
      <w:r>
        <w:t xml:space="preserve"> износа;</w:t>
      </w:r>
    </w:p>
    <w:p w:rsidR="00000000" w:rsidRDefault="00F80FB3">
      <w:pPr>
        <w:ind w:firstLine="720"/>
        <w:jc w:val="both"/>
      </w:pPr>
      <w:r>
        <w:lastRenderedPageBreak/>
        <w:t>технико-экономическое сравнение вариантов ремонта;</w:t>
      </w:r>
    </w:p>
    <w:p w:rsidR="00000000" w:rsidRDefault="00F80FB3">
      <w:pPr>
        <w:ind w:firstLine="720"/>
        <w:jc w:val="both"/>
      </w:pPr>
      <w:r>
        <w:t>разработку перспективных планов капитального ремонта;</w:t>
      </w:r>
    </w:p>
    <w:p w:rsidR="00000000" w:rsidRDefault="00F80FB3">
      <w:pPr>
        <w:ind w:firstLine="720"/>
        <w:jc w:val="both"/>
      </w:pPr>
      <w:r>
        <w:t>разработку основных положений по организации проведения ремонта зданий.</w:t>
      </w:r>
    </w:p>
    <w:p w:rsidR="00000000" w:rsidRDefault="00F80FB3">
      <w:pPr>
        <w:ind w:firstLine="720"/>
        <w:jc w:val="both"/>
      </w:pPr>
      <w:r>
        <w:rPr>
          <w:b/>
          <w:bCs/>
        </w:rPr>
        <w:t>2.15.</w:t>
      </w:r>
      <w:r>
        <w:t xml:space="preserve"> Запрос о предоставлении земельного участка для строительства всп</w:t>
      </w:r>
      <w:r>
        <w:t>омогательных сооружений (тепловые пункты, котельные и т.д.) и его отводе производится заказчиком в порядке, предусмотренном действующим земельным законодательством.</w:t>
      </w:r>
    </w:p>
    <w:p w:rsidR="00000000" w:rsidRDefault="00F80FB3">
      <w:pPr>
        <w:ind w:firstLine="720"/>
        <w:jc w:val="both"/>
      </w:pPr>
      <w:r>
        <w:rPr>
          <w:b/>
          <w:bCs/>
        </w:rPr>
        <w:t>2.16.</w:t>
      </w:r>
      <w:r>
        <w:t xml:space="preserve"> В настоящих нормах даны ссылки на действующие в Республике Казахстан нормативные доку</w:t>
      </w:r>
      <w:r>
        <w:t>менты.</w:t>
      </w:r>
    </w:p>
    <w:p w:rsidR="00000000" w:rsidRDefault="00F80FB3">
      <w:pPr>
        <w:ind w:firstLine="720"/>
        <w:jc w:val="both"/>
      </w:pPr>
      <w:r>
        <w:t>При исключении из числа действующих нормативных документов, на которые дается ссылка в настоящей Инструкции, следует руководствоваться государственными нормативами, введенными взамен исключенных.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3. ЗАДАНИЕ НА ПРОЕКТИРОВАНИЕ, СТРОИТЕЛЬНЫЙ ПАСПОРТ,</w:t>
      </w:r>
      <w:r>
        <w:rPr>
          <w:rStyle w:val="s1"/>
        </w:rPr>
        <w:t xml:space="preserve"> ИСХОДНЫЕ </w:t>
      </w:r>
    </w:p>
    <w:p w:rsidR="00000000" w:rsidRDefault="00F80FB3">
      <w:pPr>
        <w:jc w:val="center"/>
      </w:pPr>
      <w:r>
        <w:rPr>
          <w:rStyle w:val="s1"/>
        </w:rPr>
        <w:t>ДАННЫЕ ДЛЯ ПРОЕКТИРОВАНИЯ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t>3.1.</w:t>
      </w:r>
      <w:r>
        <w:t xml:space="preserve"> </w:t>
      </w:r>
      <w:r>
        <w:t xml:space="preserve">Заказчики с участием генерального проектировщика составляют задание на проектирование по каждому зданию в отдельности или их комплексу по форме приведенной </w:t>
      </w:r>
      <w:hyperlink r:id="rId21" w:anchor="sub_id=1" w:history="1">
        <w:r>
          <w:rPr>
            <w:rStyle w:val="a7"/>
          </w:rPr>
          <w:t>приложении 1</w:t>
        </w:r>
      </w:hyperlink>
      <w:r>
        <w:t>.</w:t>
      </w:r>
    </w:p>
    <w:p w:rsidR="00000000" w:rsidRDefault="00F80FB3">
      <w:pPr>
        <w:ind w:firstLine="720"/>
        <w:jc w:val="both"/>
      </w:pPr>
      <w:r>
        <w:rPr>
          <w:b/>
          <w:bCs/>
        </w:rPr>
        <w:t>3.2.</w:t>
      </w:r>
      <w:r>
        <w:t xml:space="preserve"> В </w:t>
      </w:r>
      <w:r>
        <w:t>случаях, когда ремонт осуществляется комплексами (очередями), в задании должны оговариваться мероприятия по обеспечению эксплуатации остальных секций здания на период ремонта других комплексов (очередей) и примыкающих зданий.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 xml:space="preserve">В пункт 3.3 внесены изменения </w:t>
      </w:r>
      <w:r>
        <w:rPr>
          <w:rStyle w:val="s3"/>
          <w:b w:val="0"/>
          <w:bCs w:val="0"/>
        </w:rPr>
        <w:t xml:space="preserve">в соответствии с </w:t>
      </w:r>
      <w:hyperlink r:id="rId22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</w:t>
      </w:r>
      <w:r>
        <w:rPr>
          <w:rStyle w:val="s3"/>
          <w:b w:val="0"/>
          <w:bCs w:val="0"/>
        </w:rPr>
        <w:t>Председателя Агентства РК по делам строительства и жилищно-коммунального хозяйства от 05.03.12 г. № 79 (</w:t>
      </w:r>
      <w:hyperlink r:id="rId23" w:anchor="sub_id=300" w:history="1">
        <w:r>
          <w:rPr>
            <w:rStyle w:val="a7"/>
            <w:b/>
            <w:bCs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  <w:b w:val="0"/>
          <w:bCs w:val="0"/>
        </w:rPr>
        <w:t>)</w:t>
      </w:r>
    </w:p>
    <w:p w:rsidR="00000000" w:rsidRDefault="00F80FB3">
      <w:pPr>
        <w:ind w:firstLine="720"/>
        <w:jc w:val="both"/>
      </w:pPr>
      <w:r>
        <w:rPr>
          <w:b/>
          <w:bCs/>
        </w:rPr>
        <w:t>3.3.</w:t>
      </w:r>
      <w:r>
        <w:t xml:space="preserve"> Вместе с заданием на проектирование заказчик выдае</w:t>
      </w:r>
      <w:r>
        <w:t>т проектной организации следующие документы и материалы</w:t>
      </w:r>
      <w:hyperlink r:id="rId24" w:anchor="sub_id=111" w:history="1">
        <w:r>
          <w:rPr>
            <w:rStyle w:val="a7"/>
          </w:rPr>
          <w:t>*</w:t>
        </w:r>
      </w:hyperlink>
      <w:r>
        <w:t>:</w:t>
      </w:r>
    </w:p>
    <w:p w:rsidR="00000000" w:rsidRDefault="00F80FB3">
      <w:pPr>
        <w:ind w:firstLine="720"/>
        <w:jc w:val="both"/>
      </w:pPr>
      <w:r>
        <w:t>документ на разрешение выполнения капитального ремонта;</w:t>
      </w:r>
    </w:p>
    <w:p w:rsidR="00000000" w:rsidRDefault="00F80FB3">
      <w:pPr>
        <w:ind w:firstLine="720"/>
        <w:jc w:val="both"/>
      </w:pPr>
      <w:r>
        <w:t>архитектурно - планировочное задание;</w:t>
      </w:r>
    </w:p>
    <w:p w:rsidR="00000000" w:rsidRDefault="00F80FB3">
      <w:pPr>
        <w:ind w:firstLine="720"/>
        <w:jc w:val="both"/>
      </w:pPr>
      <w:r>
        <w:t>задание от инспекции по</w:t>
      </w:r>
      <w:r>
        <w:t xml:space="preserve"> охране памятников архитектуры (при необходимости);</w:t>
      </w:r>
    </w:p>
    <w:p w:rsidR="00000000" w:rsidRDefault="00F80FB3">
      <w:pPr>
        <w:ind w:firstLine="720"/>
        <w:jc w:val="both"/>
      </w:pPr>
      <w:r>
        <w:t>технические условия на присоединение к внешним инженерным сетям и коммуникациям (при необходимости);</w:t>
      </w:r>
    </w:p>
    <w:p w:rsidR="00000000" w:rsidRDefault="00F80FB3">
      <w:pPr>
        <w:ind w:firstLine="720"/>
        <w:jc w:val="both"/>
      </w:pPr>
      <w:r>
        <w:t>имеющиеся материалы топографической съемки участка и данные геологических и гидрогеологических изыскани</w:t>
      </w:r>
      <w:r>
        <w:t>й;</w:t>
      </w:r>
    </w:p>
    <w:p w:rsidR="00000000" w:rsidRDefault="00F80FB3">
      <w:pPr>
        <w:ind w:firstLine="720"/>
        <w:jc w:val="both"/>
      </w:pPr>
      <w:r>
        <w:t>материалы по проведенным техническим обследованиям;</w:t>
      </w:r>
    </w:p>
    <w:p w:rsidR="00000000" w:rsidRDefault="00F80FB3">
      <w:pPr>
        <w:ind w:firstLine="720"/>
        <w:jc w:val="both"/>
      </w:pPr>
      <w:r>
        <w:rPr>
          <w:rStyle w:val="s0"/>
        </w:rPr>
        <w:t>отчет энергетического обследования;</w:t>
      </w:r>
    </w:p>
    <w:p w:rsidR="00000000" w:rsidRDefault="00F80FB3">
      <w:pPr>
        <w:ind w:firstLine="720"/>
        <w:jc w:val="both"/>
      </w:pPr>
      <w:r>
        <w:t>сведения о надземных и подземных инженерных коммуникациях;</w:t>
      </w:r>
    </w:p>
    <w:p w:rsidR="00000000" w:rsidRDefault="00F80FB3">
      <w:pPr>
        <w:ind w:firstLine="720"/>
        <w:jc w:val="both"/>
      </w:pPr>
      <w:r>
        <w:t>акт о техническом состоянии конструкций здания и инженерного оборудования по данным последнего осмотра жил</w:t>
      </w:r>
      <w:r>
        <w:t>ого здания;</w:t>
      </w:r>
    </w:p>
    <w:p w:rsidR="00000000" w:rsidRDefault="00F80FB3">
      <w:pPr>
        <w:ind w:firstLine="720"/>
        <w:jc w:val="both"/>
      </w:pPr>
      <w:r>
        <w:t>материалы инвентаризации, оценочные акты и решения исполнительных местных органов о сносе и характере компенсации за сносимые сооружения;</w:t>
      </w:r>
    </w:p>
    <w:p w:rsidR="00000000" w:rsidRDefault="00F80FB3">
      <w:pPr>
        <w:ind w:firstLine="720"/>
        <w:jc w:val="both"/>
      </w:pPr>
      <w:r>
        <w:t>паспорт строения (при наличии) с указанием величины физического износа конструкций, инженерного оборудован</w:t>
      </w:r>
      <w:r>
        <w:t>ия, объемов, сроков и видов ранее выполнявшихся ремонтов;</w:t>
      </w:r>
    </w:p>
    <w:p w:rsidR="00000000" w:rsidRDefault="00F80FB3">
      <w:pPr>
        <w:ind w:firstLine="720"/>
        <w:jc w:val="both"/>
      </w:pPr>
      <w:r>
        <w:t>___________</w:t>
      </w:r>
    </w:p>
    <w:p w:rsidR="00000000" w:rsidRDefault="00F80FB3">
      <w:pPr>
        <w:pStyle w:val="a5"/>
        <w:ind w:firstLine="720"/>
      </w:pPr>
      <w:r>
        <w:t>*номенклатура, порядок и сроки представления материалов оговариваются в договоре (контракте) на выполнение проектных работ.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акты (справки) о состоянии лифтов, газовых сетей и оборудова</w:t>
      </w:r>
      <w:r>
        <w:t>ния;</w:t>
      </w:r>
    </w:p>
    <w:p w:rsidR="00000000" w:rsidRDefault="00F80FB3">
      <w:pPr>
        <w:ind w:firstLine="720"/>
        <w:jc w:val="both"/>
      </w:pPr>
      <w:r>
        <w:t>сведения о наличии техногенных объектов вблизи капитально ремонтируемых жилых зданий и зонах их воздействия при возможных аварийных ситуациях;</w:t>
      </w:r>
    </w:p>
    <w:p w:rsidR="00000000" w:rsidRDefault="00F80FB3">
      <w:pPr>
        <w:ind w:firstLine="720"/>
        <w:jc w:val="both"/>
      </w:pPr>
      <w:r>
        <w:lastRenderedPageBreak/>
        <w:t>другие материалы.</w:t>
      </w:r>
    </w:p>
    <w:p w:rsidR="00000000" w:rsidRDefault="00F80FB3">
      <w:pPr>
        <w:ind w:firstLine="720"/>
        <w:jc w:val="both"/>
      </w:pPr>
      <w:r>
        <w:rPr>
          <w:b/>
          <w:bCs/>
        </w:rPr>
        <w:t>3.4.</w:t>
      </w:r>
      <w:r>
        <w:t xml:space="preserve"> Генеральный проектировщик согласно заданию на проектирование и исходных данных состав</w:t>
      </w:r>
      <w:r>
        <w:t xml:space="preserve">ляет строительный паспорт на капитальный ремонт зданий. Примерный состав строительного паспорта приведен в </w:t>
      </w:r>
      <w:hyperlink r:id="rId25" w:anchor="sub_id=2" w:history="1">
        <w:r>
          <w:rPr>
            <w:rStyle w:val="a7"/>
          </w:rPr>
          <w:t>приложении 2</w:t>
        </w:r>
      </w:hyperlink>
      <w:r>
        <w:t>. Строительный паспорт на капитальный ремонт зданий утверж</w:t>
      </w:r>
      <w:r>
        <w:t>дается заказчиком.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4. ОСНОВНЫЕ ТРЕБОВАНИЯ К ТЕХНИЧЕСКОМУ ОБСЛЕДОВАНИЮ ЗДАНИЙ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t>4.1.</w:t>
      </w:r>
      <w:r>
        <w:t xml:space="preserve"> </w:t>
      </w:r>
      <w:r>
        <w:t>Цель технического обследования заключается в определении действительного технического состояния здания и его элементов, получение количественной оценки фактических показателей качества конструкций, систем инженерного обеспечения, оборудования с учетом изме</w:t>
      </w:r>
      <w:r>
        <w:t>нений, происходящих во времени для установления состава и объема капитального ремонта.</w:t>
      </w:r>
    </w:p>
    <w:p w:rsidR="00000000" w:rsidRDefault="00F80FB3">
      <w:pPr>
        <w:ind w:firstLine="720"/>
        <w:jc w:val="both"/>
      </w:pPr>
      <w:r>
        <w:rPr>
          <w:b/>
          <w:bCs/>
        </w:rPr>
        <w:t>4.2.</w:t>
      </w:r>
      <w:r>
        <w:t xml:space="preserve"> Техническое обследование должно состоять из следующих этапов: подготовительного, общего и детального обследования здания, составления технического заключения с посл</w:t>
      </w:r>
      <w:r>
        <w:t>едующим уточнением (при необходимости) его положений после освобождения помещений здания жильцами или арендаторами.</w:t>
      </w:r>
    </w:p>
    <w:p w:rsidR="00000000" w:rsidRDefault="00F80FB3">
      <w:pPr>
        <w:ind w:firstLine="720"/>
        <w:jc w:val="both"/>
      </w:pPr>
      <w:r>
        <w:rPr>
          <w:b/>
          <w:bCs/>
        </w:rPr>
        <w:t>4.3.</w:t>
      </w:r>
      <w:r>
        <w:t xml:space="preserve"> При обследовании выявляют конструктивную схему здания, анализируют планировочные решения, выявляют наличие трещин, деформаций, поврежде</w:t>
      </w:r>
      <w:r>
        <w:t>ний и составляют программу детального обследования конструкций, систем инженерного обеспечения и оборудования.</w:t>
      </w:r>
    </w:p>
    <w:p w:rsidR="00000000" w:rsidRDefault="00F80FB3">
      <w:pPr>
        <w:ind w:firstLine="720"/>
        <w:jc w:val="both"/>
      </w:pPr>
      <w:r>
        <w:t>Вскрытие конструктивных элементов в зданиях проводится для принятия необходимых проектных решений.</w:t>
      </w:r>
    </w:p>
    <w:p w:rsidR="00000000" w:rsidRDefault="00F80FB3">
      <w:pPr>
        <w:ind w:firstLine="720"/>
        <w:jc w:val="both"/>
      </w:pPr>
      <w:r>
        <w:t>Места и характер вскрытий определяет проектно-</w:t>
      </w:r>
      <w:r>
        <w:t>изыскательская организация.</w:t>
      </w:r>
    </w:p>
    <w:p w:rsidR="00000000" w:rsidRDefault="00F80FB3">
      <w:pPr>
        <w:ind w:firstLine="720"/>
        <w:jc w:val="both"/>
      </w:pPr>
      <w:r>
        <w:t xml:space="preserve">Порядок проведения вскрытий выполняется в соответствии с </w:t>
      </w:r>
      <w:hyperlink r:id="rId26" w:anchor="sub_id=3" w:history="1">
        <w:r>
          <w:rPr>
            <w:rStyle w:val="a7"/>
          </w:rPr>
          <w:t>приложением 3</w:t>
        </w:r>
      </w:hyperlink>
      <w:r>
        <w:t>.</w:t>
      </w:r>
    </w:p>
    <w:p w:rsidR="00000000" w:rsidRDefault="00F80FB3">
      <w:pPr>
        <w:ind w:firstLine="720"/>
        <w:jc w:val="both"/>
      </w:pPr>
      <w:r>
        <w:t>При назначении мест вскрытий (фундаменты, основания) следует руководствоватьс</w:t>
      </w:r>
      <w:r>
        <w:t>я планами подземных коммуникаций во избежание их повреждения.</w:t>
      </w:r>
    </w:p>
    <w:p w:rsidR="00000000" w:rsidRDefault="00F80FB3">
      <w:pPr>
        <w:ind w:firstLine="720"/>
        <w:jc w:val="both"/>
      </w:pPr>
      <w:r>
        <w:t>Все места вскрытий обозначаются на соответствующих чертежах планов и разрезов.</w:t>
      </w:r>
    </w:p>
    <w:p w:rsidR="00000000" w:rsidRDefault="00F80FB3">
      <w:pPr>
        <w:ind w:firstLine="720"/>
        <w:jc w:val="both"/>
      </w:pPr>
      <w:r>
        <w:t>При проведении обследования надлежит обращать внимание на определение технического состояния конструкций и элементо</w:t>
      </w:r>
      <w:r>
        <w:t>в, их физического износа для установления возможности сохранения и использования при ремонте, выявления имеющихся запасов прочности.</w:t>
      </w:r>
    </w:p>
    <w:p w:rsidR="00000000" w:rsidRDefault="00F80FB3">
      <w:pPr>
        <w:ind w:firstLine="720"/>
        <w:jc w:val="both"/>
      </w:pPr>
      <w:r>
        <w:rPr>
          <w:b/>
          <w:bCs/>
        </w:rPr>
        <w:t>4.4.</w:t>
      </w:r>
      <w:r>
        <w:t xml:space="preserve"> Детальное обследование зданий должно выполняться для уточнения конструктивной схемы здания, размеров элементов, состоя</w:t>
      </w:r>
      <w:r>
        <w:t>ния материала и конструкций в целом.</w:t>
      </w:r>
    </w:p>
    <w:p w:rsidR="00000000" w:rsidRDefault="00F80FB3">
      <w:pPr>
        <w:ind w:firstLine="720"/>
        <w:jc w:val="both"/>
      </w:pPr>
      <w:r>
        <w:rPr>
          <w:b/>
          <w:bCs/>
        </w:rPr>
        <w:t>4.5.</w:t>
      </w:r>
      <w:r>
        <w:t xml:space="preserve"> Техническое заключение по обследованию здания для проектирования его капитального ремонта должно содержать:</w:t>
      </w:r>
    </w:p>
    <w:p w:rsidR="00000000" w:rsidRDefault="00F80FB3">
      <w:pPr>
        <w:ind w:firstLine="720"/>
        <w:jc w:val="both"/>
      </w:pPr>
      <w:r>
        <w:t>перечень документальных данных, на основе которых составлено заключение;</w:t>
      </w:r>
    </w:p>
    <w:p w:rsidR="00000000" w:rsidRDefault="00F80FB3">
      <w:pPr>
        <w:ind w:firstLine="720"/>
        <w:jc w:val="both"/>
      </w:pPr>
      <w:r>
        <w:t>описание конструкций здания, их х</w:t>
      </w:r>
      <w:r>
        <w:t>арактеристик и состояния (физический износ);</w:t>
      </w:r>
    </w:p>
    <w:p w:rsidR="00000000" w:rsidRDefault="00F80FB3">
      <w:pPr>
        <w:ind w:firstLine="720"/>
        <w:jc w:val="both"/>
      </w:pPr>
      <w:r>
        <w:t>чертежи конструкций здания с деталями и обмерами;</w:t>
      </w:r>
    </w:p>
    <w:p w:rsidR="00000000" w:rsidRDefault="00F80FB3">
      <w:pPr>
        <w:ind w:firstLine="720"/>
        <w:jc w:val="both"/>
      </w:pPr>
      <w:r>
        <w:t>расчеты несущих конструкций и оснований фундаментов (при необходимости);</w:t>
      </w:r>
    </w:p>
    <w:p w:rsidR="00000000" w:rsidRDefault="00F80FB3">
      <w:pPr>
        <w:ind w:firstLine="720"/>
        <w:jc w:val="both"/>
      </w:pPr>
      <w:r>
        <w:t>обмерные планы и разрезы здания, планы и разрезы шурфов, скважин, чертежи вскрытий;</w:t>
      </w:r>
    </w:p>
    <w:p w:rsidR="00000000" w:rsidRDefault="00F80FB3">
      <w:pPr>
        <w:ind w:firstLine="720"/>
        <w:jc w:val="both"/>
      </w:pPr>
      <w:r>
        <w:t>геол</w:t>
      </w:r>
      <w:r>
        <w:t>огические и гидрогеологические условия участка, строительную характеристику грунтов основания (при необходимости), условия эксплуатации;</w:t>
      </w:r>
    </w:p>
    <w:p w:rsidR="00000000" w:rsidRDefault="00F80FB3">
      <w:pPr>
        <w:ind w:firstLine="720"/>
        <w:jc w:val="both"/>
      </w:pPr>
      <w:r>
        <w:t xml:space="preserve">анализ причин аварийного состояния здания, если таковые имеются; </w:t>
      </w:r>
    </w:p>
    <w:p w:rsidR="00000000" w:rsidRDefault="00F80FB3">
      <w:pPr>
        <w:ind w:firstLine="720"/>
        <w:jc w:val="both"/>
      </w:pPr>
      <w:r>
        <w:t>фотографии фасадов и поврежденных конструкций;</w:t>
      </w:r>
    </w:p>
    <w:p w:rsidR="00000000" w:rsidRDefault="00F80FB3">
      <w:pPr>
        <w:ind w:firstLine="720"/>
        <w:jc w:val="both"/>
      </w:pPr>
      <w:r>
        <w:t>выводы</w:t>
      </w:r>
      <w:r>
        <w:t xml:space="preserve"> и рекомендации.</w:t>
      </w:r>
    </w:p>
    <w:p w:rsidR="00000000" w:rsidRDefault="00F80FB3">
      <w:pPr>
        <w:ind w:firstLine="720"/>
        <w:jc w:val="both"/>
      </w:pPr>
      <w:r>
        <w:rPr>
          <w:b/>
          <w:bCs/>
        </w:rPr>
        <w:t>4.6.</w:t>
      </w:r>
      <w:r>
        <w:t xml:space="preserve"> Детальный состав технического заключения по результатам технического обследования, перечень аппаратуры и приспособлений для выявления состояния эксплуатируемых конструкций зданий, перечень видов работ при техническом обследовании конс</w:t>
      </w:r>
      <w:r>
        <w:t xml:space="preserve">трукций и систем здания (основания и фундаменты, стены, перегородки, </w:t>
      </w:r>
      <w:r>
        <w:lastRenderedPageBreak/>
        <w:t>перекрытия и т.д.) приведены в действующих нормативных документах по техническому обследованию жилых зданий.</w:t>
      </w:r>
    </w:p>
    <w:p w:rsidR="00000000" w:rsidRDefault="00F80FB3">
      <w:pPr>
        <w:ind w:firstLine="720"/>
        <w:jc w:val="both"/>
      </w:pPr>
      <w:r>
        <w:rPr>
          <w:b/>
          <w:bCs/>
        </w:rPr>
        <w:t>4.7.</w:t>
      </w:r>
      <w:r>
        <w:t xml:space="preserve"> Состав и объем технического обследования, установленные настоящей Инструк</w:t>
      </w:r>
      <w:r>
        <w:t>цией, могут уточняться проектной или специализированной организацией, выполняющей эти работы на основе технического задания заказчика с учетом фактического состояния здания и результатов анализа собранных материалов.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>Раздел 4 дополнен пунктом 4.8 в соответ</w:t>
      </w:r>
      <w:r>
        <w:rPr>
          <w:rStyle w:val="s3"/>
          <w:b w:val="0"/>
          <w:bCs w:val="0"/>
        </w:rPr>
        <w:t xml:space="preserve">ствии с </w:t>
      </w:r>
      <w:hyperlink r:id="rId27" w:anchor="sub_id=400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Агентства РК по делам строительства и жилищно-коммунального хозяйства от 05.03.12 г. № 79</w:t>
      </w:r>
    </w:p>
    <w:p w:rsidR="00000000" w:rsidRDefault="00F80FB3">
      <w:pPr>
        <w:ind w:firstLine="400"/>
        <w:jc w:val="both"/>
      </w:pPr>
      <w:r>
        <w:rPr>
          <w:rStyle w:val="s0"/>
          <w:b/>
          <w:bCs/>
        </w:rPr>
        <w:t>4.8</w:t>
      </w:r>
      <w:r>
        <w:rPr>
          <w:rStyle w:val="s0"/>
        </w:rPr>
        <w:t xml:space="preserve"> Целью проведения энергетического обследования являе</w:t>
      </w:r>
      <w:r>
        <w:rPr>
          <w:rStyle w:val="s0"/>
        </w:rPr>
        <w:t>тся разработка мероприятий, направленных на снижение потребления топливно-энергетических ресурсов, а в отдельных случаях - выяснение причин отклонений параметров микроклимата на объектах от расчетных и составление мероприятий исключающие эти нарушения.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>Раз</w:t>
      </w:r>
      <w:r>
        <w:rPr>
          <w:rStyle w:val="s3"/>
          <w:b w:val="0"/>
          <w:bCs w:val="0"/>
        </w:rPr>
        <w:t xml:space="preserve">дел 4 дополнен пунктом 4.9 в соответствии с </w:t>
      </w:r>
      <w:hyperlink r:id="rId28" w:anchor="sub_id=400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Агентства РК по делам строительства и жилищно-коммунального хозяйства от 05.03.12 г. № 79</w:t>
      </w:r>
    </w:p>
    <w:p w:rsidR="00000000" w:rsidRDefault="00F80FB3">
      <w:pPr>
        <w:ind w:firstLine="400"/>
        <w:jc w:val="both"/>
      </w:pPr>
      <w:r>
        <w:rPr>
          <w:rStyle w:val="s0"/>
          <w:b/>
          <w:bCs/>
        </w:rPr>
        <w:t>4.9</w:t>
      </w:r>
      <w:r>
        <w:rPr>
          <w:rStyle w:val="s0"/>
        </w:rPr>
        <w:t>. Энергетическое</w:t>
      </w:r>
      <w:r>
        <w:rPr>
          <w:rStyle w:val="s0"/>
        </w:rPr>
        <w:t xml:space="preserve"> обследование зданий должно состоять из следующих этапов:</w:t>
      </w:r>
    </w:p>
    <w:p w:rsidR="00000000" w:rsidRDefault="00F80FB3">
      <w:pPr>
        <w:ind w:firstLine="400"/>
        <w:jc w:val="both"/>
      </w:pPr>
      <w:r>
        <w:rPr>
          <w:rStyle w:val="s0"/>
        </w:rPr>
        <w:t>подготовительное;</w:t>
      </w:r>
    </w:p>
    <w:p w:rsidR="00000000" w:rsidRDefault="00F80FB3">
      <w:pPr>
        <w:ind w:firstLine="400"/>
        <w:jc w:val="both"/>
      </w:pPr>
      <w:r>
        <w:rPr>
          <w:rStyle w:val="s0"/>
        </w:rPr>
        <w:t>приборное обследование зданий;</w:t>
      </w:r>
    </w:p>
    <w:p w:rsidR="00000000" w:rsidRDefault="00F80FB3">
      <w:pPr>
        <w:ind w:firstLine="400"/>
        <w:jc w:val="both"/>
      </w:pPr>
      <w:r>
        <w:rPr>
          <w:rStyle w:val="s0"/>
        </w:rPr>
        <w:t>составление энергетического отчета.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 xml:space="preserve">Раздел 4 дополнен пунктом 4.10 в соответствии с </w:t>
      </w:r>
      <w:hyperlink r:id="rId29" w:anchor="sub_id=400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Агентства РК по делам строительства и жилищно-коммунального хозяйства от 05.03.12 г. № 79</w:t>
      </w:r>
    </w:p>
    <w:p w:rsidR="00000000" w:rsidRDefault="00F80FB3">
      <w:pPr>
        <w:ind w:firstLine="400"/>
        <w:jc w:val="both"/>
      </w:pPr>
      <w:r>
        <w:rPr>
          <w:rStyle w:val="s0"/>
          <w:b/>
          <w:bCs/>
        </w:rPr>
        <w:t>4.10</w:t>
      </w:r>
      <w:r>
        <w:rPr>
          <w:rStyle w:val="s0"/>
        </w:rPr>
        <w:t xml:space="preserve"> На подготовительном этапе производятся:</w:t>
      </w:r>
    </w:p>
    <w:p w:rsidR="00000000" w:rsidRDefault="00F80FB3">
      <w:pPr>
        <w:ind w:firstLine="400"/>
        <w:jc w:val="both"/>
      </w:pPr>
      <w:r>
        <w:rPr>
          <w:rStyle w:val="s0"/>
        </w:rPr>
        <w:t>общий осмотр объек</w:t>
      </w:r>
      <w:r>
        <w:rPr>
          <w:rStyle w:val="s0"/>
        </w:rPr>
        <w:t>та;</w:t>
      </w:r>
    </w:p>
    <w:p w:rsidR="00000000" w:rsidRDefault="00F80FB3">
      <w:pPr>
        <w:ind w:firstLine="400"/>
        <w:jc w:val="both"/>
      </w:pPr>
      <w:r>
        <w:rPr>
          <w:rStyle w:val="s0"/>
        </w:rPr>
        <w:t>сбор общих сведений о здании, времени строительства, сроках эксплуатации;</w:t>
      </w:r>
    </w:p>
    <w:p w:rsidR="00000000" w:rsidRDefault="00F80FB3">
      <w:pPr>
        <w:ind w:firstLine="400"/>
        <w:jc w:val="both"/>
      </w:pPr>
      <w:r>
        <w:rPr>
          <w:rStyle w:val="s0"/>
        </w:rPr>
        <w:t>сбор общих характеристик объемно-планировочного, конструктивного решений здания, инженерных систем и инженерного оборудования;</w:t>
      </w:r>
    </w:p>
    <w:p w:rsidR="00000000" w:rsidRDefault="00F80FB3">
      <w:pPr>
        <w:ind w:firstLine="400"/>
        <w:jc w:val="both"/>
      </w:pPr>
      <w:r>
        <w:rPr>
          <w:rStyle w:val="s0"/>
        </w:rPr>
        <w:t xml:space="preserve">изучение материалов ранее проводившихся на объекте </w:t>
      </w:r>
      <w:r>
        <w:rPr>
          <w:rStyle w:val="s0"/>
        </w:rPr>
        <w:t>работ по ремонту, реконструкции, модернизации;</w:t>
      </w:r>
    </w:p>
    <w:p w:rsidR="00000000" w:rsidRDefault="00F80FB3">
      <w:pPr>
        <w:ind w:firstLine="400"/>
        <w:jc w:val="both"/>
      </w:pPr>
      <w:r>
        <w:rPr>
          <w:rStyle w:val="s0"/>
        </w:rPr>
        <w:t>выявление объема имеющейся технической документации на здание и инженерные сети;</w:t>
      </w:r>
    </w:p>
    <w:p w:rsidR="00000000" w:rsidRDefault="00F80FB3">
      <w:pPr>
        <w:ind w:firstLine="400"/>
        <w:jc w:val="both"/>
      </w:pPr>
      <w:r>
        <w:rPr>
          <w:rStyle w:val="s0"/>
        </w:rPr>
        <w:t>сбор данных от поставщиков энергии (годовая нагрузка электроэнергии, теплоэнергии).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>Раздел 4 дополнен пунктом 4.11 в соответстви</w:t>
      </w:r>
      <w:r>
        <w:rPr>
          <w:rStyle w:val="s3"/>
          <w:b w:val="0"/>
          <w:bCs w:val="0"/>
        </w:rPr>
        <w:t xml:space="preserve">и с </w:t>
      </w:r>
      <w:hyperlink r:id="rId30" w:anchor="sub_id=400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Агентства РК по делам строительства и жилищно-коммунального хозяйства от 05.03.12 г. № 79</w:t>
      </w:r>
    </w:p>
    <w:p w:rsidR="00000000" w:rsidRDefault="00F80FB3">
      <w:pPr>
        <w:ind w:firstLine="400"/>
        <w:jc w:val="both"/>
      </w:pPr>
      <w:r>
        <w:rPr>
          <w:rStyle w:val="s0"/>
          <w:b/>
          <w:bCs/>
        </w:rPr>
        <w:t>4.11</w:t>
      </w:r>
      <w:r>
        <w:rPr>
          <w:rStyle w:val="s0"/>
        </w:rPr>
        <w:t xml:space="preserve"> Приборное обследование зданий: </w:t>
      </w:r>
    </w:p>
    <w:p w:rsidR="00000000" w:rsidRDefault="00F80FB3">
      <w:pPr>
        <w:ind w:firstLine="400"/>
        <w:jc w:val="both"/>
      </w:pPr>
      <w:r>
        <w:rPr>
          <w:rStyle w:val="s0"/>
        </w:rPr>
        <w:t xml:space="preserve">проведение измерений; </w:t>
      </w:r>
    </w:p>
    <w:p w:rsidR="00000000" w:rsidRDefault="00F80FB3">
      <w:pPr>
        <w:ind w:firstLine="400"/>
        <w:jc w:val="both"/>
      </w:pPr>
      <w:r>
        <w:rPr>
          <w:rStyle w:val="s0"/>
        </w:rPr>
        <w:t>обследование освещенности помещений;</w:t>
      </w:r>
    </w:p>
    <w:p w:rsidR="00000000" w:rsidRDefault="00F80FB3">
      <w:pPr>
        <w:ind w:firstLine="400"/>
        <w:jc w:val="both"/>
      </w:pPr>
      <w:r>
        <w:rPr>
          <w:rStyle w:val="s0"/>
        </w:rPr>
        <w:t>обследования наружных ограждающих конструкций и инженерных сетей зданий с применением тепловизора.</w:t>
      </w:r>
    </w:p>
    <w:p w:rsidR="00000000" w:rsidRDefault="00F80FB3">
      <w:pPr>
        <w:jc w:val="both"/>
      </w:pPr>
      <w:r>
        <w:rPr>
          <w:rStyle w:val="s3"/>
          <w:b w:val="0"/>
          <w:bCs w:val="0"/>
        </w:rPr>
        <w:t xml:space="preserve">Раздел 4 дополнен пунктом 4.11 в соответствии с </w:t>
      </w:r>
      <w:hyperlink r:id="rId31" w:anchor="sub_id=400" w:history="1">
        <w:r>
          <w:rPr>
            <w:rStyle w:val="a7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Агентства РК по делам строительства и жилищно-коммунального хозяйства от 05.03.12 г. № 79</w:t>
      </w:r>
    </w:p>
    <w:p w:rsidR="00000000" w:rsidRDefault="00F80FB3">
      <w:pPr>
        <w:ind w:firstLine="400"/>
        <w:jc w:val="both"/>
      </w:pPr>
      <w:r>
        <w:rPr>
          <w:rStyle w:val="s0"/>
          <w:b/>
          <w:bCs/>
        </w:rPr>
        <w:t>4.12</w:t>
      </w:r>
      <w:r>
        <w:rPr>
          <w:rStyle w:val="s0"/>
        </w:rPr>
        <w:t xml:space="preserve"> Составление отчета энергетического обследования: </w:t>
      </w:r>
    </w:p>
    <w:p w:rsidR="00000000" w:rsidRDefault="00F80FB3">
      <w:pPr>
        <w:ind w:firstLine="400"/>
        <w:jc w:val="both"/>
      </w:pPr>
      <w:r>
        <w:rPr>
          <w:rStyle w:val="s0"/>
        </w:rPr>
        <w:t>описание состояния здания (на основании собранной информации по предыдущим этап</w:t>
      </w:r>
      <w:r>
        <w:rPr>
          <w:rStyle w:val="s0"/>
        </w:rPr>
        <w:t>ам);</w:t>
      </w:r>
    </w:p>
    <w:p w:rsidR="00000000" w:rsidRDefault="00F80FB3">
      <w:pPr>
        <w:ind w:firstLine="400"/>
        <w:jc w:val="both"/>
      </w:pPr>
      <w:r>
        <w:rPr>
          <w:rStyle w:val="s0"/>
        </w:rPr>
        <w:t xml:space="preserve">энергопотребление; </w:t>
      </w:r>
    </w:p>
    <w:p w:rsidR="00000000" w:rsidRDefault="00F80FB3">
      <w:pPr>
        <w:ind w:firstLine="400"/>
        <w:jc w:val="both"/>
      </w:pPr>
      <w:r>
        <w:rPr>
          <w:rStyle w:val="s0"/>
        </w:rPr>
        <w:t xml:space="preserve">потенциал сохранения энергии; </w:t>
      </w:r>
    </w:p>
    <w:p w:rsidR="00000000" w:rsidRDefault="00F80FB3">
      <w:pPr>
        <w:ind w:firstLine="400"/>
        <w:jc w:val="both"/>
      </w:pPr>
      <w:r>
        <w:rPr>
          <w:rStyle w:val="s0"/>
        </w:rPr>
        <w:t>разработка энергосберегающих мероприятий;</w:t>
      </w:r>
    </w:p>
    <w:p w:rsidR="00000000" w:rsidRDefault="00F80FB3">
      <w:pPr>
        <w:ind w:firstLine="400"/>
        <w:jc w:val="both"/>
      </w:pPr>
      <w:r>
        <w:rPr>
          <w:rStyle w:val="s0"/>
        </w:rPr>
        <w:t>разработка энергетического паспорта.</w:t>
      </w:r>
    </w:p>
    <w:p w:rsidR="00000000" w:rsidRDefault="00F80FB3">
      <w:pPr>
        <w:ind w:firstLine="40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5. ПОРЯДОК РАЗРАБОТКИ И СОСТАВ ПРОЕКТНО-СМЕТНОЙ ДОКУМЕНТАЦИИ</w:t>
      </w:r>
    </w:p>
    <w:p w:rsidR="00000000" w:rsidRDefault="00F80FB3">
      <w:pPr>
        <w:jc w:val="center"/>
      </w:pPr>
      <w:r>
        <w:rPr>
          <w:rStyle w:val="s1"/>
        </w:rP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lastRenderedPageBreak/>
        <w:t>5.1.</w:t>
      </w:r>
      <w:r>
        <w:t xml:space="preserve"> </w:t>
      </w:r>
      <w:r>
        <w:t>Устанавливаемые требования к проектной (проектно-сметной) документации предусматривают оптимальный состав освещаемых в ней вопросов и приводимых данных по проектным решениям.</w:t>
      </w:r>
    </w:p>
    <w:p w:rsidR="00000000" w:rsidRDefault="00F80FB3">
      <w:pPr>
        <w:ind w:firstLine="720"/>
        <w:jc w:val="both"/>
      </w:pPr>
      <w:r>
        <w:rPr>
          <w:b/>
          <w:bCs/>
        </w:rPr>
        <w:t>5.2.</w:t>
      </w:r>
      <w:r>
        <w:t xml:space="preserve"> Разработка проектной документации на капитальный ремонт зданий осуществляетс</w:t>
      </w:r>
      <w:r>
        <w:t>я при наличии технического заключения по результатам обследования здания, иных предпроектных проработок, договора (включая задание на проектирование), материалов инженерных изысканий и архитектурно-планировочного задания, выданного по заявке заказчика мест</w:t>
      </w:r>
      <w:r>
        <w:t>ными органами (службами) архитектуры и градостроительства, технических условий на проектирование инженерных коммуникаций (при необходимости).</w:t>
      </w:r>
    </w:p>
    <w:p w:rsidR="00000000" w:rsidRDefault="00F80FB3">
      <w:pPr>
        <w:ind w:firstLine="720"/>
        <w:jc w:val="both"/>
      </w:pPr>
      <w:r>
        <w:t>В зонах с сейсмичностью 7, 8, 9, 10 баллов обследование зданий проводится специализированными научными и проектным</w:t>
      </w:r>
      <w:r>
        <w:t>и организациями, имеющими лицензию на этот вид деятельности.</w:t>
      </w:r>
    </w:p>
    <w:p w:rsidR="00000000" w:rsidRDefault="00F80FB3">
      <w:pPr>
        <w:ind w:firstLine="720"/>
        <w:jc w:val="both"/>
      </w:pPr>
      <w:r>
        <w:rPr>
          <w:b/>
          <w:bCs/>
        </w:rPr>
        <w:t>5.3.</w:t>
      </w:r>
      <w:r>
        <w:t xml:space="preserve"> Не допускается включение в архитектурно-планировочное задание требований к архитектурным, конструктивным решениям, внутреннему оборудованию, внутренней отделке зданий, а также иных требовани</w:t>
      </w:r>
      <w:r>
        <w:t>й, ограничивающих права заказчика и автора проекта, если такие требования не основаны на положениях действующих законодательных и нормативно-правовых актов, градостроительной документации.</w:t>
      </w:r>
    </w:p>
    <w:p w:rsidR="00000000" w:rsidRDefault="00F80FB3">
      <w:pPr>
        <w:ind w:firstLine="720"/>
        <w:jc w:val="both"/>
      </w:pPr>
      <w:r>
        <w:rPr>
          <w:b/>
          <w:bCs/>
        </w:rPr>
        <w:t>5.4.</w:t>
      </w:r>
      <w:r>
        <w:t xml:space="preserve"> Материалы проектно-сметной документации, передаваемые заказчик</w:t>
      </w:r>
      <w:r>
        <w:t>у, должны быть подписаны:</w:t>
      </w:r>
    </w:p>
    <w:p w:rsidR="00000000" w:rsidRDefault="00F80FB3">
      <w:pPr>
        <w:ind w:firstLine="720"/>
        <w:jc w:val="both"/>
      </w:pPr>
      <w:r>
        <w:t>общая пояснительная записка - на титульном листе - директором и главным инженером (архитектором) генпроектировщика, главным инженером (архитектором) проекта, исполнителями - в конце каждого раздела записки;</w:t>
      </w:r>
    </w:p>
    <w:p w:rsidR="00000000" w:rsidRDefault="00F80FB3">
      <w:pPr>
        <w:ind w:firstLine="720"/>
        <w:jc w:val="both"/>
      </w:pPr>
      <w:r>
        <w:t>чертежи - главным инжен</w:t>
      </w:r>
      <w:r>
        <w:t>ером (архитектором) проекта, начальником мастерской (отдела), руководителями бригад (секторов), исполнителями;</w:t>
      </w:r>
    </w:p>
    <w:p w:rsidR="00000000" w:rsidRDefault="00F80FB3">
      <w:pPr>
        <w:ind w:firstLine="720"/>
        <w:jc w:val="both"/>
      </w:pPr>
      <w:r>
        <w:t>другие материалы проекта - начальником мастерской (отдела), главным инженером (архитектором) проекта, исполнителями;</w:t>
      </w:r>
    </w:p>
    <w:p w:rsidR="00000000" w:rsidRDefault="00F80FB3">
      <w:pPr>
        <w:ind w:firstLine="720"/>
        <w:jc w:val="both"/>
      </w:pPr>
      <w:r>
        <w:t>сметная документация - должн</w:t>
      </w:r>
      <w:r>
        <w:t>остными лицами, указанных в соответствующих формах этих документов.</w:t>
      </w:r>
    </w:p>
    <w:p w:rsidR="00000000" w:rsidRDefault="00F80FB3">
      <w:pPr>
        <w:ind w:firstLine="720"/>
        <w:jc w:val="both"/>
      </w:pPr>
      <w:r>
        <w:rPr>
          <w:b/>
          <w:bCs/>
        </w:rPr>
        <w:t>5.5.</w:t>
      </w:r>
      <w:r>
        <w:t xml:space="preserve"> Проектно-сметная документация передается:</w:t>
      </w:r>
    </w:p>
    <w:p w:rsidR="00000000" w:rsidRDefault="00F80FB3">
      <w:pPr>
        <w:ind w:firstLine="720"/>
        <w:jc w:val="both"/>
      </w:pPr>
      <w:r>
        <w:t>заказчику - генпроектировщиком в объеме и в сроки по договору на выполнение проектно-сметных работ - 4 экз*.;</w:t>
      </w:r>
    </w:p>
    <w:p w:rsidR="00000000" w:rsidRDefault="00F80FB3">
      <w:pPr>
        <w:ind w:firstLine="720"/>
        <w:jc w:val="both"/>
      </w:pPr>
      <w:r>
        <w:t>генпроектировщику - субподрядной проектной организации в объеме и в сроки по договору - 5 экз*.</w:t>
      </w:r>
    </w:p>
    <w:p w:rsidR="00000000" w:rsidRDefault="00F80FB3">
      <w:pPr>
        <w:ind w:firstLine="720"/>
        <w:jc w:val="both"/>
      </w:pPr>
      <w:r>
        <w:t>При наличии технической возможности проектные орга</w:t>
      </w:r>
      <w:r>
        <w:t>низации выдают по просьбе подрядной ремонтно-строительной организации сметную документацию на электронных носителях, а по просьбе заказчика - дополнительное число экземпляров рабочей документации сверх установленного настоящей Инструкцией.</w:t>
      </w:r>
    </w:p>
    <w:p w:rsidR="00000000" w:rsidRDefault="00F80FB3">
      <w:pPr>
        <w:ind w:firstLine="720"/>
        <w:jc w:val="both"/>
      </w:pPr>
      <w:r>
        <w:t>Необходимое коли</w:t>
      </w:r>
      <w:r>
        <w:t>чество экземпляров сверх указанных выдается генпроектировщиком заказчику за дополнительную плату.</w:t>
      </w:r>
    </w:p>
    <w:p w:rsidR="00000000" w:rsidRDefault="00F80FB3">
      <w:pPr>
        <w:ind w:firstLine="720"/>
        <w:jc w:val="both"/>
      </w:pPr>
      <w:r>
        <w:rPr>
          <w:b/>
          <w:bCs/>
        </w:rPr>
        <w:t>5.6.</w:t>
      </w:r>
      <w:r>
        <w:t xml:space="preserve"> Наличие у заказчика основных монтажных чертежей, необходимых для начала капитального ремонта здания является основанием для получения разрешения на капит</w:t>
      </w:r>
      <w:r>
        <w:t>альный ремонт.</w:t>
      </w:r>
    </w:p>
    <w:p w:rsidR="00000000" w:rsidRDefault="00F80FB3">
      <w:pPr>
        <w:ind w:firstLine="720"/>
        <w:jc w:val="both"/>
      </w:pPr>
      <w:r>
        <w:rPr>
          <w:b/>
          <w:bCs/>
        </w:rPr>
        <w:t>5.7.</w:t>
      </w:r>
      <w:r>
        <w:t xml:space="preserve"> Проект на капитальный ремонт жилых зданий состоит из следующих разделов:</w:t>
      </w:r>
    </w:p>
    <w:p w:rsidR="00000000" w:rsidRDefault="00F80FB3">
      <w:pPr>
        <w:ind w:firstLine="720"/>
        <w:jc w:val="both"/>
      </w:pPr>
      <w:r>
        <w:t>общая пояснительная записка;</w:t>
      </w:r>
    </w:p>
    <w:p w:rsidR="00000000" w:rsidRDefault="00F80FB3">
      <w:pPr>
        <w:ind w:firstLine="720"/>
        <w:jc w:val="both"/>
      </w:pPr>
      <w:r>
        <w:t>архитектурно-строительные решения;</w:t>
      </w:r>
    </w:p>
    <w:p w:rsidR="00000000" w:rsidRDefault="00F80FB3">
      <w:pPr>
        <w:ind w:firstLine="720"/>
        <w:jc w:val="both"/>
      </w:pPr>
      <w:r>
        <w:t>технологические решения по встроенным, встроенно-пристроенным нежилым помещениям;</w:t>
      </w:r>
    </w:p>
    <w:p w:rsidR="00000000" w:rsidRDefault="00F80FB3">
      <w:pPr>
        <w:ind w:firstLine="720"/>
        <w:jc w:val="both"/>
      </w:pPr>
      <w:r>
        <w:t>решения по инжене</w:t>
      </w:r>
      <w:r>
        <w:t>рному оборудованию;</w:t>
      </w:r>
    </w:p>
    <w:p w:rsidR="00000000" w:rsidRDefault="00F80FB3">
      <w:pPr>
        <w:ind w:firstLine="720"/>
        <w:jc w:val="both"/>
      </w:pPr>
      <w:r>
        <w:t>охрана окружающей среды;</w:t>
      </w:r>
    </w:p>
    <w:p w:rsidR="00000000" w:rsidRDefault="00F80FB3">
      <w:pPr>
        <w:ind w:firstLine="720"/>
        <w:jc w:val="both"/>
      </w:pPr>
      <w:r>
        <w:t>организация капитального ремонта (при необходимости);</w:t>
      </w:r>
    </w:p>
    <w:p w:rsidR="00000000" w:rsidRDefault="00F80FB3">
      <w:pPr>
        <w:ind w:firstLine="720"/>
        <w:jc w:val="both"/>
      </w:pPr>
      <w:r>
        <w:t>техническая эксплуатация здания;</w:t>
      </w:r>
    </w:p>
    <w:p w:rsidR="00000000" w:rsidRDefault="00F80FB3">
      <w:pPr>
        <w:ind w:firstLine="720"/>
        <w:jc w:val="both"/>
      </w:pPr>
      <w:r>
        <w:t>сметная документация (при необходимости);</w:t>
      </w:r>
    </w:p>
    <w:p w:rsidR="00000000" w:rsidRDefault="00F80FB3">
      <w:pPr>
        <w:ind w:firstLine="720"/>
        <w:jc w:val="both"/>
      </w:pPr>
      <w:r>
        <w:lastRenderedPageBreak/>
        <w:t>сводная ведомость потребности основных строительных материалов, изделий и конструк</w:t>
      </w:r>
      <w:r>
        <w:t>ций.</w:t>
      </w:r>
    </w:p>
    <w:p w:rsidR="00000000" w:rsidRDefault="00F80FB3">
      <w:pPr>
        <w:ind w:firstLine="720"/>
        <w:jc w:val="both"/>
      </w:pPr>
      <w:r>
        <w:rPr>
          <w:b/>
          <w:bCs/>
        </w:rPr>
        <w:t>5.8.</w:t>
      </w:r>
      <w:r>
        <w:t xml:space="preserve"> Общая пояснительная записка содержит:</w:t>
      </w:r>
    </w:p>
    <w:p w:rsidR="00000000" w:rsidRDefault="00F80FB3">
      <w:pPr>
        <w:ind w:firstLine="720"/>
        <w:jc w:val="both"/>
      </w:pPr>
      <w:r>
        <w:t>основание для разработки проекта; исходные данные для проектирования; сведения об основании выбора площадки для вспомогательных объектов строительства (при необходимости);</w:t>
      </w:r>
    </w:p>
    <w:p w:rsidR="00000000" w:rsidRDefault="00F80FB3">
      <w:pPr>
        <w:ind w:firstLine="720"/>
        <w:jc w:val="both"/>
      </w:pPr>
      <w:r>
        <w:t>краткая характеристика объекта - данные о проектной мощности объекта (количество квартир, вместимость), сведения о числе рабочих мест для объектов размещенных во встроенных или встроенно-пристроенных помещениях;</w:t>
      </w:r>
    </w:p>
    <w:p w:rsidR="00000000" w:rsidRDefault="00F80FB3">
      <w:pPr>
        <w:ind w:firstLine="720"/>
        <w:jc w:val="both"/>
      </w:pPr>
      <w:r>
        <w:t>генплан, благоустройство и озеленение;</w:t>
      </w:r>
    </w:p>
    <w:p w:rsidR="00000000" w:rsidRDefault="00F80FB3">
      <w:pPr>
        <w:ind w:firstLine="720"/>
        <w:jc w:val="both"/>
      </w:pPr>
      <w:r>
        <w:t>кратк</w:t>
      </w:r>
      <w:r>
        <w:t>ое описание и обоснование архитектурно-конструктивных решений;</w:t>
      </w:r>
    </w:p>
    <w:p w:rsidR="00000000" w:rsidRDefault="00F80FB3">
      <w:pPr>
        <w:ind w:firstLine="720"/>
        <w:jc w:val="both"/>
      </w:pPr>
      <w:r>
        <w:t>основные решения по водоснабжению и канализации, вентиляции, электроснабжению, газоснабжению;</w:t>
      </w:r>
    </w:p>
    <w:p w:rsidR="00000000" w:rsidRDefault="00F80FB3">
      <w:pPr>
        <w:ind w:firstLine="720"/>
        <w:jc w:val="both"/>
      </w:pPr>
      <w:r>
        <w:t xml:space="preserve">данные о потребности в топливе, воде, газе и электрической энергии; </w:t>
      </w:r>
    </w:p>
    <w:p w:rsidR="00000000" w:rsidRDefault="00F80FB3">
      <w:pPr>
        <w:ind w:firstLine="720"/>
        <w:jc w:val="both"/>
      </w:pPr>
      <w:r>
        <w:t>сведения об очередности капита</w:t>
      </w:r>
      <w:r>
        <w:t>льного ремонта;</w:t>
      </w:r>
    </w:p>
    <w:p w:rsidR="00000000" w:rsidRDefault="00F80FB3">
      <w:pPr>
        <w:ind w:firstLine="720"/>
        <w:jc w:val="both"/>
      </w:pPr>
      <w:r>
        <w:t>_______________</w:t>
      </w:r>
    </w:p>
    <w:p w:rsidR="00000000" w:rsidRDefault="00F80FB3">
      <w:pPr>
        <w:ind w:firstLine="720"/>
        <w:jc w:val="both"/>
      </w:pPr>
      <w:r>
        <w:t>* По согласованию с заказчиком число экземпляров выдаваемых рабочих чертежей может быть сокращено.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сведения о проведенных согласованиях проектных решений;</w:t>
      </w:r>
    </w:p>
    <w:p w:rsidR="00000000" w:rsidRDefault="00F80FB3">
      <w:pPr>
        <w:ind w:firstLine="720"/>
        <w:jc w:val="both"/>
      </w:pPr>
      <w:r>
        <w:t>мероприятия по технической эксплуатации здания;</w:t>
      </w:r>
    </w:p>
    <w:p w:rsidR="00000000" w:rsidRDefault="00F80FB3">
      <w:pPr>
        <w:ind w:firstLine="720"/>
        <w:jc w:val="both"/>
      </w:pPr>
      <w:r>
        <w:t>мероприятия по охра</w:t>
      </w:r>
      <w:r>
        <w:t>не окружающей среды;</w:t>
      </w:r>
    </w:p>
    <w:p w:rsidR="00000000" w:rsidRDefault="00F80FB3">
      <w:pPr>
        <w:ind w:firstLine="720"/>
        <w:jc w:val="both"/>
      </w:pPr>
      <w:r>
        <w:t>основные решения по обеспечению условий жизнедеятельности маломобильных групп населения.</w:t>
      </w:r>
    </w:p>
    <w:p w:rsidR="00000000" w:rsidRDefault="00F80FB3">
      <w:pPr>
        <w:ind w:firstLine="720"/>
        <w:jc w:val="both"/>
      </w:pPr>
      <w:r>
        <w:t>подтверждение о соответствии разработанной документации государственным нормам, правилам и стандартам;</w:t>
      </w:r>
    </w:p>
    <w:p w:rsidR="00000000" w:rsidRDefault="00F80FB3">
      <w:pPr>
        <w:ind w:firstLine="720"/>
        <w:jc w:val="both"/>
      </w:pPr>
      <w:r>
        <w:rPr>
          <w:b/>
          <w:bCs/>
        </w:rPr>
        <w:t>5.9.</w:t>
      </w:r>
      <w:r>
        <w:t xml:space="preserve"> Для технически несложных объектов сост</w:t>
      </w:r>
      <w:r>
        <w:t>ав и объем проектных материалов допускается сократить по решению проектной организации.</w:t>
      </w:r>
    </w:p>
    <w:p w:rsidR="00000000" w:rsidRDefault="00F80FB3">
      <w:pPr>
        <w:ind w:firstLine="720"/>
        <w:jc w:val="both"/>
      </w:pPr>
      <w:r>
        <w:rPr>
          <w:b/>
          <w:bCs/>
        </w:rPr>
        <w:t>5.10.</w:t>
      </w:r>
      <w:r>
        <w:t xml:space="preserve"> Для определения сметной стоимости ремонта зданий (или их очередей) составляется сметная документация в соответствии с положениями и формами, приводимыми в нормати</w:t>
      </w:r>
      <w:r>
        <w:t>вно-методических документах Комитета по делам строительства Министерства экономики и торговли Республики Казахстан или его правопреемника.</w:t>
      </w:r>
    </w:p>
    <w:p w:rsidR="00000000" w:rsidRDefault="00F80FB3">
      <w:pPr>
        <w:ind w:firstLine="720"/>
        <w:jc w:val="both"/>
      </w:pPr>
      <w:r>
        <w:t>Состав сметной документации, разработанной на стадии проект, должен содержать:</w:t>
      </w:r>
    </w:p>
    <w:p w:rsidR="00000000" w:rsidRDefault="00F80FB3">
      <w:pPr>
        <w:ind w:firstLine="720"/>
        <w:jc w:val="both"/>
      </w:pPr>
      <w:r>
        <w:t>сводные сметные расчеты стоимости и пр</w:t>
      </w:r>
      <w:r>
        <w:t>и необходимости, сводку затрат;</w:t>
      </w:r>
    </w:p>
    <w:p w:rsidR="00000000" w:rsidRDefault="00F80FB3">
      <w:pPr>
        <w:ind w:firstLine="720"/>
        <w:jc w:val="both"/>
      </w:pPr>
      <w:r>
        <w:t>объектные и локальные сметные расчеты;</w:t>
      </w:r>
    </w:p>
    <w:p w:rsidR="00000000" w:rsidRDefault="00F80FB3">
      <w:pPr>
        <w:ind w:firstLine="720"/>
        <w:jc w:val="both"/>
      </w:pPr>
      <w:r>
        <w:t>сметные расчеты на отдельные виды затрат (в т.ч. на проектные и изыскательские работы, проведение экспертизы).</w:t>
      </w:r>
    </w:p>
    <w:p w:rsidR="00000000" w:rsidRDefault="00F80FB3">
      <w:pPr>
        <w:ind w:firstLine="720"/>
        <w:jc w:val="both"/>
      </w:pPr>
      <w:r>
        <w:t>В составе рабочей документации приводятся объектные и локальные сметы.</w:t>
      </w:r>
    </w:p>
    <w:p w:rsidR="00000000" w:rsidRDefault="00F80FB3">
      <w:pPr>
        <w:ind w:firstLine="720"/>
        <w:jc w:val="both"/>
      </w:pPr>
      <w:r>
        <w:t>Для</w:t>
      </w:r>
      <w:r>
        <w:t xml:space="preserve"> определения стоимости ремонта следует использовать действующую сметно-нормативную базу, разрабатываемую, вводимую в действие и уточняемую в установленном порядке.</w:t>
      </w:r>
    </w:p>
    <w:p w:rsidR="00000000" w:rsidRDefault="00F80FB3">
      <w:pPr>
        <w:ind w:firstLine="720"/>
        <w:jc w:val="both"/>
      </w:pPr>
      <w:r>
        <w:t>Стоимость ремонта в сметной документации рекомендуется приводить в двух уровнях цен:</w:t>
      </w:r>
    </w:p>
    <w:p w:rsidR="00000000" w:rsidRDefault="00F80FB3">
      <w:pPr>
        <w:ind w:firstLine="720"/>
        <w:jc w:val="both"/>
      </w:pPr>
      <w:r>
        <w:t>в базис</w:t>
      </w:r>
      <w:r>
        <w:t>ном (постоянном) уровне, определяемом на основе действующих сметных норм и цен;</w:t>
      </w:r>
    </w:p>
    <w:p w:rsidR="00000000" w:rsidRDefault="00F80FB3">
      <w:pPr>
        <w:ind w:firstLine="720"/>
        <w:jc w:val="both"/>
      </w:pPr>
      <w:r>
        <w:t>в текущем или прогнозном уровне, определяемом на основе цен сложившихся ко времени составления смет или прогнозируемых к периоду осуществления ремонта.</w:t>
      </w:r>
    </w:p>
    <w:p w:rsidR="00000000" w:rsidRDefault="00F80FB3">
      <w:pPr>
        <w:ind w:firstLine="720"/>
        <w:jc w:val="both"/>
      </w:pPr>
      <w:r>
        <w:t>В состав сметной докумен</w:t>
      </w:r>
      <w:r>
        <w:t>тации проектов ремонта включается также пояснительная записка, в которой приводятся данные, характеризующие примененную сметно-нормативную базу, уровень цен и другие сведения, отличающие условия данного ремонта.</w:t>
      </w:r>
    </w:p>
    <w:p w:rsidR="00000000" w:rsidRDefault="00F80FB3">
      <w:pPr>
        <w:ind w:firstLine="720"/>
        <w:jc w:val="both"/>
      </w:pPr>
      <w:r>
        <w:lastRenderedPageBreak/>
        <w:t>На основе текущего (прогнозного) уровня стои</w:t>
      </w:r>
      <w:r>
        <w:t>мости, определенного в составе сметной документации, заказчики и подрядчики формируют договорные цены на капитальный ремонт.</w:t>
      </w:r>
    </w:p>
    <w:p w:rsidR="00000000" w:rsidRDefault="00F80FB3">
      <w:pPr>
        <w:ind w:firstLine="720"/>
        <w:jc w:val="both"/>
      </w:pPr>
      <w:r>
        <w:t>Эти цены могут быть открытыми, то есть уточняемыми в соответствии с условиями договора (контракта) в ходе ремонта или твердыми (око</w:t>
      </w:r>
      <w:r>
        <w:t>нчательными).</w:t>
      </w:r>
    </w:p>
    <w:p w:rsidR="00000000" w:rsidRDefault="00F80FB3">
      <w:pPr>
        <w:ind w:firstLine="720"/>
        <w:jc w:val="both"/>
      </w:pPr>
      <w:r>
        <w:t>В результате совместного решения заказчика и подрядной строительно-монтажной или ремонтной организации оформляется ведомость (протокол согласования) договорной цены на капитальный ремонт.</w:t>
      </w:r>
    </w:p>
    <w:p w:rsidR="00000000" w:rsidRDefault="00F80FB3">
      <w:pPr>
        <w:ind w:firstLine="720"/>
        <w:jc w:val="both"/>
      </w:pPr>
      <w:r>
        <w:t>Расчетная стоимость ремонта в составе проекта определяется на основе</w:t>
      </w:r>
      <w:r>
        <w:t xml:space="preserve"> укрупненных показателей стоимости строительства (УПСС), укрупненных сметных нормативов и стоимостных показателей проектов-аналогов.</w:t>
      </w:r>
    </w:p>
    <w:p w:rsidR="00000000" w:rsidRDefault="00F80FB3">
      <w:pPr>
        <w:ind w:firstLine="720"/>
        <w:jc w:val="both"/>
      </w:pPr>
      <w:r>
        <w:t>В сводном сметном расчете отдельной строкой предусматривается резерв средств на непредвиденные работы и затраты, предназнач</w:t>
      </w:r>
      <w:r>
        <w:t xml:space="preserve">енный для возмещения стоимости работ и затрат, потребность в которых возникает в ходе ремонта в результате уточнения проектных решений или условий ремонта по объектам (видам работ), предусмотренным в утвержденном проекте. Этот резерв определяется от общей </w:t>
      </w:r>
      <w:r>
        <w:t>сметной стоимости ремонта в размере, определяемом действующими нормативными документами.</w:t>
      </w:r>
    </w:p>
    <w:p w:rsidR="00000000" w:rsidRDefault="00F80FB3">
      <w:pPr>
        <w:ind w:firstLine="720"/>
        <w:jc w:val="both"/>
      </w:pPr>
      <w:r>
        <w:t xml:space="preserve">Резерв средств на непредвиденные работы и затраты может расходоваться в установленном порядке только на ремонт зданий и сооружений, которые предусмотрены утвержденным </w:t>
      </w:r>
      <w:r>
        <w:t>проектом.</w:t>
      </w:r>
    </w:p>
    <w:p w:rsidR="00000000" w:rsidRDefault="00F80FB3">
      <w:pPr>
        <w:ind w:firstLine="720"/>
        <w:jc w:val="both"/>
      </w:pPr>
      <w:r>
        <w:t>Дополнительные средства на возмещение затрат, выявившихся после утверждения проектной документации в связи с введением по решениям Правительства Республики Казахстан повышающих коэффициентов, льгот и компенсаций, следует включать в сводный сметны</w:t>
      </w:r>
      <w:r>
        <w:t>й расчет отдельной строкой, с последующим изменением итоговых показателей стоимости ремонта и утверждением произведенных уточнений инстанцией, утвердившей проектную документацию.</w:t>
      </w:r>
    </w:p>
    <w:p w:rsidR="00000000" w:rsidRDefault="00F80FB3">
      <w:pPr>
        <w:ind w:firstLine="720"/>
        <w:jc w:val="both"/>
      </w:pPr>
      <w:r>
        <w:t>В сводном сметном расчете стоимости ремонта средства распределяются по следую</w:t>
      </w:r>
      <w:r>
        <w:t>щим главам:</w:t>
      </w:r>
    </w:p>
    <w:p w:rsidR="00000000" w:rsidRDefault="00F80FB3">
      <w:pPr>
        <w:ind w:firstLine="720"/>
        <w:jc w:val="both"/>
      </w:pPr>
      <w:r>
        <w:t>1. Подготовка площадки капитального ремонта.</w:t>
      </w:r>
    </w:p>
    <w:p w:rsidR="00000000" w:rsidRDefault="00F80FB3">
      <w:pPr>
        <w:ind w:firstLine="720"/>
        <w:jc w:val="both"/>
      </w:pPr>
      <w:r>
        <w:t>2. Основные объекты.</w:t>
      </w:r>
    </w:p>
    <w:p w:rsidR="00000000" w:rsidRDefault="00F80FB3">
      <w:pPr>
        <w:ind w:firstLine="720"/>
        <w:jc w:val="both"/>
      </w:pPr>
      <w:r>
        <w:t>3. Объекты подсобного и обслуживающего назначения.</w:t>
      </w:r>
    </w:p>
    <w:p w:rsidR="00000000" w:rsidRDefault="00F80FB3">
      <w:pPr>
        <w:ind w:firstLine="720"/>
        <w:jc w:val="both"/>
      </w:pPr>
      <w:r>
        <w:t>4. Наружные сети и сооружения (водоснабжения, канализации, теплоснабжения, газоснабжения и т.п.).</w:t>
      </w:r>
    </w:p>
    <w:p w:rsidR="00000000" w:rsidRDefault="00F80FB3">
      <w:pPr>
        <w:ind w:firstLine="720"/>
        <w:jc w:val="both"/>
      </w:pPr>
      <w:r>
        <w:t>5. Благоустройство и озеленен</w:t>
      </w:r>
      <w:r>
        <w:t>ие территории</w:t>
      </w:r>
    </w:p>
    <w:p w:rsidR="00000000" w:rsidRDefault="00F80FB3">
      <w:pPr>
        <w:ind w:firstLine="720"/>
        <w:jc w:val="both"/>
      </w:pPr>
      <w:r>
        <w:t>6. Временные здания и сооружения.</w:t>
      </w:r>
    </w:p>
    <w:p w:rsidR="00000000" w:rsidRDefault="00F80FB3">
      <w:pPr>
        <w:ind w:firstLine="720"/>
        <w:jc w:val="both"/>
      </w:pPr>
      <w:r>
        <w:t>7. Прочие работы и затраты.</w:t>
      </w:r>
    </w:p>
    <w:p w:rsidR="00000000" w:rsidRDefault="00F80FB3">
      <w:pPr>
        <w:ind w:firstLine="720"/>
        <w:jc w:val="both"/>
      </w:pPr>
      <w:r>
        <w:t>8. Технический и авторский надзоры.</w:t>
      </w:r>
    </w:p>
    <w:p w:rsidR="00000000" w:rsidRDefault="00F80FB3">
      <w:pPr>
        <w:ind w:firstLine="720"/>
        <w:jc w:val="both"/>
      </w:pPr>
      <w:r>
        <w:t xml:space="preserve">9. Проектно-изыскательские работы. </w:t>
      </w:r>
    </w:p>
    <w:p w:rsidR="00000000" w:rsidRDefault="00F80FB3">
      <w:pPr>
        <w:ind w:firstLine="720"/>
        <w:jc w:val="both"/>
      </w:pPr>
      <w:r>
        <w:t>10. Средства на проведение экспертизы.</w:t>
      </w:r>
    </w:p>
    <w:p w:rsidR="00000000" w:rsidRDefault="00F80FB3">
      <w:pPr>
        <w:ind w:firstLine="720"/>
        <w:jc w:val="both"/>
      </w:pPr>
      <w:r>
        <w:t>В сводный сметный расчет включаются: средства по подготовке территори</w:t>
      </w:r>
      <w:r>
        <w:t>и, сносу и переносу зданий и сооружений (в том числе домов и строений, принадлежащих юридическим и (или) физическим лицам), расположенных на земельном участке, если дальнейшее их использование по назначению окажется невозможным, осуществление природоохранн</w:t>
      </w:r>
      <w:r>
        <w:t>ых мероприятий. (</w:t>
      </w:r>
      <w:hyperlink r:id="rId32" w:anchor="sub_id=5" w:history="1">
        <w:r>
          <w:rPr>
            <w:rStyle w:val="a7"/>
          </w:rPr>
          <w:t>Приложение 5</w:t>
        </w:r>
      </w:hyperlink>
      <w:r>
        <w:t>).</w:t>
      </w:r>
    </w:p>
    <w:p w:rsidR="00000000" w:rsidRDefault="00F80FB3">
      <w:pPr>
        <w:ind w:firstLine="720"/>
        <w:jc w:val="both"/>
      </w:pPr>
      <w:r>
        <w:rPr>
          <w:b/>
          <w:bCs/>
        </w:rPr>
        <w:t>5.11.</w:t>
      </w:r>
      <w:r>
        <w:t xml:space="preserve"> Основные чертежи;</w:t>
      </w:r>
    </w:p>
    <w:p w:rsidR="00000000" w:rsidRDefault="00F80FB3">
      <w:pPr>
        <w:ind w:firstLine="720"/>
        <w:jc w:val="both"/>
      </w:pPr>
      <w:r>
        <w:t>ситуационный план в масштабе 1:5000, 1:10000;</w:t>
      </w:r>
    </w:p>
    <w:p w:rsidR="00000000" w:rsidRDefault="00F80FB3">
      <w:pPr>
        <w:ind w:firstLine="720"/>
        <w:jc w:val="both"/>
      </w:pPr>
      <w:r>
        <w:t>схема генерального плана или генеральный план участка на топографической ос</w:t>
      </w:r>
      <w:r>
        <w:t>нове в масштабе 1:500, 1:1000; планы этажей, фасады, разрезы зданий и сооружений со схематическим изображением основных несущих и ограждающих конструкций;</w:t>
      </w:r>
    </w:p>
    <w:p w:rsidR="00000000" w:rsidRDefault="00F80FB3">
      <w:pPr>
        <w:ind w:firstLine="720"/>
        <w:jc w:val="both"/>
      </w:pPr>
      <w:r>
        <w:t>интерьеры основных помещений (разрабатываются в соответствии с заданием на проектирование);</w:t>
      </w:r>
    </w:p>
    <w:p w:rsidR="00000000" w:rsidRDefault="00F80FB3">
      <w:pPr>
        <w:ind w:firstLine="720"/>
        <w:jc w:val="both"/>
      </w:pPr>
      <w:r>
        <w:t>схематиче</w:t>
      </w:r>
      <w:r>
        <w:t>ское изображение индивидуальных конструктивных решений;</w:t>
      </w:r>
    </w:p>
    <w:p w:rsidR="00000000" w:rsidRDefault="00F80FB3">
      <w:pPr>
        <w:ind w:firstLine="720"/>
        <w:jc w:val="both"/>
      </w:pPr>
      <w:r>
        <w:lastRenderedPageBreak/>
        <w:t>технологические компоновки со ссылками на нормали или поэтажные планы расстановки основного оборудования (для встроенных или встроенно-пристроенных помещений);</w:t>
      </w:r>
    </w:p>
    <w:p w:rsidR="00000000" w:rsidRDefault="00F80FB3">
      <w:pPr>
        <w:ind w:firstLine="720"/>
        <w:jc w:val="both"/>
      </w:pPr>
      <w:r>
        <w:t>принципиальные схемы устройства инженерн</w:t>
      </w:r>
      <w:r>
        <w:t>ого оборудования;</w:t>
      </w:r>
    </w:p>
    <w:p w:rsidR="00000000" w:rsidRDefault="00F80FB3">
      <w:pPr>
        <w:ind w:firstLine="720"/>
        <w:jc w:val="both"/>
      </w:pPr>
      <w:r>
        <w:t>планы трасс внутриплощадочных сетей и сооружений к ним;</w:t>
      </w:r>
    </w:p>
    <w:p w:rsidR="00000000" w:rsidRDefault="00F80FB3">
      <w:pPr>
        <w:ind w:firstLine="720"/>
        <w:jc w:val="both"/>
      </w:pPr>
      <w:r>
        <w:t>схема электроснабжения объекта;</w:t>
      </w:r>
    </w:p>
    <w:p w:rsidR="00000000" w:rsidRDefault="00F80FB3">
      <w:pPr>
        <w:ind w:firstLine="720"/>
        <w:jc w:val="both"/>
      </w:pPr>
      <w:r>
        <w:t>принципиальные схемы автоматизации управления средствами инженерного оборудования и санитарно-техническими устройствами;</w:t>
      </w:r>
    </w:p>
    <w:p w:rsidR="00000000" w:rsidRDefault="00F80FB3">
      <w:pPr>
        <w:ind w:firstLine="720"/>
        <w:jc w:val="both"/>
      </w:pPr>
      <w:r>
        <w:t>схемы организации связи и сиг</w:t>
      </w:r>
      <w:r>
        <w:t>нализации;</w:t>
      </w:r>
    </w:p>
    <w:p w:rsidR="00000000" w:rsidRDefault="00F80FB3">
      <w:pPr>
        <w:ind w:firstLine="720"/>
        <w:jc w:val="both"/>
      </w:pPr>
      <w:r>
        <w:t>схемы мусороудаления.</w:t>
      </w:r>
    </w:p>
    <w:p w:rsidR="00000000" w:rsidRDefault="00F80FB3">
      <w:pPr>
        <w:ind w:firstLine="720"/>
        <w:jc w:val="both"/>
      </w:pPr>
      <w:r>
        <w:rPr>
          <w:b/>
          <w:bCs/>
        </w:rPr>
        <w:t>5.12.</w:t>
      </w:r>
      <w:r>
        <w:t xml:space="preserve"> </w:t>
      </w:r>
      <w:r>
        <w:t>Если по характеру ремонтных работ не требуется разработка чертежей - составляются только сметы на основании описи работ. Необходимость разработки чертежей устанавливает проектная организация.</w:t>
      </w:r>
    </w:p>
    <w:p w:rsidR="00000000" w:rsidRDefault="00F80FB3">
      <w:pPr>
        <w:ind w:firstLine="720"/>
        <w:jc w:val="both"/>
      </w:pPr>
      <w:r>
        <w:rPr>
          <w:b/>
          <w:bCs/>
        </w:rPr>
        <w:t>5.13.</w:t>
      </w:r>
      <w:r>
        <w:t xml:space="preserve"> Рабочий проект разрабатывается в объеме и составе определя</w:t>
      </w:r>
      <w:r>
        <w:t>емом в зависимости от вида ремонта применительно к составу и содержанию проекта.</w:t>
      </w:r>
    </w:p>
    <w:p w:rsidR="00000000" w:rsidRDefault="00F80FB3">
      <w:pPr>
        <w:ind w:firstLine="720"/>
        <w:jc w:val="both"/>
      </w:pPr>
      <w:r>
        <w:t>В состав рабочего проекта включается рабочая документация.</w:t>
      </w:r>
    </w:p>
    <w:p w:rsidR="00000000" w:rsidRDefault="00F80FB3">
      <w:pPr>
        <w:ind w:firstLine="720"/>
        <w:jc w:val="both"/>
      </w:pPr>
      <w:r>
        <w:rPr>
          <w:b/>
          <w:bCs/>
        </w:rPr>
        <w:t>5.14.</w:t>
      </w:r>
      <w:r>
        <w:t xml:space="preserve"> Состав рабочей документации на ремонт зданий определяется соответствующими государственными стандартами и уточ</w:t>
      </w:r>
      <w:r>
        <w:t>няется заказчиком и проектировщиком в договоре (контракте) на проектирование.</w:t>
      </w:r>
    </w:p>
    <w:p w:rsidR="00000000" w:rsidRDefault="00F80FB3">
      <w:pPr>
        <w:ind w:firstLine="720"/>
        <w:jc w:val="both"/>
      </w:pPr>
      <w:r>
        <w:t>Государственные и отраслевые стандарты, а также чертежи типовых конструкций, изделий и узлов, на которые имеются ссылки в рабочих чертежах, не входят в состав рабочей документаци</w:t>
      </w:r>
      <w:r>
        <w:t>и и могут в установленном порядке передаваться проектировщиком заказчику, если это оговорено в договоре.</w:t>
      </w:r>
    </w:p>
    <w:p w:rsidR="00000000" w:rsidRDefault="00F80FB3">
      <w:pPr>
        <w:ind w:firstLine="720"/>
        <w:jc w:val="both"/>
      </w:pPr>
      <w:r>
        <w:t>Деталировочные чертежи металлических конструкций (КМД) разрабатываются заводами-изготовителями или по поручению заказчика проектными организациями.</w:t>
      </w:r>
    </w:p>
    <w:p w:rsidR="00000000" w:rsidRDefault="00F80FB3">
      <w:pPr>
        <w:ind w:firstLine="720"/>
        <w:jc w:val="both"/>
      </w:pPr>
      <w:r>
        <w:t>Для</w:t>
      </w:r>
      <w:r>
        <w:t xml:space="preserve"> зданий и сооружений с конструкциями и условиями производства работ, ремонт которых осуществляется с применением специальных (индивидуальных, нетиповых) вспомогательных сооружений, приспособлений, устройств и установок, регламентированных требованиями СНиП</w:t>
      </w:r>
      <w:r>
        <w:t xml:space="preserve"> по организации строительного производства, проектные организации, осуществляющие проектирование ремонта, должны разрабатывать чертежи этих сооружений, приспособлений, устройств и установок.</w:t>
      </w:r>
    </w:p>
    <w:p w:rsidR="00000000" w:rsidRDefault="00F80FB3">
      <w:pPr>
        <w:jc w:val="center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6. СОГЛАСОВАНИЕ И УТВЕРЖДЕНИЕ ПРОЕКТНО-СМЕТНОЙ ДОКУМЕНТАЦИИ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rPr>
          <w:b/>
          <w:bCs/>
        </w:rPr>
        <w:t>6</w:t>
      </w:r>
      <w:r>
        <w:rPr>
          <w:b/>
          <w:bCs/>
        </w:rPr>
        <w:t>.1.</w:t>
      </w:r>
      <w:r>
        <w:t xml:space="preserve"> Проектно-сметная документация, разработанная в соответствии со строительными нормами и правилами, стандартами, что должно быть удостоверено соответствующей записью ответственного исполнителя (главного инженера проекта, главного архитектора проекта), до</w:t>
      </w:r>
      <w:r>
        <w:t>полнительному согласованию не подлежит.</w:t>
      </w:r>
    </w:p>
    <w:p w:rsidR="00000000" w:rsidRDefault="00F80FB3">
      <w:pPr>
        <w:ind w:firstLine="720"/>
        <w:jc w:val="both"/>
      </w:pPr>
      <w:r>
        <w:rPr>
          <w:b/>
          <w:bCs/>
        </w:rPr>
        <w:t xml:space="preserve">6.2. </w:t>
      </w:r>
      <w:r>
        <w:t>Обоснованные отступления от требований нормативных документов допускаются только при наличии разрешений государственных органов, которые утвердили эти документы.</w:t>
      </w:r>
    </w:p>
    <w:p w:rsidR="00000000" w:rsidRDefault="00F80FB3">
      <w:pPr>
        <w:ind w:firstLine="720"/>
        <w:jc w:val="both"/>
      </w:pPr>
      <w:r>
        <w:t>Чертежи, разработанные в составе рабочей документ</w:t>
      </w:r>
      <w:r>
        <w:t>ации в соответствии с утвержденным проектом согласованию не подлежат.</w:t>
      </w:r>
    </w:p>
    <w:p w:rsidR="00000000" w:rsidRDefault="00F80FB3">
      <w:pPr>
        <w:ind w:firstLine="720"/>
        <w:jc w:val="both"/>
      </w:pPr>
      <w:r>
        <w:rPr>
          <w:b/>
          <w:bCs/>
        </w:rPr>
        <w:t>6.3.</w:t>
      </w:r>
      <w:r>
        <w:t xml:space="preserve"> В отдельных случаях, при изменении в процессе проектирования решений, принятых в исходных данных и задании на проектирование, а также при изменении условий присоединения объекта к и</w:t>
      </w:r>
      <w:r>
        <w:t>нженерным коммуникациям, эти изменения в проектных решениях подлежат дополнительному согласованию заказчиком с участием генерального проектировщика.</w:t>
      </w:r>
    </w:p>
    <w:p w:rsidR="00000000" w:rsidRDefault="00F80FB3">
      <w:pPr>
        <w:ind w:firstLine="720"/>
        <w:jc w:val="both"/>
      </w:pPr>
      <w:r>
        <w:rPr>
          <w:b/>
          <w:bCs/>
        </w:rPr>
        <w:t>6.4.</w:t>
      </w:r>
      <w:r>
        <w:t xml:space="preserve"> Проектная документация на капитальный ремонт подлежит экспертизе в соответствии с законодательством Ре</w:t>
      </w:r>
      <w:r>
        <w:t>спублики Казахстан и государственными нормативами.</w:t>
      </w:r>
    </w:p>
    <w:p w:rsidR="00000000" w:rsidRDefault="00F80FB3">
      <w:pPr>
        <w:ind w:firstLine="720"/>
        <w:jc w:val="both"/>
      </w:pPr>
      <w:r>
        <w:rPr>
          <w:b/>
          <w:bCs/>
        </w:rPr>
        <w:lastRenderedPageBreak/>
        <w:t>6.5.</w:t>
      </w:r>
      <w:r>
        <w:t xml:space="preserve"> Проектно-сметная документация для согласования в органах архитектуры и государственного надзора, на экспертизу представляется заказчиком. Защита проекта производится проектной организацией при участии</w:t>
      </w:r>
      <w:r>
        <w:t xml:space="preserve"> заказчика.</w:t>
      </w:r>
    </w:p>
    <w:p w:rsidR="00000000" w:rsidRDefault="00F80FB3">
      <w:pPr>
        <w:ind w:firstLine="720"/>
        <w:jc w:val="both"/>
      </w:pPr>
      <w:r>
        <w:rPr>
          <w:b/>
          <w:bCs/>
        </w:rPr>
        <w:t>6.6.</w:t>
      </w:r>
      <w:r>
        <w:t xml:space="preserve"> Утверждение проектно-сметной документации осуществляется решением (приказом) заказчика с указанием основных технико-экономических показателей (см. </w:t>
      </w:r>
      <w:hyperlink r:id="rId33" w:anchor="sub_id=4" w:history="1">
        <w:r>
          <w:rPr>
            <w:rStyle w:val="a7"/>
          </w:rPr>
          <w:t xml:space="preserve">приложение № </w:t>
        </w:r>
        <w:r>
          <w:rPr>
            <w:rStyle w:val="a7"/>
          </w:rPr>
          <w:t>4</w:t>
        </w:r>
      </w:hyperlink>
      <w:r>
        <w:t xml:space="preserve"> настоящей Инструкции).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1</w:t>
      </w:r>
    </w:p>
    <w:p w:rsidR="00000000" w:rsidRDefault="00F80FB3">
      <w:pPr>
        <w:ind w:firstLine="720"/>
        <w:jc w:val="right"/>
      </w:pPr>
      <w:r>
        <w:rPr>
          <w:i/>
          <w:iCs/>
        </w:rPr>
        <w:t>(обязательное)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ОБЩИЕ ТРЕБОВАНИЯ</w:t>
      </w:r>
    </w:p>
    <w:p w:rsidR="00000000" w:rsidRDefault="00F80FB3">
      <w:pPr>
        <w:jc w:val="center"/>
      </w:pPr>
      <w:r>
        <w:rPr>
          <w:rStyle w:val="s1"/>
        </w:rPr>
        <w:t xml:space="preserve">К СОДЕРЖАНИЮ ЗАДАНИЯ НА ПРОЕКТИРОВАНИЕ КАПИТАЛЬНОГО РЕМОНТА </w:t>
      </w:r>
    </w:p>
    <w:p w:rsidR="00000000" w:rsidRDefault="00F80FB3">
      <w:pPr>
        <w:jc w:val="center"/>
      </w:pPr>
      <w:r>
        <w:rPr>
          <w:rStyle w:val="s1"/>
        </w:rPr>
        <w:t>ЖИЛОГО ЗДАНИЯ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jc w:val="center"/>
      </w:pPr>
      <w:r>
        <w:t>________________________________________</w:t>
      </w:r>
      <w:r>
        <w:t>________________________________________</w:t>
      </w:r>
    </w:p>
    <w:p w:rsidR="00000000" w:rsidRDefault="00F80FB3">
      <w:pPr>
        <w:ind w:firstLine="720"/>
        <w:jc w:val="center"/>
      </w:pPr>
      <w:r>
        <w:t>(Наименование и месторасположение объекта)</w:t>
      </w:r>
    </w:p>
    <w:p w:rsidR="00000000" w:rsidRDefault="00F80FB3">
      <w:pPr>
        <w:ind w:firstLine="720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7063"/>
        <w:gridCol w:w="2128"/>
      </w:tblGrid>
      <w:tr w:rsidR="00000000">
        <w:tc>
          <w:tcPr>
            <w:tcW w:w="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№</w:t>
            </w:r>
          </w:p>
        </w:tc>
        <w:tc>
          <w:tcPr>
            <w:tcW w:w="7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rPr>
                <w:rStyle w:val="s0"/>
              </w:rPr>
              <w:t>Перечень основных данных и требований</w:t>
            </w:r>
          </w:p>
        </w:tc>
        <w:tc>
          <w:tcPr>
            <w:tcW w:w="2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Основание для проектирования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2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Наименование проектной организации - генерального проектировщика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3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Стадийность проектиро</w:t>
            </w:r>
            <w:r>
              <w:t>вания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4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по вариантной и конкурсной разработке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5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Особые условия строительства (сейсмичность, просадочность и т.д.)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6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Основные технико-экономические показатели (этажность, число секций и квартир)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7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Назначение и типы встроенных в жилые здания предприятий общественного обслуживания, их мощность, вместимость, пропускная способность, состав и площади помещений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8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Основны</w:t>
            </w:r>
            <w:r>
              <w:t>е требования к архитектурно-планировочному решению здания, отделке здания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9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Рекомендуемые типы квартир и их соотношение (при перепланировке)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10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Основные требования к конструктивным решениям и материалам конструкций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11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Основные требования к инженерному и технологическому оборудованию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12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по обеспечению условий жизнедеятельности маломобильных групп населения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13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к благоу</w:t>
            </w:r>
            <w:r>
              <w:t>стройству площадки и малым архитектурным формам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14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по разработке инженерно-технических мероприятий гражданской обороны и мероприятий по предупреждению чрезвычайных ситуаций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15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о необходимости:</w:t>
            </w:r>
          </w:p>
          <w:p w:rsidR="00000000" w:rsidRDefault="00F80FB3">
            <w:pPr>
              <w:jc w:val="both"/>
            </w:pPr>
            <w:r>
              <w:t>выполнения демонстрационных материа</w:t>
            </w:r>
            <w:r>
              <w:t>лов, их составе и форме;</w:t>
            </w:r>
          </w:p>
          <w:p w:rsidR="00000000" w:rsidRDefault="00F80FB3">
            <w:pPr>
              <w:jc w:val="both"/>
            </w:pPr>
            <w:r>
              <w:lastRenderedPageBreak/>
              <w:t>выполнение экологических и санитарно-эпидемиологических условий к объекту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lastRenderedPageBreak/>
              <w:t> </w:t>
            </w:r>
          </w:p>
        </w:tc>
      </w:tr>
      <w:tr w:rsidR="00000000"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16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Требования по энергосбережению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</w:tbl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rPr>
          <w:b/>
          <w:bCs/>
          <w:i/>
          <w:iCs/>
        </w:rPr>
        <w:t>Примечание:</w:t>
      </w:r>
      <w:r>
        <w:t xml:space="preserve"> </w:t>
      </w:r>
      <w:r>
        <w:t>состав задания на проектирование может уточняться применительно к  характеру и виду ремонтных работ.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2</w:t>
      </w:r>
    </w:p>
    <w:p w:rsidR="00000000" w:rsidRDefault="00F80FB3">
      <w:pPr>
        <w:ind w:firstLine="720"/>
        <w:jc w:val="right"/>
      </w:pPr>
      <w:r>
        <w:rPr>
          <w:i/>
          <w:iCs/>
        </w:rPr>
        <w:t>(рекомендуемое)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 xml:space="preserve">ПРИМЕРНЫЙ СОСТАВ СТРОИТЕЛЬНОГО ПАСПОРТА НА КАПИТАЛЬНЫЙ </w:t>
      </w:r>
    </w:p>
    <w:p w:rsidR="00000000" w:rsidRDefault="00F80FB3">
      <w:pPr>
        <w:jc w:val="center"/>
      </w:pPr>
      <w:r>
        <w:rPr>
          <w:rStyle w:val="s1"/>
        </w:rPr>
        <w:t>РЕМОНТ ЖИЛОГО ЗДАНИЯ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 xml:space="preserve">Строительный паспорт должен составляться в </w:t>
      </w:r>
      <w:r>
        <w:t>соответствии с положениями раздела 3 Инструкции и содержать при двухстадийном проектировании следующие материалы:</w:t>
      </w:r>
    </w:p>
    <w:p w:rsidR="00000000" w:rsidRDefault="00F80FB3">
      <w:pPr>
        <w:ind w:firstLine="720"/>
        <w:jc w:val="both"/>
      </w:pPr>
      <w:r>
        <w:t>1. Задание на проектирование.</w:t>
      </w:r>
    </w:p>
    <w:p w:rsidR="00000000" w:rsidRDefault="00F80FB3">
      <w:pPr>
        <w:ind w:firstLine="720"/>
        <w:jc w:val="both"/>
      </w:pPr>
      <w:r>
        <w:t>2. Исходные данные для проектирования.</w:t>
      </w:r>
    </w:p>
    <w:p w:rsidR="00000000" w:rsidRDefault="00F80FB3">
      <w:pPr>
        <w:ind w:firstLine="720"/>
        <w:jc w:val="both"/>
      </w:pPr>
      <w:r>
        <w:t>3. Принципиальное решение по виду ремонта.</w:t>
      </w:r>
    </w:p>
    <w:p w:rsidR="00000000" w:rsidRDefault="00F80FB3">
      <w:pPr>
        <w:ind w:firstLine="720"/>
        <w:jc w:val="both"/>
      </w:pPr>
      <w:r>
        <w:t xml:space="preserve">4. Предложения по организации </w:t>
      </w:r>
      <w:r>
        <w:t>площадки ремонта, использованию механизмов, промежуточных складов (при необходимости).</w:t>
      </w:r>
    </w:p>
    <w:p w:rsidR="00000000" w:rsidRDefault="00F80FB3">
      <w:pPr>
        <w:ind w:firstLine="720"/>
        <w:jc w:val="both"/>
      </w:pPr>
      <w:r>
        <w:t>5. Предложения (при необходимости) о сносе строений, зеленых насаждений, отселении жильцов и арендаторов, проведении дополнительного технического обследования здания.</w:t>
      </w:r>
    </w:p>
    <w:p w:rsidR="00000000" w:rsidRDefault="00F80FB3">
      <w:pPr>
        <w:ind w:firstLine="720"/>
        <w:jc w:val="both"/>
      </w:pPr>
      <w:r>
        <w:t>6.</w:t>
      </w:r>
      <w:r>
        <w:t xml:space="preserve"> Ситуационный план М 1:2000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pStyle w:val="21"/>
        <w:ind w:firstLine="720"/>
      </w:pPr>
      <w:r>
        <w:rPr>
          <w:b/>
          <w:bCs/>
          <w:i/>
          <w:iCs/>
        </w:rPr>
        <w:t>Примечание:</w:t>
      </w:r>
      <w:r>
        <w:t xml:space="preserve"> </w:t>
      </w:r>
      <w:r>
        <w:t>при одностадийном проектировании строительный паспорт может сокращаться в зависимости от вида и объемов ремонта.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3</w:t>
      </w:r>
    </w:p>
    <w:p w:rsidR="00000000" w:rsidRDefault="00F80FB3">
      <w:pPr>
        <w:ind w:firstLine="720"/>
        <w:jc w:val="right"/>
      </w:pPr>
      <w:r>
        <w:rPr>
          <w:i/>
          <w:iCs/>
        </w:rPr>
        <w:t>(обязательное)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 xml:space="preserve">УКАЗАНИЯ ПО ОРГАНИЗАЦИИ ВСКРЫТИЙ КОНСТРУКЦИЙ ПРИ </w:t>
      </w:r>
    </w:p>
    <w:p w:rsidR="00000000" w:rsidRDefault="00F80FB3">
      <w:pPr>
        <w:jc w:val="center"/>
      </w:pPr>
      <w:r>
        <w:rPr>
          <w:rStyle w:val="s1"/>
        </w:rPr>
        <w:t>ТЕХНИЧЕСКОМ ОБСЛЕДОВАНИИ ЗДАНИЯ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pStyle w:val="a3"/>
        <w:ind w:firstLine="720"/>
      </w:pPr>
      <w:r>
        <w:t>1. Организация работ по вск</w:t>
      </w:r>
      <w:r>
        <w:t>рытию конструкций является обязанностью заказчика.</w:t>
      </w:r>
    </w:p>
    <w:p w:rsidR="00000000" w:rsidRDefault="00F80FB3">
      <w:pPr>
        <w:pStyle w:val="a3"/>
        <w:ind w:firstLine="720"/>
      </w:pPr>
      <w:r>
        <w:t>2. Планы и разрезы с обозначением мест  предполагаемых вскрытий и их характера (перекрытия, перегородки и т.п.) проектная организация передает заказчику за 10 дней до начала вскрытий, при дополнительном об</w:t>
      </w:r>
      <w:r>
        <w:t>следовании - подрядчику в эти же сроки.</w:t>
      </w:r>
    </w:p>
    <w:p w:rsidR="00000000" w:rsidRDefault="00F80FB3">
      <w:pPr>
        <w:pStyle w:val="a3"/>
        <w:ind w:firstLine="720"/>
      </w:pPr>
      <w:r>
        <w:t>3. Заказчик не позднее чем за 3 дня до начала вскрытий должен сообщить о намечаемом вскрытии арендаторам и жильцам, в помещениях и квартирах которых намечены вскрытия.</w:t>
      </w:r>
    </w:p>
    <w:p w:rsidR="00000000" w:rsidRDefault="00F80FB3">
      <w:pPr>
        <w:pStyle w:val="a3"/>
        <w:ind w:firstLine="720"/>
      </w:pPr>
      <w:r>
        <w:t>4. За 2 дня до намеченной даты вскрытия заказчик</w:t>
      </w:r>
      <w:r>
        <w:t xml:space="preserve"> ставит в известность проектную организацию о возможности приступить к работам по вскрытию конструкций.</w:t>
      </w:r>
    </w:p>
    <w:p w:rsidR="00000000" w:rsidRDefault="00F80FB3">
      <w:pPr>
        <w:ind w:firstLine="720"/>
        <w:jc w:val="both"/>
      </w:pPr>
      <w:r>
        <w:t xml:space="preserve">5. Проектная организация должна начать освидетельствование мест вскрытий не позднее суток с момента получения извещений о возможности приступить к этим </w:t>
      </w:r>
      <w:r>
        <w:t>работам. При вскрытии конструкций производят замеры, зарисовки, фотографии, определение степени повреждения и процента износа конструкций.</w:t>
      </w:r>
    </w:p>
    <w:p w:rsidR="00000000" w:rsidRDefault="00F80FB3">
      <w:pPr>
        <w:ind w:firstLine="720"/>
        <w:jc w:val="both"/>
      </w:pPr>
      <w:r>
        <w:t>6. Проектная организация должна своевременно ставить в известность заказчика об окончании обследовательских работ, по</w:t>
      </w:r>
      <w:r>
        <w:t>сле чего заказчик (не позднее 3-х дней) обязан организовать заделку мест вскрытий.</w:t>
      </w:r>
    </w:p>
    <w:p w:rsidR="00000000" w:rsidRDefault="00F80FB3">
      <w:pPr>
        <w:ind w:firstLine="720"/>
        <w:jc w:val="both"/>
      </w:pPr>
      <w:r>
        <w:lastRenderedPageBreak/>
        <w:t>7. Необходимые согласования и получение разрешений на вскрытие фундаментов и оснований производит заказчик. Организацию заделки вскрытых мест выполняет за счет собственных с</w:t>
      </w:r>
      <w:r>
        <w:t>редств заказчик.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4</w:t>
      </w:r>
    </w:p>
    <w:p w:rsidR="00000000" w:rsidRDefault="00F80FB3">
      <w:pPr>
        <w:ind w:firstLine="720"/>
        <w:jc w:val="right"/>
      </w:pPr>
      <w:r>
        <w:rPr>
          <w:i/>
          <w:iCs/>
        </w:rPr>
        <w:t>(обязательное)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ПЕРЕЧЕНЬ</w:t>
      </w:r>
    </w:p>
    <w:p w:rsidR="00000000" w:rsidRDefault="00F80FB3">
      <w:pPr>
        <w:jc w:val="center"/>
      </w:pPr>
      <w:r>
        <w:rPr>
          <w:rStyle w:val="s1"/>
        </w:rPr>
        <w:t>ТЕХНИКО-ЭКОНОМИЧЕСКИХ ПОКАЗАТЕЛЕЙ ДЛЯ ЖИЛЫХ ЗДАНИЙ</w:t>
      </w:r>
    </w:p>
    <w:p w:rsidR="00000000" w:rsidRDefault="00F80FB3">
      <w:pPr>
        <w:ind w:firstLine="720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3"/>
        <w:gridCol w:w="1272"/>
        <w:gridCol w:w="1234"/>
      </w:tblGrid>
      <w:tr w:rsidR="00000000"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Единица измерения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Показатели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pStyle w:val="7"/>
              <w:keepNext w:val="0"/>
            </w:pPr>
            <w:r>
              <w:rPr>
                <w:sz w:val="20"/>
                <w:szCs w:val="20"/>
              </w:rPr>
              <w:t>Общая площадь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Кв.м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Число этажей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Этаж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Общий строительный объем</w:t>
            </w:r>
          </w:p>
          <w:p w:rsidR="00000000" w:rsidRDefault="00F80FB3">
            <w:pPr>
              <w:jc w:val="both"/>
            </w:pPr>
            <w:r>
              <w:t>В том числе подземной части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Куб.м</w:t>
            </w:r>
          </w:p>
          <w:p w:rsidR="00000000" w:rsidRDefault="00F80FB3">
            <w:pPr>
              <w:jc w:val="center"/>
            </w:pPr>
            <w:r>
              <w:t>Куб.м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r>
              <w:t>Площадь встроенных, встроенно-пристроенных и пристроенных помещений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Кв.м.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r>
              <w:t>Общая стоимость ремонта в т.ч. стоимость СМР (строительно-монтажных 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Млн.тенге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Стоимость 1 кв.м площади (общей)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Млн.тенге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Продолжительность ремонта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Месяцев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</w:tbl>
    <w:p w:rsidR="00000000" w:rsidRDefault="00F80FB3">
      <w:pPr>
        <w:ind w:firstLine="720"/>
        <w:jc w:val="both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274"/>
        <w:gridCol w:w="1275"/>
        <w:gridCol w:w="1562"/>
      </w:tblGrid>
      <w:tr w:rsidR="00000000">
        <w:trPr>
          <w:cantSplit/>
        </w:trPr>
        <w:tc>
          <w:tcPr>
            <w:tcW w:w="5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pStyle w:val="2"/>
              <w:keepNext w:val="0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pStyle w:val="2"/>
              <w:keepNext w:val="0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Показатели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>
            <w:pPr>
              <w:rPr>
                <w:rFonts w:eastAsia="Times New Roman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Число квартир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Площадь квартир кв.м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/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общая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жилая</w:t>
            </w:r>
          </w:p>
        </w:tc>
      </w:tr>
      <w:tr w:rsidR="00000000">
        <w:trPr>
          <w:cantSplit/>
        </w:trPr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Всего квартир</w:t>
            </w:r>
          </w:p>
          <w:p w:rsidR="00000000" w:rsidRDefault="00F80FB3">
            <w:pPr>
              <w:jc w:val="both"/>
            </w:pPr>
            <w:r>
              <w:t>В том числе: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   Однокомнатных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   Двухкомнатных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   Трехкомнатных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5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   Четырехкомнатных и более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</w:tbl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5</w:t>
      </w:r>
    </w:p>
    <w:p w:rsidR="00000000" w:rsidRDefault="00F80FB3">
      <w:pPr>
        <w:ind w:firstLine="720"/>
        <w:jc w:val="right"/>
      </w:pPr>
      <w:r>
        <w:rPr>
          <w:i/>
          <w:iCs/>
        </w:rPr>
        <w:t>(обязательное)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ФОРМА СМЕТНОЙ ДОКУМЕНТАЦИИ №1</w:t>
      </w:r>
    </w:p>
    <w:p w:rsidR="00000000" w:rsidRDefault="00F80FB3">
      <w:pPr>
        <w:jc w:val="center"/>
      </w:pPr>
      <w:r>
        <w:rPr>
          <w:rStyle w:val="s1"/>
        </w:rPr>
        <w:t>И УКАЗАНИЯ ПО ЗАПОЛНЕНИЮ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t>Заказчик __________________________________________________________________</w:t>
      </w:r>
    </w:p>
    <w:p w:rsidR="00000000" w:rsidRDefault="00F80FB3">
      <w:pPr>
        <w:ind w:firstLine="720"/>
        <w:jc w:val="both"/>
      </w:pPr>
      <w:r>
        <w:t>Утвержден ________________________________________________________________</w:t>
      </w:r>
    </w:p>
    <w:p w:rsidR="00000000" w:rsidRDefault="00F80FB3">
      <w:pPr>
        <w:ind w:firstLine="720"/>
        <w:jc w:val="both"/>
      </w:pPr>
      <w:r>
        <w:t>Сводный сметный расчет в сумме ___________________________________ тыс. тенге</w:t>
      </w:r>
    </w:p>
    <w:p w:rsidR="00000000" w:rsidRDefault="00F80FB3">
      <w:pPr>
        <w:ind w:firstLine="720"/>
        <w:jc w:val="both"/>
      </w:pPr>
      <w:r>
        <w:t>В том числе возвратных сумм_______________________________________ тыс. тенге</w:t>
      </w:r>
    </w:p>
    <w:p w:rsidR="00000000" w:rsidRDefault="00F80FB3">
      <w:pPr>
        <w:jc w:val="both"/>
      </w:pPr>
      <w:r>
        <w:t>_________________________</w:t>
      </w:r>
      <w:r>
        <w:t>______________________________________________________________</w:t>
      </w:r>
    </w:p>
    <w:p w:rsidR="00000000" w:rsidRDefault="00F80FB3">
      <w:pPr>
        <w:ind w:firstLine="720"/>
        <w:jc w:val="center"/>
      </w:pPr>
      <w:r>
        <w:lastRenderedPageBreak/>
        <w:t>(ссылка на документ об утверждении)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“________” _________________________ 20 _______ г.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center"/>
      </w:pPr>
      <w:r>
        <w:t>СВОДНЫЙ СМЕТНЫЙ РАСЧЕТ СТОИМОСТИ РЕМОНТА</w:t>
      </w:r>
    </w:p>
    <w:p w:rsidR="00000000" w:rsidRDefault="00F80FB3">
      <w:pPr>
        <w:jc w:val="both"/>
      </w:pPr>
      <w:r>
        <w:t>___________________________________________________________</w:t>
      </w:r>
      <w:r>
        <w:t>____________________________</w:t>
      </w:r>
    </w:p>
    <w:p w:rsidR="00000000" w:rsidRDefault="00F80FB3">
      <w:pPr>
        <w:ind w:firstLine="720"/>
        <w:jc w:val="center"/>
      </w:pPr>
      <w:r>
        <w:t>(наименование объекта)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center"/>
      </w:pPr>
      <w:r>
        <w:t>составлен в базисных ценах на ________г.</w:t>
      </w:r>
    </w:p>
    <w:p w:rsidR="00000000" w:rsidRDefault="00F80FB3">
      <w:pPr>
        <w:ind w:firstLine="720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955"/>
        <w:gridCol w:w="1555"/>
        <w:gridCol w:w="1487"/>
        <w:gridCol w:w="1244"/>
        <w:gridCol w:w="1548"/>
        <w:gridCol w:w="794"/>
        <w:gridCol w:w="1109"/>
      </w:tblGrid>
      <w:tr w:rsidR="00000000">
        <w:trPr>
          <w:cantSplit/>
        </w:trPr>
        <w:tc>
          <w:tcPr>
            <w:tcW w:w="7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Порядковый номер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№ смет и расчетов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Наименование частей, глав, объектов, работ и затрат</w:t>
            </w:r>
          </w:p>
        </w:tc>
        <w:tc>
          <w:tcPr>
            <w:tcW w:w="46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Сметная стоимость, тыс. тенге</w:t>
            </w:r>
          </w:p>
        </w:tc>
        <w:tc>
          <w:tcPr>
            <w:tcW w:w="138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Общая сметная стоимость</w:t>
            </w:r>
          </w:p>
          <w:p w:rsidR="00000000" w:rsidRDefault="00F80FB3">
            <w:pPr>
              <w:jc w:val="center"/>
            </w:pPr>
            <w:r>
              <w:t>тыс. тенге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/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строительных работ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монтажных работ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оборудования, мебели и инвентаря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00000" w:rsidRDefault="00F80FB3">
            <w:pPr>
              <w:jc w:val="center"/>
            </w:pPr>
            <w:r>
              <w:t>прочих затрат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F80FB3"/>
        </w:tc>
      </w:tr>
      <w:tr w:rsidR="00000000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center"/>
            </w:pPr>
            <w:r>
              <w:t>8</w:t>
            </w:r>
          </w:p>
        </w:tc>
      </w:tr>
      <w:tr w:rsidR="00000000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  <w:tr w:rsidR="00000000"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jc w:val="both"/>
            </w:pPr>
            <w:r>
              <w:t> </w:t>
            </w:r>
          </w:p>
        </w:tc>
      </w:tr>
    </w:tbl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Директор (или главный инженер)</w:t>
      </w:r>
    </w:p>
    <w:p w:rsidR="00000000" w:rsidRDefault="00F80FB3">
      <w:pPr>
        <w:ind w:firstLine="720"/>
        <w:jc w:val="both"/>
      </w:pPr>
      <w:r>
        <w:t>проектной организации _____________________________________________________</w:t>
      </w:r>
    </w:p>
    <w:p w:rsidR="00000000" w:rsidRDefault="00F80FB3">
      <w:pPr>
        <w:ind w:firstLine="720"/>
        <w:jc w:val="center"/>
      </w:pPr>
      <w:r>
        <w:t>(подпись, Ф., И.,О.)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Главный инженер проекта ___________________________________________________</w:t>
      </w:r>
    </w:p>
    <w:p w:rsidR="00000000" w:rsidRDefault="00F80FB3">
      <w:pPr>
        <w:ind w:firstLine="720"/>
        <w:jc w:val="center"/>
      </w:pPr>
      <w:r>
        <w:t>(подпись, Ф., И.. О.)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Начальник ______________________ отдела (мастерской)_____</w:t>
      </w:r>
      <w:r>
        <w:t>___________________</w:t>
      </w:r>
    </w:p>
    <w:p w:rsidR="00000000" w:rsidRDefault="00F80FB3">
      <w:pPr>
        <w:ind w:left="1440" w:firstLine="720"/>
      </w:pPr>
      <w:r>
        <w:t>(наименование)                                    (подпись, Ф., И., О)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Заказчик__________________________________________________________________</w:t>
      </w:r>
    </w:p>
    <w:p w:rsidR="00000000" w:rsidRDefault="00F80FB3">
      <w:pPr>
        <w:ind w:firstLine="720"/>
        <w:jc w:val="center"/>
      </w:pPr>
      <w:r>
        <w:t>(должность, подпись, Ф.. И., О)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>УКАЗАНИЯ</w:t>
      </w:r>
    </w:p>
    <w:p w:rsidR="00000000" w:rsidRDefault="00F80FB3">
      <w:pPr>
        <w:jc w:val="center"/>
      </w:pPr>
      <w:r>
        <w:rPr>
          <w:rStyle w:val="s1"/>
        </w:rPr>
        <w:t>ПО ЗАПОЛНЕНИЮ ФОРМЫ СМЕТНОЙ ДОКУМЕНТАЦИИ №1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ind w:firstLine="720"/>
        <w:jc w:val="both"/>
      </w:pPr>
      <w:r>
        <w:t>1. Каждая строка сводного сметного расчета должна соответствовать данным  или сметному расчету на отдельные объекты (здания, сооружения), работы, затраты.</w:t>
      </w:r>
    </w:p>
    <w:p w:rsidR="00000000" w:rsidRDefault="00F80FB3">
      <w:pPr>
        <w:ind w:firstLine="720"/>
        <w:jc w:val="both"/>
      </w:pPr>
      <w:r>
        <w:t>2. Прочие работы и затраты предусматриваемые в сводном сметном расчете, включаются в следующие графы</w:t>
      </w:r>
      <w:r>
        <w:t>:</w:t>
      </w:r>
    </w:p>
    <w:p w:rsidR="00000000" w:rsidRDefault="00F80FB3">
      <w:pPr>
        <w:ind w:firstLine="720"/>
        <w:jc w:val="both"/>
      </w:pPr>
      <w:r>
        <w:t>дополнительные затраты, не включаемые в единые районные расценки при привязке их к местным условиям строительства (дополнительные затраты на погрузо-разгрузочные работы при ремонтно-строительных работах в городах на территории застроенных кварталов, доба</w:t>
      </w:r>
      <w:r>
        <w:t>вки по транспорту местных и привозных материалов и т.п.) - графы 4, 5 и 8;</w:t>
      </w:r>
    </w:p>
    <w:p w:rsidR="00000000" w:rsidRDefault="00F80FB3">
      <w:pPr>
        <w:ind w:firstLine="720"/>
        <w:jc w:val="both"/>
      </w:pPr>
      <w:r>
        <w:lastRenderedPageBreak/>
        <w:t>затраты, связанные с производством ремонтно-строительных и монтажных работ в зимнее время, - соответственно в графы 4, 5 и 8;</w:t>
      </w:r>
    </w:p>
    <w:p w:rsidR="00000000" w:rsidRDefault="00F80FB3">
      <w:pPr>
        <w:ind w:firstLine="720"/>
        <w:jc w:val="both"/>
      </w:pPr>
      <w:r>
        <w:t>средства на перевозку жильцов - в графы 7 и 8;</w:t>
      </w:r>
    </w:p>
    <w:p w:rsidR="00000000" w:rsidRDefault="00F80FB3">
      <w:pPr>
        <w:ind w:firstLine="720"/>
        <w:jc w:val="both"/>
      </w:pPr>
      <w:r>
        <w:t xml:space="preserve">затраты </w:t>
      </w:r>
      <w:r>
        <w:t>на строительство временных зданий при производстве ремонтно-строительных работ - в графы 4, 5 и 8;</w:t>
      </w:r>
    </w:p>
    <w:p w:rsidR="00000000" w:rsidRDefault="00F80FB3">
      <w:pPr>
        <w:ind w:firstLine="720"/>
        <w:jc w:val="both"/>
      </w:pPr>
      <w:r>
        <w:t>разница в стоимости между учтенной в единичных расценках ценой на электрическую энергию, полученную от постоянных энергосистем, и ценой электроэнергии от пер</w:t>
      </w:r>
      <w:r>
        <w:t>едвижных электростанций (при отклонении в цене более чем на 10%) - в графы 4, 5 и 8;</w:t>
      </w:r>
    </w:p>
    <w:p w:rsidR="00000000" w:rsidRDefault="00F80FB3">
      <w:pPr>
        <w:ind w:firstLine="720"/>
        <w:jc w:val="both"/>
      </w:pPr>
      <w:r>
        <w:t>средства, связанные с командированием работников ремонтно-строительных организаций, - в графы 7 и 8;</w:t>
      </w:r>
    </w:p>
    <w:p w:rsidR="00000000" w:rsidRDefault="00F80FB3">
      <w:pPr>
        <w:ind w:firstLine="720"/>
        <w:jc w:val="both"/>
      </w:pPr>
      <w:r>
        <w:t>3. Средства на технический надзор заказчика, авторский надзор включают</w:t>
      </w:r>
      <w:r>
        <w:t>ся в графы 7 и 8.</w:t>
      </w:r>
    </w:p>
    <w:p w:rsidR="00000000" w:rsidRDefault="00F80FB3">
      <w:pPr>
        <w:ind w:firstLine="720"/>
        <w:jc w:val="both"/>
      </w:pPr>
      <w:r>
        <w:t>4. Стоимость проектных работ приводится в графах 7 и 8 раздельно по проектным и изыскательским работам по каждой стадии проектирования и на экспертизу проекта</w:t>
      </w:r>
    </w:p>
    <w:p w:rsidR="00000000" w:rsidRDefault="00F80FB3">
      <w:pPr>
        <w:ind w:firstLine="720"/>
        <w:jc w:val="both"/>
      </w:pPr>
      <w:r>
        <w:t>5. Средства на долевое участие включаются в графы 4 - 8.</w:t>
      </w:r>
    </w:p>
    <w:p w:rsidR="00000000" w:rsidRDefault="00F80FB3">
      <w:pPr>
        <w:ind w:firstLine="720"/>
        <w:jc w:val="both"/>
      </w:pPr>
      <w:r>
        <w:t>Резерв на непредвиденные работы и затрат</w:t>
      </w:r>
      <w:r>
        <w:t>ы, включаются в графы 4 - 8.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F80FB3">
      <w:pPr>
        <w:pStyle w:val="6"/>
        <w:keepNext w:val="0"/>
        <w:ind w:firstLine="720"/>
        <w:rPr>
          <w:rFonts w:eastAsia="Times New Roman"/>
        </w:rPr>
      </w:pPr>
      <w:r>
        <w:rPr>
          <w:rFonts w:eastAsia="Times New Roman"/>
        </w:rPr>
        <w:t>Приложение 6</w:t>
      </w:r>
    </w:p>
    <w:p w:rsidR="00000000" w:rsidRDefault="00F80FB3">
      <w:pPr>
        <w:ind w:firstLine="720"/>
        <w:jc w:val="right"/>
      </w:pPr>
      <w:r>
        <w:rPr>
          <w:i/>
          <w:iCs/>
        </w:rPr>
        <w:t>(рекомендуемое)</w:t>
      </w:r>
    </w:p>
    <w:p w:rsidR="00000000" w:rsidRDefault="00F80FB3">
      <w:pPr>
        <w:ind w:firstLine="720"/>
        <w:jc w:val="both"/>
      </w:pPr>
      <w:r>
        <w:t> </w:t>
      </w:r>
    </w:p>
    <w:p w:rsidR="00000000" w:rsidRDefault="00F80FB3">
      <w:pPr>
        <w:jc w:val="center"/>
      </w:pPr>
      <w:r>
        <w:rPr>
          <w:rStyle w:val="s1"/>
        </w:rPr>
        <w:t xml:space="preserve">ПЕРЕЧЕНЬ РАБОТ, ПРОИЗВОДИМЫХ ПРИ КАПИТАЛЬНОМ РЕМОНТЕ </w:t>
      </w:r>
    </w:p>
    <w:p w:rsidR="00000000" w:rsidRDefault="00F80FB3">
      <w:pPr>
        <w:jc w:val="center"/>
      </w:pPr>
      <w:r>
        <w:rPr>
          <w:rStyle w:val="s1"/>
        </w:rPr>
        <w:t>ЗДАНИЙ И ОБЪЕКТОВ</w:t>
      </w:r>
    </w:p>
    <w:p w:rsidR="00000000" w:rsidRDefault="00F80FB3">
      <w:pPr>
        <w:ind w:firstLine="720"/>
        <w:jc w:val="center"/>
      </w:pPr>
      <w:r>
        <w:t> </w:t>
      </w:r>
    </w:p>
    <w:p w:rsidR="00000000" w:rsidRDefault="00F80FB3">
      <w:pPr>
        <w:ind w:firstLine="720"/>
        <w:jc w:val="both"/>
      </w:pPr>
      <w:r>
        <w:t>1. Обследование зданий и изготовление проектно-сметной документации (независимо от периода проведения ремонтных работ).</w:t>
      </w:r>
    </w:p>
    <w:p w:rsidR="00000000" w:rsidRDefault="00F80FB3">
      <w:pPr>
        <w:ind w:firstLine="720"/>
        <w:jc w:val="both"/>
      </w:pPr>
      <w:r>
        <w:t>2. Искусственное закрепление грунтов оснований. Ремонтно-строительные работы по смене, восстановлению или замене элементов здания.</w:t>
      </w:r>
    </w:p>
    <w:p w:rsidR="00000000" w:rsidRDefault="00F80FB3">
      <w:pPr>
        <w:ind w:firstLine="720"/>
        <w:jc w:val="both"/>
      </w:pPr>
      <w:r>
        <w:t>3. Повышение сейсмоустойчивости зданий в сейсмоопасных районах.</w:t>
      </w:r>
    </w:p>
    <w:p w:rsidR="00000000" w:rsidRDefault="00F80FB3">
      <w:pPr>
        <w:ind w:firstLine="720"/>
        <w:jc w:val="both"/>
      </w:pPr>
      <w:r>
        <w:t>4. При капитальном ремонте зданий (перепланировка) с учетом р</w:t>
      </w:r>
      <w:r>
        <w:t xml:space="preserve">азукрупнения многокомнатных квартир, увеличение количества и качества услуг оборудования, улучшения инсоляции жилых помещений, ликвидации темных кухонь и входов в квартиры через кухни с устройством, при необходимости, встроенных или встроенно-пристроенных </w:t>
      </w:r>
      <w:r>
        <w:t>помещений, санитарных узлов или кухонь; замена печного отопления центральным с устройством котельных; теплопроводов и тепловых пунктов; переоборудования печей для сжигания в них газа или угля; оборудование системами холодного и горячего водоснабжения, кана</w:t>
      </w:r>
      <w:r>
        <w:t xml:space="preserve">лизации, газоснабжения с присоединением к существующим сетям, при расстоянии от ввода до точки подключения к магистралям до 150 м. Устройство газоотходов, водокачек, бойлерных; полная замена существующих систем центрального отопления, горячего и холодного </w:t>
      </w:r>
      <w:r>
        <w:t>водоснабжения; установка бытовых электроплит взамен газовых плит или кухонных очагов; устройство лифтов, мусоропроводов, систем пневматического мусороудаления в домах с отметкой лестничной площадки верхнего этажа 14 м и выше; перевод существующей сети элек</w:t>
      </w:r>
      <w:r>
        <w:t>троснабжения на повышенное напряжение; устройство телевизионных и радиоантенн коллективного пользования, подключение к телефонным и радиотрансляционным сетям; установка домофонов;</w:t>
      </w:r>
    </w:p>
    <w:p w:rsidR="00000000" w:rsidRDefault="00F80FB3">
      <w:pPr>
        <w:ind w:firstLine="720"/>
        <w:jc w:val="both"/>
      </w:pPr>
      <w:r>
        <w:t xml:space="preserve">устройство систем противопожарной  автоматики и дымоудаления; автоматизации </w:t>
      </w:r>
      <w:r>
        <w:t>и диспетчеризации отопительных котельных, тепловых сетей, теплопунктов и инженерного оборудования зданий; благоустройство дворовых территорий (асфальтирование, озеленение, устройство ограждений); оборудование детских и хозяйственно-бытовых площадок.</w:t>
      </w:r>
    </w:p>
    <w:p w:rsidR="00000000" w:rsidRDefault="00F80FB3">
      <w:pPr>
        <w:ind w:firstLine="720"/>
        <w:jc w:val="both"/>
      </w:pPr>
      <w:r>
        <w:lastRenderedPageBreak/>
        <w:t>5. Раз</w:t>
      </w:r>
      <w:r>
        <w:t>борка аварийных зданий. Ремонт крыш, фасадов, стыков полносборных зданий; устранение промерзания стен и швов, оборудование чердачных помещений зданий под эксплуатируемые.</w:t>
      </w:r>
    </w:p>
    <w:p w:rsidR="00000000" w:rsidRDefault="00F80FB3">
      <w:pPr>
        <w:ind w:firstLine="720"/>
        <w:jc w:val="both"/>
      </w:pPr>
      <w:r>
        <w:t>6. Замена и установка дополнительного технологического оборудования во встроенных, вс</w:t>
      </w:r>
      <w:r>
        <w:t>троенно-пристроенных помещениях.</w:t>
      </w:r>
    </w:p>
    <w:p w:rsidR="00000000" w:rsidRDefault="00F80FB3">
      <w:pPr>
        <w:ind w:firstLine="720"/>
        <w:jc w:val="both"/>
      </w:pPr>
      <w:r>
        <w:t>7. Утепление зданий (работы по повышению теплозащитных свойств ограждающих конструкций; устройство оконных заполнений с тройным остеклением, устройство наружных тамбуров).</w:t>
      </w:r>
    </w:p>
    <w:p w:rsidR="00000000" w:rsidRDefault="00F80FB3">
      <w:pPr>
        <w:ind w:firstLine="720"/>
        <w:jc w:val="both"/>
      </w:pPr>
      <w:r>
        <w:t xml:space="preserve">8. Замена инженерных сетей, находящихся на балансе </w:t>
      </w:r>
      <w:r>
        <w:t>собственника жилого дома.</w:t>
      </w:r>
    </w:p>
    <w:p w:rsidR="00000000" w:rsidRDefault="00F80FB3">
      <w:pPr>
        <w:ind w:firstLine="720"/>
        <w:jc w:val="both"/>
      </w:pPr>
      <w:r>
        <w:t>9. Переустройство при капитальном ремонте зданий невентилируемых совмещенных крыш на вентилируемые.</w:t>
      </w:r>
    </w:p>
    <w:p w:rsidR="00000000" w:rsidRDefault="00F80FB3">
      <w:pPr>
        <w:ind w:firstLine="720"/>
        <w:jc w:val="both"/>
      </w:pPr>
      <w:r>
        <w:t>10. Авторский надзор за проведением капитального ремонта зданий и сооружений.</w:t>
      </w:r>
    </w:p>
    <w:p w:rsidR="00000000" w:rsidRDefault="00F80FB3">
      <w:pPr>
        <w:ind w:firstLine="720"/>
        <w:jc w:val="both"/>
      </w:pPr>
      <w:r>
        <w:t>11. Экспертиза проектно-сметной документации.</w:t>
      </w:r>
    </w:p>
    <w:p w:rsidR="00000000" w:rsidRDefault="00F80FB3">
      <w:pPr>
        <w:ind w:firstLine="720"/>
        <w:jc w:val="both"/>
      </w:pPr>
      <w:r>
        <w:t>12. Пр</w:t>
      </w:r>
      <w:r>
        <w:t>оведение ремонтно-реставрационных работ памятников, находящихся под охраной государства.</w:t>
      </w:r>
    </w:p>
    <w:p w:rsidR="00000000" w:rsidRDefault="00F80FB3">
      <w:pPr>
        <w:ind w:firstLine="720"/>
        <w:jc w:val="both"/>
      </w:pPr>
      <w:r>
        <w:t>13. Ремонт встроенных и встроенно-пристроенных помещений.</w:t>
      </w:r>
    </w:p>
    <w:p w:rsidR="00000000" w:rsidRDefault="00F80FB3">
      <w:pPr>
        <w:pStyle w:val="a3"/>
        <w:ind w:firstLine="720"/>
      </w:pPr>
      <w:r>
        <w:t>14. Технический надзор за капитальным ремонтом владельца зданий и сооружений.</w:t>
      </w:r>
    </w:p>
    <w:p w:rsidR="00000000" w:rsidRDefault="00F80FB3">
      <w:pPr>
        <w:pStyle w:val="9"/>
        <w:keepNext w:val="0"/>
        <w:ind w:firstLine="720"/>
        <w:jc w:val="right"/>
      </w:pPr>
      <w:r>
        <w:rPr>
          <w:rFonts w:ascii="Times New Roman" w:hAnsi="Times New Roman"/>
          <w:b w:val="0"/>
          <w:bCs w:val="0"/>
          <w:sz w:val="24"/>
          <w:szCs w:val="24"/>
        </w:rPr>
        <w:t> </w:t>
      </w:r>
    </w:p>
    <w:p w:rsidR="00000000" w:rsidRDefault="00F80FB3">
      <w:pPr>
        <w:pStyle w:val="9"/>
        <w:keepNext w:val="0"/>
        <w:ind w:firstLine="720"/>
        <w:jc w:val="right"/>
      </w:pPr>
      <w:r>
        <w:rPr>
          <w:rFonts w:ascii="Times New Roman" w:hAnsi="Times New Roman"/>
          <w:b w:val="0"/>
          <w:bCs w:val="0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aps/>
          <w:sz w:val="24"/>
          <w:szCs w:val="24"/>
        </w:rPr>
        <w:t>7</w:t>
      </w:r>
    </w:p>
    <w:p w:rsidR="00000000" w:rsidRDefault="00F80FB3">
      <w:pPr>
        <w:pStyle w:val="9"/>
        <w:keepNext w:val="0"/>
        <w:ind w:firstLine="720"/>
      </w:pPr>
      <w:r>
        <w:rPr>
          <w:rFonts w:ascii="Times New Roman" w:hAnsi="Times New Roman"/>
          <w:b w:val="0"/>
          <w:bCs w:val="0"/>
          <w:caps/>
          <w:sz w:val="24"/>
          <w:szCs w:val="24"/>
        </w:rPr>
        <w:t> </w:t>
      </w:r>
    </w:p>
    <w:p w:rsidR="00000000" w:rsidRDefault="00F80FB3">
      <w:pPr>
        <w:jc w:val="center"/>
      </w:pPr>
      <w:r>
        <w:rPr>
          <w:rStyle w:val="s1"/>
        </w:rPr>
        <w:t>Основные термины и определения</w:t>
      </w:r>
    </w:p>
    <w:p w:rsidR="00000000" w:rsidRDefault="00F80FB3">
      <w:pPr>
        <w:ind w:firstLine="720"/>
        <w:jc w:val="center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7613"/>
      </w:tblGrid>
      <w:tr w:rsidR="00000000">
        <w:trPr>
          <w:trHeight w:val="4100"/>
        </w:trPr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r>
              <w:t>1. Капитальный ремонт здания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2. Текущий ремонт здания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3. Техническое обслуживание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4. Эксплуатационные показатели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5. Элементы здания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 xml:space="preserve">6. Неисправность элемента здания </w:t>
            </w:r>
          </w:p>
          <w:p w:rsidR="00000000" w:rsidRDefault="00F80FB3">
            <w:r>
              <w:t> </w:t>
            </w:r>
          </w:p>
          <w:p w:rsidR="00000000" w:rsidRDefault="00F80FB3">
            <w:r>
              <w:t>7. Физический износ здания (элемента)</w:t>
            </w:r>
          </w:p>
        </w:tc>
        <w:tc>
          <w:tcPr>
            <w:tcW w:w="765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00000" w:rsidRDefault="00F80FB3">
            <w:pPr>
              <w:pStyle w:val="21"/>
            </w:pPr>
            <w:r>
              <w:t>Ремонт здания с целью восстановления его ресурса с заменой, при необходимости, конструктивных элементов и систем инженерного оборудования, а также улучшения эксплуатационных показателей.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Ремонт здания с целью восстановления исправности (работоспособности) его конструкций и систем инженерного оборудования, а также поддержания эксплуатационных показателей.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Комплекс работ по поддержанию исправного состояния элементов здания и заданных парам</w:t>
            </w:r>
            <w:r>
              <w:t>етров, а также режимов работы его технических устройств.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Совокупность технических, объемно-планировочных, санитарно-гигиенических, экономических и эстетических характеристик здания, обуславливающих его эксплуатационные качества.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Составляющие здание кон</w:t>
            </w:r>
            <w:r>
              <w:t>струкции и технические устройства, предназначенные для выполнения заданных функций.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Состояние элемента здания или его составных частей, вызванная внешним воздействием (событием).</w:t>
            </w:r>
          </w:p>
          <w:p w:rsidR="00000000" w:rsidRDefault="00F80FB3">
            <w:pPr>
              <w:jc w:val="both"/>
            </w:pPr>
            <w:r>
              <w:t> </w:t>
            </w:r>
          </w:p>
          <w:p w:rsidR="00000000" w:rsidRDefault="00F80FB3">
            <w:pPr>
              <w:jc w:val="both"/>
            </w:pPr>
            <w:r>
              <w:t>Величина, характеризующая степень ухудшения технических и связанных с ним</w:t>
            </w:r>
            <w:r>
              <w:t>и других эксплуатационных показателей здания (элемента) на определенный момент времени.</w:t>
            </w:r>
          </w:p>
        </w:tc>
      </w:tr>
    </w:tbl>
    <w:p w:rsidR="00000000" w:rsidRDefault="00F80FB3">
      <w:pPr>
        <w:ind w:firstLine="720"/>
        <w:jc w:val="center"/>
      </w:pPr>
      <w:r>
        <w:t> 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FB3" w:rsidRDefault="00F80FB3" w:rsidP="00F80FB3">
      <w:r>
        <w:separator/>
      </w:r>
    </w:p>
  </w:endnote>
  <w:endnote w:type="continuationSeparator" w:id="0">
    <w:p w:rsidR="00F80FB3" w:rsidRDefault="00F80FB3" w:rsidP="00F80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(K)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FB3" w:rsidRDefault="00F80FB3" w:rsidP="00F80FB3">
      <w:r>
        <w:separator/>
      </w:r>
    </w:p>
  </w:footnote>
  <w:footnote w:type="continuationSeparator" w:id="0">
    <w:p w:rsidR="00F80FB3" w:rsidRDefault="00F80FB3" w:rsidP="00F80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 w:rsidP="00F80FB3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80FB3" w:rsidRPr="00F80FB3" w:rsidRDefault="00F80FB3" w:rsidP="00F80FB3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1.04-01-2002 «Инструкция о составе, порядке разработки, согласования и утверждения проектно-сметной документации на капитальный ремонт жилых зданий» (с изменениями и дополнениями от 05.03.2012 г.)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B3" w:rsidRDefault="00F80FB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B3"/>
    <w:rsid w:val="00F8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FC173-BBC8-4087-92E2-A955529D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jc w:val="center"/>
      <w:outlineLvl w:val="0"/>
    </w:pPr>
    <w:rPr>
      <w:b/>
      <w:bCs/>
      <w:kern w:val="36"/>
    </w:rPr>
  </w:style>
  <w:style w:type="paragraph" w:styleId="2">
    <w:name w:val="heading 2"/>
    <w:basedOn w:val="a"/>
    <w:link w:val="20"/>
    <w:uiPriority w:val="9"/>
    <w:qFormat/>
    <w:pPr>
      <w:keepNext/>
      <w:jc w:val="center"/>
      <w:outlineLvl w:val="1"/>
    </w:pPr>
  </w:style>
  <w:style w:type="paragraph" w:styleId="3">
    <w:name w:val="heading 3"/>
    <w:basedOn w:val="a"/>
    <w:link w:val="30"/>
    <w:uiPriority w:val="9"/>
    <w:qFormat/>
    <w:pPr>
      <w:keepNext/>
      <w:jc w:val="center"/>
      <w:outlineLvl w:val="2"/>
    </w:pPr>
  </w:style>
  <w:style w:type="paragraph" w:styleId="4">
    <w:name w:val="heading 4"/>
    <w:basedOn w:val="a"/>
    <w:link w:val="40"/>
    <w:uiPriority w:val="9"/>
    <w:qFormat/>
    <w:pPr>
      <w:keepNext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pPr>
      <w:keepNext/>
      <w:ind w:firstLine="426"/>
      <w:jc w:val="center"/>
      <w:outlineLvl w:val="4"/>
    </w:pPr>
    <w:rPr>
      <w:b/>
      <w:bCs/>
    </w:rPr>
  </w:style>
  <w:style w:type="paragraph" w:styleId="6">
    <w:name w:val="heading 6"/>
    <w:basedOn w:val="a"/>
    <w:link w:val="60"/>
    <w:uiPriority w:val="9"/>
    <w:qFormat/>
    <w:pPr>
      <w:keepNext/>
      <w:jc w:val="right"/>
      <w:outlineLvl w:val="5"/>
    </w:pPr>
  </w:style>
  <w:style w:type="paragraph" w:styleId="7">
    <w:name w:val="heading 7"/>
    <w:basedOn w:val="a"/>
    <w:link w:val="70"/>
    <w:uiPriority w:val="9"/>
    <w:qFormat/>
    <w:pPr>
      <w:keepNext/>
      <w:jc w:val="both"/>
      <w:outlineLvl w:val="6"/>
    </w:pPr>
  </w:style>
  <w:style w:type="paragraph" w:styleId="9">
    <w:name w:val="heading 9"/>
    <w:basedOn w:val="a"/>
    <w:link w:val="90"/>
    <w:uiPriority w:val="9"/>
    <w:qFormat/>
    <w:pPr>
      <w:keepNext/>
      <w:ind w:firstLine="397"/>
      <w:jc w:val="center"/>
      <w:outlineLvl w:val="8"/>
    </w:pPr>
    <w:rPr>
      <w:rFonts w:ascii="Arial(K)" w:hAnsi="Arial(K)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Body Text"/>
    <w:basedOn w:val="a"/>
    <w:link w:val="a4"/>
    <w:uiPriority w:val="99"/>
    <w:semiHidden/>
    <w:unhideWhenUsed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pPr>
      <w:ind w:firstLine="360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pPr>
      <w:ind w:firstLine="720"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F80F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0FB3"/>
    <w:rPr>
      <w:rFonts w:eastAsiaTheme="minorEastAsia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80F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0FB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02377" TargetMode="External"/><Relationship Id="rId18" Type="http://schemas.openxmlformats.org/officeDocument/2006/relationships/hyperlink" Target="http://online.zakon.kz/Document/?doc_id=30002377" TargetMode="External"/><Relationship Id="rId26" Type="http://schemas.openxmlformats.org/officeDocument/2006/relationships/hyperlink" Target="http://online.zakon.kz/Document/?doc_id=30002377" TargetMode="External"/><Relationship Id="rId39" Type="http://schemas.openxmlformats.org/officeDocument/2006/relationships/footer" Target="footer3.xml"/><Relationship Id="rId21" Type="http://schemas.openxmlformats.org/officeDocument/2006/relationships/hyperlink" Target="http://online.zakon.kz/Document/?doc_id=30002377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000237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02377" TargetMode="External"/><Relationship Id="rId20" Type="http://schemas.openxmlformats.org/officeDocument/2006/relationships/hyperlink" Target="http://online.zakon.kz/Document/?doc_id=30002377" TargetMode="External"/><Relationship Id="rId29" Type="http://schemas.openxmlformats.org/officeDocument/2006/relationships/hyperlink" Target="http://online.zakon.kz/Document/?doc_id=3115135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8500" TargetMode="External"/><Relationship Id="rId11" Type="http://schemas.openxmlformats.org/officeDocument/2006/relationships/hyperlink" Target="http://online.zakon.kz/Document/?doc_id=30002377" TargetMode="External"/><Relationship Id="rId24" Type="http://schemas.openxmlformats.org/officeDocument/2006/relationships/hyperlink" Target="http://online.zakon.kz/Document/?doc_id=30002377" TargetMode="External"/><Relationship Id="rId32" Type="http://schemas.openxmlformats.org/officeDocument/2006/relationships/hyperlink" Target="http://online.zakon.kz/Document/?doc_id=30002377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02377" TargetMode="External"/><Relationship Id="rId23" Type="http://schemas.openxmlformats.org/officeDocument/2006/relationships/hyperlink" Target="http://online.zakon.kz/Document/?doc_id=31151650" TargetMode="External"/><Relationship Id="rId28" Type="http://schemas.openxmlformats.org/officeDocument/2006/relationships/hyperlink" Target="http://online.zakon.kz/Document/?doc_id=31151352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0002377" TargetMode="External"/><Relationship Id="rId19" Type="http://schemas.openxmlformats.org/officeDocument/2006/relationships/hyperlink" Target="http://online.zakon.kz/Document/?doc_id=30002377" TargetMode="External"/><Relationship Id="rId31" Type="http://schemas.openxmlformats.org/officeDocument/2006/relationships/hyperlink" Target="http://online.zakon.kz/Document/?doc_id=3115135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377" TargetMode="External"/><Relationship Id="rId14" Type="http://schemas.openxmlformats.org/officeDocument/2006/relationships/hyperlink" Target="http://online.zakon.kz/Document/?doc_id=30002377" TargetMode="External"/><Relationship Id="rId22" Type="http://schemas.openxmlformats.org/officeDocument/2006/relationships/hyperlink" Target="http://online.zakon.kz/Document/?doc_id=31151352" TargetMode="External"/><Relationship Id="rId27" Type="http://schemas.openxmlformats.org/officeDocument/2006/relationships/hyperlink" Target="http://online.zakon.kz/Document/?doc_id=31151352" TargetMode="External"/><Relationship Id="rId30" Type="http://schemas.openxmlformats.org/officeDocument/2006/relationships/hyperlink" Target="http://online.zakon.kz/Document/?doc_id=31151352" TargetMode="External"/><Relationship Id="rId35" Type="http://schemas.openxmlformats.org/officeDocument/2006/relationships/header" Target="header2.xml"/><Relationship Id="rId8" Type="http://schemas.openxmlformats.org/officeDocument/2006/relationships/hyperlink" Target="http://online.zakon.kz/Document/?doc_id=3000237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2377" TargetMode="External"/><Relationship Id="rId17" Type="http://schemas.openxmlformats.org/officeDocument/2006/relationships/hyperlink" Target="http://online.zakon.kz/Document/?doc_id=30002377" TargetMode="External"/><Relationship Id="rId25" Type="http://schemas.openxmlformats.org/officeDocument/2006/relationships/hyperlink" Target="http://online.zakon.kz/Document/?doc_id=30002377" TargetMode="External"/><Relationship Id="rId33" Type="http://schemas.openxmlformats.org/officeDocument/2006/relationships/hyperlink" Target="http://online.zakon.kz/Document/?doc_id=30002377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4479</Words>
  <Characters>37039</Characters>
  <Application>Microsoft Office Word</Application>
  <DocSecurity>0</DocSecurity>
  <Lines>308</Lines>
  <Paragraphs>82</Paragraphs>
  <ScaleCrop>false</ScaleCrop>
  <Company/>
  <LinksUpToDate>false</LinksUpToDate>
  <CharactersWithSpaces>41436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1.04-01-2002 «Инструкция о составе, порядке разработки, согласования и утверждения проектно-сметной документации на капитальный ремонт жилых зданий» (с изменениями и дополнениями от 05.03.2012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2021-07-16T09:12:00Z</dcterms:created>
  <dcterms:modified xsi:type="dcterms:W3CDTF">2021-07-16T09:12:00Z</dcterms:modified>
</cp:coreProperties>
</file>