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00617C">
      <w:pPr>
        <w:jc w:val="center"/>
      </w:pPr>
      <w:bookmarkStart w:id="0" w:name="_GoBack"/>
      <w:bookmarkEnd w:id="0"/>
      <w:r>
        <w:rPr>
          <w:rStyle w:val="s1"/>
        </w:rPr>
        <w:t xml:space="preserve">Государственные нормативы в области архитектуры, градостроительства и строительства </w:t>
      </w:r>
      <w:r>
        <w:rPr>
          <w:rStyle w:val="s1"/>
        </w:rPr>
        <w:br/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 xml:space="preserve">СП РК 1.04-101-2012 </w:t>
      </w:r>
      <w:r>
        <w:rPr>
          <w:rStyle w:val="s1"/>
        </w:rPr>
        <w:br/>
      </w:r>
      <w:r>
        <w:rPr>
          <w:rStyle w:val="s1"/>
        </w:rPr>
        <w:br/>
        <w:t>Обследование и оценка технического состояния зданий и сооружений</w:t>
      </w:r>
      <w:r>
        <w:rPr>
          <w:rStyle w:val="s1"/>
        </w:rPr>
        <w:br/>
      </w:r>
      <w:r>
        <w:rPr>
          <w:rStyle w:val="s1"/>
        </w:rPr>
        <w:br/>
        <w:t xml:space="preserve">SURVEY AND ASSESSMENT OF THE TECHNICAL STATUS </w:t>
      </w:r>
      <w:r>
        <w:rPr>
          <w:rStyle w:val="s1"/>
        </w:rPr>
        <w:br/>
      </w:r>
      <w:r>
        <w:rPr>
          <w:rStyle w:val="s1"/>
        </w:rPr>
        <w:t>OF BUILDINGS AND CONSTRUCTIONS</w:t>
      </w:r>
      <w:r>
        <w:rPr>
          <w:rStyle w:val="s1"/>
        </w:rPr>
        <w:br/>
      </w:r>
      <w:r>
        <w:rPr>
          <w:rStyle w:val="s1"/>
        </w:rPr>
        <w:br/>
      </w:r>
      <w:r>
        <w:rPr>
          <w:b/>
          <w:bCs/>
        </w:rPr>
        <w:t>СОДЕРЖАНИЕ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both"/>
      </w:pPr>
      <w:hyperlink r:id="rId6" w:anchor="sub_id=111" w:history="1">
        <w:r>
          <w:rPr>
            <w:rStyle w:val="a3"/>
          </w:rPr>
          <w:t>ВВЕДЕНИЕ</w:t>
        </w:r>
      </w:hyperlink>
    </w:p>
    <w:p w:rsidR="00000000" w:rsidRDefault="0000617C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00617C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00617C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00617C">
      <w:pPr>
        <w:ind w:firstLine="426"/>
        <w:jc w:val="both"/>
      </w:pPr>
      <w:hyperlink r:id="rId10" w:anchor="sub_id=400" w:history="1">
        <w:r>
          <w:rPr>
            <w:rStyle w:val="a3"/>
          </w:rPr>
          <w:t>4. ПРАВИЛА ПРОВЕДЕНИЯ ОБСЛЕДОВАНИЙ И ОЦЕНКИ ТЕХНИЧЕСКОГО СОСТОЯНИЯ ЗДАНИЙ И СООРУЖЕНИЙ</w:t>
        </w:r>
      </w:hyperlink>
    </w:p>
    <w:p w:rsidR="00000000" w:rsidRDefault="0000617C">
      <w:pPr>
        <w:ind w:firstLine="426"/>
        <w:jc w:val="both"/>
      </w:pPr>
      <w:hyperlink r:id="rId11" w:anchor="sub_id=401" w:history="1">
        <w:r>
          <w:rPr>
            <w:rStyle w:val="a3"/>
          </w:rPr>
          <w:t>4.1 Общие требования</w:t>
        </w:r>
      </w:hyperlink>
    </w:p>
    <w:p w:rsidR="00000000" w:rsidRDefault="0000617C">
      <w:pPr>
        <w:ind w:firstLine="426"/>
        <w:jc w:val="both"/>
      </w:pPr>
      <w:hyperlink r:id="rId12" w:anchor="sub_id=402" w:history="1">
        <w:r>
          <w:rPr>
            <w:rStyle w:val="a3"/>
          </w:rPr>
          <w:t>4.2 Правила технического обследования зданий и сооружений</w:t>
        </w:r>
      </w:hyperlink>
    </w:p>
    <w:p w:rsidR="00000000" w:rsidRDefault="0000617C">
      <w:pPr>
        <w:ind w:firstLine="426"/>
        <w:jc w:val="both"/>
      </w:pPr>
      <w:hyperlink r:id="rId13" w:anchor="sub_id=403" w:history="1">
        <w:r>
          <w:rPr>
            <w:rStyle w:val="a3"/>
          </w:rPr>
          <w:t>4.3 Оценка технического состояния зданий и сооружений</w:t>
        </w:r>
      </w:hyperlink>
    </w:p>
    <w:p w:rsidR="00000000" w:rsidRDefault="0000617C">
      <w:pPr>
        <w:ind w:firstLine="426"/>
        <w:jc w:val="both"/>
      </w:pPr>
      <w:hyperlink r:id="rId14" w:anchor="sub_id=500" w:history="1">
        <w:r>
          <w:rPr>
            <w:rStyle w:val="a3"/>
          </w:rPr>
          <w:t>5. ПРОИЗВОДСТВО ТЕХНИЧЕСКОГО ОБСЛЕДОВАНИЯ ЗДАНИЙ И СООРУЖЕНИЙ</w:t>
        </w:r>
      </w:hyperlink>
    </w:p>
    <w:p w:rsidR="00000000" w:rsidRDefault="0000617C">
      <w:pPr>
        <w:ind w:firstLine="426"/>
        <w:jc w:val="both"/>
      </w:pPr>
      <w:hyperlink r:id="rId15" w:anchor="sub_id=501" w:history="1">
        <w:r>
          <w:rPr>
            <w:rStyle w:val="a3"/>
          </w:rPr>
          <w:t>5.1 Общие положения</w:t>
        </w:r>
      </w:hyperlink>
    </w:p>
    <w:p w:rsidR="00000000" w:rsidRDefault="0000617C">
      <w:pPr>
        <w:ind w:firstLine="426"/>
        <w:jc w:val="both"/>
      </w:pPr>
      <w:hyperlink r:id="rId16" w:anchor="sub_id=502" w:history="1">
        <w:r>
          <w:rPr>
            <w:rStyle w:val="a3"/>
          </w:rPr>
          <w:t>5.2 Производство экспертного обследования зданий</w:t>
        </w:r>
      </w:hyperlink>
    </w:p>
    <w:p w:rsidR="00000000" w:rsidRDefault="0000617C">
      <w:pPr>
        <w:ind w:firstLine="426"/>
        <w:jc w:val="both"/>
      </w:pPr>
      <w:hyperlink r:id="rId17" w:anchor="sub_id=503" w:history="1">
        <w:r>
          <w:rPr>
            <w:rStyle w:val="a3"/>
          </w:rPr>
          <w:t>5.3 Особенности производства технического обследования сооружений</w:t>
        </w:r>
      </w:hyperlink>
    </w:p>
    <w:p w:rsidR="00000000" w:rsidRDefault="0000617C">
      <w:pPr>
        <w:ind w:firstLine="426"/>
        <w:jc w:val="both"/>
      </w:pPr>
      <w:hyperlink r:id="rId18" w:anchor="sub_id=504" w:history="1">
        <w:r>
          <w:rPr>
            <w:rStyle w:val="a3"/>
          </w:rPr>
          <w:t>5.4. Определение среды эксплуатации строительных конструкций зданий и сооружений</w:t>
        </w:r>
      </w:hyperlink>
    </w:p>
    <w:p w:rsidR="00000000" w:rsidRDefault="0000617C">
      <w:pPr>
        <w:ind w:firstLine="426"/>
        <w:jc w:val="both"/>
      </w:pPr>
      <w:hyperlink r:id="rId19" w:anchor="sub_id=600" w:history="1">
        <w:r>
          <w:rPr>
            <w:rStyle w:val="a3"/>
          </w:rPr>
          <w:t>6. ОПРЕДЕЛЕНИЕ ФАКТИЧЕСКИХ НАГРУЗОК И</w:t>
        </w:r>
        <w:r>
          <w:rPr>
            <w:rStyle w:val="a3"/>
          </w:rPr>
          <w:t xml:space="preserve"> ВОЗДЕЙСТВИЙ</w:t>
        </w:r>
      </w:hyperlink>
    </w:p>
    <w:p w:rsidR="00000000" w:rsidRDefault="0000617C">
      <w:pPr>
        <w:ind w:firstLine="426"/>
        <w:jc w:val="both"/>
      </w:pPr>
      <w:hyperlink r:id="rId20" w:anchor="sub_id=700" w:history="1">
        <w:r>
          <w:rPr>
            <w:rStyle w:val="a3"/>
          </w:rPr>
          <w:t>7. ОЦЕНКА ТЕХНИЧЕСКОГО СОСТОЯНИЯ ЗДАНИЙ, СООРУЖЕНИЙ ПО РЕЗУЛЬТАТАМ ТЕХНИЧЕСКОГО ОБСЛЕДОВАНИЯ</w:t>
        </w:r>
      </w:hyperlink>
    </w:p>
    <w:p w:rsidR="00000000" w:rsidRDefault="0000617C">
      <w:pPr>
        <w:ind w:firstLine="426"/>
        <w:jc w:val="both"/>
      </w:pPr>
      <w:hyperlink r:id="rId21" w:anchor="sub_id=800" w:history="1">
        <w:r>
          <w:rPr>
            <w:rStyle w:val="a3"/>
          </w:rPr>
          <w:t>8. ОХРАНА ТРУДА И ТЕХНИКИ БЕЗОПАСНОСТИ ПРИ ТЕХНИЧЕСКИХ ОБСЛЕДОВАНИЯХ ЗДАНИЙ, СООРУЖЕНИЙ</w:t>
        </w:r>
      </w:hyperlink>
    </w:p>
    <w:p w:rsidR="00000000" w:rsidRDefault="0000617C">
      <w:pPr>
        <w:ind w:firstLine="426"/>
        <w:jc w:val="both"/>
      </w:pPr>
      <w:hyperlink r:id="rId22" w:anchor="sub_id=1" w:history="1">
        <w:r>
          <w:rPr>
            <w:rStyle w:val="a3"/>
          </w:rPr>
          <w:t>ПРИЛОЖЕНИЕ А (обязательное). Сроки проведения экспертных обследований констру</w:t>
        </w:r>
        <w:r>
          <w:rPr>
            <w:rStyle w:val="a3"/>
          </w:rPr>
          <w:t xml:space="preserve">кций, зданий и сооружений </w:t>
        </w:r>
      </w:hyperlink>
    </w:p>
    <w:p w:rsidR="00000000" w:rsidRDefault="0000617C">
      <w:pPr>
        <w:ind w:firstLine="426"/>
        <w:jc w:val="both"/>
      </w:pPr>
      <w:hyperlink r:id="rId23" w:anchor="sub_id=2" w:history="1">
        <w:r>
          <w:rPr>
            <w:rStyle w:val="a3"/>
          </w:rPr>
          <w:t xml:space="preserve">ПРИЛОЖЕНИЕ Б (обязательное). Техническое задание на выполнение работ по экспертному обследованию и оценке </w:t>
        </w:r>
      </w:hyperlink>
    </w:p>
    <w:p w:rsidR="00000000" w:rsidRDefault="0000617C">
      <w:pPr>
        <w:ind w:firstLine="426"/>
        <w:jc w:val="both"/>
      </w:pPr>
      <w:hyperlink r:id="rId24" w:anchor="sub_id=3" w:history="1">
        <w:r>
          <w:rPr>
            <w:rStyle w:val="a3"/>
          </w:rPr>
          <w:t>ПРИЛОЖЕНИЕ В (обязательное). Программа экспертного обследования и оценки</w:t>
        </w:r>
      </w:hyperlink>
    </w:p>
    <w:p w:rsidR="00000000" w:rsidRDefault="0000617C">
      <w:pPr>
        <w:ind w:firstLine="426"/>
        <w:jc w:val="both"/>
      </w:pPr>
      <w:hyperlink r:id="rId25" w:anchor="sub_id=4" w:history="1">
        <w:r>
          <w:rPr>
            <w:rStyle w:val="a3"/>
          </w:rPr>
          <w:t>ПРИЛОЖЕНИЕ Г (обязательное). Форма наряд-допуска на производство работ по экспертным обследованиям опасных участков</w:t>
        </w:r>
      </w:hyperlink>
    </w:p>
    <w:p w:rsidR="00000000" w:rsidRDefault="0000617C">
      <w:pPr>
        <w:ind w:firstLine="426"/>
        <w:jc w:val="both"/>
      </w:pPr>
      <w:hyperlink r:id="rId26" w:anchor="sub_id=5" w:history="1">
        <w:r>
          <w:rPr>
            <w:rStyle w:val="a3"/>
          </w:rPr>
          <w:t>ПРИЛОЖЕНИЕ Д (информационное). Техническое заключение по обсл</w:t>
        </w:r>
        <w:r>
          <w:rPr>
            <w:rStyle w:val="a3"/>
          </w:rPr>
          <w:t>едованию жилого и общественного здания (форма)</w:t>
        </w:r>
      </w:hyperlink>
    </w:p>
    <w:p w:rsidR="00000000" w:rsidRDefault="0000617C">
      <w:pPr>
        <w:ind w:firstLine="426"/>
        <w:jc w:val="both"/>
      </w:pPr>
      <w:hyperlink r:id="rId27" w:anchor="sub_id=6" w:history="1">
        <w:r>
          <w:rPr>
            <w:rStyle w:val="a3"/>
          </w:rPr>
          <w:t>ПРИЛОЖЕНИЕ Е (информационное). Перечень проектно-технической документации, необходимой при проведении обследования зданий, сооруже</w:t>
        </w:r>
        <w:r>
          <w:rPr>
            <w:rStyle w:val="a3"/>
          </w:rPr>
          <w:t>ний</w:t>
        </w:r>
      </w:hyperlink>
    </w:p>
    <w:p w:rsidR="00000000" w:rsidRDefault="0000617C">
      <w:pPr>
        <w:ind w:firstLine="426"/>
        <w:jc w:val="both"/>
      </w:pPr>
      <w:hyperlink r:id="rId28" w:anchor="sub_id=7" w:history="1">
        <w:r>
          <w:rPr>
            <w:rStyle w:val="a3"/>
          </w:rPr>
          <w:t>ПРИЛОЖЕНИЕ Ж (информационное). Категории и критерии оценки технического состояния строительных конструкций</w:t>
        </w:r>
      </w:hyperlink>
    </w:p>
    <w:p w:rsidR="00000000" w:rsidRDefault="0000617C">
      <w:pPr>
        <w:ind w:firstLine="426"/>
        <w:jc w:val="both"/>
      </w:pPr>
      <w:hyperlink r:id="rId29" w:anchor="sub_id=8" w:history="1">
        <w:r>
          <w:rPr>
            <w:rStyle w:val="a3"/>
          </w:rPr>
          <w:t>БИБЛИОГРАФИЯ</w:t>
        </w:r>
      </w:hyperlink>
    </w:p>
    <w:p w:rsidR="00000000" w:rsidRDefault="0000617C">
      <w:pPr>
        <w:ind w:firstLine="426"/>
        <w:jc w:val="both"/>
      </w:pPr>
      <w:r>
        <w:t> 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jc w:val="center"/>
      </w:pPr>
      <w:r>
        <w:rPr>
          <w:rStyle w:val="s1"/>
        </w:rPr>
        <w:t>ВВЕДЕНИЕ</w:t>
      </w:r>
    </w:p>
    <w:p w:rsidR="00000000" w:rsidRDefault="0000617C">
      <w:pPr>
        <w:jc w:val="center"/>
      </w:pPr>
      <w:r>
        <w:rPr>
          <w:rStyle w:val="s1"/>
        </w:rPr>
        <w:t> </w:t>
      </w:r>
    </w:p>
    <w:p w:rsidR="00000000" w:rsidRDefault="0000617C">
      <w:pPr>
        <w:ind w:firstLine="426"/>
        <w:jc w:val="both"/>
      </w:pPr>
      <w:r>
        <w:lastRenderedPageBreak/>
        <w:t>Настоящий свод правил разработан в соответствии с требованиями нормативных правовых актов в строительстве, действующими на территории Республики Казахстан и является одним из элементов доказательной базы Технического регламента «Требования к безопасности з</w:t>
      </w:r>
      <w:r>
        <w:t>даний и сооружений, строительных материалов и изделий» с целью внедрения параметрического метода нормирования в сфере строительства Республики Казахстан.</w:t>
      </w:r>
    </w:p>
    <w:p w:rsidR="00000000" w:rsidRDefault="0000617C">
      <w:pPr>
        <w:ind w:firstLine="426"/>
        <w:jc w:val="both"/>
      </w:pPr>
      <w:r>
        <w:t>Современные технологии проектирования и строительства, в том числе многофункциональных высотных компле</w:t>
      </w:r>
      <w:r>
        <w:t>ксов, специальных инженерных сооружений, с использованием сложных конструктивных решений, новых материалов, конструкций и изделий, определяют новые требования к рабочим характеристикам зданий и сооружений, устанавливаемые при их обследовании и оценке техни</w:t>
      </w:r>
      <w:r>
        <w:t>ческого состояния.</w:t>
      </w:r>
    </w:p>
    <w:p w:rsidR="00000000" w:rsidRDefault="0000617C">
      <w:pPr>
        <w:ind w:firstLine="426"/>
        <w:jc w:val="both"/>
      </w:pPr>
      <w:r>
        <w:t>Данный нормативный документ содержит правила и параметры обследования и оценки технического состояния зданий и сооружений, которые связаны с использованием комплекса современных средств инженерных изысканий, натурных исследований и лабор</w:t>
      </w:r>
      <w:r>
        <w:t>аторных испытаний, программных комплексов для поверочных расчетов строительных конструкций, зданий и сооружений в целом как сложных геотехнических систем.</w:t>
      </w:r>
    </w:p>
    <w:p w:rsidR="00000000" w:rsidRDefault="0000617C">
      <w:pPr>
        <w:ind w:firstLine="426"/>
        <w:jc w:val="both"/>
      </w:pPr>
      <w:r>
        <w:t> </w:t>
      </w:r>
    </w:p>
    <w:p w:rsidR="00000000" w:rsidRDefault="0000617C">
      <w:pPr>
        <w:ind w:firstLine="426"/>
        <w:jc w:val="both"/>
      </w:pPr>
      <w:r>
        <w:rPr>
          <w:b/>
          <w:bCs/>
        </w:rPr>
        <w:t> </w:t>
      </w:r>
    </w:p>
    <w:p w:rsidR="00000000" w:rsidRDefault="0000617C">
      <w:pPr>
        <w:jc w:val="center"/>
      </w:pPr>
      <w:r>
        <w:rPr>
          <w:rStyle w:val="s1"/>
        </w:rPr>
        <w:t>1. ОБЛАСТЬ ПРИМЕНЕНИЯ</w:t>
      </w:r>
    </w:p>
    <w:p w:rsidR="00000000" w:rsidRDefault="0000617C">
      <w:pPr>
        <w:jc w:val="center"/>
      </w:pPr>
      <w:r>
        <w:rPr>
          <w:rStyle w:val="s1"/>
        </w:rPr>
        <w:t> </w:t>
      </w:r>
    </w:p>
    <w:p w:rsidR="00000000" w:rsidRDefault="0000617C">
      <w:pPr>
        <w:ind w:firstLine="426"/>
        <w:jc w:val="both"/>
      </w:pPr>
      <w:r>
        <w:t>Настоящий свод правил распространяется на обследование и оценку техническ</w:t>
      </w:r>
      <w:r>
        <w:t>ого состояния эксплуатируемых и вновь возводимых зданий и сооружений всех типов, включая специальные, независимо от их ведомственной принадлежности.</w:t>
      </w:r>
    </w:p>
    <w:p w:rsidR="00000000" w:rsidRDefault="0000617C">
      <w:pPr>
        <w:ind w:firstLine="426"/>
        <w:jc w:val="both"/>
      </w:pPr>
      <w:r>
        <w:t>Положения настоящего свода правил не распространяются:</w:t>
      </w:r>
    </w:p>
    <w:p w:rsidR="00000000" w:rsidRDefault="0000617C">
      <w:pPr>
        <w:ind w:firstLine="426"/>
        <w:jc w:val="both"/>
      </w:pPr>
      <w:r>
        <w:t>- на здания и сооружения, строящиеся и эксплуатируем</w:t>
      </w:r>
      <w:r>
        <w:t>ые в сейсмически опасных зонах;</w:t>
      </w:r>
    </w:p>
    <w:p w:rsidR="00000000" w:rsidRDefault="0000617C">
      <w:pPr>
        <w:ind w:firstLine="426"/>
        <w:jc w:val="both"/>
      </w:pPr>
      <w:r>
        <w:t>- на техническое обследование газового, лифтового и иного инженерного оборудования, которое должно проводиться в соответствии с требованиями нормативных и методических документов специализированных организаций.</w:t>
      </w:r>
    </w:p>
    <w:p w:rsidR="00000000" w:rsidRDefault="0000617C">
      <w:pPr>
        <w:ind w:firstLine="426"/>
        <w:jc w:val="both"/>
      </w:pPr>
      <w:r>
        <w:t>Соблюдение из</w:t>
      </w:r>
      <w:r>
        <w:t>ложенных ниже правил, положений и параметров при обследовании и оценке технического состояния зданий и сооружений создает условия для обеспечения эксплуатационную надёжность и долговечность зданий и сооружений.</w:t>
      </w:r>
    </w:p>
    <w:p w:rsidR="00000000" w:rsidRDefault="0000617C">
      <w:pPr>
        <w:ind w:firstLine="426"/>
        <w:jc w:val="both"/>
      </w:pPr>
      <w:r>
        <w:rPr>
          <w:b/>
          <w:bCs/>
        </w:rPr>
        <w:t> </w:t>
      </w:r>
    </w:p>
    <w:p w:rsidR="00000000" w:rsidRDefault="0000617C">
      <w:pPr>
        <w:ind w:firstLine="426"/>
        <w:jc w:val="both"/>
      </w:pPr>
      <w:r>
        <w:rPr>
          <w:b/>
          <w:bCs/>
        </w:rPr>
        <w:t> </w:t>
      </w:r>
    </w:p>
    <w:p w:rsidR="00000000" w:rsidRDefault="0000617C">
      <w:pPr>
        <w:jc w:val="center"/>
      </w:pPr>
      <w:r>
        <w:rPr>
          <w:rStyle w:val="s1"/>
        </w:rPr>
        <w:t>2. НОРМАТИВНЫЕ ССЫЛКИ</w:t>
      </w:r>
    </w:p>
    <w:p w:rsidR="00000000" w:rsidRDefault="0000617C">
      <w:pPr>
        <w:jc w:val="center"/>
      </w:pPr>
      <w:r>
        <w:rPr>
          <w:rStyle w:val="s1"/>
        </w:rPr>
        <w:t> </w:t>
      </w:r>
    </w:p>
    <w:p w:rsidR="00000000" w:rsidRDefault="0000617C">
      <w:pPr>
        <w:ind w:firstLine="426"/>
        <w:jc w:val="both"/>
      </w:pPr>
      <w:r>
        <w:t>Для применения на</w:t>
      </w:r>
      <w:r>
        <w:t>стоящего свода правил необходимы следующие нормативные документы:</w:t>
      </w:r>
    </w:p>
    <w:p w:rsidR="00000000" w:rsidRDefault="0000617C">
      <w:pPr>
        <w:ind w:firstLine="426"/>
        <w:jc w:val="both"/>
      </w:pPr>
      <w:hyperlink r:id="rId30" w:history="1">
        <w:r>
          <w:rPr>
            <w:rStyle w:val="a3"/>
          </w:rPr>
          <w:t>Закон</w:t>
        </w:r>
      </w:hyperlink>
      <w:r>
        <w:t xml:space="preserve"> Республики Казахстан «Об энергосбережении и повышении энергоэффективности» от 13 января 2012 года № 541-IV.</w:t>
      </w:r>
    </w:p>
    <w:p w:rsidR="00000000" w:rsidRDefault="0000617C">
      <w:pPr>
        <w:ind w:firstLine="426"/>
        <w:jc w:val="both"/>
      </w:pPr>
      <w:hyperlink r:id="rId31" w:anchor="sub_id=100" w:history="1">
        <w:r>
          <w:rPr>
            <w:rStyle w:val="a3"/>
          </w:rPr>
          <w:t>Технический регламент</w:t>
        </w:r>
      </w:hyperlink>
      <w:r>
        <w:t xml:space="preserve"> «Общие требования к пожарной безопасности» Постановление Правительства Республики Казахстан от 16.01.2009 года № 14 «О пожарной безопасности».</w:t>
      </w:r>
    </w:p>
    <w:p w:rsidR="00000000" w:rsidRDefault="0000617C">
      <w:pPr>
        <w:ind w:firstLine="426"/>
        <w:jc w:val="both"/>
      </w:pPr>
      <w:hyperlink r:id="rId32" w:anchor="sub_id=100" w:history="1">
        <w:r>
          <w:rPr>
            <w:rStyle w:val="a3"/>
          </w:rPr>
          <w:t>Технический регламент</w:t>
        </w:r>
      </w:hyperlink>
      <w:r>
        <w:t xml:space="preserve"> «Требования к безопасности зданий и сооружений, строительных материалов и изделий», утвержденный постановлением Правительства Республики Казахстан от 17 ноября 2010 года № 12</w:t>
      </w:r>
      <w:r>
        <w:t>02.</w:t>
      </w:r>
    </w:p>
    <w:p w:rsidR="00000000" w:rsidRDefault="0000617C">
      <w:pPr>
        <w:ind w:firstLine="426"/>
        <w:jc w:val="both"/>
      </w:pPr>
      <w:hyperlink r:id="rId33" w:anchor="sub_id=100" w:history="1">
        <w:r>
          <w:rPr>
            <w:rStyle w:val="a3"/>
          </w:rPr>
          <w:t>Технический регламент</w:t>
        </w:r>
      </w:hyperlink>
      <w:r>
        <w:t xml:space="preserve"> «Требования по оборудованию зданий, помещений и сооружений системами автоматического пожаротушения и автоматической пожарной сигнализацией, оповещени</w:t>
      </w:r>
      <w:r>
        <w:t>я и управления эвакуацией людей при пожаре», утвержденный постановлением Правительства Республики Казахстан от 29.08.2008 года № 796.</w:t>
      </w:r>
    </w:p>
    <w:p w:rsidR="00000000" w:rsidRDefault="0000617C">
      <w:pPr>
        <w:ind w:firstLine="426"/>
        <w:jc w:val="both"/>
      </w:pPr>
      <w:hyperlink r:id="rId34" w:history="1">
        <w:r>
          <w:rPr>
            <w:rStyle w:val="a3"/>
          </w:rPr>
          <w:t>СН РК 1.01-01-2011</w:t>
        </w:r>
      </w:hyperlink>
      <w:r>
        <w:t xml:space="preserve"> Государственные нормативы в области ар</w:t>
      </w:r>
      <w:r>
        <w:t>хитектуры, градостроительства и строительства. Основные положения.</w:t>
      </w:r>
    </w:p>
    <w:p w:rsidR="00000000" w:rsidRDefault="0000617C">
      <w:pPr>
        <w:ind w:firstLine="426"/>
        <w:jc w:val="both"/>
      </w:pPr>
      <w:hyperlink r:id="rId35" w:history="1">
        <w:r>
          <w:rPr>
            <w:rStyle w:val="a3"/>
          </w:rPr>
          <w:t>СП РК 1.04-102-2012</w:t>
        </w:r>
      </w:hyperlink>
      <w:r>
        <w:t xml:space="preserve"> Правила оценки физического износа зданий и сооружений.</w:t>
      </w:r>
    </w:p>
    <w:p w:rsidR="00000000" w:rsidRDefault="0000617C">
      <w:pPr>
        <w:ind w:firstLine="426"/>
        <w:jc w:val="both"/>
      </w:pPr>
      <w:r>
        <w:t>ПРИМЕЧАНИЕ. При пользовании настоящим государстве</w:t>
      </w:r>
      <w:r>
        <w:t>нным нормативом целесообразно проверить действие ссылочных документов по информационным «Перечню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«</w:t>
      </w:r>
      <w:r>
        <w:t>Указателю нормативных документов по стандартизации Республики Казахстан и «Указателю межгосударственных нормативных документов», составляемых ежегодно по состоянию на текущий год. Если ссылочный документ заменен (изменен), то при пользовании настоящим норм</w:t>
      </w:r>
      <w:r>
        <w:t>ативам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00617C">
      <w:pPr>
        <w:ind w:firstLine="426"/>
        <w:jc w:val="both"/>
      </w:pPr>
      <w:r>
        <w:rPr>
          <w:b/>
          <w:bCs/>
        </w:rPr>
        <w:t> </w:t>
      </w:r>
    </w:p>
    <w:p w:rsidR="00000000" w:rsidRDefault="0000617C">
      <w:pPr>
        <w:ind w:firstLine="426"/>
        <w:jc w:val="both"/>
      </w:pPr>
      <w:r>
        <w:rPr>
          <w:b/>
          <w:bCs/>
        </w:rPr>
        <w:t> </w:t>
      </w:r>
    </w:p>
    <w:p w:rsidR="00000000" w:rsidRDefault="0000617C">
      <w:pPr>
        <w:jc w:val="center"/>
      </w:pPr>
      <w:r>
        <w:rPr>
          <w:rStyle w:val="s1"/>
        </w:rPr>
        <w:t>3. ТЕРМИНЫ И ОПРЕДЕЛЕНИЯ</w:t>
      </w:r>
    </w:p>
    <w:p w:rsidR="00000000" w:rsidRDefault="0000617C">
      <w:pPr>
        <w:jc w:val="center"/>
      </w:pPr>
      <w:r>
        <w:rPr>
          <w:rStyle w:val="s1"/>
        </w:rPr>
        <w:t> </w:t>
      </w:r>
    </w:p>
    <w:p w:rsidR="00000000" w:rsidRDefault="0000617C">
      <w:pPr>
        <w:ind w:firstLine="426"/>
        <w:jc w:val="both"/>
      </w:pPr>
      <w:r>
        <w:t>В настоящем своде правил применяются термины и определения, приведенные в нормативных правовых актах, указанных в разделе 2, в нормативных технических документах, приведенных в Библиографии настоящего свода правил, а также следующие термины с соответствующ</w:t>
      </w:r>
      <w:r>
        <w:t>ими определениями:</w:t>
      </w:r>
    </w:p>
    <w:p w:rsidR="00000000" w:rsidRDefault="0000617C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Восстановление здания (сооружения): </w:t>
      </w:r>
      <w:r>
        <w:t>Комплекс мероприятий, обеспечивающих повышение эксплуатационных качеств строительных конструкций и инженерных систем, состояние которых характеризуется значительными повреждениями, до уровня их пер</w:t>
      </w:r>
      <w:r>
        <w:t>воначального состояния.</w:t>
      </w:r>
    </w:p>
    <w:p w:rsidR="00000000" w:rsidRDefault="0000617C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Гарантийный срок здания (сооружения): </w:t>
      </w:r>
      <w:r>
        <w:t xml:space="preserve">Срок, в течение которого генеральный подрядчик обязан за свой счет устранить допущенные по его вине дефекты и недоделки. Этот срок составляет 2 года со времени приемки в эксплуатацию нового </w:t>
      </w:r>
      <w:r>
        <w:t>и капитально отремонтированного здания (сооружения).</w:t>
      </w:r>
    </w:p>
    <w:p w:rsidR="00000000" w:rsidRDefault="0000617C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Дефект: </w:t>
      </w:r>
      <w:r>
        <w:t>Отдельное несоответствие конструкций какому-либо параметру, установленному проектом или нормативным документом (СНиП, ГОСТ, ТУ, СН и т.д.).</w:t>
      </w:r>
    </w:p>
    <w:p w:rsidR="00000000" w:rsidRDefault="0000617C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Долговечность: </w:t>
      </w:r>
      <w:r>
        <w:t>Способность здания (сооружения),</w:t>
      </w:r>
      <w:r>
        <w:t xml:space="preserve"> строительных конструкций или их частей и элементов внутренних инженерных систем сохранять физические и другие свойства, устанавливаемые при проектировании и обеспечивающие его нормальную эксплуатацию в течение расчетного срока службы при надлежащем технич</w:t>
      </w:r>
      <w:r>
        <w:t>еском обслуживании.</w:t>
      </w:r>
    </w:p>
    <w:p w:rsidR="00000000" w:rsidRDefault="0000617C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Живучесть: </w:t>
      </w:r>
      <w:r>
        <w:t>Свойство конструкции противостоять таким событиям, как пожар, взрыв, удар или результат человеческих ошибок, без возникновения повреждений, непропорциональных причине, вызвавшей повреждения.</w:t>
      </w:r>
    </w:p>
    <w:p w:rsidR="00000000" w:rsidRDefault="0000617C">
      <w:pPr>
        <w:ind w:firstLine="426"/>
        <w:jc w:val="both"/>
      </w:pPr>
      <w:r>
        <w:t xml:space="preserve">3.6 </w:t>
      </w:r>
      <w:r>
        <w:rPr>
          <w:b/>
          <w:bCs/>
        </w:rPr>
        <w:t>Здание:</w:t>
      </w:r>
      <w:r>
        <w:t xml:space="preserve"> </w:t>
      </w:r>
      <w:r>
        <w:t>Строительное сооружение, состоящее из наземной и, при необходимости, подземной частей с помещениями для проживания, пребывания и/или деятельности людей, размещения производств, хранения продукции или содержания животных.</w:t>
      </w:r>
    </w:p>
    <w:p w:rsidR="00000000" w:rsidRDefault="0000617C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Здания и сооружения технически </w:t>
      </w:r>
      <w:r>
        <w:rPr>
          <w:b/>
          <w:bCs/>
        </w:rPr>
        <w:t xml:space="preserve">сложные: </w:t>
      </w:r>
      <w:r>
        <w:t>Строительные сооружения с нестандартными параметрами и размерами несущих конструкций, сложным конструктивным решением, возводимые по индивидуальным проекта -многофункциональные высотные комплексы, уникальные сооружения, специальные здания и сооруж</w:t>
      </w:r>
      <w:r>
        <w:t>ения.</w:t>
      </w:r>
    </w:p>
    <w:p w:rsidR="00000000" w:rsidRDefault="0000617C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Здание производственное: </w:t>
      </w:r>
      <w:r>
        <w:t>Строительная система, состоящая из несущих и ограждающих или совмещенных (несущих и ограждающих) конструкций, образующих замкнутый объем, предназначенный для размещения промышленных производств и обеспечения необходимых у</w:t>
      </w:r>
      <w:r>
        <w:t>словий для труда людей и эксплуатации технологического оборудования.</w:t>
      </w:r>
    </w:p>
    <w:p w:rsidR="00000000" w:rsidRDefault="0000617C">
      <w:pPr>
        <w:ind w:firstLine="426"/>
        <w:jc w:val="both"/>
      </w:pPr>
      <w:r>
        <w:lastRenderedPageBreak/>
        <w:t xml:space="preserve">3.9 </w:t>
      </w:r>
      <w:r>
        <w:rPr>
          <w:b/>
          <w:bCs/>
        </w:rPr>
        <w:t xml:space="preserve">Инспекция и испытания на месте: </w:t>
      </w:r>
      <w:r>
        <w:t>Процедуры контроля соответствия между фактическими и проектными конструктивными деталями, свойствами материалов здания (сооружения).</w:t>
      </w:r>
    </w:p>
    <w:p w:rsidR="00000000" w:rsidRDefault="0000617C">
      <w:pPr>
        <w:ind w:firstLine="426"/>
        <w:jc w:val="both"/>
      </w:pPr>
      <w:r>
        <w:t>Инспекции и испыта</w:t>
      </w:r>
      <w:r>
        <w:t>ния на месте подразделяются на:</w:t>
      </w:r>
    </w:p>
    <w:p w:rsidR="00000000" w:rsidRDefault="0000617C">
      <w:pPr>
        <w:ind w:firstLine="426"/>
        <w:jc w:val="both"/>
      </w:pPr>
      <w:r>
        <w:t>- ограниченные, когда устанавливается соответствие между фактическими конструктивными деталями и свойствами материалов по доступным строительными чертежам, либо по результатам условного проектирования (инспекциям и испытания</w:t>
      </w:r>
      <w:r>
        <w:t>м подвергаются не менее 20% элементов);</w:t>
      </w:r>
    </w:p>
    <w:p w:rsidR="00000000" w:rsidRDefault="0000617C">
      <w:pPr>
        <w:ind w:firstLine="426"/>
        <w:jc w:val="both"/>
      </w:pPr>
      <w:r>
        <w:t>- расширенные, когда первоначальные строительные чертежи отсутствуют, а информация по конструктивным деталям и свойствами материалов устанавливается определенным количеством инспекций и испытаний (инспекциям и испыта</w:t>
      </w:r>
      <w:r>
        <w:t>ниям подвергаются не менее 50% элементов);</w:t>
      </w:r>
    </w:p>
    <w:p w:rsidR="00000000" w:rsidRDefault="0000617C">
      <w:pPr>
        <w:ind w:firstLine="426"/>
        <w:jc w:val="both"/>
      </w:pPr>
      <w:r>
        <w:t>- всеобъемлющие, когда первоначальные строительные чертежи отсутствуют, а также, когда преследуется более высокий уровень осведомленности (инспекциям и испытаниям подвергаются не менее 80% элементов).</w:t>
      </w:r>
    </w:p>
    <w:p w:rsidR="00000000" w:rsidRDefault="0000617C">
      <w:pPr>
        <w:ind w:firstLine="426"/>
        <w:jc w:val="both"/>
      </w:pPr>
      <w:r>
        <w:t xml:space="preserve">3.10 </w:t>
      </w:r>
      <w:r>
        <w:rPr>
          <w:b/>
          <w:bCs/>
        </w:rPr>
        <w:t>Капитал</w:t>
      </w:r>
      <w:r>
        <w:rPr>
          <w:b/>
          <w:bCs/>
        </w:rPr>
        <w:t xml:space="preserve">ьный ремонт здания (сооружения): </w:t>
      </w:r>
      <w:r>
        <w:t>Комплекс строительных и организационно-технических мероприятий по устранению физического и морального износа, не предусматривающих изменение основных технико-экономических показателей здания или сооружения, включающих, в сл</w:t>
      </w:r>
      <w:r>
        <w:t>учае необходимости, замену отдельных конструктивных элементов и систем инженерного оборудования.</w:t>
      </w:r>
    </w:p>
    <w:p w:rsidR="00000000" w:rsidRDefault="0000617C">
      <w:pPr>
        <w:ind w:firstLine="426"/>
        <w:jc w:val="both"/>
      </w:pPr>
      <w:r>
        <w:t xml:space="preserve">3.11 </w:t>
      </w:r>
      <w:r>
        <w:rPr>
          <w:b/>
          <w:bCs/>
        </w:rPr>
        <w:t xml:space="preserve">Категория технического состояния: </w:t>
      </w:r>
      <w:r>
        <w:t>Степень эксплуатационной пригодности строительной конструкции или здания (сооружения) в целом, установленная в зависимос</w:t>
      </w:r>
      <w:r>
        <w:t>ти от доли снижения несущей способности и эксплуатационных характеристик конструкций.</w:t>
      </w:r>
    </w:p>
    <w:p w:rsidR="00000000" w:rsidRDefault="0000617C">
      <w:pPr>
        <w:ind w:firstLine="426"/>
        <w:jc w:val="both"/>
      </w:pPr>
      <w:r>
        <w:t xml:space="preserve">3.12 </w:t>
      </w:r>
      <w:r>
        <w:rPr>
          <w:b/>
          <w:bCs/>
        </w:rPr>
        <w:t xml:space="preserve">Компенсирующие мероприятия: </w:t>
      </w:r>
      <w:r>
        <w:t xml:space="preserve">Объективно необходимые мероприятия по ремонту, усилению или замене конструкции, элемента, системы инженерного оборудования, в связи с их </w:t>
      </w:r>
      <w:r>
        <w:t>физическим износом.</w:t>
      </w:r>
    </w:p>
    <w:p w:rsidR="00000000" w:rsidRDefault="0000617C">
      <w:pPr>
        <w:ind w:firstLine="426"/>
        <w:jc w:val="both"/>
      </w:pPr>
      <w:r>
        <w:t xml:space="preserve">3.13 </w:t>
      </w:r>
      <w:r>
        <w:rPr>
          <w:b/>
          <w:bCs/>
        </w:rPr>
        <w:t xml:space="preserve">Конструктивное вмешательство: </w:t>
      </w:r>
      <w:r>
        <w:t>Мероприятия по восстановлению или усилению конструкций и/или грунтового основания, устанавливаемые при предельных состояниях здания (сооружения).</w:t>
      </w:r>
    </w:p>
    <w:p w:rsidR="00000000" w:rsidRDefault="0000617C">
      <w:pPr>
        <w:ind w:firstLine="426"/>
        <w:jc w:val="both"/>
      </w:pPr>
      <w:r>
        <w:t xml:space="preserve">3.14 </w:t>
      </w:r>
      <w:r>
        <w:rPr>
          <w:b/>
          <w:bCs/>
        </w:rPr>
        <w:t xml:space="preserve">Мониторинг здания (сооружения) комплексный: </w:t>
      </w:r>
      <w:r>
        <w:t>Провод</w:t>
      </w:r>
      <w:r>
        <w:t>имое по результатам экспертного обследования длительное наблюдение за состоянием объекта как геотехнической системы с целью определения возможных изменений ее прочностных и деформативных характеристик во времени и определение технических мероприятий по без</w:t>
      </w:r>
      <w:r>
        <w:t>опасному строительству и эксплуатации.</w:t>
      </w:r>
    </w:p>
    <w:p w:rsidR="00000000" w:rsidRDefault="0000617C">
      <w:pPr>
        <w:ind w:firstLine="426"/>
        <w:jc w:val="both"/>
      </w:pPr>
      <w:r>
        <w:t xml:space="preserve">3.15 </w:t>
      </w:r>
      <w:r>
        <w:rPr>
          <w:b/>
          <w:bCs/>
        </w:rPr>
        <w:t xml:space="preserve">Надежность: </w:t>
      </w:r>
      <w:r>
        <w:t>Способность несущей конструкции или элемента конструкции соответствовать установленным требованиям в течение проектного срока эксплуатации. Надежность выражается, как правило, вероятностными величинам</w:t>
      </w:r>
      <w:r>
        <w:t>и.</w:t>
      </w:r>
    </w:p>
    <w:p w:rsidR="00000000" w:rsidRDefault="0000617C">
      <w:pPr>
        <w:ind w:firstLine="426"/>
        <w:jc w:val="both"/>
      </w:pPr>
      <w:r>
        <w:t>ПРИМЕЧАНИЕ. Надежность распространяется на запас несущей способности, эксплуатационную пригодность и долговечность несущей конструкции.</w:t>
      </w:r>
    </w:p>
    <w:p w:rsidR="00000000" w:rsidRDefault="0000617C">
      <w:pPr>
        <w:ind w:firstLine="426"/>
        <w:jc w:val="both"/>
      </w:pPr>
      <w:r>
        <w:t xml:space="preserve">3.16 </w:t>
      </w:r>
      <w:r>
        <w:rPr>
          <w:b/>
          <w:bCs/>
        </w:rPr>
        <w:t xml:space="preserve">Обследование: </w:t>
      </w:r>
      <w:r>
        <w:t>Комплекс мероприятий по определению и оценке фактических значений контролируемых параметров, харак</w:t>
      </w:r>
      <w:r>
        <w:t>теризующих эксплуатационное состояние, пригодность, работоспособность и энергоэффективность зданий и сооружений с целью определения возможности их дальнейшей эксплуатации или необходимости конструктивного вмешательства.</w:t>
      </w:r>
    </w:p>
    <w:p w:rsidR="00000000" w:rsidRDefault="0000617C">
      <w:pPr>
        <w:ind w:firstLine="426"/>
        <w:jc w:val="both"/>
      </w:pPr>
      <w:r>
        <w:t>ПРИМЕЧАНИЕ</w:t>
      </w:r>
    </w:p>
    <w:p w:rsidR="00000000" w:rsidRDefault="0000617C">
      <w:pPr>
        <w:ind w:firstLine="426"/>
        <w:jc w:val="both"/>
      </w:pPr>
      <w:r>
        <w:t>- визуальным обследование</w:t>
      </w:r>
      <w:r>
        <w:t>м является процедура проверки соответствия между фактической геометрией сооружения с имеющимися схематичными строительными чертежами. Должны быть выполнены выборочные измерения геометрии в выбранных элементах;</w:t>
      </w:r>
    </w:p>
    <w:p w:rsidR="00000000" w:rsidRDefault="0000617C">
      <w:pPr>
        <w:ind w:firstLine="426"/>
        <w:jc w:val="both"/>
      </w:pPr>
      <w:r>
        <w:t xml:space="preserve">- полное (детальное инструментальное) обследование представляет собой результирующую процедуру при разработке конструктивных чертежей, которые характеризуют геометрию сооружения, позволяют выявлять конструктивные элементы и </w:t>
      </w:r>
      <w:r>
        <w:lastRenderedPageBreak/>
        <w:t>их размеры, а также конструктивн</w:t>
      </w:r>
      <w:r>
        <w:t>ые системы, сопротивляющиеся как вертикальным, так и поперечным воздействиям.</w:t>
      </w:r>
    </w:p>
    <w:p w:rsidR="00000000" w:rsidRDefault="0000617C">
      <w:pPr>
        <w:ind w:firstLine="426"/>
        <w:jc w:val="both"/>
      </w:pPr>
      <w:r>
        <w:t xml:space="preserve">3.17 </w:t>
      </w:r>
      <w:r>
        <w:rPr>
          <w:b/>
          <w:bCs/>
        </w:rPr>
        <w:t xml:space="preserve">Отклонение: </w:t>
      </w:r>
      <w:r>
        <w:t>Отличие фактического значения любого из параметров технического состояния от требований норм, проектной документации или требований обеспечения технического проц</w:t>
      </w:r>
      <w:r>
        <w:t>есса.</w:t>
      </w:r>
    </w:p>
    <w:p w:rsidR="00000000" w:rsidRDefault="0000617C">
      <w:pPr>
        <w:ind w:firstLine="426"/>
        <w:jc w:val="both"/>
      </w:pPr>
      <w:r>
        <w:t xml:space="preserve">3.18 </w:t>
      </w:r>
      <w:r>
        <w:rPr>
          <w:b/>
          <w:bCs/>
        </w:rPr>
        <w:t xml:space="preserve">Отклонения недопустимые: </w:t>
      </w:r>
      <w:r>
        <w:t>Отклонения, которые создают препятствия нормальной эксплуатации конструкций или вносят такие изменения в расчетную схему, учет которых требует усиления конструкций.</w:t>
      </w:r>
    </w:p>
    <w:p w:rsidR="00000000" w:rsidRDefault="0000617C">
      <w:pPr>
        <w:ind w:firstLine="426"/>
        <w:jc w:val="both"/>
      </w:pPr>
      <w:r>
        <w:t xml:space="preserve">3.19 </w:t>
      </w:r>
      <w:r>
        <w:rPr>
          <w:b/>
          <w:bCs/>
        </w:rPr>
        <w:t xml:space="preserve">Оценка технического состояния: </w:t>
      </w:r>
      <w:r>
        <w:t>Установление степен</w:t>
      </w:r>
      <w:r>
        <w:t xml:space="preserve">и повреждения и категории технического состояния строительных конструкций, зданий и сооружений в целом и их энергоэффективности на основе сопоставления фактических значений количественно оцениваемых признаков со значениями этих же признаков, установленных </w:t>
      </w:r>
      <w:r>
        <w:t>проектом или нормативным документом. Оценивается по категориям технического состояния:</w:t>
      </w:r>
    </w:p>
    <w:p w:rsidR="00000000" w:rsidRDefault="0000617C">
      <w:pPr>
        <w:ind w:firstLine="426"/>
        <w:jc w:val="both"/>
      </w:pPr>
      <w:r>
        <w:t xml:space="preserve">- </w:t>
      </w:r>
      <w:r>
        <w:rPr>
          <w:b/>
          <w:bCs/>
        </w:rPr>
        <w:t xml:space="preserve">исправное </w:t>
      </w:r>
      <w:r>
        <w:t>- характеризуется отсутствием дефектов и повреждений, влияющих на снижение несущей способности и эксплуатационной пригодности;</w:t>
      </w:r>
    </w:p>
    <w:p w:rsidR="00000000" w:rsidRDefault="0000617C">
      <w:pPr>
        <w:ind w:firstLine="426"/>
        <w:jc w:val="both"/>
      </w:pPr>
      <w:r>
        <w:t xml:space="preserve">- </w:t>
      </w:r>
      <w:r>
        <w:rPr>
          <w:b/>
          <w:bCs/>
        </w:rPr>
        <w:t xml:space="preserve">работоспособное </w:t>
      </w:r>
      <w:r>
        <w:t>- характериз</w:t>
      </w:r>
      <w:r>
        <w:t xml:space="preserve">уется тем, что некоторые из численно оцениваемых контролируемых параметров не отвечают требованиям проекта, норм и стандартов, но имеющиеся нарушения требований не приводят к нарушению работоспособности, и несущая способность конструкций, с учетом влияния </w:t>
      </w:r>
      <w:r>
        <w:t>имеющихся дефектов и повреждений, обеспечивается;</w:t>
      </w:r>
    </w:p>
    <w:p w:rsidR="00000000" w:rsidRDefault="0000617C">
      <w:pPr>
        <w:ind w:firstLine="426"/>
        <w:jc w:val="both"/>
      </w:pPr>
      <w:r>
        <w:rPr>
          <w:b/>
          <w:bCs/>
        </w:rPr>
        <w:t>-</w:t>
      </w:r>
      <w:r>
        <w:t xml:space="preserve"> </w:t>
      </w:r>
      <w:r>
        <w:rPr>
          <w:b/>
          <w:bCs/>
        </w:rPr>
        <w:t xml:space="preserve">ограниченного повреждения </w:t>
      </w:r>
      <w:r>
        <w:t>- характеризуется наличием дефектов и повреждений, приведших к некоторому снижению несущей способности, но отсутствует опасность внезапного разрушения и функционирование конструк</w:t>
      </w:r>
      <w:r>
        <w:t>ции возможно при контроле ее состояния, продолжительности и условий эксплуатации;</w:t>
      </w:r>
    </w:p>
    <w:p w:rsidR="00000000" w:rsidRDefault="0000617C">
      <w:pPr>
        <w:ind w:firstLine="426"/>
        <w:jc w:val="both"/>
      </w:pPr>
      <w:r>
        <w:t xml:space="preserve">- </w:t>
      </w:r>
      <w:r>
        <w:rPr>
          <w:b/>
          <w:bCs/>
        </w:rPr>
        <w:t xml:space="preserve">значительного повреждения </w:t>
      </w:r>
      <w:r>
        <w:t>- характеризуется снижением несущей способности и эксплуатационных характеристик, при котором существует опасность для пребывания людей и сохранно</w:t>
      </w:r>
      <w:r>
        <w:t>сти оборудования (необходимо проведение страховочных мероприятий и усиление конструкций);</w:t>
      </w:r>
    </w:p>
    <w:p w:rsidR="00000000" w:rsidRDefault="0000617C">
      <w:pPr>
        <w:ind w:firstLine="426"/>
        <w:jc w:val="both"/>
      </w:pPr>
      <w:r>
        <w:t xml:space="preserve">- </w:t>
      </w:r>
      <w:r>
        <w:rPr>
          <w:b/>
          <w:bCs/>
        </w:rPr>
        <w:t xml:space="preserve">на грани обрушения </w:t>
      </w:r>
      <w:r>
        <w:t>- характеризуется повреждениями и деформациями, свидетельствующими об исчерпании несущей способности и опасности обрушения (необходимо проведение</w:t>
      </w:r>
      <w:r>
        <w:t xml:space="preserve"> срочных страховочных мероприятий).</w:t>
      </w:r>
    </w:p>
    <w:p w:rsidR="00000000" w:rsidRDefault="0000617C">
      <w:pPr>
        <w:ind w:firstLine="426"/>
        <w:jc w:val="both"/>
      </w:pPr>
      <w:r>
        <w:t xml:space="preserve">3.20 </w:t>
      </w:r>
      <w:r>
        <w:rPr>
          <w:b/>
          <w:bCs/>
        </w:rPr>
        <w:t xml:space="preserve">Повреждение: </w:t>
      </w:r>
      <w:r>
        <w:t>Отклонение качества, формы и фактических размеров элементов и конструкций от требований нормативных документов или проекта, возникающее в процессе эксплуатации.</w:t>
      </w:r>
    </w:p>
    <w:p w:rsidR="00000000" w:rsidRDefault="0000617C">
      <w:pPr>
        <w:ind w:firstLine="426"/>
        <w:jc w:val="both"/>
      </w:pPr>
      <w:r>
        <w:t xml:space="preserve">3.21 </w:t>
      </w:r>
      <w:r>
        <w:rPr>
          <w:b/>
          <w:bCs/>
        </w:rPr>
        <w:t xml:space="preserve">Предельное состояние: </w:t>
      </w:r>
      <w:r>
        <w:t>Состояние здан</w:t>
      </w:r>
      <w:r>
        <w:t>ия (сооружения), строительной конструкции или ее части, за пределами которого дальнейшая эксплуатация здания (сооружения) или конструкции недопустима, затруднена или нецелесообразна.</w:t>
      </w:r>
    </w:p>
    <w:p w:rsidR="00000000" w:rsidRDefault="0000617C">
      <w:pPr>
        <w:ind w:firstLine="426"/>
        <w:jc w:val="both"/>
      </w:pPr>
      <w:r>
        <w:t xml:space="preserve">3.22 </w:t>
      </w:r>
      <w:r>
        <w:rPr>
          <w:b/>
          <w:bCs/>
        </w:rPr>
        <w:t xml:space="preserve">Прогрессирующее (лавинообразное) обрушение: </w:t>
      </w:r>
      <w:r>
        <w:t>Распространение начально</w:t>
      </w:r>
      <w:r>
        <w:t>го локального повреждения в виде цепной реакции от элемента к элементу, которое, в конечном счете, приводит к обрушению всего здания (сооружения) или непропорционально большой его части.</w:t>
      </w:r>
    </w:p>
    <w:p w:rsidR="00000000" w:rsidRDefault="0000617C">
      <w:pPr>
        <w:ind w:firstLine="426"/>
        <w:jc w:val="both"/>
      </w:pPr>
      <w:r>
        <w:t xml:space="preserve">3.23 </w:t>
      </w:r>
      <w:r>
        <w:rPr>
          <w:b/>
          <w:bCs/>
        </w:rPr>
        <w:t xml:space="preserve">Проектный срок эксплуатации: </w:t>
      </w:r>
      <w:r>
        <w:t>Время, в течение которого несущая к</w:t>
      </w:r>
      <w:r>
        <w:t>онструкция эксплуатируется с сохранением ее функционального назначения, с учетом предусмотренных мер по ее поддержанию, но без капитального ремонта.</w:t>
      </w:r>
    </w:p>
    <w:p w:rsidR="00000000" w:rsidRDefault="0000617C">
      <w:pPr>
        <w:ind w:firstLine="426"/>
        <w:jc w:val="both"/>
      </w:pPr>
      <w:r>
        <w:t xml:space="preserve">3.24 </w:t>
      </w:r>
      <w:r>
        <w:rPr>
          <w:b/>
          <w:bCs/>
        </w:rPr>
        <w:t xml:space="preserve">Реконструкция здания (сооружения): </w:t>
      </w:r>
      <w:r>
        <w:t>Комплекс строительных работ и организационно-технических мероприяти</w:t>
      </w:r>
      <w:r>
        <w:t>й, связанных с изменением основных технико-экономических показателей (нагрузок, планировки помещений, строительного объема и общей площади здания или сооружения, его инженерной оснащенности) с целью изменения условий эксплуатации, максимального восполнения</w:t>
      </w:r>
      <w:r>
        <w:t xml:space="preserve"> утраты от имевшего место физического и морального износа, достижения новых целей эксплуатации здания.</w:t>
      </w:r>
    </w:p>
    <w:p w:rsidR="00000000" w:rsidRDefault="0000617C">
      <w:pPr>
        <w:ind w:firstLine="426"/>
        <w:jc w:val="both"/>
      </w:pPr>
      <w:r>
        <w:lastRenderedPageBreak/>
        <w:t xml:space="preserve">3.25 </w:t>
      </w:r>
      <w:r>
        <w:rPr>
          <w:b/>
          <w:bCs/>
        </w:rPr>
        <w:t xml:space="preserve">Ремонт: </w:t>
      </w:r>
      <w:r>
        <w:t>Мероприятия по сохранению или восстановлению функциональной способности несущей конструкции, выходящие за рамки мероприятий по поддержанию с</w:t>
      </w:r>
      <w:r>
        <w:t>троения в исправности.</w:t>
      </w:r>
    </w:p>
    <w:p w:rsidR="00000000" w:rsidRDefault="0000617C">
      <w:pPr>
        <w:ind w:firstLine="426"/>
        <w:jc w:val="both"/>
      </w:pPr>
      <w:r>
        <w:t xml:space="preserve">3.26 </w:t>
      </w:r>
      <w:r>
        <w:rPr>
          <w:b/>
          <w:bCs/>
        </w:rPr>
        <w:t xml:space="preserve">Риск </w:t>
      </w:r>
      <w:r>
        <w:t>: Мера сочетания (обычно произведение) вероятности возникновения или частоты появления определенной угрозы и масштаба последствий.</w:t>
      </w:r>
    </w:p>
    <w:p w:rsidR="00000000" w:rsidRDefault="0000617C">
      <w:pPr>
        <w:ind w:firstLine="426"/>
        <w:jc w:val="both"/>
      </w:pPr>
      <w:r>
        <w:t>ПРИМЕЧАНИЕ. Оценка риска - идентификация опасности и возможных ее источников, исследование м</w:t>
      </w:r>
      <w:r>
        <w:t>еханизма их возникновения, оценка вероятности возникновения идентифицированных опасных событий и их последствий.</w:t>
      </w:r>
    </w:p>
    <w:p w:rsidR="00000000" w:rsidRDefault="0000617C">
      <w:pPr>
        <w:ind w:firstLine="426"/>
        <w:jc w:val="both"/>
      </w:pPr>
      <w:r>
        <w:t xml:space="preserve">3.27 </w:t>
      </w:r>
      <w:r>
        <w:rPr>
          <w:b/>
          <w:bCs/>
        </w:rPr>
        <w:t xml:space="preserve">Сооружение: </w:t>
      </w:r>
      <w:r>
        <w:t>Все, что строится или является результатом строительных работ.</w:t>
      </w:r>
    </w:p>
    <w:p w:rsidR="00000000" w:rsidRDefault="0000617C">
      <w:pPr>
        <w:ind w:firstLine="426"/>
        <w:jc w:val="both"/>
      </w:pPr>
      <w:r>
        <w:t xml:space="preserve">3.28 </w:t>
      </w:r>
      <w:r>
        <w:rPr>
          <w:b/>
          <w:bCs/>
        </w:rPr>
        <w:t xml:space="preserve">Срок службы: </w:t>
      </w:r>
      <w:r>
        <w:t>Продолжительность нормальной эксплуатации стр</w:t>
      </w:r>
      <w:r>
        <w:t>оительного объекта до состояния, при котором его дальнейшая эксплуатация недопустима или нецелесообразна;</w:t>
      </w:r>
    </w:p>
    <w:p w:rsidR="00000000" w:rsidRDefault="0000617C">
      <w:pPr>
        <w:ind w:firstLine="426"/>
        <w:jc w:val="both"/>
      </w:pPr>
      <w:r>
        <w:t xml:space="preserve">3.29 </w:t>
      </w:r>
      <w:r>
        <w:rPr>
          <w:b/>
          <w:bCs/>
        </w:rPr>
        <w:t xml:space="preserve">Степень повреждения: </w:t>
      </w:r>
      <w:r>
        <w:t>Установленная в процентном отношении доля проектной несущей способности строительной конструкции.</w:t>
      </w:r>
    </w:p>
    <w:p w:rsidR="00000000" w:rsidRDefault="0000617C">
      <w:pPr>
        <w:ind w:firstLine="426"/>
        <w:jc w:val="both"/>
      </w:pPr>
      <w:r>
        <w:t xml:space="preserve">3.30 </w:t>
      </w:r>
      <w:r>
        <w:rPr>
          <w:b/>
          <w:bCs/>
        </w:rPr>
        <w:t>Текущий ремонт здания</w:t>
      </w:r>
      <w:r>
        <w:rPr>
          <w:b/>
          <w:bCs/>
        </w:rPr>
        <w:t xml:space="preserve"> (сооружения): </w:t>
      </w:r>
      <w:r>
        <w:t>Комплекс строительных и организационно-технических мероприятий с целью устранения неисправностей (восстановления работоспособности) элементов здания или сооружения и поддержания нормального уровня эксплуатационных показателей.</w:t>
      </w:r>
    </w:p>
    <w:p w:rsidR="00000000" w:rsidRDefault="0000617C">
      <w:pPr>
        <w:ind w:firstLine="426"/>
        <w:jc w:val="both"/>
      </w:pPr>
      <w:r>
        <w:t xml:space="preserve">3.31 </w:t>
      </w:r>
      <w:r>
        <w:rPr>
          <w:b/>
          <w:bCs/>
        </w:rPr>
        <w:t xml:space="preserve">Тепловая </w:t>
      </w:r>
      <w:r>
        <w:rPr>
          <w:b/>
          <w:bCs/>
        </w:rPr>
        <w:t xml:space="preserve">защита здания (сооружения): </w:t>
      </w:r>
      <w:r>
        <w:t xml:space="preserve">Свойство совокупности ограждающих конструкций, образующих замкнутый объем внутреннего пространства здания (сооружения), позволяющее сопротивляться переносу теплоты между внутренней и наружной средой, а также между помещениями с </w:t>
      </w:r>
      <w:r>
        <w:t>различной температурой воздуха.</w:t>
      </w:r>
    </w:p>
    <w:p w:rsidR="00000000" w:rsidRDefault="0000617C">
      <w:pPr>
        <w:ind w:firstLine="426"/>
        <w:jc w:val="both"/>
      </w:pPr>
      <w:r>
        <w:t xml:space="preserve">3.32 </w:t>
      </w:r>
      <w:r>
        <w:rPr>
          <w:b/>
          <w:bCs/>
        </w:rPr>
        <w:t xml:space="preserve">Уровень осведомленности: </w:t>
      </w:r>
      <w:r>
        <w:t>Объем информации для конструктивной оценки здания или сооружения, полученный в процессе обследования.</w:t>
      </w:r>
    </w:p>
    <w:p w:rsidR="00000000" w:rsidRDefault="0000617C">
      <w:pPr>
        <w:ind w:firstLine="426"/>
        <w:jc w:val="both"/>
      </w:pPr>
      <w:r>
        <w:t>Показателями, определяющими уровень осведомленности (KL1 - ограниченная, KL2 - нормальная, K</w:t>
      </w:r>
      <w:r>
        <w:t>L3 - полная), являются:</w:t>
      </w:r>
    </w:p>
    <w:p w:rsidR="00000000" w:rsidRDefault="0000617C">
      <w:pPr>
        <w:ind w:firstLine="426"/>
        <w:jc w:val="both"/>
      </w:pPr>
      <w:r>
        <w:t>- геометрия, то есть геометрические свойства конструктивной системы, и таких неконструктивных элементов, которые могут влиять на конструктивную реакцию;</w:t>
      </w:r>
    </w:p>
    <w:p w:rsidR="00000000" w:rsidRDefault="0000617C">
      <w:pPr>
        <w:ind w:firstLine="426"/>
        <w:jc w:val="both"/>
      </w:pPr>
      <w:r>
        <w:t>- детали, то есть объем и детализация арматуры в армированном бетоне, соединени</w:t>
      </w:r>
      <w:r>
        <w:t>я между стальными элементами, соединения диафрагм перекрытий для поперечного сопротивления конструкции, перевязка и расшивка швов каменной кладки раствором, а также характер любых армирующих элементов в каменной кладке;</w:t>
      </w:r>
    </w:p>
    <w:p w:rsidR="00000000" w:rsidRDefault="0000617C">
      <w:pPr>
        <w:ind w:firstLine="426"/>
        <w:jc w:val="both"/>
      </w:pPr>
      <w:r>
        <w:t>- материалы, то есть механические св</w:t>
      </w:r>
      <w:r>
        <w:t>ойства используемых материалов.</w:t>
      </w:r>
    </w:p>
    <w:p w:rsidR="00000000" w:rsidRDefault="0000617C">
      <w:pPr>
        <w:ind w:firstLine="426"/>
        <w:jc w:val="both"/>
      </w:pPr>
      <w:r>
        <w:t xml:space="preserve">3.33 </w:t>
      </w:r>
      <w:r>
        <w:rPr>
          <w:b/>
          <w:bCs/>
        </w:rPr>
        <w:t xml:space="preserve">Усиление: </w:t>
      </w:r>
      <w:r>
        <w:t>Комплекс мероприятий, обеспечивающих повышение несущей способности и эксплуатационных свойств строительной конструкции или здания (сооружения) в целом по сравнению с фактическим состоянием или проектными показ</w:t>
      </w:r>
      <w:r>
        <w:t>ателями.</w:t>
      </w:r>
    </w:p>
    <w:p w:rsidR="00000000" w:rsidRDefault="0000617C">
      <w:pPr>
        <w:ind w:firstLine="426"/>
        <w:jc w:val="both"/>
      </w:pPr>
      <w:r>
        <w:t xml:space="preserve">3.34 </w:t>
      </w:r>
      <w:r>
        <w:rPr>
          <w:b/>
          <w:bCs/>
        </w:rPr>
        <w:t xml:space="preserve">Условное проектирование: </w:t>
      </w:r>
      <w:r>
        <w:t>Результирующая процедура для определения количества и расположения армирования, как продольного, так и поперечного, во всех элементах, участвующих в вертикальном и поперечном сопротивлении здания (сооружения).</w:t>
      </w:r>
    </w:p>
    <w:p w:rsidR="00000000" w:rsidRDefault="0000617C">
      <w:pPr>
        <w:ind w:firstLine="426"/>
        <w:jc w:val="both"/>
      </w:pPr>
      <w:r>
        <w:t xml:space="preserve">3.35 </w:t>
      </w:r>
      <w:r>
        <w:rPr>
          <w:b/>
          <w:bCs/>
        </w:rPr>
        <w:t xml:space="preserve">Устойчивость зданий (сооружений): </w:t>
      </w:r>
      <w:r>
        <w:t>Способность здания (сооружения) противостоять усилиям, стремящимся вывести его из исходного состояния статического или динамического равновесия.</w:t>
      </w:r>
    </w:p>
    <w:p w:rsidR="00000000" w:rsidRDefault="0000617C">
      <w:pPr>
        <w:ind w:firstLine="426"/>
        <w:jc w:val="both"/>
      </w:pPr>
      <w:r>
        <w:t xml:space="preserve">3.36 </w:t>
      </w:r>
      <w:r>
        <w:rPr>
          <w:b/>
          <w:bCs/>
        </w:rPr>
        <w:t xml:space="preserve">Устойчивость основания: </w:t>
      </w:r>
      <w:r>
        <w:t>Способность основания или здания (сооружения) вы</w:t>
      </w:r>
      <w:r>
        <w:t>держивать приложенную нагрузку без возникновения незатухающих перемещений.</w:t>
      </w:r>
    </w:p>
    <w:p w:rsidR="00000000" w:rsidRDefault="0000617C">
      <w:pPr>
        <w:ind w:firstLine="426"/>
        <w:jc w:val="both"/>
      </w:pPr>
      <w:r>
        <w:t xml:space="preserve">3.37 </w:t>
      </w:r>
      <w:r>
        <w:rPr>
          <w:b/>
          <w:bCs/>
        </w:rPr>
        <w:t xml:space="preserve">Физический износ конструкции, элемента, системы инженерного оборудования, здания или сооружения в целом: </w:t>
      </w:r>
      <w:r>
        <w:t>Степень утраты ими первоначальных технико-эксплуатационных качеств в ре</w:t>
      </w:r>
      <w:r>
        <w:t>зультате воздействия природно-климатических и техногенных факторов. Устанавливается на определенный момент времени.</w:t>
      </w:r>
    </w:p>
    <w:p w:rsidR="00000000" w:rsidRDefault="0000617C">
      <w:pPr>
        <w:ind w:firstLine="426"/>
        <w:jc w:val="both"/>
      </w:pPr>
      <w:r>
        <w:lastRenderedPageBreak/>
        <w:t xml:space="preserve">3.38 </w:t>
      </w:r>
      <w:r>
        <w:rPr>
          <w:b/>
          <w:bCs/>
        </w:rPr>
        <w:t xml:space="preserve">Эксперт: </w:t>
      </w:r>
      <w:r>
        <w:t xml:space="preserve">Физическое лицо, имеющее аттестат - документ установленного образца, удостоверяющий статус эксперта и его право на выполнение </w:t>
      </w:r>
      <w:r>
        <w:t>определенных видов экспертных работ и инжиниринговых услуг в строительной отрасли.</w:t>
      </w:r>
    </w:p>
    <w:p w:rsidR="00000000" w:rsidRDefault="0000617C">
      <w:pPr>
        <w:ind w:firstLine="426"/>
        <w:jc w:val="both"/>
      </w:pPr>
      <w:r>
        <w:t xml:space="preserve">3.39 </w:t>
      </w:r>
      <w:r>
        <w:rPr>
          <w:b/>
          <w:bCs/>
        </w:rPr>
        <w:t xml:space="preserve">Экспертиза промышленной безопасности: </w:t>
      </w:r>
      <w:r>
        <w:t>Оценка соответствия (или несоответствия) объекта экспертизы предъявляемым к нему требованиям промышленной безопасности и действующ</w:t>
      </w:r>
      <w:r>
        <w:t>ей нормативно-технической документации, результатом которой является экспертное заключение.</w:t>
      </w:r>
    </w:p>
    <w:p w:rsidR="00000000" w:rsidRDefault="0000617C">
      <w:pPr>
        <w:ind w:firstLine="426"/>
        <w:jc w:val="both"/>
      </w:pPr>
      <w:r>
        <w:t xml:space="preserve">3.40 </w:t>
      </w:r>
      <w:r>
        <w:rPr>
          <w:b/>
          <w:bCs/>
        </w:rPr>
        <w:t xml:space="preserve">Эксплуатационные показатели здания (сооружения): </w:t>
      </w:r>
      <w:r>
        <w:t>Совокупность технических, объемно-планировочных, санитарно-гигиенических, экономических и эстетических характе</w:t>
      </w:r>
      <w:r>
        <w:t>ристик здания или сооружения, обусловливающих его эксплуатационные качества.</w:t>
      </w:r>
    </w:p>
    <w:p w:rsidR="00000000" w:rsidRDefault="0000617C">
      <w:pPr>
        <w:ind w:firstLine="426"/>
        <w:jc w:val="both"/>
      </w:pPr>
      <w:r>
        <w:t xml:space="preserve">3.41 </w:t>
      </w:r>
      <w:r>
        <w:rPr>
          <w:b/>
          <w:bCs/>
        </w:rPr>
        <w:t xml:space="preserve">Эксплуатация: </w:t>
      </w:r>
      <w:r>
        <w:t>Процесс использования здания (сооружения) по назначению при поддержании на необходимом уровне его эксплуатационных характеристик и уровня безопасности.</w:t>
      </w:r>
    </w:p>
    <w:p w:rsidR="00000000" w:rsidRDefault="0000617C">
      <w:pPr>
        <w:ind w:firstLine="426"/>
        <w:jc w:val="both"/>
      </w:pPr>
      <w:r>
        <w:t xml:space="preserve">3.42 </w:t>
      </w:r>
      <w:r>
        <w:rPr>
          <w:b/>
          <w:bCs/>
        </w:rPr>
        <w:t>Эне</w:t>
      </w:r>
      <w:r>
        <w:rPr>
          <w:b/>
          <w:bCs/>
        </w:rPr>
        <w:t xml:space="preserve">ргетический аудит (энергоаудит): </w:t>
      </w:r>
      <w:r>
        <w:t>Сбор, обработка и анализ данных об использовании энергетических ресурсов в целях оценки возможности и потенциала энергосбережения и подготовки экспертного заключения, в том числе рекомендаций по эффективному использованию э</w:t>
      </w:r>
      <w:r>
        <w:t>нергетических ресурсов.</w:t>
      </w:r>
    </w:p>
    <w:p w:rsidR="00000000" w:rsidRDefault="0000617C">
      <w:pPr>
        <w:ind w:firstLine="426"/>
        <w:jc w:val="both"/>
      </w:pPr>
      <w:r>
        <w:t xml:space="preserve">3.43 </w:t>
      </w:r>
      <w:r>
        <w:rPr>
          <w:b/>
          <w:bCs/>
        </w:rPr>
        <w:t xml:space="preserve">Энергетическая характеристика здания (сооружения): </w:t>
      </w:r>
      <w:r>
        <w:t>Показатель или группа показателей, характеризующих свойства здания (сооружения), определяющие или влияющие на потребление энергии для его отопления.</w:t>
      </w:r>
    </w:p>
    <w:p w:rsidR="00000000" w:rsidRDefault="0000617C">
      <w:pPr>
        <w:ind w:firstLine="426"/>
        <w:jc w:val="both"/>
      </w:pPr>
      <w:r>
        <w:rPr>
          <w:b/>
          <w:bCs/>
        </w:rPr>
        <w:t> </w:t>
      </w:r>
    </w:p>
    <w:p w:rsidR="00000000" w:rsidRDefault="0000617C">
      <w:pPr>
        <w:ind w:firstLine="426"/>
        <w:jc w:val="both"/>
      </w:pPr>
      <w:r>
        <w:rPr>
          <w:b/>
          <w:bCs/>
        </w:rPr>
        <w:t> </w:t>
      </w:r>
    </w:p>
    <w:p w:rsidR="00000000" w:rsidRDefault="0000617C">
      <w:pPr>
        <w:jc w:val="center"/>
      </w:pPr>
      <w:r>
        <w:rPr>
          <w:rStyle w:val="s1"/>
        </w:rPr>
        <w:t>4. ПРАВИЛА ПРОВЕДЕНИЯ О</w:t>
      </w:r>
      <w:r>
        <w:rPr>
          <w:rStyle w:val="s1"/>
        </w:rPr>
        <w:t xml:space="preserve">БСЛЕДОВАНИЙ </w:t>
      </w:r>
      <w:r>
        <w:rPr>
          <w:rStyle w:val="s1"/>
        </w:rPr>
        <w:br/>
        <w:t>И ОЦЕНКИ ТЕХНИЧЕСКОГО СОСТОЯНИЯ</w:t>
      </w:r>
    </w:p>
    <w:p w:rsidR="00000000" w:rsidRDefault="0000617C">
      <w:pPr>
        <w:jc w:val="center"/>
      </w:pPr>
      <w:r>
        <w:rPr>
          <w:rStyle w:val="s1"/>
        </w:rPr>
        <w:t> </w:t>
      </w:r>
    </w:p>
    <w:p w:rsidR="00000000" w:rsidRDefault="0000617C">
      <w:pPr>
        <w:ind w:firstLine="426"/>
        <w:jc w:val="both"/>
      </w:pPr>
      <w:r>
        <w:rPr>
          <w:b/>
          <w:bCs/>
        </w:rPr>
        <w:t>4.1 Общие требования</w:t>
      </w:r>
    </w:p>
    <w:p w:rsidR="00000000" w:rsidRDefault="0000617C">
      <w:pPr>
        <w:ind w:firstLine="426"/>
        <w:jc w:val="both"/>
      </w:pPr>
      <w:r>
        <w:t>4.1.1 Общие требования, предъявляемые к рабочим характеристикам зданий и сооружений, устанавливаемым при их обследовании и оценке технического состояния формируются в зависимости по назначению обследуемого объекта и от требований нормативных правовых актов</w:t>
      </w:r>
      <w:r>
        <w:t xml:space="preserve"> Закона Республики Казахстан «Об энергосбережении и повышении энергоэффективности», технических регламентов «Общие требования к пожарной безопасности», «Требования к безопасности зданий и сооружений, строительных материалов и изделий» и Требования по обору</w:t>
      </w:r>
      <w:r>
        <w:t>дованию зданий, помещений и сооружений системами автоматического пожаротушения и автоматической пожарной сигнализацией, оповещения и управления эвакуацией людей при пожаре» и других нормативных правовых и нормативных технических документов (</w:t>
      </w:r>
      <w:hyperlink r:id="rId36" w:history="1">
        <w:r>
          <w:rPr>
            <w:rStyle w:val="a3"/>
          </w:rPr>
          <w:t>СН РК 1.01-01</w:t>
        </w:r>
      </w:hyperlink>
      <w:r>
        <w:t>, СП РК 1.04-1 и [1] - [10]), действующих на территории Республики Казахстан.</w:t>
      </w:r>
    </w:p>
    <w:p w:rsidR="00000000" w:rsidRDefault="0000617C">
      <w:pPr>
        <w:ind w:firstLine="426"/>
        <w:jc w:val="both"/>
      </w:pPr>
      <w:r>
        <w:t>4.1.2 Основными целями обследования и оценки технического состояния зданий и сооружений являются, определение и фор</w:t>
      </w:r>
      <w:r>
        <w:t xml:space="preserve">мирования мер по обеспечению технических, технологических, экологических требований с учетом безопасности их эксплуатации, в том числе обеспечение механической безопасности, пожарная безопасности, соблюдение требований гигиены и защиты здоровья человека и </w:t>
      </w:r>
      <w:r>
        <w:t>охрана окружающей среды, обеспечение безопасности людей от несчастных случаев и других угроз при эксплуатации зданий и сооружений и другие.</w:t>
      </w:r>
    </w:p>
    <w:p w:rsidR="00000000" w:rsidRDefault="0000617C">
      <w:pPr>
        <w:ind w:firstLine="426"/>
        <w:jc w:val="both"/>
      </w:pPr>
      <w:r>
        <w:rPr>
          <w:b/>
          <w:bCs/>
        </w:rPr>
        <w:t>4.2 Правила технического обследования зданий и сооружений</w:t>
      </w:r>
    </w:p>
    <w:p w:rsidR="00000000" w:rsidRDefault="0000617C">
      <w:pPr>
        <w:ind w:firstLine="426"/>
        <w:jc w:val="both"/>
      </w:pPr>
      <w:r>
        <w:t>4.2.1 В зависимости от целей обследования и периода эксплу</w:t>
      </w:r>
      <w:r>
        <w:t>атации система технического обследования должна включать следующие виды контроля зданий и сооружений:</w:t>
      </w:r>
    </w:p>
    <w:p w:rsidR="00000000" w:rsidRDefault="0000617C">
      <w:pPr>
        <w:ind w:firstLine="426"/>
        <w:jc w:val="both"/>
      </w:pPr>
      <w:r>
        <w:t>- инструментальный профилактический контроль технического состояния зданий и сооружений в процессе плановых и внеочередных осмотров;</w:t>
      </w:r>
    </w:p>
    <w:p w:rsidR="00000000" w:rsidRDefault="0000617C">
      <w:pPr>
        <w:ind w:firstLine="426"/>
        <w:jc w:val="both"/>
      </w:pPr>
      <w:r>
        <w:lastRenderedPageBreak/>
        <w:t>- инструментальный пр</w:t>
      </w:r>
      <w:r>
        <w:t>иемочный контроль технического состояния капитально отремонтированных или реконструированных зданий и сооружений;</w:t>
      </w:r>
    </w:p>
    <w:p w:rsidR="00000000" w:rsidRDefault="0000617C">
      <w:pPr>
        <w:ind w:firstLine="426"/>
        <w:jc w:val="both"/>
      </w:pPr>
      <w:r>
        <w:t>- экспертное обследование (включая при необходимости оценку живучести на аварийное воздействие);</w:t>
      </w:r>
    </w:p>
    <w:p w:rsidR="00000000" w:rsidRDefault="0000617C">
      <w:pPr>
        <w:ind w:firstLine="426"/>
        <w:jc w:val="both"/>
      </w:pPr>
      <w:r>
        <w:t>- энергетическое обследование (энергоаудит).</w:t>
      </w:r>
    </w:p>
    <w:p w:rsidR="00000000" w:rsidRDefault="0000617C">
      <w:pPr>
        <w:ind w:firstLine="426"/>
        <w:jc w:val="both"/>
      </w:pPr>
      <w:r>
        <w:t>4.2.2 Необходимость в проведении работ по обследованию технического состояния зданий и сооружений, их объем, состав и характер следует устанавливать в зависимости от поставленных конкретных задач.</w:t>
      </w:r>
    </w:p>
    <w:p w:rsidR="00000000" w:rsidRDefault="0000617C">
      <w:pPr>
        <w:ind w:firstLine="426"/>
        <w:jc w:val="both"/>
      </w:pPr>
      <w:r>
        <w:t>Необходимыми основаниями для инструментального профилактиче</w:t>
      </w:r>
      <w:r>
        <w:t>ского и приемочного контроля являются:</w:t>
      </w:r>
    </w:p>
    <w:p w:rsidR="00000000" w:rsidRDefault="0000617C">
      <w:pPr>
        <w:ind w:firstLine="426"/>
        <w:jc w:val="both"/>
      </w:pPr>
      <w:r>
        <w:t>- сплошное профилактическое обследование основного и жилищного фонда и социально значимых объектов;</w:t>
      </w:r>
    </w:p>
    <w:p w:rsidR="00000000" w:rsidRDefault="0000617C">
      <w:pPr>
        <w:ind w:firstLine="426"/>
        <w:jc w:val="both"/>
      </w:pPr>
      <w:r>
        <w:t xml:space="preserve">- определение пригодности здания или сооружения для нормальной эксплуатации. </w:t>
      </w:r>
    </w:p>
    <w:p w:rsidR="00000000" w:rsidRDefault="0000617C">
      <w:pPr>
        <w:ind w:firstLine="426"/>
        <w:jc w:val="both"/>
      </w:pPr>
      <w:r>
        <w:t>Основаниями для экспертного обследовани</w:t>
      </w:r>
      <w:r>
        <w:t>я должны быть:</w:t>
      </w:r>
    </w:p>
    <w:p w:rsidR="00000000" w:rsidRDefault="0000617C">
      <w:pPr>
        <w:ind w:firstLine="426"/>
        <w:jc w:val="both"/>
      </w:pPr>
      <w:r>
        <w:t>- строительство технически сложных по конструктивному решению, высотных и уникальных зданий и сооружений;</w:t>
      </w:r>
    </w:p>
    <w:p w:rsidR="00000000" w:rsidRDefault="0000617C">
      <w:pPr>
        <w:ind w:firstLine="426"/>
        <w:jc w:val="both"/>
      </w:pPr>
      <w:r>
        <w:t>- разработка программы комплексного мониторинга технически сложных зданий (сооружений);</w:t>
      </w:r>
    </w:p>
    <w:p w:rsidR="00000000" w:rsidRDefault="0000617C">
      <w:pPr>
        <w:ind w:firstLine="426"/>
        <w:jc w:val="both"/>
      </w:pPr>
      <w:r>
        <w:t>- истечение сроков специализированного обследования или проектного срока эксплуатации здания (сооружения);</w:t>
      </w:r>
    </w:p>
    <w:p w:rsidR="00000000" w:rsidRDefault="0000617C">
      <w:pPr>
        <w:ind w:firstLine="426"/>
        <w:jc w:val="both"/>
      </w:pPr>
      <w:r>
        <w:t>- определение экономической целесообразности ремонта или реконструкции здания (сооружения);</w:t>
      </w:r>
    </w:p>
    <w:p w:rsidR="00000000" w:rsidRDefault="0000617C">
      <w:pPr>
        <w:ind w:firstLine="426"/>
        <w:jc w:val="both"/>
      </w:pPr>
      <w:r>
        <w:t>- реконструкция или капитальный ремонт здания (сооружения</w:t>
      </w:r>
      <w:r>
        <w:t>), изменение его технологического назначения;</w:t>
      </w:r>
    </w:p>
    <w:p w:rsidR="00000000" w:rsidRDefault="0000617C">
      <w:pPr>
        <w:ind w:firstLine="426"/>
        <w:jc w:val="both"/>
      </w:pPr>
      <w:r>
        <w:t>- возобновление прерванного строительства здания (сооружения) при отсутствии консервации или по истечении одного года после прекращения строительства при выполнении консервации;</w:t>
      </w:r>
    </w:p>
    <w:p w:rsidR="00000000" w:rsidRDefault="0000617C">
      <w:pPr>
        <w:ind w:firstLine="426"/>
        <w:jc w:val="both"/>
      </w:pPr>
      <w:r>
        <w:t>- выявление отступлений от проек</w:t>
      </w:r>
      <w:r>
        <w:t>та, снижающих несущую способность и эксплуатационные качества конструкций;</w:t>
      </w:r>
    </w:p>
    <w:p w:rsidR="00000000" w:rsidRDefault="0000617C">
      <w:pPr>
        <w:ind w:firstLine="426"/>
        <w:jc w:val="both"/>
      </w:pPr>
      <w:r>
        <w:t>- отсутствие проектно-технической и исполнительной документации на здание (сооружение);</w:t>
      </w:r>
    </w:p>
    <w:p w:rsidR="00000000" w:rsidRDefault="0000617C">
      <w:pPr>
        <w:ind w:firstLine="426"/>
        <w:jc w:val="both"/>
      </w:pPr>
      <w:r>
        <w:t>- в связи с изменением функционального назначения здания (сооружения);</w:t>
      </w:r>
    </w:p>
    <w:p w:rsidR="00000000" w:rsidRDefault="0000617C">
      <w:pPr>
        <w:ind w:firstLine="426"/>
        <w:jc w:val="both"/>
      </w:pPr>
      <w:r>
        <w:t>- деформация грунтовых</w:t>
      </w:r>
      <w:r>
        <w:t xml:space="preserve"> оснований;</w:t>
      </w:r>
    </w:p>
    <w:p w:rsidR="00000000" w:rsidRDefault="0000617C">
      <w:pPr>
        <w:ind w:firstLine="426"/>
        <w:jc w:val="both"/>
      </w:pPr>
      <w:r>
        <w:t>- предписание органов, уполномоченных на ведение государственного строительного надзора;</w:t>
      </w:r>
    </w:p>
    <w:p w:rsidR="00000000" w:rsidRDefault="0000617C">
      <w:pPr>
        <w:ind w:firstLine="426"/>
        <w:jc w:val="both"/>
      </w:pPr>
      <w:r>
        <w:t>- страхование имущества организации;</w:t>
      </w:r>
    </w:p>
    <w:p w:rsidR="00000000" w:rsidRDefault="0000617C">
      <w:pPr>
        <w:ind w:firstLine="426"/>
        <w:jc w:val="both"/>
      </w:pPr>
      <w:r>
        <w:t>- инициатива собственника объекта.</w:t>
      </w:r>
    </w:p>
    <w:p w:rsidR="00000000" w:rsidRDefault="0000617C">
      <w:pPr>
        <w:ind w:firstLine="426"/>
        <w:jc w:val="both"/>
      </w:pPr>
      <w:r>
        <w:rPr>
          <w:b/>
          <w:bCs/>
        </w:rPr>
        <w:t>Инструментальный профилактический и приемочный контроль зданий</w:t>
      </w:r>
    </w:p>
    <w:p w:rsidR="00000000" w:rsidRDefault="0000617C">
      <w:pPr>
        <w:ind w:firstLine="426"/>
        <w:jc w:val="both"/>
      </w:pPr>
      <w:r>
        <w:t>4.2.3 Инструментальн</w:t>
      </w:r>
      <w:r>
        <w:t>ый профилактический и приемочный контроль зданий и сооружений следует производить Эксплуатантом за счет средств на эксплуатационную деятельность.</w:t>
      </w:r>
    </w:p>
    <w:p w:rsidR="00000000" w:rsidRDefault="0000617C">
      <w:pPr>
        <w:ind w:firstLine="426"/>
        <w:jc w:val="both"/>
      </w:pPr>
      <w:r>
        <w:t>4.2.4 Инструментальный профилактический контроль технического состояния конструкций и инженерного оборудования</w:t>
      </w:r>
      <w:r>
        <w:t xml:space="preserve"> необходимо осуществлять систематически в течение всего проектного срока эксплуатации здания (сооружения) во время плановых и внеочередных осмотров Таблица 1.</w:t>
      </w:r>
    </w:p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>Таблица 1 - Проектные сроки эксплуатации зданий (сооружений)*</w:t>
      </w:r>
    </w:p>
    <w:p w:rsidR="00000000" w:rsidRDefault="0000617C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9"/>
        <w:gridCol w:w="2214"/>
        <w:gridCol w:w="4962"/>
      </w:tblGrid>
      <w:tr w:rsidR="00000000">
        <w:trPr>
          <w:trHeight w:val="20"/>
        </w:trPr>
        <w:tc>
          <w:tcPr>
            <w:tcW w:w="11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Класс проектного срока эксплуат</w:t>
            </w:r>
            <w:r>
              <w:rPr>
                <w:b/>
                <w:bCs/>
              </w:rPr>
              <w:t>ации</w:t>
            </w:r>
          </w:p>
        </w:tc>
        <w:tc>
          <w:tcPr>
            <w:tcW w:w="11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Проектный срок эксплуатации (в годах)</w:t>
            </w:r>
          </w:p>
        </w:tc>
        <w:tc>
          <w:tcPr>
            <w:tcW w:w="26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Примеры</w:t>
            </w:r>
          </w:p>
        </w:tc>
      </w:tr>
      <w:tr w:rsidR="00000000">
        <w:trPr>
          <w:trHeight w:val="2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lastRenderedPageBreak/>
              <w:t>1</w:t>
            </w:r>
          </w:p>
        </w:tc>
        <w:tc>
          <w:tcPr>
            <w:tcW w:w="1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2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Несущие конструкции с ограниченным временем эксплуатации</w:t>
            </w:r>
          </w:p>
        </w:tc>
      </w:tr>
      <w:tr w:rsidR="00000000">
        <w:trPr>
          <w:trHeight w:val="2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1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10-25</w:t>
            </w:r>
          </w:p>
        </w:tc>
        <w:tc>
          <w:tcPr>
            <w:tcW w:w="2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Заменяемые участки несущей конструкции, например, подкрановые балки, опоры</w:t>
            </w:r>
          </w:p>
        </w:tc>
      </w:tr>
      <w:tr w:rsidR="00000000">
        <w:trPr>
          <w:trHeight w:val="2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1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15-30</w:t>
            </w:r>
          </w:p>
        </w:tc>
        <w:tc>
          <w:tcPr>
            <w:tcW w:w="2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Несущие конструкции, применяемые в сельском хозяйстве и аналогичные им</w:t>
            </w:r>
          </w:p>
        </w:tc>
      </w:tr>
      <w:tr w:rsidR="00000000">
        <w:trPr>
          <w:trHeight w:val="2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1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2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Здания и другие обычные несущие конструкции</w:t>
            </w:r>
          </w:p>
        </w:tc>
      </w:tr>
      <w:tr w:rsidR="00000000">
        <w:trPr>
          <w:trHeight w:val="20"/>
        </w:trPr>
        <w:tc>
          <w:tcPr>
            <w:tcW w:w="1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1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100</w:t>
            </w:r>
          </w:p>
        </w:tc>
        <w:tc>
          <w:tcPr>
            <w:tcW w:w="2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Здания или сооружения технически сложные</w:t>
            </w:r>
          </w:p>
        </w:tc>
      </w:tr>
    </w:tbl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both"/>
      </w:pPr>
      <w:r>
        <w:t>4.2.5 Необходимые измерения при осмотрах должны выполняться персоналом органов управления эксплуатацией домов (КСК, КСУ), службой эксплуатации зданий и сооружений с применением простейших приборов и инструментов, использование которых не требует специально</w:t>
      </w:r>
      <w:r>
        <w:t>го обучения.</w:t>
      </w:r>
    </w:p>
    <w:p w:rsidR="00000000" w:rsidRDefault="0000617C">
      <w:pPr>
        <w:ind w:firstLine="426"/>
        <w:jc w:val="both"/>
      </w:pPr>
      <w:r>
        <w:t>4.2.6 Плановые осмотры следует проводить два раза в год - весной и осенью. При общем осмотре обследуются все конструкции здания (сооружения), инженерное оборудование, отделка и внешнее благоустройство. При внеочередном осмотре обследуются элем</w:t>
      </w:r>
      <w:r>
        <w:t>енты инженерного оборудования или отдельные конструктивные элементы здания (сооружения). Внеочередные осмотры следует проводить при возникновении повреждений или нарушении работы строительных конструкций и инженерного оборудования [3].</w:t>
      </w:r>
    </w:p>
    <w:p w:rsidR="00000000" w:rsidRDefault="0000617C">
      <w:pPr>
        <w:ind w:firstLine="426"/>
        <w:jc w:val="both"/>
      </w:pPr>
      <w:r>
        <w:t>4.2.7 Результаты инс</w:t>
      </w:r>
      <w:r>
        <w:t>трументального профилактического контроля следует отражать в документах по учету технического состояния здания или сооружения.</w:t>
      </w:r>
    </w:p>
    <w:p w:rsidR="00000000" w:rsidRDefault="0000617C">
      <w:pPr>
        <w:ind w:firstLine="426"/>
        <w:jc w:val="both"/>
      </w:pPr>
      <w:r>
        <w:t>4.2.8 Инструментальный приемочный контроль капитально отремонтированных или реконструированных зданий (сооружений) следует осущес</w:t>
      </w:r>
      <w:r>
        <w:t>твлять для установления дефектов и повреждений конструкций и инженерного оборудования, а также недоделок и отступлений от требований проекта и нормативных документов.</w:t>
      </w:r>
    </w:p>
    <w:p w:rsidR="00000000" w:rsidRDefault="0000617C">
      <w:pPr>
        <w:ind w:firstLine="426"/>
        <w:jc w:val="both"/>
      </w:pPr>
      <w:r>
        <w:t>4.2.9 Инструментальный приемочный контроль должен производиться выборочно. При обнаружени</w:t>
      </w:r>
      <w:r>
        <w:t>и недопустимых дефектов и повреждений, а также отклонений и параметров, препятствующих использованию квартир или помещений и здания в целом, следует проводить сплошную проверку данных параметров.</w:t>
      </w:r>
    </w:p>
    <w:p w:rsidR="00000000" w:rsidRDefault="0000617C">
      <w:pPr>
        <w:ind w:firstLine="426"/>
        <w:jc w:val="both"/>
      </w:pPr>
      <w:r>
        <w:t>4.2.10 Инструментальный контроль инженерного оборудования до</w:t>
      </w:r>
      <w:r>
        <w:t>лжен осуществляться на подключенных к внешним сетям системах, работающих в эксплуатационном режиме. В летнее время такая работа выполняется заполнением систем и испытанием давлением; кроме того, проводится прогрев с циркуляцией воды в системе.</w:t>
      </w:r>
    </w:p>
    <w:p w:rsidR="00000000" w:rsidRDefault="0000617C">
      <w:pPr>
        <w:ind w:firstLine="426"/>
        <w:jc w:val="both"/>
      </w:pPr>
      <w:r>
        <w:t>4.2.11 Резул</w:t>
      </w:r>
      <w:r>
        <w:t>ьтаты инструментального приемочного контроля необходимо занести в журнал. На основании полученных данных должно быть составлено техническое заключение о состоянии здания или сооружения и его инженерного оборудования.</w:t>
      </w:r>
    </w:p>
    <w:p w:rsidR="00000000" w:rsidRDefault="0000617C">
      <w:pPr>
        <w:ind w:firstLine="426"/>
        <w:jc w:val="both"/>
      </w:pPr>
      <w:r>
        <w:t>4.2.12 Материалы инструментального прие</w:t>
      </w:r>
      <w:r>
        <w:t>мочного контроля должны быть использованы при составлении акта дефектов и недоделок, прилагаемого к акту рабочей комиссии, при определении соответствия качества строительно-монтажных (ремонтно-строительных) работ действующим нормам и правилам, а также явля</w:t>
      </w:r>
      <w:r>
        <w:t>ются исходными данными для дальнейшей эксплуатации зданий.</w:t>
      </w:r>
    </w:p>
    <w:p w:rsidR="00000000" w:rsidRDefault="0000617C">
      <w:pPr>
        <w:ind w:firstLine="426"/>
        <w:jc w:val="both"/>
      </w:pPr>
      <w:r>
        <w:rPr>
          <w:b/>
          <w:bCs/>
        </w:rPr>
        <w:t>Экспертное обследование зданий и сооружений</w:t>
      </w:r>
    </w:p>
    <w:p w:rsidR="00000000" w:rsidRDefault="0000617C">
      <w:pPr>
        <w:ind w:firstLine="426"/>
        <w:jc w:val="both"/>
      </w:pPr>
      <w:r>
        <w:t>4.2.13 Экспертное обследование зданий и сооружений с оценкой при необходимости живучести на аварийное воздействие должно производиться специализированной</w:t>
      </w:r>
      <w:r>
        <w:t xml:space="preserve"> научно-исследовательской или проектно-изыскательской организацией (далее - Исполнителем), имеющей аттестованных экспертов по техническому обследованию надежности и устойчивости зданий и сооружений и соответствующую научно-техническую базу.</w:t>
      </w:r>
    </w:p>
    <w:p w:rsidR="00000000" w:rsidRDefault="0000617C">
      <w:pPr>
        <w:ind w:firstLine="426"/>
        <w:jc w:val="both"/>
      </w:pPr>
      <w:r>
        <w:t>Экспертное обсл</w:t>
      </w:r>
      <w:r>
        <w:t xml:space="preserve">едование заключается в определении на уровне полной осведомленности фактического технического состояния здания (сооружения) и его элементов с учетом природных и техногенных воздействий, а также изменений в </w:t>
      </w:r>
      <w:r>
        <w:lastRenderedPageBreak/>
        <w:t>функциональном назначении и происходящих во времен</w:t>
      </w:r>
      <w:r>
        <w:t>и, для установления состава и объема работ по ремонту, усилению или реконструкции.</w:t>
      </w:r>
    </w:p>
    <w:p w:rsidR="00000000" w:rsidRDefault="0000617C">
      <w:pPr>
        <w:ind w:firstLine="426"/>
        <w:jc w:val="both"/>
      </w:pPr>
      <w:r>
        <w:t xml:space="preserve">4.2.14 Экспертные обследования зданий и сооружений следует производить в сроки и с периодичностью, указанные в обязательном </w:t>
      </w:r>
      <w:hyperlink r:id="rId37" w:anchor="sub_id=1" w:history="1">
        <w:r>
          <w:rPr>
            <w:rStyle w:val="a3"/>
          </w:rPr>
          <w:t>Приложении А</w:t>
        </w:r>
      </w:hyperlink>
      <w:r>
        <w:t xml:space="preserve">, на основании соответствующего технического задания и программы работ согласно обязательных </w:t>
      </w:r>
      <w:hyperlink r:id="rId38" w:anchor="sub_id=2" w:history="1">
        <w:r>
          <w:rPr>
            <w:rStyle w:val="a3"/>
          </w:rPr>
          <w:t>Приложений Б</w:t>
        </w:r>
      </w:hyperlink>
      <w:r>
        <w:t xml:space="preserve"> и </w:t>
      </w:r>
      <w:hyperlink r:id="rId39" w:anchor="sub_id=3" w:history="1">
        <w:r>
          <w:rPr>
            <w:rStyle w:val="a3"/>
          </w:rPr>
          <w:t>В</w:t>
        </w:r>
      </w:hyperlink>
      <w:r>
        <w:t>.</w:t>
      </w:r>
    </w:p>
    <w:p w:rsidR="00000000" w:rsidRDefault="0000617C">
      <w:pPr>
        <w:ind w:firstLine="426"/>
        <w:jc w:val="both"/>
      </w:pPr>
      <w:r>
        <w:t xml:space="preserve">4.2.15 В зависимости от уровня осведомленности на каждом этапе экспертного обследования следует устанавливать показатели геометрии, деталей и материалов, необходимые для конструктивной оценки зданий и </w:t>
      </w:r>
      <w:r>
        <w:t>сооружений (см. таблица 2).</w:t>
      </w:r>
    </w:p>
    <w:p w:rsidR="00000000" w:rsidRDefault="0000617C">
      <w:pPr>
        <w:ind w:firstLine="426"/>
        <w:jc w:val="both"/>
      </w:pPr>
      <w:r>
        <w:t>4.2.16 Для обеспечения уровня полной осведомленности необходимы: первоначальные подробные строительные чертежи, ограниченная и/или всеобъемлющая инспекция (обследование) на месте, первоначальные протоколы испытаний, ограниченные</w:t>
      </w:r>
      <w:r>
        <w:t xml:space="preserve"> и/или всеобъемлющие испытания на месте.</w:t>
      </w:r>
    </w:p>
    <w:p w:rsidR="00000000" w:rsidRDefault="0000617C">
      <w:pPr>
        <w:ind w:firstLine="426"/>
        <w:jc w:val="both"/>
      </w:pPr>
      <w: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 xml:space="preserve">Таблица 2 - Требования к уровням осведомленности при </w:t>
      </w:r>
    </w:p>
    <w:p w:rsidR="00000000" w:rsidRDefault="0000617C">
      <w:pPr>
        <w:ind w:firstLine="426"/>
        <w:jc w:val="center"/>
      </w:pPr>
      <w:r>
        <w:rPr>
          <w:b/>
          <w:bCs/>
        </w:rPr>
        <w:t>экспертном обследовании здания (сооружения)*</w:t>
      </w:r>
    </w:p>
    <w:p w:rsidR="00000000" w:rsidRDefault="0000617C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1"/>
        <w:gridCol w:w="2138"/>
        <w:gridCol w:w="2739"/>
        <w:gridCol w:w="2487"/>
      </w:tblGrid>
      <w:tr w:rsidR="00000000">
        <w:trPr>
          <w:trHeight w:val="20"/>
        </w:trPr>
        <w:tc>
          <w:tcPr>
            <w:tcW w:w="10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Уровень осведомленности</w:t>
            </w:r>
          </w:p>
        </w:tc>
        <w:tc>
          <w:tcPr>
            <w:tcW w:w="11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Геометрия</w:t>
            </w:r>
          </w:p>
        </w:tc>
        <w:tc>
          <w:tcPr>
            <w:tcW w:w="14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Детали</w:t>
            </w:r>
          </w:p>
        </w:tc>
        <w:tc>
          <w:tcPr>
            <w:tcW w:w="13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Материалы</w:t>
            </w:r>
          </w:p>
        </w:tc>
      </w:tr>
      <w:tr w:rsidR="00000000">
        <w:trPr>
          <w:trHeight w:val="20"/>
        </w:trPr>
        <w:tc>
          <w:tcPr>
            <w:tcW w:w="10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Ограниченная осведомленность (KL1)</w:t>
            </w:r>
          </w:p>
        </w:tc>
        <w:tc>
          <w:tcPr>
            <w:tcW w:w="114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Устанавливается по первоначальным схематичным строительным чертежам с выборочным визуальным или с полным обследованием</w:t>
            </w:r>
          </w:p>
        </w:tc>
        <w:tc>
          <w:tcPr>
            <w:tcW w:w="1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Устанавливаются по результатам условного проектирования в соответствии с обоснованной практикой и с ограниченной инспекцией на месте</w:t>
            </w:r>
          </w:p>
        </w:tc>
        <w:tc>
          <w:tcPr>
            <w:tcW w:w="1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Уста</w:t>
            </w:r>
            <w:r>
              <w:t>навливаются по умолчанию в соответствии со стандартами на период строительства и с ограниченными испытаниями на месте</w:t>
            </w:r>
          </w:p>
        </w:tc>
      </w:tr>
      <w:tr w:rsidR="00000000">
        <w:trPr>
          <w:trHeight w:val="20"/>
        </w:trPr>
        <w:tc>
          <w:tcPr>
            <w:tcW w:w="10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00617C">
            <w:r>
              <w:t>Нормальная осведомленность (KL2)</w:t>
            </w:r>
          </w:p>
          <w:p w:rsidR="00000000" w:rsidRDefault="0000617C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0617C"/>
        </w:tc>
        <w:tc>
          <w:tcPr>
            <w:tcW w:w="1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 xml:space="preserve">Устанавливаются по некомплектным первоначальным строительным чертежам с ограниченной или расширенной </w:t>
            </w:r>
            <w:r>
              <w:t>инспекцией на месте</w:t>
            </w:r>
          </w:p>
        </w:tc>
        <w:tc>
          <w:tcPr>
            <w:tcW w:w="1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Устанавливаются по первоначальным проектным спецификациям с ограниченными или расширенными испытаниями на месте</w:t>
            </w:r>
          </w:p>
        </w:tc>
      </w:tr>
      <w:tr w:rsidR="00000000">
        <w:trPr>
          <w:trHeight w:val="20"/>
        </w:trPr>
        <w:tc>
          <w:tcPr>
            <w:tcW w:w="10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Полная осведомленность (KL3)</w:t>
            </w:r>
          </w:p>
        </w:tc>
        <w:tc>
          <w:tcPr>
            <w:tcW w:w="1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 </w:t>
            </w:r>
          </w:p>
        </w:tc>
        <w:tc>
          <w:tcPr>
            <w:tcW w:w="1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Устанавливаются по первоначальным подробными строительным чертежам с ограниченной или всеобъ</w:t>
            </w:r>
            <w:r>
              <w:t>емлющей инспекцией на месте</w:t>
            </w:r>
          </w:p>
        </w:tc>
        <w:tc>
          <w:tcPr>
            <w:tcW w:w="1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Устанавливаются по первоначальным протоколам испытаний с ограниченными или всеобъемлющими испытаниями на месте</w:t>
            </w:r>
          </w:p>
        </w:tc>
      </w:tr>
    </w:tbl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both"/>
      </w:pPr>
      <w:r>
        <w:t>4.2.17 Экспертное обследование здания (сооружения) должно состоять из этапов:</w:t>
      </w:r>
    </w:p>
    <w:p w:rsidR="00000000" w:rsidRDefault="0000617C">
      <w:pPr>
        <w:ind w:firstLine="426"/>
        <w:jc w:val="both"/>
      </w:pPr>
      <w:r>
        <w:t>- подготовки к проведению обследования;</w:t>
      </w:r>
    </w:p>
    <w:p w:rsidR="00000000" w:rsidRDefault="0000617C">
      <w:pPr>
        <w:ind w:firstLine="426"/>
        <w:jc w:val="both"/>
      </w:pPr>
      <w:r>
        <w:t>- предварительного визуального и полного (детального инструментального) обследования;</w:t>
      </w:r>
    </w:p>
    <w:p w:rsidR="00000000" w:rsidRDefault="0000617C">
      <w:pPr>
        <w:ind w:firstLine="426"/>
        <w:jc w:val="both"/>
      </w:pPr>
      <w:r>
        <w:t>- оценки технического состояния и (при необходимости) живучести объекта на аварийное воздействие.</w:t>
      </w:r>
    </w:p>
    <w:p w:rsidR="00000000" w:rsidRDefault="0000617C">
      <w:pPr>
        <w:ind w:firstLine="426"/>
        <w:jc w:val="both"/>
      </w:pPr>
      <w:r>
        <w:t>При сокращении Заказчиком объемо</w:t>
      </w:r>
      <w:r>
        <w:t>в экспертного обследования, снижающем достоверность заключения о техническом состоянии объекта, Заказчик сам несет ответственность за низкую достоверность результатов обследования. Если в процессе проведения экспертного обследования выясняется, что объем р</w:t>
      </w:r>
      <w:r>
        <w:t xml:space="preserve">абот, оговоренный техническим заданием и программой, является недостаточным для оценки надежности и </w:t>
      </w:r>
      <w:r>
        <w:lastRenderedPageBreak/>
        <w:t>долговечности каркаса здания (сооружения), Исполнитель должен поставить вопрос перед Заказчиком о необходимости внесения изменений в программу. При необходи</w:t>
      </w:r>
      <w:r>
        <w:t>мости по результатам экспертного обследования проводится комплексный мониторинг здания или сооружения.</w:t>
      </w:r>
    </w:p>
    <w:p w:rsidR="00000000" w:rsidRDefault="0000617C">
      <w:pPr>
        <w:ind w:firstLine="426"/>
        <w:jc w:val="both"/>
      </w:pPr>
      <w:r>
        <w:t>4.2.18 На этапе подготовки к проведению обследования должны быть выполнены работы по:</w:t>
      </w:r>
    </w:p>
    <w:p w:rsidR="00000000" w:rsidRDefault="0000617C">
      <w:pPr>
        <w:ind w:firstLine="426"/>
        <w:jc w:val="both"/>
      </w:pPr>
      <w:r>
        <w:t>- ознакомлению с объектом обследования, его объемно-планировочным и</w:t>
      </w:r>
      <w:r>
        <w:t xml:space="preserve"> конструктивным решением, материалами инженерно-геологических изысканий;</w:t>
      </w:r>
    </w:p>
    <w:p w:rsidR="00000000" w:rsidRDefault="0000617C">
      <w:pPr>
        <w:ind w:firstLine="426"/>
        <w:jc w:val="both"/>
      </w:pPr>
      <w:r>
        <w:t>- подбору и анализу проектно-технической документации;</w:t>
      </w:r>
    </w:p>
    <w:p w:rsidR="00000000" w:rsidRDefault="0000617C">
      <w:pPr>
        <w:ind w:firstLine="426"/>
        <w:jc w:val="both"/>
      </w:pPr>
      <w:r>
        <w:t>- составлению программы работ на основе полученного от Заказчика технического задания.</w:t>
      </w:r>
    </w:p>
    <w:p w:rsidR="00000000" w:rsidRDefault="0000617C">
      <w:pPr>
        <w:ind w:firstLine="426"/>
        <w:jc w:val="both"/>
      </w:pPr>
      <w:r>
        <w:t>4.2.19 На этапе предварительного визуальн</w:t>
      </w:r>
      <w:r>
        <w:t>ого и полного (детального инструментального) обследования должна быть произведена предварительная оценка технического состояния строительных конструкций и инженерных систем по внешним признакам для определения необходимости в проведении детального инструме</w:t>
      </w:r>
      <w:r>
        <w:t>нтального обследования.</w:t>
      </w:r>
    </w:p>
    <w:p w:rsidR="00000000" w:rsidRDefault="0000617C">
      <w:pPr>
        <w:ind w:firstLine="426"/>
        <w:jc w:val="both"/>
      </w:pPr>
      <w:r>
        <w:t>4.2.20 Предварительную оценку технического состояния строительных конструкций и инженерных систем по внешним признакам следует производить для оперативного выявления явно аварийных участков и своевременного выполнения страховочных м</w:t>
      </w:r>
      <w:r>
        <w:t>ероприятий.</w:t>
      </w:r>
    </w:p>
    <w:p w:rsidR="00000000" w:rsidRDefault="0000617C">
      <w:pPr>
        <w:ind w:firstLine="426"/>
        <w:jc w:val="both"/>
      </w:pPr>
      <w:r>
        <w:t>Если в процессе предварительного обследования будут обнаружены дефекты и повреждения, снижающие прочность, устойчивость и жесткость несущих конструкций, или приводящие к неисправности инженерных систем, то необходимо перейти к детальному инстру</w:t>
      </w:r>
      <w:r>
        <w:t>ментальному обследованию.</w:t>
      </w:r>
    </w:p>
    <w:p w:rsidR="00000000" w:rsidRDefault="0000617C">
      <w:pPr>
        <w:ind w:firstLine="426"/>
        <w:jc w:val="both"/>
      </w:pPr>
      <w:r>
        <w:rPr>
          <w:b/>
          <w:bCs/>
        </w:rPr>
        <w:t> </w:t>
      </w:r>
    </w:p>
    <w:p w:rsidR="00000000" w:rsidRDefault="0000617C">
      <w:pPr>
        <w:ind w:firstLine="426"/>
        <w:jc w:val="both"/>
      </w:pPr>
      <w:r>
        <w:rPr>
          <w:b/>
          <w:bCs/>
        </w:rPr>
        <w:t>Полное (детальное инструментальное) обследование</w:t>
      </w:r>
    </w:p>
    <w:p w:rsidR="00000000" w:rsidRDefault="0000617C">
      <w:pPr>
        <w:ind w:firstLine="426"/>
        <w:jc w:val="both"/>
      </w:pPr>
      <w:r>
        <w:t> </w:t>
      </w:r>
    </w:p>
    <w:p w:rsidR="00000000" w:rsidRDefault="0000617C">
      <w:pPr>
        <w:ind w:firstLine="426"/>
        <w:jc w:val="both"/>
      </w:pPr>
      <w:r>
        <w:t>4.2.21 Полное (детальное инструментальное) обследование должно включать:</w:t>
      </w:r>
    </w:p>
    <w:p w:rsidR="00000000" w:rsidRDefault="0000617C">
      <w:pPr>
        <w:ind w:firstLine="426"/>
        <w:jc w:val="both"/>
      </w:pPr>
      <w:r>
        <w:t>- инженерно-геологические изыскания и геодезические наблюдения;</w:t>
      </w:r>
    </w:p>
    <w:p w:rsidR="00000000" w:rsidRDefault="0000617C">
      <w:pPr>
        <w:ind w:firstLine="426"/>
        <w:jc w:val="both"/>
      </w:pPr>
      <w:r>
        <w:t>- обмеры необходимых геометрических пара</w:t>
      </w:r>
      <w:r>
        <w:t>метров здания или сооружения, конструкций, их элементов и узлов, в том числе с применением геодезических приборов;</w:t>
      </w:r>
    </w:p>
    <w:p w:rsidR="00000000" w:rsidRDefault="0000617C">
      <w:pPr>
        <w:ind w:firstLine="426"/>
        <w:jc w:val="both"/>
      </w:pPr>
      <w:r>
        <w:t>- инструментальное определение параметров дефектов и повреждений;</w:t>
      </w:r>
    </w:p>
    <w:p w:rsidR="00000000" w:rsidRDefault="0000617C">
      <w:pPr>
        <w:ind w:firstLine="426"/>
        <w:jc w:val="both"/>
      </w:pPr>
      <w:r>
        <w:t>- определение фактических прочностных характеристик материалов основных нес</w:t>
      </w:r>
      <w:r>
        <w:t>ущих конструкций и их элементов;</w:t>
      </w:r>
    </w:p>
    <w:p w:rsidR="00000000" w:rsidRDefault="0000617C">
      <w:pPr>
        <w:ind w:firstLine="426"/>
        <w:jc w:val="both"/>
      </w:pPr>
      <w:r>
        <w:t>- измерение параметров эксплуатационной среды, присущей технологическому процессу в зданиях и сооружениях;</w:t>
      </w:r>
    </w:p>
    <w:p w:rsidR="00000000" w:rsidRDefault="0000617C">
      <w:pPr>
        <w:ind w:firstLine="426"/>
        <w:jc w:val="both"/>
      </w:pPr>
      <w:r>
        <w:t>- определение отклонений, в том числе недопустимых отклонений параметров технического состояния несущих и ограждающи</w:t>
      </w:r>
      <w:r>
        <w:t>х конструкций от требований норм, проектной документации или требований обеспечения технического процесса;</w:t>
      </w:r>
    </w:p>
    <w:p w:rsidR="00000000" w:rsidRDefault="0000617C">
      <w:pPr>
        <w:ind w:firstLine="426"/>
        <w:jc w:val="both"/>
      </w:pPr>
      <w:r>
        <w:t>- определение реальных эксплуатационных нагрузок и воздействий на конструкции с учетом влияния деформаций грунтов основания;</w:t>
      </w:r>
    </w:p>
    <w:p w:rsidR="00000000" w:rsidRDefault="0000617C">
      <w:pPr>
        <w:ind w:firstLine="426"/>
        <w:jc w:val="both"/>
      </w:pPr>
      <w:r>
        <w:t>- определение реальной р</w:t>
      </w:r>
      <w:r>
        <w:t>асчетной схемы здания (сооружения) и его отдельных конструкций;</w:t>
      </w:r>
    </w:p>
    <w:p w:rsidR="00000000" w:rsidRDefault="0000617C">
      <w:pPr>
        <w:ind w:firstLine="426"/>
        <w:jc w:val="both"/>
      </w:pPr>
      <w:r>
        <w:t>- определение расчетных усилий в несущих конструкциях, воспринимающих эксплуатационные нагрузки;</w:t>
      </w:r>
    </w:p>
    <w:p w:rsidR="00000000" w:rsidRDefault="0000617C">
      <w:pPr>
        <w:ind w:firstLine="426"/>
        <w:jc w:val="both"/>
      </w:pPr>
      <w:r>
        <w:t>- поверочный расчет несущей способности конструкций по результатам обследования (для зданий 1-г</w:t>
      </w:r>
      <w:r>
        <w:t>о уровня ответственности проводится с применением не менее двух сертифицированных вычислительных программ);</w:t>
      </w:r>
    </w:p>
    <w:p w:rsidR="00000000" w:rsidRDefault="0000617C">
      <w:pPr>
        <w:ind w:firstLine="426"/>
        <w:jc w:val="both"/>
      </w:pPr>
      <w:r>
        <w:t xml:space="preserve">- проведение инструментальных измерений в системах отопления, горячего и холодного водоснабжения (по определению коррозионного износа трубопроводов </w:t>
      </w:r>
      <w:r>
        <w:t>и нагревательных приборов, температуры воды в трубопроводах и на поверхности стояков и нагревательных приборов, давления в подающем трубопроводе и др.);</w:t>
      </w:r>
    </w:p>
    <w:p w:rsidR="00000000" w:rsidRDefault="0000617C">
      <w:pPr>
        <w:ind w:firstLine="426"/>
        <w:jc w:val="both"/>
      </w:pPr>
      <w:r>
        <w:lastRenderedPageBreak/>
        <w:t>- анализ причин появления дефектов и повреждений в конструкциях и инженерных системах.</w:t>
      </w:r>
    </w:p>
    <w:p w:rsidR="00000000" w:rsidRDefault="0000617C">
      <w:pPr>
        <w:ind w:firstLine="426"/>
        <w:jc w:val="both"/>
      </w:pPr>
      <w:r>
        <w:t>4.2.22 Полное (детальное инструментальное) обследование следует проводить, когда:</w:t>
      </w:r>
    </w:p>
    <w:p w:rsidR="00000000" w:rsidRDefault="0000617C">
      <w:pPr>
        <w:ind w:firstLine="426"/>
        <w:jc w:val="both"/>
      </w:pPr>
      <w:r>
        <w:t>- отсутствует проектная документация;</w:t>
      </w:r>
    </w:p>
    <w:p w:rsidR="00000000" w:rsidRDefault="0000617C">
      <w:pPr>
        <w:ind w:firstLine="426"/>
        <w:jc w:val="both"/>
      </w:pPr>
      <w:r>
        <w:t>- обнаружены дефекты конструкций, снижающие их несущую способность;</w:t>
      </w:r>
    </w:p>
    <w:p w:rsidR="00000000" w:rsidRDefault="0000617C">
      <w:pPr>
        <w:ind w:firstLine="426"/>
        <w:jc w:val="both"/>
      </w:pPr>
      <w:r>
        <w:t>- проводится реконструкция здания (сооружения) с увеличением нагрузо</w:t>
      </w:r>
      <w:r>
        <w:t>к, в том числе этажности;</w:t>
      </w:r>
    </w:p>
    <w:p w:rsidR="00000000" w:rsidRDefault="0000617C">
      <w:pPr>
        <w:ind w:firstLine="426"/>
        <w:jc w:val="both"/>
      </w:pPr>
      <w:r>
        <w:t>- возобновляется строительство, прерванное на срок более трех лет без осуществления мероприятий по консервации;</w:t>
      </w:r>
    </w:p>
    <w:p w:rsidR="00000000" w:rsidRDefault="0000617C">
      <w:pPr>
        <w:ind w:firstLine="426"/>
        <w:jc w:val="both"/>
      </w:pPr>
      <w:r>
        <w:t>- в однотипных конструкциях обнаружены неодинаковые свойства материалов, изменения условий эксплуатации под воздействи</w:t>
      </w:r>
      <w:r>
        <w:t>ем агрессивных среды или обстоятельств типа техногенных процессов и пр.</w:t>
      </w:r>
    </w:p>
    <w:p w:rsidR="00000000" w:rsidRDefault="0000617C">
      <w:pPr>
        <w:ind w:firstLine="426"/>
        <w:jc w:val="both"/>
      </w:pPr>
      <w:r>
        <w:t>Ограниченные испытания на месте следует проводить:</w:t>
      </w:r>
    </w:p>
    <w:p w:rsidR="00000000" w:rsidRDefault="0000617C">
      <w:pPr>
        <w:ind w:firstLine="426"/>
        <w:jc w:val="both"/>
      </w:pPr>
      <w:r>
        <w:t>- при необходимости обследования отдельных конструкций;</w:t>
      </w:r>
    </w:p>
    <w:p w:rsidR="00000000" w:rsidRDefault="0000617C">
      <w:pPr>
        <w:ind w:firstLine="426"/>
        <w:jc w:val="both"/>
      </w:pPr>
      <w:r>
        <w:t>- в потенциально опасных местах, где из-за недоступности конструкций невозмож</w:t>
      </w:r>
      <w:r>
        <w:t>но проведение полного обследования.</w:t>
      </w:r>
    </w:p>
    <w:p w:rsidR="00000000" w:rsidRDefault="0000617C">
      <w:pPr>
        <w:ind w:firstLine="426"/>
        <w:jc w:val="both"/>
      </w:pPr>
      <w:r>
        <w:t>Если полученные по результатам испытаний значения окажутся ниже проектных или требований стандартов периода времени строительства, то следует проводить расширенные испытания на месте.</w:t>
      </w:r>
    </w:p>
    <w:p w:rsidR="00000000" w:rsidRDefault="0000617C">
      <w:pPr>
        <w:ind w:firstLine="426"/>
        <w:jc w:val="both"/>
      </w:pPr>
      <w:r>
        <w:t>4.2.23 При полном (детальном инструм</w:t>
      </w:r>
      <w:r>
        <w:t>ентальном) обследовании для уточнения фактических геометрических параметров строительных конструкций и их элементов, определения их соответствия проекту следует выполнять обмерные работы в натурных условия по:</w:t>
      </w:r>
    </w:p>
    <w:p w:rsidR="00000000" w:rsidRDefault="0000617C">
      <w:pPr>
        <w:ind w:firstLine="426"/>
        <w:jc w:val="both"/>
      </w:pPr>
      <w:r>
        <w:t>- уточнению разбивочных осей сооружения, его г</w:t>
      </w:r>
      <w:r>
        <w:t>оризонтальных и вертикальных размеров;</w:t>
      </w:r>
    </w:p>
    <w:p w:rsidR="00000000" w:rsidRDefault="0000617C">
      <w:pPr>
        <w:ind w:firstLine="426"/>
        <w:jc w:val="both"/>
      </w:pPr>
      <w:r>
        <w:t>- проверке пролетов и шага несущих конструкций;</w:t>
      </w:r>
    </w:p>
    <w:p w:rsidR="00000000" w:rsidRDefault="0000617C">
      <w:pPr>
        <w:ind w:firstLine="426"/>
        <w:jc w:val="both"/>
      </w:pPr>
      <w:r>
        <w:t>- установлению основных геометрических параметров несущих конструкций;</w:t>
      </w:r>
    </w:p>
    <w:p w:rsidR="00000000" w:rsidRDefault="0000617C">
      <w:pPr>
        <w:ind w:firstLine="426"/>
        <w:jc w:val="both"/>
      </w:pPr>
      <w:r>
        <w:t>- определению фактических размеров расчетных сечений конструкций и их элементов и проверке их соот</w:t>
      </w:r>
      <w:r>
        <w:t>ветствия проекту;</w:t>
      </w:r>
    </w:p>
    <w:p w:rsidR="00000000" w:rsidRDefault="0000617C">
      <w:pPr>
        <w:ind w:firstLine="426"/>
        <w:jc w:val="both"/>
      </w:pPr>
      <w:r>
        <w:t>- определению формы и размеров узлов стыковых сопряжений элементов и их опорных частей, проверке их соответствия проекту;</w:t>
      </w:r>
    </w:p>
    <w:p w:rsidR="00000000" w:rsidRDefault="0000617C">
      <w:pPr>
        <w:ind w:firstLine="426"/>
        <w:jc w:val="both"/>
      </w:pPr>
      <w:r>
        <w:t>- проверке вертикальности и соосности опорных конструкций, наличия и местоположения стыков, мест изменения сечений;</w:t>
      </w:r>
    </w:p>
    <w:p w:rsidR="00000000" w:rsidRDefault="0000617C">
      <w:pPr>
        <w:ind w:firstLine="426"/>
        <w:jc w:val="both"/>
      </w:pPr>
      <w:r>
        <w:t>- установлению прогибов и перемещений конструкций.</w:t>
      </w:r>
    </w:p>
    <w:p w:rsidR="00000000" w:rsidRDefault="0000617C">
      <w:pPr>
        <w:ind w:firstLine="426"/>
        <w:jc w:val="both"/>
      </w:pPr>
      <w:r>
        <w:t>4.2.24 В зависимости от уровня осведомленности на каждом этапе экспертного обследования следует устанавливать показатели геометрии, деталей и материалов, необходимые для конструктивной оценки зданий (соору</w:t>
      </w:r>
      <w:r>
        <w:t>жений).</w:t>
      </w:r>
    </w:p>
    <w:p w:rsidR="00000000" w:rsidRDefault="0000617C">
      <w:pPr>
        <w:ind w:firstLine="426"/>
        <w:jc w:val="both"/>
      </w:pPr>
      <w:r>
        <w:t>4.2.25 Экспертное обследование инженерных систем зданий и сооружений должно заключаться в определении технического состояния их элементов на основе выявления дефектов, повреждений и неисправностей, количественной оценки физического износа.</w:t>
      </w:r>
    </w:p>
    <w:p w:rsidR="00000000" w:rsidRDefault="0000617C">
      <w:pPr>
        <w:ind w:firstLine="426"/>
        <w:jc w:val="both"/>
      </w:pPr>
      <w:r>
        <w:t>4.2.26 Е</w:t>
      </w:r>
      <w:r>
        <w:t>сли необходимо защитить здание или сооружение от прогрессирующего (лавинообразного) обрушения в случае локального разрушения ее несущих конструкций при аварийных воздействиях в условиях ЧС, должно быть проведено экспертное обследование объекта на живучесть</w:t>
      </w:r>
      <w:r>
        <w:t>.</w:t>
      </w:r>
    </w:p>
    <w:p w:rsidR="00000000" w:rsidRDefault="0000617C">
      <w:pPr>
        <w:ind w:firstLine="426"/>
        <w:jc w:val="both"/>
      </w:pPr>
      <w:r>
        <w:rPr>
          <w:b/>
          <w:bCs/>
        </w:rPr>
        <w:t> </w:t>
      </w:r>
    </w:p>
    <w:p w:rsidR="00000000" w:rsidRDefault="0000617C">
      <w:pPr>
        <w:ind w:firstLine="426"/>
        <w:jc w:val="both"/>
      </w:pPr>
      <w:r>
        <w:rPr>
          <w:b/>
          <w:bCs/>
        </w:rPr>
        <w:t>Экспертное обследование зданий на живучесть</w:t>
      </w:r>
    </w:p>
    <w:p w:rsidR="00000000" w:rsidRDefault="0000617C">
      <w:pPr>
        <w:ind w:firstLine="426"/>
        <w:jc w:val="both"/>
      </w:pPr>
      <w:r>
        <w:t> </w:t>
      </w:r>
    </w:p>
    <w:p w:rsidR="00000000" w:rsidRDefault="0000617C">
      <w:pPr>
        <w:ind w:firstLine="426"/>
        <w:jc w:val="both"/>
      </w:pPr>
      <w:r>
        <w:t>4.2.27 Экспертное обследование здания (сооружения) на живучесть должно состоять из следующих этапов:</w:t>
      </w:r>
    </w:p>
    <w:p w:rsidR="00000000" w:rsidRDefault="0000617C">
      <w:pPr>
        <w:ind w:firstLine="426"/>
        <w:jc w:val="both"/>
      </w:pPr>
      <w:r>
        <w:t>- обследования объекта и диагностирование дефектов и повреждений;</w:t>
      </w:r>
    </w:p>
    <w:p w:rsidR="00000000" w:rsidRDefault="0000617C">
      <w:pPr>
        <w:ind w:firstLine="426"/>
        <w:jc w:val="both"/>
      </w:pPr>
      <w:r>
        <w:t>- предварительной оценки технического с</w:t>
      </w:r>
      <w:r>
        <w:t>остояния объекта и разработки, при необходимости, рекомендаций по восстановлению эксплуатационной пригодности;</w:t>
      </w:r>
    </w:p>
    <w:p w:rsidR="00000000" w:rsidRDefault="0000617C">
      <w:pPr>
        <w:ind w:firstLine="426"/>
        <w:jc w:val="both"/>
      </w:pPr>
      <w:r>
        <w:lastRenderedPageBreak/>
        <w:t>- оценки технического состояния объекта после выполнения мер по восстановлению эксплуатационной пригодности;</w:t>
      </w:r>
    </w:p>
    <w:p w:rsidR="00000000" w:rsidRDefault="0000617C">
      <w:pPr>
        <w:ind w:firstLine="426"/>
        <w:jc w:val="both"/>
      </w:pPr>
      <w:r>
        <w:t>- расчета объекта против прогрессирующего обрушения и оценки живучести объекта;</w:t>
      </w:r>
    </w:p>
    <w:p w:rsidR="00000000" w:rsidRDefault="0000617C">
      <w:pPr>
        <w:ind w:firstLine="426"/>
        <w:jc w:val="both"/>
      </w:pPr>
      <w:r>
        <w:t>- разработки, при необходимости, рекомендаций по адаптивному усилению;</w:t>
      </w:r>
    </w:p>
    <w:p w:rsidR="00000000" w:rsidRDefault="0000617C">
      <w:pPr>
        <w:ind w:firstLine="426"/>
        <w:jc w:val="both"/>
      </w:pPr>
      <w:r>
        <w:t>- заключительной оценки технического состояния объекта и выдачи сертификата надежности и живучести объект</w:t>
      </w:r>
      <w:r>
        <w:t>а.</w:t>
      </w:r>
    </w:p>
    <w:p w:rsidR="00000000" w:rsidRDefault="0000617C">
      <w:pPr>
        <w:ind w:firstLine="426"/>
        <w:jc w:val="both"/>
      </w:pPr>
      <w:r>
        <w:t>4.2.28 Расчет здания (сооружения) против прогрессирующего обрушения проводится по 1-ой группе предельных состояний расчетом на особое сочетание нагрузок и воздействий, включающее постоянные и временные длительные нагрузки, а также аварийных воздействий.</w:t>
      </w:r>
      <w:r>
        <w:t xml:space="preserve"> Перемещение конструкций и раскрытие в них трещин при расчете против прогрессирующего обрушения не ограничивается.</w:t>
      </w:r>
    </w:p>
    <w:p w:rsidR="00000000" w:rsidRDefault="0000617C">
      <w:pPr>
        <w:ind w:firstLine="426"/>
        <w:jc w:val="both"/>
      </w:pPr>
      <w:r>
        <w:t>4.2.29 Оценку живучести следует производить на основе принципа оправданного (допустимого) риска с использованием вероятностных методов. Допус</w:t>
      </w:r>
      <w:r>
        <w:t>тимый уровень риска необходимо устанавливать из условий минимизации человеческих потерь (индивидуальный риск) или из условий минимизации материального ущерба (экономический риск). Величины допустимых рисков должны быть установлены согласно нормативным доку</w:t>
      </w:r>
      <w:r>
        <w:t>ментам.</w:t>
      </w:r>
    </w:p>
    <w:p w:rsidR="00000000" w:rsidRDefault="0000617C">
      <w:pPr>
        <w:ind w:firstLine="426"/>
        <w:jc w:val="both"/>
      </w:pPr>
      <w:r>
        <w:t>4.2.30 При необходимости выполнения работ по экспертному обследованию в условиях отсутствия или некомплектности проектно-технической документации на здание или сооружение у Заказчика, последний должен заключить дополнительный договор с Исполнителем</w:t>
      </w:r>
      <w:r>
        <w:t xml:space="preserve"> на восстановление указанной документации (при наличии у Исполнителя соответствующей аттестации, и после получения соответствующего технического задания).</w:t>
      </w:r>
    </w:p>
    <w:p w:rsidR="00000000" w:rsidRDefault="0000617C">
      <w:pPr>
        <w:ind w:firstLine="426"/>
        <w:jc w:val="both"/>
      </w:pPr>
      <w:r>
        <w:t>4.2.31 Исполнитель, выполняющий экспертное обследование, несет ответственность за качество проводимых</w:t>
      </w:r>
      <w:r>
        <w:t xml:space="preserve"> исследований, правильность выносимых решений и возможные последствия их реализации на практике.</w:t>
      </w:r>
    </w:p>
    <w:p w:rsidR="00000000" w:rsidRDefault="0000617C">
      <w:pPr>
        <w:ind w:firstLine="426"/>
        <w:jc w:val="both"/>
      </w:pPr>
      <w:r>
        <w:t>4.2.32 При обнаружении во время осмотров повреждений конструкций, которые могут привести к снижению несущей способности и устойчивости, обрушению отдельных кон</w:t>
      </w:r>
      <w:r>
        <w:t>струкций или серьезному нарушению нормальной работы оборудования, Эксплуатант должен направить заявку на проведение экспертного обследования технического состояния указанных конструкций Исполнителем.</w:t>
      </w:r>
    </w:p>
    <w:p w:rsidR="00000000" w:rsidRDefault="0000617C">
      <w:pPr>
        <w:ind w:firstLine="426"/>
        <w:jc w:val="both"/>
      </w:pPr>
      <w:r>
        <w:t>4.2.33 При аварийном состоянии здания (сооружения) или е</w:t>
      </w:r>
      <w:r>
        <w:t>го элементов Эксплуатант должен немедленно принять страховочные меры по обеспечению безопасности людей и приостановлению дальнейшего развития повреждений и сообщить контролирующему органу с обязательной заявкой на проведение экспертного обследования.</w:t>
      </w:r>
    </w:p>
    <w:p w:rsidR="00000000" w:rsidRDefault="0000617C">
      <w:pPr>
        <w:ind w:firstLine="426"/>
        <w:jc w:val="both"/>
      </w:pPr>
      <w:r>
        <w:t>4.2.3</w:t>
      </w:r>
      <w:r>
        <w:t xml:space="preserve">4 В случае выявления в процессе технического и экспертного обследований повреждений конструкций, которые могут привести к аварийному состоянию здания (сооружения) или его элементов, Исполнитель должен немедленно информировать о сложившейся ситуации, в том </w:t>
      </w:r>
      <w:r>
        <w:t>числе в письменном виде, собственника объекта, эксплуатирующую организацию, местные органы исполнительной власти и органы, уполномоченные на ведение государственного строительного надзора. В остальных случаях получаемая при экспертном обследовании здания (</w:t>
      </w:r>
      <w:r>
        <w:t>сооружения) информация должна быть достаточной для принятия обоснованного решения о возможности дальнейшей безаварийной эксплуатации или проведения вариантного проектирования капитального ремонта, реконструкции объекта, усиления отдельных конструкций, в то</w:t>
      </w:r>
      <w:r>
        <w:t>м числе укрепления грунтового основания.</w:t>
      </w:r>
    </w:p>
    <w:p w:rsidR="00000000" w:rsidRDefault="0000617C">
      <w:pPr>
        <w:ind w:firstLine="426"/>
        <w:jc w:val="both"/>
      </w:pPr>
      <w:r>
        <w:t>4.2.35 Все выводы и указания Исполнителя по результатам экспертных обследований являются обязательными для исполнения Заказчиком в сроки, предписанные в Техническом заключении. Невыполнение выводов и указаний утверж</w:t>
      </w:r>
      <w:r>
        <w:t xml:space="preserve">денного Технического заключения по страховочным и/или компенсирующим мероприятиям (временного закрепления, ремонта, усиления, замены конструкций и т.п.) в части их содержания и объема, соблюдения предписанных сроков снимает ответственность со </w:t>
      </w:r>
      <w:r>
        <w:lastRenderedPageBreak/>
        <w:t>специализиров</w:t>
      </w:r>
      <w:r>
        <w:t>анной организации за дальнейшее состояние здания (сооружения), и требует по истечению предписанных сроков повторного экспертного обследования.</w:t>
      </w:r>
    </w:p>
    <w:p w:rsidR="00000000" w:rsidRDefault="0000617C">
      <w:pPr>
        <w:ind w:firstLine="426"/>
        <w:jc w:val="both"/>
      </w:pPr>
      <w:r>
        <w:t>4.2.36 Средства испытаний, измерений и контроля, применяемые при обследовании технического состояния зданий и соо</w:t>
      </w:r>
      <w:r>
        <w:t>ружений, должны быть подвергнуты своевременной поверке в установленном порядке и соответствовать нормативно-технической документации по метрологическому обеспечению.</w:t>
      </w:r>
    </w:p>
    <w:p w:rsidR="00000000" w:rsidRDefault="0000617C">
      <w:pPr>
        <w:ind w:firstLine="426"/>
        <w:jc w:val="both"/>
      </w:pPr>
      <w:r>
        <w:t>4.2.37 При выполнении работ по обследованию технического состояния зданий и сооружений и п</w:t>
      </w:r>
      <w:r>
        <w:t>ри работе с приборами и оборудованием необходимо соблюдать правила техники безопасности настоящего нормативного документа.</w:t>
      </w:r>
    </w:p>
    <w:p w:rsidR="00000000" w:rsidRDefault="0000617C">
      <w:pPr>
        <w:ind w:firstLine="426"/>
        <w:jc w:val="both"/>
      </w:pPr>
      <w:r>
        <w:t>Эксперты, выполняющие обследование технического состояния в условиях действующего предприятия, должны быть проинструктированы о специ</w:t>
      </w:r>
      <w:r>
        <w:t>альных правилах техники безопасности, действующих на данном объекте.</w:t>
      </w:r>
    </w:p>
    <w:p w:rsidR="00000000" w:rsidRDefault="0000617C">
      <w:pPr>
        <w:ind w:firstLine="426"/>
        <w:jc w:val="both"/>
      </w:pPr>
      <w:r>
        <w:t>4.2.38 Техническое заключение по экспертному обследованию здания (сооружения) должно содержать:</w:t>
      </w:r>
    </w:p>
    <w:p w:rsidR="00000000" w:rsidRDefault="0000617C">
      <w:pPr>
        <w:ind w:firstLine="426"/>
        <w:jc w:val="both"/>
      </w:pPr>
      <w:r>
        <w:t>- перечень документальных данных, на основе которых составлено Техническое заключение;</w:t>
      </w:r>
    </w:p>
    <w:p w:rsidR="00000000" w:rsidRDefault="0000617C">
      <w:pPr>
        <w:ind w:firstLine="426"/>
        <w:jc w:val="both"/>
      </w:pPr>
      <w:r>
        <w:t>- ис</w:t>
      </w:r>
      <w:r>
        <w:t>торию здания (сооружения);</w:t>
      </w:r>
    </w:p>
    <w:p w:rsidR="00000000" w:rsidRDefault="0000617C">
      <w:pPr>
        <w:ind w:firstLine="426"/>
        <w:jc w:val="both"/>
      </w:pPr>
      <w:r>
        <w:t>- описание окружающей местности;</w:t>
      </w:r>
    </w:p>
    <w:p w:rsidR="00000000" w:rsidRDefault="0000617C">
      <w:pPr>
        <w:ind w:firstLine="426"/>
        <w:jc w:val="both"/>
      </w:pPr>
      <w:r>
        <w:t>- геологические и гидрогеологические условия участка, строительную и мерзлотную характеристику грунтов основания (при необходимости), условия эксплуатации;</w:t>
      </w:r>
    </w:p>
    <w:p w:rsidR="00000000" w:rsidRDefault="0000617C">
      <w:pPr>
        <w:ind w:firstLine="426"/>
        <w:jc w:val="both"/>
      </w:pPr>
      <w:r>
        <w:t>- обмерные планы и разрезы здания (соору</w:t>
      </w:r>
      <w:r>
        <w:t>жения), планы и разрезы шурфов, скважин, чертежи вскрытий;</w:t>
      </w:r>
    </w:p>
    <w:p w:rsidR="00000000" w:rsidRDefault="0000617C">
      <w:pPr>
        <w:ind w:firstLine="426"/>
        <w:jc w:val="both"/>
      </w:pPr>
      <w:r>
        <w:t>- чертежи конструкций здания (сооружения) с деталями и обмерами;</w:t>
      </w:r>
    </w:p>
    <w:p w:rsidR="00000000" w:rsidRDefault="0000617C">
      <w:pPr>
        <w:ind w:firstLine="426"/>
        <w:jc w:val="both"/>
      </w:pPr>
      <w:r>
        <w:t>- фотографии фасадов и поврежденных конструкций;</w:t>
      </w:r>
    </w:p>
    <w:p w:rsidR="00000000" w:rsidRDefault="0000617C">
      <w:pPr>
        <w:ind w:firstLine="426"/>
        <w:jc w:val="both"/>
      </w:pPr>
      <w:r>
        <w:t>- описание общего состояния здания (сооружения) по внешнему осмотру;</w:t>
      </w:r>
    </w:p>
    <w:p w:rsidR="00000000" w:rsidRDefault="0000617C">
      <w:pPr>
        <w:ind w:firstLine="426"/>
        <w:jc w:val="both"/>
      </w:pPr>
      <w:r>
        <w:t xml:space="preserve">- определение </w:t>
      </w:r>
      <w:r>
        <w:t>физического и морального износа здания (сооружения);</w:t>
      </w:r>
    </w:p>
    <w:p w:rsidR="00000000" w:rsidRDefault="0000617C">
      <w:pPr>
        <w:ind w:firstLine="426"/>
        <w:jc w:val="both"/>
      </w:pPr>
      <w:r>
        <w:t>- описание конструкций и инженерных систем здания (сооружения), их характеристик и состояния, в том числе информацию о конструктивных изменениях за период строительства и эксплуатации;</w:t>
      </w:r>
    </w:p>
    <w:p w:rsidR="00000000" w:rsidRDefault="0000617C">
      <w:pPr>
        <w:ind w:firstLine="426"/>
        <w:jc w:val="both"/>
      </w:pPr>
      <w:r>
        <w:t>- расчет действующ</w:t>
      </w:r>
      <w:r>
        <w:t>их нагрузок и поверочные расчеты несущих конструкций, основания и фундаментов;</w:t>
      </w:r>
    </w:p>
    <w:p w:rsidR="00000000" w:rsidRDefault="0000617C">
      <w:pPr>
        <w:ind w:firstLine="426"/>
        <w:jc w:val="both"/>
      </w:pPr>
      <w:r>
        <w:t>- оценку технического состояния конструктивных элементов, инженерных систем и в целом здания (сооружения);</w:t>
      </w:r>
    </w:p>
    <w:p w:rsidR="00000000" w:rsidRDefault="0000617C">
      <w:pPr>
        <w:ind w:firstLine="426"/>
        <w:jc w:val="both"/>
      </w:pPr>
      <w:r>
        <w:t>- анализ причин аварийного состояния здания (сооружения) или его инжен</w:t>
      </w:r>
      <w:r>
        <w:t>ерных систем, если таковые имеются;</w:t>
      </w:r>
    </w:p>
    <w:p w:rsidR="00000000" w:rsidRDefault="0000617C">
      <w:pPr>
        <w:ind w:firstLine="426"/>
        <w:jc w:val="both"/>
      </w:pPr>
      <w:r>
        <w:t>- выводы и рекомендации.</w:t>
      </w:r>
    </w:p>
    <w:p w:rsidR="00000000" w:rsidRDefault="0000617C">
      <w:pPr>
        <w:ind w:firstLine="426"/>
        <w:jc w:val="both"/>
      </w:pPr>
      <w:r>
        <w:t>Техническое заключение следует составлять в четырех экземплярах. Первый экземпляр направляют в организацию, согласовывающую проект, второй - Заказчику; третий передают организации (мастерской института), проектирующей ремонт; четвертый оставляют в архиве о</w:t>
      </w:r>
      <w:r>
        <w:t>тдела, составляющего Техническое заключение.</w:t>
      </w:r>
    </w:p>
    <w:p w:rsidR="00000000" w:rsidRDefault="0000617C">
      <w:pPr>
        <w:ind w:firstLine="426"/>
        <w:jc w:val="both"/>
      </w:pPr>
      <w:r>
        <w:t>4.2.39 Результаты экспертного обследования должны являться основанием для проектирования усиления и замены элементов конструкций и для проекта противокоррозионной защиты. Этот проект входит составной частью в те</w:t>
      </w:r>
      <w:r>
        <w:t>хническую документацию на здания и сооружения.</w:t>
      </w:r>
    </w:p>
    <w:p w:rsidR="00000000" w:rsidRDefault="0000617C">
      <w:pPr>
        <w:ind w:firstLine="426"/>
        <w:jc w:val="both"/>
      </w:pPr>
      <w:r>
        <w:rPr>
          <w:b/>
          <w:bCs/>
        </w:rPr>
        <w:t>4.3 Оценка технического состояния зданий и сооружений</w:t>
      </w:r>
    </w:p>
    <w:p w:rsidR="00000000" w:rsidRDefault="0000617C">
      <w:pPr>
        <w:ind w:firstLine="426"/>
        <w:jc w:val="both"/>
      </w:pPr>
      <w:r>
        <w:t>4.3.1 Оценка технического состояния жилых, общественных и вспомогательных производственных (с конструктивным решением, близким общественным) зданий по резу</w:t>
      </w:r>
      <w:r>
        <w:t xml:space="preserve">льтатам профилактического контроля в процессе плановых и внеочередных осмотров должна производиться по физическому износу конструкций и инженерных систем зданий и сооружений в соответствии с </w:t>
      </w:r>
      <w:hyperlink r:id="rId40" w:history="1">
        <w:r>
          <w:rPr>
            <w:rStyle w:val="a3"/>
          </w:rPr>
          <w:t>СП РК 1.04-102</w:t>
        </w:r>
      </w:hyperlink>
      <w:r>
        <w:t>.</w:t>
      </w:r>
    </w:p>
    <w:p w:rsidR="00000000" w:rsidRDefault="0000617C">
      <w:pPr>
        <w:ind w:firstLine="426"/>
        <w:jc w:val="both"/>
      </w:pPr>
      <w:r>
        <w:t>4.3.2 Оценку технического состояния зданий и сооружений по результатам экспертного обследования следует производить по категориям рабочих и предельных состояний.</w:t>
      </w:r>
    </w:p>
    <w:p w:rsidR="00000000" w:rsidRDefault="0000617C">
      <w:pPr>
        <w:ind w:firstLine="426"/>
        <w:jc w:val="both"/>
      </w:pPr>
      <w:r>
        <w:lastRenderedPageBreak/>
        <w:t xml:space="preserve">Категории рабочих состояний конструкций, в целом зданий и сооружений, включая </w:t>
      </w:r>
      <w:r>
        <w:t>грунтовое основание, следует подразделять как:</w:t>
      </w:r>
    </w:p>
    <w:p w:rsidR="00000000" w:rsidRDefault="0000617C">
      <w:pPr>
        <w:ind w:firstLine="426"/>
        <w:jc w:val="both"/>
      </w:pPr>
      <w:r>
        <w:t>- исправное;</w:t>
      </w:r>
    </w:p>
    <w:p w:rsidR="00000000" w:rsidRDefault="0000617C">
      <w:pPr>
        <w:ind w:firstLine="426"/>
        <w:jc w:val="both"/>
      </w:pPr>
      <w:r>
        <w:t>- работоспособное.</w:t>
      </w:r>
    </w:p>
    <w:p w:rsidR="00000000" w:rsidRDefault="0000617C">
      <w:pPr>
        <w:ind w:firstLine="426"/>
        <w:jc w:val="both"/>
      </w:pPr>
      <w:r>
        <w:t>Категории предельных состояний конструкций, в целом зданий и сооружений, включая грунтовое основание, следует подразделять как:</w:t>
      </w:r>
    </w:p>
    <w:p w:rsidR="00000000" w:rsidRDefault="0000617C">
      <w:pPr>
        <w:ind w:firstLine="426"/>
        <w:jc w:val="both"/>
      </w:pPr>
      <w:r>
        <w:t>- ограниченного повреждения (DL - Damage Limitati</w:t>
      </w:r>
      <w:r>
        <w:t>on);</w:t>
      </w:r>
    </w:p>
    <w:p w:rsidR="00000000" w:rsidRPr="0000617C" w:rsidRDefault="0000617C">
      <w:pPr>
        <w:ind w:firstLine="426"/>
        <w:jc w:val="both"/>
        <w:rPr>
          <w:lang w:val="en-US"/>
        </w:rPr>
      </w:pPr>
      <w:r w:rsidRPr="0000617C">
        <w:rPr>
          <w:lang w:val="en-US"/>
        </w:rPr>
        <w:t xml:space="preserve">- </w:t>
      </w:r>
      <w:r>
        <w:t>значительного</w:t>
      </w:r>
      <w:r w:rsidRPr="0000617C">
        <w:rPr>
          <w:lang w:val="en-US"/>
        </w:rPr>
        <w:t xml:space="preserve"> </w:t>
      </w:r>
      <w:r>
        <w:t>повреждения</w:t>
      </w:r>
      <w:r w:rsidRPr="0000617C">
        <w:rPr>
          <w:lang w:val="en-US"/>
        </w:rPr>
        <w:t xml:space="preserve"> (SD - Significant Damage Near Collapse);</w:t>
      </w:r>
    </w:p>
    <w:p w:rsidR="00000000" w:rsidRDefault="0000617C">
      <w:pPr>
        <w:ind w:firstLine="426"/>
        <w:jc w:val="both"/>
      </w:pPr>
      <w:r>
        <w:t>- на грани обрушения (NC - Near Collapse).</w:t>
      </w:r>
    </w:p>
    <w:p w:rsidR="00000000" w:rsidRDefault="0000617C">
      <w:pPr>
        <w:ind w:firstLine="426"/>
        <w:jc w:val="both"/>
      </w:pPr>
      <w:r>
        <w:t>На этапе предварительного обследования производится предварительная оценка несущих конструкций по внешним признакам на основании визуальног</w:t>
      </w:r>
      <w:r>
        <w:t>о осмотра с целью выявления аварийных участков. На этапе детального инструментального обследования предварительная оценка здания (сооружения) должна быть уточнена на основе критериальных параметров, полученных по данным поверочных расчетов, при необходимос</w:t>
      </w:r>
      <w:r>
        <w:t>ти - по данным мониторинга и энергоаудита.</w:t>
      </w:r>
    </w:p>
    <w:p w:rsidR="00000000" w:rsidRDefault="0000617C">
      <w:pPr>
        <w:ind w:firstLine="426"/>
        <w:jc w:val="both"/>
      </w:pPr>
      <w:r>
        <w:t>4.3.3 Оценка категорий рабочих и предельных состояний несущих конструкций зданий и сооружений, включая грунтовое основание, должна быть проведена на основании анализа совокупных результатов экспертного обследовани</w:t>
      </w:r>
      <w:r>
        <w:t>я и поверочных расчетов.</w:t>
      </w:r>
    </w:p>
    <w:p w:rsidR="00000000" w:rsidRDefault="0000617C">
      <w:pPr>
        <w:ind w:firstLine="426"/>
        <w:jc w:val="both"/>
      </w:pPr>
      <w:r>
        <w:t>4.3.4 Оценку технического состояния инженерных систем зданий следует осуществлять с учетом средних нормативных сроков службы инженерных систем, определенных [3, 9].</w:t>
      </w:r>
    </w:p>
    <w:p w:rsidR="00000000" w:rsidRDefault="0000617C">
      <w:pPr>
        <w:ind w:firstLine="426"/>
        <w:jc w:val="both"/>
      </w:pPr>
      <w:r>
        <w:t>4.3.5 Строительство и эксплуатацию зданий и сооружений, конструкти</w:t>
      </w:r>
      <w:r>
        <w:t>вные элементы которого находятся в рабочем состоянии, следует производить при фактических нагрузках и воздействиях без ограничений, при условии соблюдения требований периодических обследований в процессе эксплуатации.</w:t>
      </w:r>
    </w:p>
    <w:p w:rsidR="00000000" w:rsidRDefault="0000617C">
      <w:pPr>
        <w:ind w:firstLine="426"/>
        <w:jc w:val="both"/>
      </w:pPr>
      <w:r>
        <w:t>4.3.6 При состоянии ограниченного повр</w:t>
      </w:r>
      <w:r>
        <w:t>еждения конструкций зданий и сооружений, включая грунтовое основание, необходимы контроль их состояния и проведение мероприятий по конструктивному вмешательству с последующим мониторингом технического состояния (при необходимости).</w:t>
      </w:r>
    </w:p>
    <w:p w:rsidR="00000000" w:rsidRDefault="0000617C">
      <w:pPr>
        <w:ind w:firstLine="426"/>
        <w:jc w:val="both"/>
      </w:pPr>
      <w:r>
        <w:t>4.3.7 Эксплуатация здани</w:t>
      </w:r>
      <w:r>
        <w:t>й и сооружений при состояниях значительного повреждения и на грани обрушения, включая грунтовое основание, не допускается. Устанавливается обязательный режим мониторинга.</w:t>
      </w:r>
    </w:p>
    <w:p w:rsidR="00000000" w:rsidRDefault="0000617C">
      <w:pPr>
        <w:ind w:firstLine="426"/>
        <w:jc w:val="both"/>
      </w:pPr>
      <w:r>
        <w:t>4.3.8 Оценка живучести зданий и сооружений на аварийное воздействие производится на о</w:t>
      </w:r>
      <w:r>
        <w:t>снове определения допустимых рисков. Для оценки технического состояния и (при необходимости) живучести объекта на аварийное воздействие в случае ЧС следует выполнить:</w:t>
      </w:r>
    </w:p>
    <w:p w:rsidR="00000000" w:rsidRDefault="0000617C">
      <w:pPr>
        <w:ind w:firstLine="426"/>
        <w:jc w:val="both"/>
      </w:pPr>
      <w:r>
        <w:t>- предварительную оценку технического состояния и определение необходимости поверочных ра</w:t>
      </w:r>
      <w:r>
        <w:t>счетов, мониторинга и энергоаудита для выявления недостающих или уточнения полученных критериальных параметров;</w:t>
      </w:r>
    </w:p>
    <w:p w:rsidR="00000000" w:rsidRDefault="0000617C">
      <w:pPr>
        <w:ind w:firstLine="426"/>
        <w:jc w:val="both"/>
      </w:pPr>
      <w:r>
        <w:t>- определение реальных эксплуатационных нагрузок и воздействий, воспринимаемых обследуемыми конструкциями с учетом влияния деформаций грунтового</w:t>
      </w:r>
      <w:r>
        <w:t xml:space="preserve"> основания;</w:t>
      </w:r>
    </w:p>
    <w:p w:rsidR="00000000" w:rsidRDefault="0000617C">
      <w:pPr>
        <w:ind w:firstLine="426"/>
        <w:jc w:val="both"/>
      </w:pPr>
      <w:r>
        <w:t>- определение реальной расчетной схемы здания (сооружения) и его отдельных конструкций;</w:t>
      </w:r>
    </w:p>
    <w:p w:rsidR="00000000" w:rsidRDefault="0000617C">
      <w:pPr>
        <w:ind w:firstLine="426"/>
        <w:jc w:val="both"/>
      </w:pPr>
      <w:r>
        <w:t>- определение расчетных усилий в несущих конструкциях, воспринимающих эксплуатационные нагрузки;</w:t>
      </w:r>
    </w:p>
    <w:p w:rsidR="00000000" w:rsidRDefault="0000617C">
      <w:pPr>
        <w:ind w:firstLine="426"/>
        <w:jc w:val="both"/>
      </w:pPr>
      <w:r>
        <w:t>- расчет несущей способности конструкций по результатам обс</w:t>
      </w:r>
      <w:r>
        <w:t>ледования;</w:t>
      </w:r>
    </w:p>
    <w:p w:rsidR="00000000" w:rsidRDefault="0000617C">
      <w:pPr>
        <w:ind w:firstLine="426"/>
        <w:jc w:val="both"/>
      </w:pPr>
      <w:r>
        <w:t>- камеральную обработку и анализ результатов обследования и поверочных расчетов;</w:t>
      </w:r>
    </w:p>
    <w:p w:rsidR="00000000" w:rsidRDefault="0000617C">
      <w:pPr>
        <w:ind w:firstLine="426"/>
        <w:jc w:val="both"/>
      </w:pPr>
      <w:r>
        <w:t>- окончательную оценку технического состояния и (при необходимости) живучести объекта на аварийное воздействие в случае ЧС по установленным результатами обследовани</w:t>
      </w:r>
      <w:r>
        <w:t>я критериям;</w:t>
      </w:r>
    </w:p>
    <w:p w:rsidR="00000000" w:rsidRDefault="0000617C">
      <w:pPr>
        <w:ind w:firstLine="426"/>
        <w:jc w:val="both"/>
      </w:pPr>
      <w:r>
        <w:t>- анализ причин появления дефектов и повреждений в конструкциях и инженерном оборудовании;</w:t>
      </w:r>
    </w:p>
    <w:p w:rsidR="00000000" w:rsidRDefault="0000617C">
      <w:pPr>
        <w:ind w:firstLine="426"/>
        <w:jc w:val="both"/>
      </w:pPr>
      <w:r>
        <w:lastRenderedPageBreak/>
        <w:t>- составление итогового документа (акта, заключения, технического расчета) с выводами по результатам обследования и выдача (при необходимости) сертификата надежности и живучести;</w:t>
      </w:r>
    </w:p>
    <w:p w:rsidR="00000000" w:rsidRDefault="0000617C">
      <w:pPr>
        <w:ind w:firstLine="426"/>
        <w:jc w:val="both"/>
      </w:pPr>
      <w:r>
        <w:t>- разработку рекомендаций по обеспечению требуемых величин прочности и деформ</w:t>
      </w:r>
      <w:r>
        <w:t>ативности конструкций с рекомендуемой, при необходимости, последовательностью выполнения работ.</w:t>
      </w:r>
    </w:p>
    <w:p w:rsidR="00000000" w:rsidRDefault="0000617C">
      <w:pPr>
        <w:ind w:firstLine="426"/>
        <w:jc w:val="both"/>
      </w:pPr>
      <w:r>
        <w:rPr>
          <w:b/>
          <w:bCs/>
        </w:rPr>
        <w:t> </w:t>
      </w:r>
    </w:p>
    <w:p w:rsidR="00000000" w:rsidRDefault="0000617C">
      <w:pPr>
        <w:ind w:firstLine="426"/>
        <w:jc w:val="both"/>
      </w:pPr>
      <w:r>
        <w:rPr>
          <w:b/>
          <w:bCs/>
        </w:rPr>
        <w:t> </w:t>
      </w:r>
    </w:p>
    <w:p w:rsidR="00000000" w:rsidRDefault="0000617C">
      <w:pPr>
        <w:jc w:val="center"/>
      </w:pPr>
      <w:r>
        <w:rPr>
          <w:rStyle w:val="s1"/>
        </w:rPr>
        <w:t>5. ПРОИЗВОДСТВО ТЕХНИЧЕСКОГО ОБСЛЕДОВАНИЯ ЗДАНИЙ И СООРУЖЕНИЙ</w:t>
      </w:r>
    </w:p>
    <w:p w:rsidR="00000000" w:rsidRDefault="0000617C">
      <w:pPr>
        <w:jc w:val="center"/>
      </w:pPr>
      <w:r>
        <w:rPr>
          <w:rStyle w:val="s1"/>
        </w:rPr>
        <w:t> </w:t>
      </w:r>
    </w:p>
    <w:p w:rsidR="00000000" w:rsidRDefault="0000617C">
      <w:pPr>
        <w:ind w:firstLine="426"/>
        <w:jc w:val="both"/>
      </w:pPr>
      <w:r>
        <w:rPr>
          <w:b/>
          <w:bCs/>
        </w:rPr>
        <w:t>5.1 Общие положения</w:t>
      </w:r>
    </w:p>
    <w:p w:rsidR="00000000" w:rsidRDefault="0000617C">
      <w:pPr>
        <w:ind w:firstLine="426"/>
        <w:jc w:val="both"/>
      </w:pPr>
      <w:r>
        <w:t>5.1.1 Цель данного вида технического обследования заключается в определении фактического технического состояния здания и его элементов, получении количественной оценки фактических показателей качества конструкций (прочности, сопротивления теплопередаче и д</w:t>
      </w:r>
      <w:r>
        <w:t>р.) с учетом изменений, происходящих во времени, для установления состава и объема работ капитального ремонта, или реконструкции на объекте.</w:t>
      </w:r>
    </w:p>
    <w:p w:rsidR="00000000" w:rsidRDefault="0000617C">
      <w:pPr>
        <w:ind w:firstLine="426"/>
        <w:jc w:val="both"/>
      </w:pPr>
      <w:r>
        <w:t>5.1.2 Техническое обследование зданий должно состоять из следующих этапов:</w:t>
      </w:r>
    </w:p>
    <w:p w:rsidR="00000000" w:rsidRDefault="0000617C">
      <w:pPr>
        <w:ind w:firstLine="426"/>
        <w:jc w:val="both"/>
      </w:pPr>
      <w:r>
        <w:t>- подготовительного;</w:t>
      </w:r>
    </w:p>
    <w:p w:rsidR="00000000" w:rsidRDefault="0000617C">
      <w:pPr>
        <w:ind w:firstLine="426"/>
        <w:jc w:val="both"/>
      </w:pPr>
      <w:r>
        <w:t>- общего и детально</w:t>
      </w:r>
      <w:r>
        <w:t>го обследования здания;</w:t>
      </w:r>
    </w:p>
    <w:p w:rsidR="00000000" w:rsidRDefault="0000617C">
      <w:pPr>
        <w:ind w:firstLine="426"/>
        <w:jc w:val="both"/>
      </w:pPr>
      <w:r>
        <w:t>- составления технического заключения с последующим уточнением основных его положений после освобождения помещений или здания жильцами, служащими или арендаторами.</w:t>
      </w:r>
    </w:p>
    <w:p w:rsidR="00000000" w:rsidRDefault="0000617C">
      <w:pPr>
        <w:ind w:firstLine="426"/>
        <w:jc w:val="both"/>
      </w:pPr>
      <w:r>
        <w:t>5.1.3 На подготовительном этапе производятся:</w:t>
      </w:r>
    </w:p>
    <w:p w:rsidR="00000000" w:rsidRDefault="0000617C">
      <w:pPr>
        <w:ind w:firstLine="426"/>
        <w:jc w:val="both"/>
      </w:pPr>
      <w:r>
        <w:t>- изучение архивных ма</w:t>
      </w:r>
      <w:r>
        <w:t>териалов, норм, по которым велось проектирование;</w:t>
      </w:r>
    </w:p>
    <w:p w:rsidR="00000000" w:rsidRDefault="0000617C">
      <w:pPr>
        <w:ind w:firstLine="426"/>
        <w:jc w:val="both"/>
      </w:pPr>
      <w:r>
        <w:t>- сбор исходных и иллюстративных материалов.</w:t>
      </w:r>
    </w:p>
    <w:p w:rsidR="00000000" w:rsidRDefault="0000617C">
      <w:pPr>
        <w:ind w:firstLine="426"/>
        <w:jc w:val="both"/>
      </w:pPr>
      <w:r>
        <w:t>Исходными данными для выполнения работ по техническому обследованию зданий являются:</w:t>
      </w:r>
    </w:p>
    <w:p w:rsidR="00000000" w:rsidRDefault="0000617C">
      <w:pPr>
        <w:ind w:firstLine="426"/>
        <w:jc w:val="both"/>
      </w:pPr>
      <w:r>
        <w:t>- техническое задание;</w:t>
      </w:r>
    </w:p>
    <w:p w:rsidR="00000000" w:rsidRDefault="0000617C">
      <w:pPr>
        <w:ind w:firstLine="426"/>
        <w:jc w:val="both"/>
      </w:pPr>
      <w:r>
        <w:t>- инвентаризационные поэтажные планы и технический па</w:t>
      </w:r>
      <w:r>
        <w:t>спорт на здание;</w:t>
      </w:r>
    </w:p>
    <w:p w:rsidR="00000000" w:rsidRDefault="0000617C">
      <w:pPr>
        <w:ind w:firstLine="426"/>
        <w:jc w:val="both"/>
      </w:pPr>
      <w:r>
        <w:t>- акт последнего общего осмотра здания, выполненного персоналом жилищно-эксплуатационной организации или службой эксплуатации зданий, сооружений;</w:t>
      </w:r>
    </w:p>
    <w:p w:rsidR="00000000" w:rsidRDefault="0000617C">
      <w:pPr>
        <w:ind w:firstLine="426"/>
        <w:jc w:val="both"/>
      </w:pPr>
      <w:r>
        <w:t>- справка отдела по делам строительства и архитектуры о целесообразности проведения комплексн</w:t>
      </w:r>
      <w:r>
        <w:t>ого капитального ремонта, надстройки, реконструкции здания с градостроительной точки зрения, с указанием, находится ли здание на учете Государственной инспекции по охране памятников истории и архитектуры;</w:t>
      </w:r>
    </w:p>
    <w:p w:rsidR="00000000" w:rsidRDefault="0000617C">
      <w:pPr>
        <w:ind w:firstLine="426"/>
        <w:jc w:val="both"/>
      </w:pPr>
      <w:r>
        <w:t>- геоподоснова, выполненная специализированной орга</w:t>
      </w:r>
      <w:r>
        <w:t>низацией.</w:t>
      </w:r>
    </w:p>
    <w:p w:rsidR="00000000" w:rsidRDefault="0000617C">
      <w:pPr>
        <w:ind w:firstLine="426"/>
        <w:jc w:val="both"/>
      </w:pPr>
      <w:r>
        <w:t>5.1.4 Общее обследование следует проводить для предварительного ознакомления со зданием и составления программы детального обследования конструкций.</w:t>
      </w:r>
    </w:p>
    <w:p w:rsidR="00000000" w:rsidRDefault="0000617C">
      <w:pPr>
        <w:ind w:firstLine="426"/>
        <w:jc w:val="both"/>
      </w:pPr>
      <w:r>
        <w:t>При общем обследовании здания выполняют следующие работы:</w:t>
      </w:r>
    </w:p>
    <w:p w:rsidR="00000000" w:rsidRDefault="0000617C">
      <w:pPr>
        <w:ind w:firstLine="426"/>
        <w:jc w:val="both"/>
      </w:pPr>
      <w:r>
        <w:t>- определяют конструктивную схему здани</w:t>
      </w:r>
      <w:r>
        <w:t>я, выявляют несущие конструкции по этажам и их расположение;</w:t>
      </w:r>
    </w:p>
    <w:p w:rsidR="00000000" w:rsidRDefault="0000617C">
      <w:pPr>
        <w:ind w:firstLine="426"/>
        <w:jc w:val="both"/>
      </w:pPr>
      <w:r>
        <w:t>- анализируют планировочные решения в сочетании с конструктивной схемой;</w:t>
      </w:r>
    </w:p>
    <w:p w:rsidR="00000000" w:rsidRDefault="0000617C">
      <w:pPr>
        <w:ind w:firstLine="426"/>
        <w:jc w:val="both"/>
      </w:pPr>
      <w:r>
        <w:t>- осматривают и фотографируют конструкции крыши, дверные и оконные блоки, лестницы, несущие конструкции, фасад;</w:t>
      </w:r>
    </w:p>
    <w:p w:rsidR="00000000" w:rsidRDefault="0000617C">
      <w:pPr>
        <w:ind w:firstLine="426"/>
        <w:jc w:val="both"/>
      </w:pPr>
      <w:r>
        <w:t>- намечают</w:t>
      </w:r>
      <w:r>
        <w:t xml:space="preserve"> места выработок, вскрытий, зондирования конструкций в зависимости от целей обследования здания;</w:t>
      </w:r>
    </w:p>
    <w:p w:rsidR="00000000" w:rsidRDefault="0000617C">
      <w:pPr>
        <w:ind w:firstLine="426"/>
        <w:jc w:val="both"/>
      </w:pPr>
      <w:r>
        <w:t>- изучают особенности близлежащих участков территории, вертикальной планировки, состояние благоустройства участка, организацию отвода поверхностных вод;</w:t>
      </w:r>
    </w:p>
    <w:p w:rsidR="00000000" w:rsidRDefault="0000617C">
      <w:pPr>
        <w:ind w:firstLine="426"/>
        <w:jc w:val="both"/>
      </w:pPr>
      <w:r>
        <w:t>- устанавливают наличие вблизи здания засыпанных оврагов, термокарстовых провалов, зон оползней и других опасных геологических явлений;</w:t>
      </w:r>
    </w:p>
    <w:p w:rsidR="00000000" w:rsidRDefault="0000617C">
      <w:pPr>
        <w:ind w:firstLine="426"/>
        <w:jc w:val="both"/>
      </w:pPr>
      <w:r>
        <w:lastRenderedPageBreak/>
        <w:t>- оценивают расположение здания в застройке, с точки зрения подпора в дымовых, газовых, вентиляционных каналах.</w:t>
      </w:r>
    </w:p>
    <w:p w:rsidR="00000000" w:rsidRDefault="0000617C">
      <w:pPr>
        <w:ind w:firstLine="426"/>
        <w:jc w:val="both"/>
      </w:pPr>
      <w:r>
        <w:t>5.1.5 Те</w:t>
      </w:r>
      <w:r>
        <w:t>хническое заключение по детальному обследованию здания для проектирования его капитального ремонта, модернизации или реконструкции должно содержать:</w:t>
      </w:r>
    </w:p>
    <w:p w:rsidR="00000000" w:rsidRDefault="0000617C">
      <w:pPr>
        <w:ind w:firstLine="426"/>
        <w:jc w:val="both"/>
      </w:pPr>
      <w:r>
        <w:t>- перечень документальных данных, на основе которых составлено заключение;</w:t>
      </w:r>
    </w:p>
    <w:p w:rsidR="00000000" w:rsidRDefault="0000617C">
      <w:pPr>
        <w:ind w:firstLine="426"/>
        <w:jc w:val="both"/>
      </w:pPr>
      <w:r>
        <w:t>- историю сооружения;</w:t>
      </w:r>
    </w:p>
    <w:p w:rsidR="00000000" w:rsidRDefault="0000617C">
      <w:pPr>
        <w:ind w:firstLine="426"/>
        <w:jc w:val="both"/>
      </w:pPr>
      <w:r>
        <w:t>- описание</w:t>
      </w:r>
      <w:r>
        <w:t xml:space="preserve"> окружающей местности;</w:t>
      </w:r>
    </w:p>
    <w:p w:rsidR="00000000" w:rsidRDefault="0000617C">
      <w:pPr>
        <w:ind w:firstLine="426"/>
        <w:jc w:val="both"/>
      </w:pPr>
      <w:r>
        <w:t>- описание общего состояния здания по внешнему осмотру;</w:t>
      </w:r>
    </w:p>
    <w:p w:rsidR="00000000" w:rsidRDefault="0000617C">
      <w:pPr>
        <w:ind w:firstLine="426"/>
        <w:jc w:val="both"/>
      </w:pPr>
      <w:r>
        <w:t>- определение физического и морального износа здания;</w:t>
      </w:r>
    </w:p>
    <w:p w:rsidR="00000000" w:rsidRDefault="0000617C">
      <w:pPr>
        <w:ind w:firstLine="426"/>
        <w:jc w:val="both"/>
      </w:pPr>
      <w:r>
        <w:t>- описание конструкций здания, их характеристик и состояния;</w:t>
      </w:r>
    </w:p>
    <w:p w:rsidR="00000000" w:rsidRDefault="0000617C">
      <w:pPr>
        <w:ind w:firstLine="426"/>
        <w:jc w:val="both"/>
      </w:pPr>
      <w:r>
        <w:t>- чертежи конструкций здания с деталями и обмерами;</w:t>
      </w:r>
    </w:p>
    <w:p w:rsidR="00000000" w:rsidRDefault="0000617C">
      <w:pPr>
        <w:ind w:firstLine="426"/>
        <w:jc w:val="both"/>
      </w:pPr>
      <w:r>
        <w:t>- расчет д</w:t>
      </w:r>
      <w:r>
        <w:t>ействующих нагрузок и поверочные расчеты несущих конструкций, основания и фундаментов;</w:t>
      </w:r>
    </w:p>
    <w:p w:rsidR="00000000" w:rsidRDefault="0000617C">
      <w:pPr>
        <w:ind w:firstLine="426"/>
        <w:jc w:val="both"/>
      </w:pPr>
      <w:r>
        <w:t>- обмерные планы и разрезы здания, планы и разрезы шурфов, скважин, чертежи вскрытий;</w:t>
      </w:r>
    </w:p>
    <w:p w:rsidR="00000000" w:rsidRDefault="0000617C">
      <w:pPr>
        <w:ind w:firstLine="426"/>
        <w:jc w:val="both"/>
      </w:pPr>
      <w:r>
        <w:t>- геологические и гидрогеологические условия участка, строительную и мерзлотную хар</w:t>
      </w:r>
      <w:r>
        <w:t>актеристику грунтов основания (при необходимости), условия эксплуатации;</w:t>
      </w:r>
    </w:p>
    <w:p w:rsidR="00000000" w:rsidRDefault="0000617C">
      <w:pPr>
        <w:ind w:firstLine="426"/>
        <w:jc w:val="both"/>
      </w:pPr>
      <w:r>
        <w:t>- анализ причин аварийного состояния здания (если таковые имеются);</w:t>
      </w:r>
    </w:p>
    <w:p w:rsidR="00000000" w:rsidRDefault="0000617C">
      <w:pPr>
        <w:ind w:firstLine="426"/>
        <w:jc w:val="both"/>
      </w:pPr>
      <w:r>
        <w:t>- фотографии фасадов и поврежденных конструкций;</w:t>
      </w:r>
    </w:p>
    <w:p w:rsidR="00000000" w:rsidRDefault="0000617C">
      <w:pPr>
        <w:ind w:firstLine="426"/>
        <w:jc w:val="both"/>
      </w:pPr>
      <w:r>
        <w:t>- выводы и рекомендации.</w:t>
      </w:r>
    </w:p>
    <w:p w:rsidR="00000000" w:rsidRDefault="0000617C">
      <w:pPr>
        <w:ind w:firstLine="426"/>
        <w:jc w:val="both"/>
      </w:pPr>
      <w:r>
        <w:t>5.1.6 Техническое заключение следует сост</w:t>
      </w:r>
      <w:r>
        <w:t>авлять в четырех экземплярах. Первый экземпляр направляют в организацию, согласовывающую проект, второй - заказчику; третий передают организации (мастерской института), проектирующей ремонт; четвертый оставляют в архиве отдела, составляющего техническое за</w:t>
      </w:r>
      <w:r>
        <w:t xml:space="preserve">ключение. Рекомендуемую форму для составления технического заключения см. в </w:t>
      </w:r>
      <w:hyperlink r:id="rId41" w:anchor="sub_id=2" w:history="1">
        <w:r>
          <w:rPr>
            <w:rStyle w:val="a3"/>
          </w:rPr>
          <w:t>приложении Б</w:t>
        </w:r>
      </w:hyperlink>
      <w:r>
        <w:t>.</w:t>
      </w:r>
    </w:p>
    <w:p w:rsidR="00000000" w:rsidRDefault="0000617C">
      <w:pPr>
        <w:ind w:firstLine="426"/>
        <w:jc w:val="both"/>
      </w:pPr>
      <w:r>
        <w:t>5.1.7 В зависимости от конкретной цели обследования здания и предполагаемого вида ремон</w:t>
      </w:r>
      <w:r>
        <w:t>та следует выполнять работы по обследованию оснований и фундаментов, указанные в таблице 3.</w:t>
      </w:r>
    </w:p>
    <w:p w:rsidR="00000000" w:rsidRDefault="0000617C">
      <w:pPr>
        <w:ind w:firstLine="426"/>
        <w:jc w:val="both"/>
      </w:pPr>
      <w:r>
        <w:t>5.1.8 Инженерные изыскания выполняются в соответствии с нормативами [1], исходя из требований технического задания на проектирование.</w:t>
      </w:r>
    </w:p>
    <w:p w:rsidR="00000000" w:rsidRDefault="0000617C">
      <w:pPr>
        <w:ind w:firstLine="426"/>
        <w:jc w:val="both"/>
      </w:pPr>
      <w:r>
        <w:t>Состав, объемы, методы и после</w:t>
      </w:r>
      <w:r>
        <w:t>довательность выполнения изысканий должны обосновываться в программе инженерных изысканий с учетом степени изученности и сложности природных условий.</w:t>
      </w:r>
    </w:p>
    <w:p w:rsidR="00000000" w:rsidRDefault="0000617C">
      <w:pPr>
        <w:ind w:firstLine="426"/>
        <w:jc w:val="both"/>
      </w:pPr>
      <w:r>
        <w:t>5.1.9 В состав работ по исследованию подземных конструкций зданий необходимо включать:</w:t>
      </w:r>
    </w:p>
    <w:p w:rsidR="00000000" w:rsidRDefault="0000617C">
      <w:pPr>
        <w:ind w:firstLine="426"/>
        <w:jc w:val="both"/>
      </w:pPr>
      <w:r>
        <w:t>- изучение имеющихс</w:t>
      </w:r>
      <w:r>
        <w:t>я материалов по инженерно-геологическим исследованиям, производившимся в данном районе или на соседних участках;</w:t>
      </w:r>
    </w:p>
    <w:p w:rsidR="00000000" w:rsidRDefault="0000617C">
      <w:pPr>
        <w:ind w:firstLine="426"/>
        <w:jc w:val="both"/>
      </w:pPr>
      <w:r>
        <w:t>- изучение планировки и благоустройства участка, геологического строения, физико-геологических явлений, состояния существующих зданий и грунтов</w:t>
      </w:r>
      <w:r>
        <w:t>ых вод;</w:t>
      </w:r>
    </w:p>
    <w:p w:rsidR="00000000" w:rsidRDefault="0000617C">
      <w:pPr>
        <w:ind w:firstLine="426"/>
        <w:jc w:val="both"/>
      </w:pPr>
      <w:r>
        <w:t>- изучение материалов, относящихся к заложению фундаментов исследуемых зданий;</w:t>
      </w:r>
    </w:p>
    <w:p w:rsidR="00000000" w:rsidRDefault="0000617C">
      <w:pPr>
        <w:ind w:firstLine="426"/>
        <w:jc w:val="both"/>
      </w:pPr>
      <w:r>
        <w:t>- бурение и шурфование исследуемых грунтов;</w:t>
      </w:r>
    </w:p>
    <w:p w:rsidR="00000000" w:rsidRDefault="0000617C">
      <w:pPr>
        <w:ind w:firstLine="426"/>
        <w:jc w:val="both"/>
      </w:pPr>
      <w:r>
        <w:t>- лабораторные исследования грунтов оснований;</w:t>
      </w:r>
    </w:p>
    <w:p w:rsidR="00000000" w:rsidRDefault="0000617C">
      <w:pPr>
        <w:ind w:firstLine="426"/>
        <w:jc w:val="both"/>
      </w:pPr>
      <w:r>
        <w:t>- изучение состояния искусственных свайных оснований и фундаментов.</w:t>
      </w:r>
    </w:p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>Таблица 3 - Состав работ по обследованию оснований и фундаментов</w:t>
      </w:r>
    </w:p>
    <w:p w:rsidR="00000000" w:rsidRDefault="0000617C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1"/>
        <w:gridCol w:w="5384"/>
      </w:tblGrid>
      <w:tr w:rsidR="00000000">
        <w:trPr>
          <w:trHeight w:val="20"/>
        </w:trPr>
        <w:tc>
          <w:tcPr>
            <w:tcW w:w="21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Цель обследования здания</w:t>
            </w:r>
          </w:p>
        </w:tc>
        <w:tc>
          <w:tcPr>
            <w:tcW w:w="28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Выполняемые работы</w:t>
            </w:r>
          </w:p>
        </w:tc>
      </w:tr>
      <w:tr w:rsidR="00000000">
        <w:trPr>
          <w:trHeight w:val="20"/>
        </w:trPr>
        <w:tc>
          <w:tcPr>
            <w:tcW w:w="2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 xml:space="preserve">Определение конструктивных особенностей и оценка технического состояния фундаментов при капитальном ремонте здания без </w:t>
            </w:r>
            <w:r>
              <w:lastRenderedPageBreak/>
              <w:t>смены перекрытий и без ув</w:t>
            </w:r>
            <w:r>
              <w:t>еличения нагрузок на основание</w:t>
            </w:r>
          </w:p>
        </w:tc>
        <w:tc>
          <w:tcPr>
            <w:tcW w:w="2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lastRenderedPageBreak/>
              <w:t>Контрольные шурфы</w:t>
            </w:r>
          </w:p>
        </w:tc>
      </w:tr>
      <w:tr w:rsidR="00000000">
        <w:trPr>
          <w:trHeight w:val="20"/>
        </w:trPr>
        <w:tc>
          <w:tcPr>
            <w:tcW w:w="2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Реконструкция, модернизация или капитальный ремонт здания со сменой всех перекрытий. Деформации стен и фундаментов</w:t>
            </w:r>
          </w:p>
        </w:tc>
        <w:tc>
          <w:tcPr>
            <w:tcW w:w="2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Детальное обследование оснований и фундаментов. Исследование грунтов участка бурением. Лабо</w:t>
            </w:r>
            <w:r>
              <w:t>раторные исследования грунтов и анализ воды, лабораторное исследование материалов фундаментов</w:t>
            </w:r>
          </w:p>
        </w:tc>
      </w:tr>
      <w:tr w:rsidR="00000000">
        <w:trPr>
          <w:trHeight w:val="20"/>
        </w:trPr>
        <w:tc>
          <w:tcPr>
            <w:tcW w:w="2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Определение причин появления воды или сырости стен в подвале. Углубление подвалов</w:t>
            </w:r>
          </w:p>
        </w:tc>
        <w:tc>
          <w:tcPr>
            <w:tcW w:w="2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Контрольные шурфы. Исследование грунтов участка бурением. Проверка соблюдения и</w:t>
            </w:r>
            <w:r>
              <w:t>нженерно-мелиоративных мероприятий, направленных на осушение грунтов и снижение влажности грунтов в основании фундаментов. Проверка наличия и состояния гидроизоляции. Наблюдение за уровнем грунтовых вод</w:t>
            </w:r>
          </w:p>
        </w:tc>
      </w:tr>
    </w:tbl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both"/>
      </w:pPr>
      <w:r>
        <w:t>5.1.10 Количество контрольных шурфов в зависимости</w:t>
      </w:r>
      <w:r>
        <w:t xml:space="preserve"> от цели обследования здания следует принимать по таблице 4.</w:t>
      </w:r>
    </w:p>
    <w:p w:rsidR="00000000" w:rsidRDefault="0000617C">
      <w:pPr>
        <w:ind w:firstLine="426"/>
        <w:jc w:val="both"/>
      </w:pPr>
      <w:r>
        <w:t>Контрольные шурфы отрывают в зависимости от местных условий с наружной или внутренней стороны фундаментов.</w:t>
      </w:r>
    </w:p>
    <w:p w:rsidR="00000000" w:rsidRDefault="0000617C">
      <w:pPr>
        <w:ind w:firstLine="426"/>
        <w:jc w:val="both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>Таблица 4 - Количество контрольных шурфов при техническом обследовании здания</w:t>
      </w:r>
    </w:p>
    <w:p w:rsidR="00000000" w:rsidRDefault="0000617C">
      <w:pPr>
        <w:ind w:firstLine="426"/>
        <w:jc w:val="center"/>
      </w:pPr>
      <w:r>
        <w:rPr>
          <w:color w:val="auto"/>
        </w:rPr>
        <w:t> </w:t>
      </w:r>
    </w:p>
    <w:tbl>
      <w:tblPr>
        <w:tblW w:w="4562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2"/>
        <w:gridCol w:w="4025"/>
      </w:tblGrid>
      <w:tr w:rsidR="00000000">
        <w:trPr>
          <w:trHeight w:val="20"/>
        </w:trPr>
        <w:tc>
          <w:tcPr>
            <w:tcW w:w="26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Цель обследования здания</w:t>
            </w:r>
          </w:p>
        </w:tc>
        <w:tc>
          <w:tcPr>
            <w:tcW w:w="2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Число шурфов</w:t>
            </w:r>
          </w:p>
        </w:tc>
      </w:tr>
      <w:tr w:rsidR="00000000">
        <w:trPr>
          <w:trHeight w:val="20"/>
        </w:trPr>
        <w:tc>
          <w:tcPr>
            <w:tcW w:w="26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Капитальный ремонт без увеличения нагрузок на основание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2-3 в здании</w:t>
            </w:r>
          </w:p>
        </w:tc>
      </w:tr>
      <w:tr w:rsidR="00000000">
        <w:trPr>
          <w:trHeight w:val="20"/>
        </w:trPr>
        <w:tc>
          <w:tcPr>
            <w:tcW w:w="26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Устранение проникания воды в подвал или сырости стен в подвале (на 1 этаже)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По одному в каждом обводненном или сыром отсеке</w:t>
            </w:r>
          </w:p>
        </w:tc>
      </w:tr>
      <w:tr w:rsidR="00000000">
        <w:trPr>
          <w:trHeight w:val="20"/>
        </w:trPr>
        <w:tc>
          <w:tcPr>
            <w:tcW w:w="26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Углубление подвала</w:t>
            </w:r>
          </w:p>
        </w:tc>
        <w:tc>
          <w:tcPr>
            <w:tcW w:w="2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 xml:space="preserve">По </w:t>
            </w:r>
            <w:r>
              <w:t>одному у каждой стены углубляемого помещения</w:t>
            </w:r>
          </w:p>
        </w:tc>
      </w:tr>
    </w:tbl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both"/>
      </w:pPr>
      <w:r>
        <w:t>5.1.11 При детальном обследовании оснований и фундаментов необходимо выполнять следующие работы:</w:t>
      </w:r>
    </w:p>
    <w:p w:rsidR="00000000" w:rsidRDefault="0000617C">
      <w:pPr>
        <w:ind w:firstLine="426"/>
        <w:jc w:val="both"/>
      </w:pPr>
      <w:r>
        <w:t>- определить тип фундаментов, их форму в плане, размер, глубину заложения, выявить выполненные ранее подводки, усиления и другие устройства, а также ростверки и искусственные основания;</w:t>
      </w:r>
    </w:p>
    <w:p w:rsidR="00000000" w:rsidRDefault="0000617C">
      <w:pPr>
        <w:ind w:firstLine="426"/>
        <w:jc w:val="both"/>
      </w:pPr>
      <w:r>
        <w:t>- исследовать прочность конструкций фундаментов с установлением повреж</w:t>
      </w:r>
      <w:r>
        <w:t>дений;</w:t>
      </w:r>
    </w:p>
    <w:p w:rsidR="00000000" w:rsidRDefault="0000617C">
      <w:pPr>
        <w:ind w:firstLine="426"/>
        <w:jc w:val="both"/>
      </w:pPr>
      <w:r>
        <w:t>- отобрать пробы для лабораторных испытаний материалов фундаментов;</w:t>
      </w:r>
    </w:p>
    <w:p w:rsidR="00000000" w:rsidRDefault="0000617C">
      <w:pPr>
        <w:ind w:firstLine="426"/>
        <w:jc w:val="both"/>
      </w:pPr>
      <w:r>
        <w:t>- установить состояние гидроизоляции;</w:t>
      </w:r>
    </w:p>
    <w:p w:rsidR="00000000" w:rsidRDefault="0000617C">
      <w:pPr>
        <w:ind w:firstLine="426"/>
        <w:jc w:val="both"/>
      </w:pPr>
      <w:r>
        <w:t>- отобрать пробы грунта основания и грунтовой воды для лабораторного анализа.</w:t>
      </w:r>
    </w:p>
    <w:p w:rsidR="00000000" w:rsidRDefault="0000617C">
      <w:pPr>
        <w:ind w:firstLine="426"/>
        <w:jc w:val="both"/>
      </w:pPr>
      <w:r>
        <w:t>5.1.12 Число закладываемых шурфов при детальном обследовании осно</w:t>
      </w:r>
      <w:r>
        <w:t>ваний и фундаментов зданий следует принимать по таблице 5.</w:t>
      </w:r>
    </w:p>
    <w:p w:rsidR="00000000" w:rsidRDefault="0000617C">
      <w:pPr>
        <w:ind w:firstLine="426"/>
        <w:jc w:val="both"/>
      </w:pPr>
      <w:r>
        <w:t>При этом руководствуются следующими положениями о расположении шурфов:</w:t>
      </w:r>
    </w:p>
    <w:p w:rsidR="00000000" w:rsidRDefault="0000617C">
      <w:pPr>
        <w:ind w:firstLine="426"/>
        <w:jc w:val="both"/>
      </w:pPr>
      <w:r>
        <w:t>- в каждой секции по одному у каждого вида конструкции в наиболее нагруженном и ненагруженном участках;</w:t>
      </w:r>
    </w:p>
    <w:p w:rsidR="00000000" w:rsidRDefault="0000617C">
      <w:pPr>
        <w:ind w:firstLine="426"/>
        <w:jc w:val="both"/>
      </w:pPr>
      <w:r>
        <w:t>- при наличии вертикал</w:t>
      </w:r>
      <w:r>
        <w:t>ьных и повторяющихся (по плану и контурам) секций - в одной секции отрываются все шурфы, а остальных - 1-2 в наиболее нагруженных местах;</w:t>
      </w:r>
    </w:p>
    <w:p w:rsidR="00000000" w:rsidRDefault="0000617C">
      <w:pPr>
        <w:ind w:firstLine="426"/>
        <w:jc w:val="both"/>
      </w:pPr>
      <w:r>
        <w:t>- в местах, где предполагают установить дополнительные промежуточные опоры, в каждой секции отрывают по одному шурфу;</w:t>
      </w:r>
    </w:p>
    <w:p w:rsidR="00000000" w:rsidRDefault="0000617C">
      <w:pPr>
        <w:ind w:firstLine="426"/>
        <w:jc w:val="both"/>
      </w:pPr>
      <w:r>
        <w:t>- дополнительно отрывают для каждого строения 2-3 шурфа в наиболее нагруженных местах с противоположной стороны стены, там, где имеется выработка;</w:t>
      </w:r>
    </w:p>
    <w:p w:rsidR="00000000" w:rsidRDefault="0000617C">
      <w:pPr>
        <w:ind w:firstLine="426"/>
        <w:jc w:val="both"/>
      </w:pPr>
      <w:r>
        <w:lastRenderedPageBreak/>
        <w:t>- при наличии деформаций стен и фундаментов шурфы в этих местах отрывают обязательно, при этом в процессе раб</w:t>
      </w:r>
      <w:r>
        <w:t>оты назначаются дополнительные шурфы для определения границ слабых грунтов оснований или границ фундаментов, находящихся в неудовлетворительном состоянии; в случае свайного основания шурфы отрываются около свай.</w:t>
      </w:r>
    </w:p>
    <w:p w:rsidR="00000000" w:rsidRDefault="0000617C">
      <w:pPr>
        <w:ind w:firstLine="426"/>
        <w:jc w:val="both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>Таблица 5 - Число отрываемых шурфов при об</w:t>
      </w:r>
      <w:r>
        <w:rPr>
          <w:b/>
          <w:bCs/>
        </w:rPr>
        <w:t>следовании зданий</w:t>
      </w:r>
    </w:p>
    <w:p w:rsidR="00000000" w:rsidRDefault="0000617C">
      <w:pPr>
        <w:ind w:firstLine="426"/>
        <w:jc w:val="center"/>
      </w:pPr>
      <w:r>
        <w:rPr>
          <w:color w:val="auto"/>
        </w:rPr>
        <w:t> </w:t>
      </w:r>
    </w:p>
    <w:tbl>
      <w:tblPr>
        <w:tblW w:w="317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1"/>
        <w:gridCol w:w="1032"/>
        <w:gridCol w:w="1032"/>
        <w:gridCol w:w="1032"/>
        <w:gridCol w:w="946"/>
      </w:tblGrid>
      <w:tr w:rsidR="00000000">
        <w:trPr>
          <w:trHeight w:val="20"/>
        </w:trPr>
        <w:tc>
          <w:tcPr>
            <w:tcW w:w="1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Размер здания (в секциях)</w:t>
            </w:r>
          </w:p>
        </w:tc>
        <w:tc>
          <w:tcPr>
            <w:tcW w:w="8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8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8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3-4</w:t>
            </w:r>
          </w:p>
        </w:tc>
        <w:tc>
          <w:tcPr>
            <w:tcW w:w="7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Более 4</w:t>
            </w:r>
          </w:p>
        </w:tc>
      </w:tr>
      <w:tr w:rsidR="00000000">
        <w:trPr>
          <w:trHeight w:val="20"/>
        </w:trPr>
        <w:tc>
          <w:tcPr>
            <w:tcW w:w="15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Число шурфов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10</w:t>
            </w:r>
          </w:p>
        </w:tc>
      </w:tr>
    </w:tbl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both"/>
      </w:pPr>
      <w:r>
        <w:t>ПРИМЕЧАНИЕ. За секцию принимается участок здания длиной не более 30 м.</w:t>
      </w:r>
    </w:p>
    <w:p w:rsidR="00000000" w:rsidRDefault="0000617C">
      <w:pPr>
        <w:ind w:firstLine="426"/>
        <w:jc w:val="both"/>
      </w:pPr>
      <w:r>
        <w:t>5.1.13 Глубина шурфов, расположенных около фундаментов, не должна превышать глубины заложения подошвы более чем на 0,5 м.</w:t>
      </w:r>
    </w:p>
    <w:p w:rsidR="00000000" w:rsidRDefault="0000617C">
      <w:pPr>
        <w:ind w:firstLine="426"/>
        <w:jc w:val="both"/>
      </w:pPr>
      <w:r>
        <w:t>Минимальный размер шурфов в плане следует определять по таблице 6.</w:t>
      </w:r>
    </w:p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>Таблица 6 - Минимальный размер контрольных шурфов в плане</w:t>
      </w:r>
    </w:p>
    <w:p w:rsidR="00000000" w:rsidRDefault="0000617C">
      <w:pPr>
        <w:ind w:firstLine="426"/>
        <w:jc w:val="center"/>
      </w:pPr>
      <w:r>
        <w:rPr>
          <w:color w:val="auto"/>
        </w:rP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8"/>
        <w:gridCol w:w="3030"/>
      </w:tblGrid>
      <w:tr w:rsidR="00000000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Глуби</w:t>
            </w:r>
            <w:r>
              <w:t>на заложения фундамента, м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Площадь сечения шурфов, м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До 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1,25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1,5-2,5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Более 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2,5 и более</w:t>
            </w:r>
          </w:p>
        </w:tc>
      </w:tr>
    </w:tbl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both"/>
      </w:pPr>
      <w:r>
        <w:t>При значительной ширине фундаментов размер шурфа в плане можно увеличить. Длина обнажаемого ленточного фундамента должна быть не менее 1 м.</w:t>
      </w:r>
    </w:p>
    <w:p w:rsidR="00000000" w:rsidRDefault="0000617C">
      <w:pPr>
        <w:ind w:firstLine="426"/>
        <w:jc w:val="both"/>
      </w:pPr>
      <w:r>
        <w:t>5.1.14 Оборудование, способы проходки и крепления выработок (скважин) инженерно-геологического назначения следует выбирать в зависимости от геологических условий и условий подъезда транспорта, наличия коммуникаций, стесненности площадки, свойств грунтов, п</w:t>
      </w:r>
      <w:r>
        <w:t>оперечных размеров шурфов и глубины выработки.</w:t>
      </w:r>
    </w:p>
    <w:p w:rsidR="00000000" w:rsidRDefault="0000617C">
      <w:pPr>
        <w:ind w:firstLine="426"/>
        <w:jc w:val="both"/>
      </w:pPr>
      <w:r>
        <w:t>Для исследования грунтов ниже подошвы фундаментов рекомендуется бурить скважину со дна шурфа.</w:t>
      </w:r>
    </w:p>
    <w:p w:rsidR="00000000" w:rsidRDefault="0000617C">
      <w:pPr>
        <w:ind w:firstLine="426"/>
        <w:jc w:val="both"/>
      </w:pPr>
      <w:r>
        <w:t>5.1.15 Число разведочных выработок (скважин) должно устанавливаться заданием и программой инженерно-геологических р</w:t>
      </w:r>
      <w:r>
        <w:t>абот.</w:t>
      </w:r>
    </w:p>
    <w:p w:rsidR="00000000" w:rsidRDefault="0000617C">
      <w:pPr>
        <w:ind w:firstLine="426"/>
        <w:jc w:val="both"/>
      </w:pPr>
      <w:r>
        <w:t>В зависимости от размера здания число выработок допускается определять по таблице 7.</w:t>
      </w:r>
    </w:p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>Таблица 7 -</w:t>
      </w:r>
      <w:r>
        <w:t xml:space="preserve"> </w:t>
      </w:r>
      <w:r>
        <w:rPr>
          <w:b/>
          <w:bCs/>
        </w:rPr>
        <w:t>Число разведочных скважин для обследования зданий</w:t>
      </w:r>
    </w:p>
    <w:p w:rsidR="00000000" w:rsidRDefault="0000617C">
      <w:pPr>
        <w:ind w:firstLine="426"/>
        <w:jc w:val="center"/>
      </w:pPr>
      <w:r>
        <w:rPr>
          <w:color w:val="auto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4"/>
        <w:gridCol w:w="1637"/>
      </w:tblGrid>
      <w:tr w:rsidR="00000000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Размер здания (в секциях)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Число скважин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3-4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Более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8</w:t>
            </w:r>
          </w:p>
        </w:tc>
      </w:tr>
    </w:tbl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both"/>
      </w:pPr>
      <w:r>
        <w:t xml:space="preserve">5.1.16 Глубина заложения выработок должна назначаться, исходя из глубины активной зоны основания, с учетом класса и конструктивных особенностей здания, а в сложных геологических условиях определяется также глубиной термоактивной зоны, зоны набухания, зоны </w:t>
      </w:r>
      <w:r>
        <w:t>просадочных грунтов и т.д.</w:t>
      </w:r>
    </w:p>
    <w:p w:rsidR="00000000" w:rsidRDefault="0000617C">
      <w:pPr>
        <w:ind w:firstLine="426"/>
        <w:jc w:val="both"/>
      </w:pPr>
      <w:r>
        <w:t>5.1.17 Физико-механические характеристики грунтов следует определять по образцам, отбираемым в процессе обследования. Количество и размеры образцов грунта должны быть достаточными для проведения комплекса лабораторных испытаний.</w:t>
      </w:r>
    </w:p>
    <w:p w:rsidR="00000000" w:rsidRDefault="0000617C">
      <w:pPr>
        <w:ind w:firstLine="426"/>
        <w:jc w:val="both"/>
      </w:pPr>
      <w:r>
        <w:lastRenderedPageBreak/>
        <w:t>Интервалы определения характеристик по глубине, число частных определений деформационных и прочностных характеристик грунтов должны быть достаточными для вычисления их нормативных и расчетных значений по [1].</w:t>
      </w:r>
    </w:p>
    <w:p w:rsidR="00000000" w:rsidRDefault="0000617C">
      <w:pPr>
        <w:ind w:firstLine="426"/>
        <w:jc w:val="both"/>
      </w:pPr>
      <w:r>
        <w:t>Отбор образцов грунта, их упаковка, хранение и транспортирование осуществляется в соответствии требованиями нормативов и стандартов.</w:t>
      </w:r>
    </w:p>
    <w:p w:rsidR="00000000" w:rsidRDefault="0000617C">
      <w:pPr>
        <w:ind w:firstLine="426"/>
        <w:jc w:val="both"/>
      </w:pPr>
      <w:r>
        <w:t xml:space="preserve">5.1.18 Измерение деформаций оснований зданий следует производить по методикам норм (см. </w:t>
      </w:r>
      <w:hyperlink r:id="rId42" w:history="1">
        <w:r>
          <w:rPr>
            <w:rStyle w:val="a3"/>
          </w:rPr>
          <w:t>СП РК 1.04-102</w:t>
        </w:r>
      </w:hyperlink>
      <w:r>
        <w:t>).</w:t>
      </w:r>
    </w:p>
    <w:p w:rsidR="00000000" w:rsidRDefault="0000617C">
      <w:pPr>
        <w:ind w:firstLine="426"/>
        <w:jc w:val="both"/>
      </w:pPr>
      <w:r>
        <w:t>Нивелирование, как правило, производят по маркам. Допускается производить нивелирование по образцам фундаментов (ленточных), частям фундамента, расположенного над планировочной отметкой (столбчатые и свайные),</w:t>
      </w:r>
      <w:r>
        <w:t xml:space="preserve"> рандбалкам цокольного перекрытия в местах сопряжения их с фундаментами и в середине пролета.</w:t>
      </w:r>
    </w:p>
    <w:p w:rsidR="00000000" w:rsidRDefault="0000617C">
      <w:pPr>
        <w:ind w:firstLine="426"/>
        <w:jc w:val="both"/>
      </w:pPr>
      <w:r>
        <w:t>5.1.19 Необходимость проведения контрольных изысканий устанавливается при изменениях привязки пристройки на генплане, конструкций по сравнению с заданием на прове</w:t>
      </w:r>
      <w:r>
        <w:t>дение изыскательских работ; при обнаружении в процессе работ грунтов, не соответствующих указанным в заключении.</w:t>
      </w:r>
    </w:p>
    <w:p w:rsidR="00000000" w:rsidRDefault="0000617C">
      <w:pPr>
        <w:ind w:firstLine="426"/>
        <w:jc w:val="both"/>
      </w:pPr>
      <w:r>
        <w:t>5.1.20 При обследовании деформированных зданий на просадочных грунтах основное внимание должно быть обращено на определение источника замачиван</w:t>
      </w:r>
      <w:r>
        <w:t>ия оснований.</w:t>
      </w:r>
    </w:p>
    <w:p w:rsidR="00000000" w:rsidRDefault="0000617C">
      <w:pPr>
        <w:ind w:firstLine="426"/>
        <w:jc w:val="both"/>
      </w:pPr>
      <w:r>
        <w:t>Гидрогеологические скважины проходят с целью изучения фильтрационных свойств грунтов, поисков и определения характеристик подземных вод, режимных наблюдений за изменениями уровня грунтовых вод и др. В качестве гидрогеологических скважин допус</w:t>
      </w:r>
      <w:r>
        <w:t>кается использовать пробуренные контрольные скважины.</w:t>
      </w:r>
    </w:p>
    <w:p w:rsidR="00000000" w:rsidRDefault="0000617C">
      <w:pPr>
        <w:ind w:firstLine="426"/>
        <w:jc w:val="both"/>
      </w:pPr>
      <w:r>
        <w:t>Скважины бурятся в установленных визуально местах действия источника увлажнения. На расстоянии около 10 м от здания бурят контрольную скважину, влажность грунта из которой принимается за естественную. П</w:t>
      </w:r>
      <w:r>
        <w:t>робы грунта для определения его влажности отбирают с каждого метра глубины скважины.</w:t>
      </w:r>
    </w:p>
    <w:p w:rsidR="00000000" w:rsidRDefault="0000617C">
      <w:pPr>
        <w:ind w:firstLine="426"/>
        <w:jc w:val="both"/>
      </w:pPr>
      <w:r>
        <w:t>5.1.21 Обследование материалов фундаментов следует выполнять неразрушающими методами или лабораторными испытаниями. Пробы материалов фундаментов для лабораторных испытаний</w:t>
      </w:r>
      <w:r>
        <w:t xml:space="preserve"> отбирают в тех случаях, когда их прочность является решающей при определении возможности дополнительной нагрузки, или в случае обнаружения разрушения материала фундамента.</w:t>
      </w:r>
    </w:p>
    <w:p w:rsidR="00000000" w:rsidRDefault="0000617C">
      <w:pPr>
        <w:ind w:firstLine="426"/>
      </w:pPr>
      <w:r>
        <w:t>Количество образцов и мест исследования материалов свай при обследовании зданий сле</w:t>
      </w:r>
      <w:r>
        <w:t>дует принимать по таблице 8.</w:t>
      </w:r>
    </w:p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>Таблица 8 - Число образцов и мест для исследования свай при обследовании зданий</w:t>
      </w:r>
    </w:p>
    <w:p w:rsidR="00000000" w:rsidRDefault="0000617C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5"/>
        <w:gridCol w:w="2162"/>
        <w:gridCol w:w="2774"/>
        <w:gridCol w:w="3034"/>
      </w:tblGrid>
      <w:tr w:rsidR="00000000">
        <w:trPr>
          <w:trHeight w:val="20"/>
        </w:trPr>
        <w:tc>
          <w:tcPr>
            <w:tcW w:w="7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Размер зданий, секций</w:t>
            </w:r>
          </w:p>
        </w:tc>
        <w:tc>
          <w:tcPr>
            <w:tcW w:w="11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Число образцов для испытания деревянных свай и ростверков</w:t>
            </w:r>
          </w:p>
        </w:tc>
        <w:tc>
          <w:tcPr>
            <w:tcW w:w="14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Число мест для механического испытания железобетонных свай и ростверков</w:t>
            </w:r>
          </w:p>
        </w:tc>
        <w:tc>
          <w:tcPr>
            <w:tcW w:w="16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Примечания</w:t>
            </w:r>
          </w:p>
        </w:tc>
      </w:tr>
      <w:tr w:rsidR="00000000">
        <w:trPr>
          <w:trHeight w:val="20"/>
        </w:trPr>
        <w:tc>
          <w:tcPr>
            <w:tcW w:w="7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1-2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162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Размеры образцов древесины должны удовлетворять требованиям стандарта</w:t>
            </w:r>
          </w:p>
        </w:tc>
      </w:tr>
      <w:tr w:rsidR="00000000">
        <w:trPr>
          <w:trHeight w:val="20"/>
        </w:trPr>
        <w:tc>
          <w:tcPr>
            <w:tcW w:w="7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3-4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jc w:val="center"/>
            </w:pPr>
            <w:r>
              <w:t>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0617C"/>
        </w:tc>
      </w:tr>
      <w:tr w:rsidR="00000000">
        <w:trPr>
          <w:trHeight w:val="20"/>
        </w:trPr>
        <w:tc>
          <w:tcPr>
            <w:tcW w:w="7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Более 4</w:t>
            </w:r>
          </w:p>
        </w:tc>
        <w:tc>
          <w:tcPr>
            <w:tcW w:w="1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jc w:val="center"/>
            </w:pPr>
            <w:r>
              <w:t>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0617C"/>
        </w:tc>
      </w:tr>
    </w:tbl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both"/>
      </w:pPr>
      <w:r>
        <w:t>Образцы древесины свайных столбов для определения влажности и микологического обследования следует брать: ниже поверхности земли - на глубине 20 см, у поверхности земли - на глубине 0... 10 см и выше уровня земли на 20... 50 см.</w:t>
      </w:r>
    </w:p>
    <w:p w:rsidR="00000000" w:rsidRDefault="0000617C">
      <w:pPr>
        <w:ind w:firstLine="426"/>
        <w:jc w:val="both"/>
      </w:pPr>
      <w:r>
        <w:t xml:space="preserve">Для лабораторных испытаний </w:t>
      </w:r>
      <w:r>
        <w:t>из материалов ленточных фундаментов отбирают не менее 5 образцов.</w:t>
      </w:r>
    </w:p>
    <w:p w:rsidR="00000000" w:rsidRDefault="0000617C">
      <w:pPr>
        <w:ind w:firstLine="426"/>
        <w:jc w:val="both"/>
      </w:pPr>
      <w:r>
        <w:t xml:space="preserve">5.1.22 Материалы инженерно-геологического обследования должны представляться в виде геолого-литологического разреза основания. Классификация грунтов проводится по </w:t>
      </w:r>
      <w:r>
        <w:lastRenderedPageBreak/>
        <w:t>нормам, Пласты грунтов долж</w:t>
      </w:r>
      <w:r>
        <w:t>ны иметь высотные привязки. В процессе выполнения обследования ведется рабочий журнал, содержащий все условия проходки, атмосферные условия, зарисовки конструкций фундаментов, размеры и расположение шурфов и т.д.</w:t>
      </w:r>
    </w:p>
    <w:p w:rsidR="00000000" w:rsidRDefault="0000617C">
      <w:pPr>
        <w:ind w:firstLine="426"/>
        <w:jc w:val="both"/>
      </w:pPr>
      <w:r>
        <w:t>Результаты лабораторных исследований оформл</w:t>
      </w:r>
      <w:r>
        <w:t>яются протоколами и заносятся в рабочий журнал.</w:t>
      </w:r>
    </w:p>
    <w:p w:rsidR="00000000" w:rsidRDefault="0000617C">
      <w:pPr>
        <w:ind w:firstLine="426"/>
        <w:jc w:val="both"/>
      </w:pPr>
      <w:r>
        <w:t>5.1.23 В зависимости от конкретной цели обследования и предполагаемого вида ремонта следует выполнять работы по обследованию каменных стен, указанные в таблице 9.</w:t>
      </w:r>
    </w:p>
    <w:p w:rsidR="00000000" w:rsidRDefault="0000617C">
      <w:pPr>
        <w:ind w:firstLine="426"/>
        <w:jc w:val="both"/>
      </w:pPr>
      <w:r>
        <w:t>5.1.24 При осмотре кладки должны устанавливат</w:t>
      </w:r>
      <w:r>
        <w:t>ься:</w:t>
      </w:r>
    </w:p>
    <w:p w:rsidR="00000000" w:rsidRDefault="0000617C">
      <w:pPr>
        <w:ind w:firstLine="426"/>
        <w:jc w:val="both"/>
      </w:pPr>
      <w:r>
        <w:t>- конструкция и материал стен;</w:t>
      </w:r>
    </w:p>
    <w:p w:rsidR="00000000" w:rsidRDefault="0000617C">
      <w:pPr>
        <w:ind w:firstLine="426"/>
        <w:jc w:val="both"/>
      </w:pPr>
      <w:r>
        <w:t>- наличие деформаций (трещин, отклонений от вертикали, расслоений и др.).</w:t>
      </w:r>
    </w:p>
    <w:p w:rsidR="00000000" w:rsidRDefault="0000617C">
      <w:pPr>
        <w:ind w:firstLine="426"/>
        <w:jc w:val="both"/>
      </w:pPr>
      <w:r>
        <w:t xml:space="preserve">Для определения конструкций и характеристик материалов стен производят выборочное контрольное зондирование кладки. Общее число точек зондирования </w:t>
      </w:r>
      <w:r>
        <w:t>при обследовании зданий следует принимать по таблице 10.</w:t>
      </w:r>
    </w:p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 xml:space="preserve">Таблица 9 </w:t>
      </w:r>
      <w:r>
        <w:t xml:space="preserve">- </w:t>
      </w:r>
      <w:r>
        <w:rPr>
          <w:b/>
          <w:bCs/>
        </w:rPr>
        <w:t>Состав работ по обследованию каменных стен</w:t>
      </w:r>
    </w:p>
    <w:p w:rsidR="00000000" w:rsidRDefault="0000617C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3"/>
        <w:gridCol w:w="5452"/>
      </w:tblGrid>
      <w:tr w:rsidR="00000000">
        <w:trPr>
          <w:trHeight w:val="20"/>
        </w:trPr>
        <w:tc>
          <w:tcPr>
            <w:tcW w:w="20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Цель обследования здания</w:t>
            </w:r>
          </w:p>
        </w:tc>
        <w:tc>
          <w:tcPr>
            <w:tcW w:w="29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Выполняемые работы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Капитальный ремонт без смены перекрытий, без увеличения нагрузок и пробивки проемов</w:t>
            </w:r>
          </w:p>
        </w:tc>
        <w:tc>
          <w:tcPr>
            <w:tcW w:w="2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Осмотр кладки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Модернизация, реконструкция или капитальный ремонт со сменой всех перекрытий</w:t>
            </w:r>
          </w:p>
        </w:tc>
        <w:tc>
          <w:tcPr>
            <w:tcW w:w="2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Осмотр кладки. Механическое определение прочности кладки стен, зондирование стен. Поверочный расчет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Выявление причин деформации стен, трещин, перебивка проемов</w:t>
            </w:r>
          </w:p>
        </w:tc>
        <w:tc>
          <w:tcPr>
            <w:tcW w:w="2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Осм</w:t>
            </w:r>
            <w:r>
              <w:t>отр кладки. Установка маяков. Местное зондирование стен. Механическое определение прочности кладки стен. Поверочный расчет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Установление причин появления сырости на стенах и промерзаний</w:t>
            </w:r>
          </w:p>
        </w:tc>
        <w:tc>
          <w:tcPr>
            <w:tcW w:w="2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Местное зондирование стен. Исследование теплотехнических характеристик</w:t>
            </w:r>
            <w:r>
              <w:t>. Проверка гидроизоляции стен</w:t>
            </w:r>
          </w:p>
        </w:tc>
      </w:tr>
    </w:tbl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 xml:space="preserve">Таблица 10 </w:t>
      </w:r>
      <w:r>
        <w:t xml:space="preserve">- </w:t>
      </w:r>
      <w:r>
        <w:rPr>
          <w:b/>
          <w:bCs/>
        </w:rPr>
        <w:t>Число точек зондирования при обследовании стен зданий</w:t>
      </w:r>
    </w:p>
    <w:p w:rsidR="00000000" w:rsidRDefault="0000617C">
      <w:pPr>
        <w:ind w:firstLine="426"/>
        <w:jc w:val="center"/>
      </w:pPr>
      <w:r>
        <w:rPr>
          <w:color w:val="auto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7"/>
        <w:gridCol w:w="1338"/>
        <w:gridCol w:w="1063"/>
        <w:gridCol w:w="1034"/>
        <w:gridCol w:w="1133"/>
        <w:gridCol w:w="933"/>
        <w:gridCol w:w="923"/>
      </w:tblGrid>
      <w:tr w:rsidR="00000000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Размер зданий, секции</w:t>
            </w:r>
          </w:p>
        </w:tc>
        <w:tc>
          <w:tcPr>
            <w:tcW w:w="0" w:type="auto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Тип здания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0617C"/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jc w:val="center"/>
            </w:pPr>
            <w:r>
              <w:t> </w:t>
            </w:r>
          </w:p>
          <w:p w:rsidR="00000000" w:rsidRDefault="0000617C">
            <w:pPr>
              <w:autoSpaceDE w:val="0"/>
              <w:autoSpaceDN w:val="0"/>
              <w:jc w:val="center"/>
            </w:pPr>
            <w:r>
              <w:t>с несущими каменными стенами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с железобетонным каркасом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0617C"/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jc w:val="center"/>
            </w:pPr>
            <w:r>
              <w:t> </w:t>
            </w:r>
          </w:p>
          <w:p w:rsidR="00000000" w:rsidRDefault="0000617C">
            <w:pPr>
              <w:autoSpaceDE w:val="0"/>
              <w:autoSpaceDN w:val="0"/>
              <w:jc w:val="center"/>
            </w:pPr>
            <w:r>
              <w:t>число этажей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число этажей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0617C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jc w:val="center"/>
            </w:pPr>
            <w:r>
              <w:t> </w:t>
            </w:r>
          </w:p>
          <w:p w:rsidR="00000000" w:rsidRDefault="0000617C">
            <w:pPr>
              <w:autoSpaceDE w:val="0"/>
              <w:autoSpaceDN w:val="0"/>
              <w:jc w:val="center"/>
            </w:pPr>
            <w:r>
              <w:t>до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4-5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&gt;5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до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4-5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&gt;5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3-4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Более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6</w:t>
            </w:r>
          </w:p>
        </w:tc>
      </w:tr>
    </w:tbl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both"/>
      </w:pPr>
      <w:r>
        <w:t>В местах исследования стены должны быть очищены от облицовки и штукатурки на площади, достаточной для установления типа кладки, размера и качества кирпича и др.</w:t>
      </w:r>
    </w:p>
    <w:p w:rsidR="00000000" w:rsidRDefault="0000617C">
      <w:pPr>
        <w:ind w:firstLine="426"/>
        <w:jc w:val="both"/>
      </w:pPr>
      <w:r>
        <w:t>5.1.25 Прочность кирпича и раствора следует определять неразрушающими методами в простенках и в сплошных участках стен в наиболее нагруженных сухих местах. Места с пластинчатой деструкцией кирпича для испытания непригодны. Число вскрытий штукатурки для осв</w:t>
      </w:r>
      <w:r>
        <w:t xml:space="preserve">идетельствования кладки и определения ее прочности ориентировочно </w:t>
      </w:r>
      <w:r>
        <w:lastRenderedPageBreak/>
        <w:t>определяется по таблице 11. Число вскрытий уточняется по величине коэффициента вариации прочности кирпича и раствора в первой серии испытаний.</w:t>
      </w:r>
    </w:p>
    <w:p w:rsidR="00000000" w:rsidRDefault="0000617C">
      <w:pPr>
        <w:ind w:firstLine="426"/>
        <w:jc w:val="both"/>
      </w:pPr>
      <w:r>
        <w:t>5.1.26 В ответственных случаях, когда прочность</w:t>
      </w:r>
      <w:r>
        <w:t xml:space="preserve"> стен является решающей при определении возможности дополнительной нагрузки, прочность материалов кладки камня и раствора должна устанавливаться лабораторными испытаниями.</w:t>
      </w:r>
    </w:p>
    <w:p w:rsidR="00000000" w:rsidRDefault="0000617C">
      <w:pPr>
        <w:ind w:firstLine="426"/>
        <w:jc w:val="both"/>
      </w:pPr>
      <w:r>
        <w:t>Число образцов для лабораторных испытаний при определении прочности стен зданий прин</w:t>
      </w:r>
      <w:r>
        <w:t>имается: для кирпича - не менее 8, для раствора - не менее 20.</w:t>
      </w:r>
    </w:p>
    <w:p w:rsidR="00000000" w:rsidRDefault="0000617C">
      <w:pPr>
        <w:ind w:firstLine="426"/>
        <w:jc w:val="both"/>
      </w:pPr>
      <w:r>
        <w:t>В стенах из слоистых кладок с внутренним бетонным заполнением крупных блоков образцы для лабораторных испытаний берут в виде кернов.</w:t>
      </w:r>
    </w:p>
    <w:p w:rsidR="00000000" w:rsidRDefault="0000617C">
      <w:pPr>
        <w:ind w:firstLine="426"/>
        <w:jc w:val="both"/>
      </w:pPr>
      <w:r>
        <w:t>5.1.27 Установление пустот в кладке, наличия и состояния мет</w:t>
      </w:r>
      <w:r>
        <w:t xml:space="preserve">аллических конструкций и арматуры для определения прочности стен производится с использованием методов и приборов неразрушающего контроля или по результатам вскрытия (см. </w:t>
      </w:r>
      <w:hyperlink r:id="rId43" w:history="1">
        <w:r>
          <w:rPr>
            <w:rStyle w:val="a3"/>
          </w:rPr>
          <w:t>СП РК 1.04-102</w:t>
        </w:r>
      </w:hyperlink>
      <w:r>
        <w:t>)</w:t>
      </w:r>
    </w:p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>Таблица 11 - Число вскрытий штукатурки для определения прочности кладки в зданиях</w:t>
      </w:r>
    </w:p>
    <w:p w:rsidR="00000000" w:rsidRDefault="0000617C">
      <w:pPr>
        <w:ind w:firstLine="426"/>
        <w:jc w:val="center"/>
      </w:pPr>
      <w:r>
        <w:rPr>
          <w:color w:val="auto"/>
        </w:rP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7"/>
        <w:gridCol w:w="640"/>
        <w:gridCol w:w="400"/>
        <w:gridCol w:w="400"/>
        <w:gridCol w:w="1024"/>
      </w:tblGrid>
      <w:tr w:rsidR="00000000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Размер зданий, секций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Число этажей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0617C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jc w:val="center"/>
            </w:pPr>
            <w:r>
              <w:t> </w:t>
            </w:r>
          </w:p>
          <w:p w:rsidR="00000000" w:rsidRDefault="0000617C">
            <w:pPr>
              <w:autoSpaceDE w:val="0"/>
              <w:autoSpaceDN w:val="0"/>
              <w:jc w:val="center"/>
            </w:pPr>
            <w:r>
              <w:t>1-2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3-4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5-6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7 и более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4-6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12-14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6-8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14-16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8-10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16-18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10-12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20-22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12-14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22-25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14-16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25-27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16-20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27-30</w:t>
            </w:r>
          </w:p>
        </w:tc>
      </w:tr>
    </w:tbl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both"/>
      </w:pPr>
      <w:r>
        <w:t>5.1.28 При обследовании зданий с деформированными стенами необходимо установить причину появления деформации. Наблюдения за трещинами и развитием деформаций выполняют с помощью контрольных маяков, нивелировки обрезов фундаментов по периметру здания, опреде</w:t>
      </w:r>
      <w:r>
        <w:t>ления крена здания.</w:t>
      </w:r>
    </w:p>
    <w:p w:rsidR="00000000" w:rsidRDefault="0000617C">
      <w:pPr>
        <w:ind w:firstLine="426"/>
        <w:jc w:val="both"/>
      </w:pPr>
      <w:r>
        <w:t>5.1.29 При проверке теплозащитных качеств стен измерению подлежат: температура внутренней и наружной поверхностей стены и окон, тепловые потоки, проходящие через ограждающие конструкции, температура внутреннего и наружного воздуха, влаж</w:t>
      </w:r>
      <w:r>
        <w:t>ность внутреннего воздуха, влажность и объемная масса материала стен, скорость и направление ветра.</w:t>
      </w:r>
    </w:p>
    <w:p w:rsidR="00000000" w:rsidRDefault="0000617C">
      <w:pPr>
        <w:ind w:firstLine="426"/>
        <w:jc w:val="both"/>
      </w:pPr>
      <w:r>
        <w:t>В наиболее ответственных случаях при необходимости проведения поверочных теплотехнических расчетов, получения физических характеристик ограждающих конструкц</w:t>
      </w:r>
      <w:r>
        <w:t>ий следует руководствоваться стандартами и нормами.</w:t>
      </w:r>
    </w:p>
    <w:p w:rsidR="00000000" w:rsidRDefault="0000617C">
      <w:pPr>
        <w:ind w:firstLine="426"/>
        <w:jc w:val="both"/>
      </w:pPr>
      <w:r>
        <w:t>Для установления причин промерзания теплотехнические исследования выполняют в квартире или помещении, имеющих промерзание, и одной из квартир или одном из помещений, не имеющих промерзаний. Границу распро</w:t>
      </w:r>
      <w:r>
        <w:t>странения дефекта следует определять обследованием смежных квартир или помещений.</w:t>
      </w:r>
    </w:p>
    <w:p w:rsidR="00000000" w:rsidRDefault="0000617C">
      <w:pPr>
        <w:ind w:firstLine="426"/>
        <w:jc w:val="both"/>
      </w:pPr>
      <w:r>
        <w:t>Для установления необходимости проведения сплошного дополнительного утепления стен зданий (доведение теплозащитных качеств до уровня требований [3] при модернизации и реконст</w:t>
      </w:r>
      <w:r>
        <w:t>рукции зданий) обследованию подлежат не менее трех квартир или помещений, расположенных на первом, среднем, верхнем этажах преимущественно северной ориентации.</w:t>
      </w:r>
    </w:p>
    <w:p w:rsidR="00000000" w:rsidRDefault="0000617C">
      <w:pPr>
        <w:ind w:firstLine="426"/>
        <w:jc w:val="both"/>
      </w:pPr>
      <w:r>
        <w:t>5.1.30 Результаты лабораторных испытаний следует оформлять актом испытаний. Результаты наблюдени</w:t>
      </w:r>
      <w:r>
        <w:t>й за развитием трещин и деформаций заносятся в рабочий журнал.</w:t>
      </w:r>
    </w:p>
    <w:p w:rsidR="00000000" w:rsidRDefault="0000617C">
      <w:pPr>
        <w:ind w:firstLine="426"/>
        <w:jc w:val="both"/>
      </w:pPr>
      <w:r>
        <w:t>Места проведения зондирования, вскрытий, взятия проб, испытаний прочности указываются на инвентаризационных планах.</w:t>
      </w:r>
    </w:p>
    <w:p w:rsidR="00000000" w:rsidRDefault="0000617C">
      <w:pPr>
        <w:ind w:firstLine="426"/>
        <w:jc w:val="both"/>
      </w:pPr>
      <w:r>
        <w:lastRenderedPageBreak/>
        <w:t>5.1.31 Поверочные расчеты необходимо выполнять на основании определения прочн</w:t>
      </w:r>
      <w:r>
        <w:t>ости материалов и измерения рабочих сечений для оценки возникающих деформаций или необходимости передачи дополнительных нагрузок.</w:t>
      </w:r>
    </w:p>
    <w:p w:rsidR="00000000" w:rsidRDefault="0000617C">
      <w:pPr>
        <w:ind w:firstLine="426"/>
        <w:jc w:val="both"/>
      </w:pPr>
      <w:r>
        <w:t>5.1.32 В зависимости от цели обследования и предполагаемого вида ремонта необходимо выполнять работы по обследованию стен полн</w:t>
      </w:r>
      <w:r>
        <w:t>осборных зданий, указанные в таблице 12.</w:t>
      </w:r>
    </w:p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 xml:space="preserve">Таблица 12 </w:t>
      </w:r>
      <w:r>
        <w:t xml:space="preserve">- </w:t>
      </w:r>
      <w:r>
        <w:rPr>
          <w:b/>
          <w:bCs/>
        </w:rPr>
        <w:t>Состав работ по обследованию стен полносборных зданий</w:t>
      </w:r>
    </w:p>
    <w:p w:rsidR="00000000" w:rsidRDefault="0000617C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3"/>
        <w:gridCol w:w="6312"/>
      </w:tblGrid>
      <w:tr w:rsidR="00000000">
        <w:trPr>
          <w:trHeight w:val="20"/>
        </w:trPr>
        <w:tc>
          <w:tcPr>
            <w:tcW w:w="1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Цель обследования здания</w:t>
            </w:r>
          </w:p>
        </w:tc>
        <w:tc>
          <w:tcPr>
            <w:tcW w:w="33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Выполняемые работы</w:t>
            </w:r>
          </w:p>
        </w:tc>
      </w:tr>
      <w:tr w:rsidR="00000000">
        <w:trPr>
          <w:trHeight w:val="20"/>
        </w:trPr>
        <w:tc>
          <w:tcPr>
            <w:tcW w:w="1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Капитальный ремонт</w:t>
            </w:r>
          </w:p>
        </w:tc>
        <w:tc>
          <w:tcPr>
            <w:tcW w:w="3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Оценка состояния стен и стыков наружных стеновых панелей или блоков</w:t>
            </w:r>
          </w:p>
        </w:tc>
      </w:tr>
      <w:tr w:rsidR="00000000">
        <w:trPr>
          <w:trHeight w:val="20"/>
        </w:trPr>
        <w:tc>
          <w:tcPr>
            <w:tcW w:w="1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Модернизация или реконструкция</w:t>
            </w:r>
          </w:p>
        </w:tc>
        <w:tc>
          <w:tcPr>
            <w:tcW w:w="3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Оценка состояния стен и стыков наружных стеновых панелей или блоков. Вскрытие связей и закладных деталей. Механическое определение прочности несущих стен. Лабораторная проверка прочности материала стен и зондирование стен. Ис</w:t>
            </w:r>
            <w:r>
              <w:t>следование теплотехнических характеристик. Поверочный расчет. Определение звукоизоляции внутренних и наружных стен</w:t>
            </w:r>
          </w:p>
        </w:tc>
      </w:tr>
      <w:tr w:rsidR="00000000">
        <w:trPr>
          <w:trHeight w:val="20"/>
        </w:trPr>
        <w:tc>
          <w:tcPr>
            <w:tcW w:w="1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Выявление причин деформаций стен</w:t>
            </w:r>
          </w:p>
        </w:tc>
        <w:tc>
          <w:tcPr>
            <w:tcW w:w="3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Оценка состояния стен. Установка маяков. Местное зондирование стен. Механическое определение прочности мате</w:t>
            </w:r>
            <w:r>
              <w:t>риала конструкций. Вскрытие связей и закладных деталей. Определение геометрических параметров стен (в том числе параметров армирования). Поверочный расчет</w:t>
            </w:r>
          </w:p>
        </w:tc>
      </w:tr>
      <w:tr w:rsidR="00000000">
        <w:trPr>
          <w:trHeight w:val="20"/>
        </w:trPr>
        <w:tc>
          <w:tcPr>
            <w:tcW w:w="1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Установление причин появления сырости на стенах и промерзаний</w:t>
            </w:r>
          </w:p>
        </w:tc>
        <w:tc>
          <w:tcPr>
            <w:tcW w:w="3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 xml:space="preserve">Определение состояния стыков наружных </w:t>
            </w:r>
            <w:r>
              <w:t>стен. Местное зондирование стен. Исследование теплотехнических характеристик. Проверка гидроизоляции стен.</w:t>
            </w:r>
          </w:p>
        </w:tc>
      </w:tr>
    </w:tbl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both"/>
      </w:pPr>
      <w:r>
        <w:t xml:space="preserve">5.1.33 При обследовании стен полносборных зданий необходимо определить их конструкцию, прочность, трещиностойкость материалов стен, герметичность </w:t>
      </w:r>
      <w:r>
        <w:t>стыковых соединений, а также оценить состояние арматуры и металлических закладных деталей, утеплителя и материалов заделки стыков.</w:t>
      </w:r>
    </w:p>
    <w:p w:rsidR="00000000" w:rsidRDefault="0000617C">
      <w:pPr>
        <w:ind w:firstLine="426"/>
        <w:jc w:val="both"/>
      </w:pPr>
      <w:r>
        <w:t>5.1.34 Для оценки состояния стен, поврежденных трещинами, необходимо выявить причину их возникновения, при этом проводят визу</w:t>
      </w:r>
      <w:r>
        <w:t>альный осмотр наружных и внутренних поверхностей стен, выявление поврежденных участков, фиксацию направления трещин, измерение ширины их раскрытия, вскрытие участков с трещинами для оценки состояния бетона и арматуры, постановку маяков и длительные наблюде</w:t>
      </w:r>
      <w:r>
        <w:t>ния за раскрытием трещин в стенах для установления динамики их раскрытия.</w:t>
      </w:r>
    </w:p>
    <w:p w:rsidR="00000000" w:rsidRDefault="0000617C">
      <w:pPr>
        <w:ind w:firstLine="426"/>
        <w:jc w:val="both"/>
      </w:pPr>
      <w:r>
        <w:t>5.1.35 Состояние герметизации стыков наружных стен следует определять по наличию протечек, а также вскрытием стыков и оценкой состояния материалов заполнения и адгезии герметика.</w:t>
      </w:r>
    </w:p>
    <w:p w:rsidR="00000000" w:rsidRDefault="0000617C">
      <w:pPr>
        <w:ind w:firstLine="426"/>
        <w:jc w:val="both"/>
      </w:pPr>
      <w:r>
        <w:t>Чис</w:t>
      </w:r>
      <w:r>
        <w:t xml:space="preserve">ло участков стыков, подлежащих обследованию, должно быть не менее 20, дефектные стыки обследуются в обязательном порядке </w:t>
      </w:r>
      <w:hyperlink r:id="rId44" w:history="1">
        <w:r>
          <w:rPr>
            <w:rStyle w:val="a3"/>
          </w:rPr>
          <w:t>СП РК 1.04-102</w:t>
        </w:r>
      </w:hyperlink>
      <w:r>
        <w:t>.</w:t>
      </w:r>
    </w:p>
    <w:p w:rsidR="00000000" w:rsidRDefault="0000617C">
      <w:pPr>
        <w:ind w:firstLine="426"/>
        <w:jc w:val="both"/>
      </w:pPr>
      <w:r>
        <w:t>5.1.36 Для обследования состояния связей и закладных д</w:t>
      </w:r>
      <w:r>
        <w:t>еталей в первую очередь необходимо выбрать конструктивные узлы, находящиеся в наиболее неблагоприятных условиях эксплуатации (наличие протечек, промерзаний, высокая влажность воздуха в помещениях, наличие на поверхности бетона ржавых пятен, разрушение защи</w:t>
      </w:r>
      <w:r>
        <w:t>тного слоя бетона и др.).</w:t>
      </w:r>
    </w:p>
    <w:p w:rsidR="00000000" w:rsidRDefault="0000617C">
      <w:pPr>
        <w:ind w:firstLine="426"/>
        <w:jc w:val="both"/>
      </w:pPr>
      <w:r>
        <w:t>Места расположения закладных деталей и связей устанавливаются по проектной документации, в каждом конкретном узле их расположение уточняется с помощью металлоискателя.</w:t>
      </w:r>
    </w:p>
    <w:p w:rsidR="00000000" w:rsidRDefault="0000617C">
      <w:pPr>
        <w:ind w:firstLine="426"/>
        <w:jc w:val="both"/>
      </w:pPr>
      <w:r>
        <w:lastRenderedPageBreak/>
        <w:t>5.1.37 Вскрытию подлежит не менее 5 узлов. При осмотре вскрытых деталей следует определять качество сварки и омоноличивания их бетоном, наличие, характер и размер повреждения коррозией, толщину поврежденного коррозией элемента после очистки.</w:t>
      </w:r>
    </w:p>
    <w:p w:rsidR="00000000" w:rsidRDefault="0000617C">
      <w:pPr>
        <w:ind w:firstLine="426"/>
        <w:jc w:val="both"/>
      </w:pPr>
      <w:r>
        <w:t>В случае обнар</w:t>
      </w:r>
      <w:r>
        <w:t>ужения по сечению более 30% поврежденных коррозией деталей необходимо вскрыть еще несколько аналогичных узлов в здании и выполнить поверочные расчеты.</w:t>
      </w:r>
    </w:p>
    <w:p w:rsidR="00000000" w:rsidRDefault="0000617C">
      <w:pPr>
        <w:ind w:firstLine="426"/>
        <w:jc w:val="both"/>
      </w:pPr>
      <w:r>
        <w:t>5.1.38 Прочность бетона панелей определяют неразрушающими методами для выявления причин возникновения сил</w:t>
      </w:r>
      <w:r>
        <w:t>овых трещин, а также при необходимости передать дополнительные нагрузки.</w:t>
      </w:r>
    </w:p>
    <w:p w:rsidR="00000000" w:rsidRDefault="0000617C">
      <w:pPr>
        <w:ind w:firstLine="426"/>
        <w:jc w:val="both"/>
      </w:pPr>
      <w:r>
        <w:t>Число участков для определения прочности бетона панелей должно быть не менее 25. Прочность поврежденных участков определяют в обязательном порядке.</w:t>
      </w:r>
    </w:p>
    <w:p w:rsidR="00000000" w:rsidRDefault="0000617C">
      <w:pPr>
        <w:ind w:firstLine="426"/>
        <w:jc w:val="both"/>
      </w:pPr>
      <w:r>
        <w:t>5.1.39 В тех случаях, когда прочнос</w:t>
      </w:r>
      <w:r>
        <w:t>ть бетона и стальных связей является решающей для определения возможности дополнительной нагрузки, необходимо проводить лабораторные испытания.</w:t>
      </w:r>
    </w:p>
    <w:p w:rsidR="00000000" w:rsidRDefault="0000617C">
      <w:pPr>
        <w:ind w:firstLine="426"/>
        <w:jc w:val="both"/>
      </w:pPr>
      <w:r>
        <w:t>5.1.40 Для определения несущей способности панелей необходимо провести поверочный расчет. Геометрические размеры</w:t>
      </w:r>
      <w:r>
        <w:t xml:space="preserve"> расчетных сечений, а также перемещения, изгиб, отклонения от вертикали, эксцентриситеты определяются непосредственными измерениями. Параметры армирования определяются приборами неразрушающего контроля. В случае необходимости для определения параметров арм</w:t>
      </w:r>
      <w:r>
        <w:t>ирования производят вскрытия.</w:t>
      </w:r>
    </w:p>
    <w:p w:rsidR="00000000" w:rsidRDefault="0000617C">
      <w:pPr>
        <w:ind w:firstLine="426"/>
        <w:jc w:val="both"/>
      </w:pPr>
      <w:r>
        <w:t>5.1.41 При оценке несущей способности внутренних панелей следует определять соосность их опирания и величину опирания перекрытий на стену, полноту заполнения платформенного стыка; проводить лабораторные испытания прочности рас</w:t>
      </w:r>
      <w:r>
        <w:t>твора в платформенном стыке. Число образцов для испытаний берут не менее чем из 6 платформенных стыков.</w:t>
      </w:r>
    </w:p>
    <w:p w:rsidR="00000000" w:rsidRDefault="0000617C">
      <w:pPr>
        <w:ind w:firstLine="426"/>
        <w:jc w:val="both"/>
      </w:pPr>
      <w:r>
        <w:t>Зондирование наружных стен выполняют для установления их конструкций, наличия внутренних расслоений легкого бетона, осадки утеплителя, а также для взяти</w:t>
      </w:r>
      <w:r>
        <w:t>я проб материалов и определения их влажности, объемной массы, толщины слоев.</w:t>
      </w:r>
    </w:p>
    <w:p w:rsidR="00000000" w:rsidRDefault="0000617C">
      <w:pPr>
        <w:ind w:firstLine="426"/>
        <w:jc w:val="both"/>
      </w:pPr>
      <w:r>
        <w:t>Число точек зондирования определяют по таблице 10.</w:t>
      </w:r>
    </w:p>
    <w:p w:rsidR="00000000" w:rsidRDefault="0000617C">
      <w:pPr>
        <w:ind w:firstLine="426"/>
        <w:jc w:val="both"/>
      </w:pPr>
      <w:r>
        <w:t>Для установления причин промерзаний зондированию подлежит наряду с промерзающими панелями (блоками) и одна из непромерзающих пан</w:t>
      </w:r>
      <w:r>
        <w:t>елей (блоков).</w:t>
      </w:r>
    </w:p>
    <w:p w:rsidR="00000000" w:rsidRDefault="0000617C">
      <w:pPr>
        <w:ind w:firstLine="426"/>
        <w:jc w:val="both"/>
      </w:pPr>
      <w:r>
        <w:t>5.1.42 Теплотехнические исследования наружных стеновых панелей должны проводиться согласно нормативам.</w:t>
      </w:r>
    </w:p>
    <w:p w:rsidR="00000000" w:rsidRDefault="0000617C">
      <w:pPr>
        <w:ind w:firstLine="426"/>
        <w:jc w:val="both"/>
      </w:pPr>
      <w:r>
        <w:t>Число обследуемых наружных стеновых панелей следует принимать по таблице 13.</w:t>
      </w:r>
    </w:p>
    <w:p w:rsidR="00000000" w:rsidRDefault="0000617C">
      <w:pPr>
        <w:ind w:firstLine="426"/>
        <w:jc w:val="both"/>
      </w:pPr>
      <w:r>
        <w:t>5.1.43 Измерение уровня шума в помещениях зданий следует прои</w:t>
      </w:r>
      <w:r>
        <w:t>зводить при наличии внешних (транспортные магистрали, промышленные предприятия, отдельно стоящие магазины и др.) и внутренних (лифты, котельные, холодильные установки встроенных магазинов и др.) источников шума.</w:t>
      </w:r>
    </w:p>
    <w:p w:rsidR="00000000" w:rsidRDefault="0000617C">
      <w:pPr>
        <w:ind w:firstLine="426"/>
        <w:jc w:val="both"/>
      </w:pPr>
      <w:r>
        <w:t>5.1.44 Результаты испытаний необходимо занос</w:t>
      </w:r>
      <w:r>
        <w:t>ить в техническое заключение с приложением инвентаризационных планов, с указанием мест и характера проведенных испытаний.</w:t>
      </w:r>
    </w:p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 xml:space="preserve">Таблица 13 - Число обследуемых наружных стеновых панелей </w:t>
      </w:r>
    </w:p>
    <w:p w:rsidR="00000000" w:rsidRDefault="0000617C">
      <w:pPr>
        <w:ind w:firstLine="426"/>
        <w:jc w:val="center"/>
      </w:pPr>
      <w:r>
        <w:rPr>
          <w:b/>
          <w:bCs/>
        </w:rPr>
        <w:t>при теплотехнических исследованиях</w:t>
      </w:r>
    </w:p>
    <w:p w:rsidR="00000000" w:rsidRDefault="0000617C">
      <w:pPr>
        <w:ind w:firstLine="426"/>
        <w:jc w:val="center"/>
      </w:pPr>
      <w:r>
        <w:rPr>
          <w:color w:val="auto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55"/>
        <w:gridCol w:w="365"/>
        <w:gridCol w:w="503"/>
        <w:gridCol w:w="503"/>
        <w:gridCol w:w="503"/>
        <w:gridCol w:w="503"/>
        <w:gridCol w:w="503"/>
      </w:tblGrid>
      <w:tr w:rsidR="00000000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Срок службы здания или срок службы ме</w:t>
            </w:r>
            <w:r>
              <w:t>жду ремонтами, годы</w:t>
            </w:r>
          </w:p>
        </w:tc>
        <w:tc>
          <w:tcPr>
            <w:tcW w:w="0" w:type="auto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Количество квартир в доме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0617C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jc w:val="center"/>
            </w:pPr>
            <w:r>
              <w:t> </w:t>
            </w:r>
          </w:p>
          <w:p w:rsidR="00000000" w:rsidRDefault="0000617C">
            <w:pPr>
              <w:autoSpaceDE w:val="0"/>
              <w:autoSpaceDN w:val="0"/>
              <w:jc w:val="center"/>
            </w:pPr>
            <w: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400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До 10 включительно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От 11 до 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От 16 до 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13</w:t>
            </w:r>
          </w:p>
        </w:tc>
      </w:tr>
    </w:tbl>
    <w:p w:rsidR="00000000" w:rsidRDefault="0000617C">
      <w:pPr>
        <w:ind w:firstLine="426"/>
      </w:pPr>
      <w:r>
        <w:lastRenderedPageBreak/>
        <w:t> </w:t>
      </w:r>
    </w:p>
    <w:p w:rsidR="00000000" w:rsidRDefault="0000617C">
      <w:pPr>
        <w:ind w:firstLine="426"/>
        <w:jc w:val="both"/>
      </w:pPr>
      <w:r>
        <w:t>5.1.45 При обследовании стен деревянных зданий необходимо установить наличие деформаций, мест, пораженных гнилью, грибком и жучками.</w:t>
      </w:r>
    </w:p>
    <w:p w:rsidR="00000000" w:rsidRDefault="0000617C">
      <w:pPr>
        <w:ind w:firstLine="426"/>
        <w:jc w:val="both"/>
      </w:pPr>
      <w:r>
        <w:t xml:space="preserve">5.1.46 Для определения вида поражения и активности процесса разрушения образцы древесины необходимо отправлять на анализ в </w:t>
      </w:r>
      <w:r>
        <w:t>микологическую лабораторию. Образцы выбирают из наиболее пораженных участков стен. По каждому зданию следует отбирать не менее 3 образцов из трех отдельных участков вскрытия. В одном образце должна быть представлена как здоровая, так и пораженная древесина</w:t>
      </w:r>
      <w:r>
        <w:t xml:space="preserve"> (на границе перехода). При наличии наружных грибковых образований образец берется вместе с ними. Размер образцов рекомендуется принимать 15×10×5 см (для досок - 15×5×2 см).</w:t>
      </w:r>
    </w:p>
    <w:p w:rsidR="00000000" w:rsidRDefault="0000617C">
      <w:pPr>
        <w:ind w:firstLine="426"/>
        <w:jc w:val="both"/>
      </w:pPr>
      <w:r>
        <w:t xml:space="preserve">5.1.47 Измерение влажности деревянных элементов и засыпки следует производить при </w:t>
      </w:r>
      <w:r>
        <w:t xml:space="preserve">обнаружении признаков отсыревания и промерзания стен согласно п. 34 </w:t>
      </w:r>
      <w:hyperlink r:id="rId45" w:anchor="sub_id=5" w:history="1">
        <w:r>
          <w:rPr>
            <w:rStyle w:val="a3"/>
          </w:rPr>
          <w:t>приложения Д</w:t>
        </w:r>
      </w:hyperlink>
      <w:r>
        <w:t>.</w:t>
      </w:r>
    </w:p>
    <w:p w:rsidR="00000000" w:rsidRDefault="0000617C">
      <w:pPr>
        <w:ind w:firstLine="426"/>
        <w:jc w:val="both"/>
      </w:pPr>
      <w:r>
        <w:t>Оценка состояния материала засыпки (утеплителя), его объемной массы производится по образцу, вы</w:t>
      </w:r>
      <w:r>
        <w:t>нутому полым буравом из конструкции. Число отверстий для взятия проб должно быть не менее трех.</w:t>
      </w:r>
    </w:p>
    <w:p w:rsidR="00000000" w:rsidRDefault="0000617C">
      <w:pPr>
        <w:ind w:firstLine="426"/>
        <w:jc w:val="both"/>
      </w:pPr>
      <w:r>
        <w:t>Одновременно проверяется стальным щупом плотность конопатки щелей, зазоров стен и проемов, трещин в брусьях и бревнах.</w:t>
      </w:r>
    </w:p>
    <w:p w:rsidR="00000000" w:rsidRDefault="0000617C">
      <w:pPr>
        <w:ind w:firstLine="426"/>
        <w:jc w:val="both"/>
      </w:pPr>
      <w:r>
        <w:t>5.1.48 В зависимости от цели обследования</w:t>
      </w:r>
      <w:r>
        <w:t xml:space="preserve"> здания при обследовании колонн следует выполнять работы, указанные в таблице 14.</w:t>
      </w:r>
    </w:p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>Таблица 14 - Состав работ при обследовании колонн</w:t>
      </w:r>
    </w:p>
    <w:p w:rsidR="00000000" w:rsidRDefault="0000617C">
      <w:pPr>
        <w:ind w:firstLine="426"/>
        <w:jc w:val="center"/>
      </w:pPr>
      <w:r>
        <w:rPr>
          <w:color w:val="auto"/>
        </w:rPr>
        <w:t> </w:t>
      </w:r>
    </w:p>
    <w:tbl>
      <w:tblPr>
        <w:tblW w:w="41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3"/>
        <w:gridCol w:w="4872"/>
      </w:tblGrid>
      <w:tr w:rsidR="00000000">
        <w:trPr>
          <w:trHeight w:val="20"/>
        </w:trPr>
        <w:tc>
          <w:tcPr>
            <w:tcW w:w="18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Цель обследования здания</w:t>
            </w:r>
          </w:p>
        </w:tc>
        <w:tc>
          <w:tcPr>
            <w:tcW w:w="31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Выполняемые работы</w:t>
            </w:r>
          </w:p>
        </w:tc>
      </w:tr>
      <w:tr w:rsidR="00000000">
        <w:trPr>
          <w:trHeight w:val="20"/>
        </w:trPr>
        <w:tc>
          <w:tcPr>
            <w:tcW w:w="18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Капитальный ремонт без смены перекрытий, без увеличения нагрузок</w:t>
            </w:r>
          </w:p>
        </w:tc>
        <w:tc>
          <w:tcPr>
            <w:tcW w:w="3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Предварительный осмотр и обмер конструкций колонн. Механическое определение прочности</w:t>
            </w:r>
          </w:p>
        </w:tc>
      </w:tr>
      <w:tr w:rsidR="00000000">
        <w:trPr>
          <w:trHeight w:val="20"/>
        </w:trPr>
        <w:tc>
          <w:tcPr>
            <w:tcW w:w="18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Надстройка, реконструкция или капитальный ремонт со сменой всех перекрытий</w:t>
            </w:r>
          </w:p>
        </w:tc>
        <w:tc>
          <w:tcPr>
            <w:tcW w:w="3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 xml:space="preserve">Предварительный осмотр и обмер конструкций колонн. Определение характера работы и конструкции </w:t>
            </w:r>
            <w:r>
              <w:t>колонны. Механическое определение прочности. Определение наличия и сечения металла, степени коррозии. Установление причин деформаций. Поверочный расчет колонн.</w:t>
            </w:r>
          </w:p>
        </w:tc>
      </w:tr>
    </w:tbl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both"/>
      </w:pPr>
      <w:r>
        <w:t>5.1.49 При предварительном осмотре необходимо определить конструкцию колонн, измерить их сече</w:t>
      </w:r>
      <w:r>
        <w:t>ния и обнаруженные деформации (отклонение от вертикали, выгиб, смещение узлов), зафиксировать и измерить ширину раскрытия трещин.</w:t>
      </w:r>
    </w:p>
    <w:p w:rsidR="00000000" w:rsidRDefault="0000617C">
      <w:pPr>
        <w:ind w:firstLine="426"/>
        <w:jc w:val="both"/>
      </w:pPr>
      <w:r>
        <w:t>5.1.50 Конструкцию колонны необходимо определять контрольным зондированием. Расположение арматуры, ее диаметр и толщина защитн</w:t>
      </w:r>
      <w:r>
        <w:t xml:space="preserve">ого слоя бетона в железобетонных колоннах должны устанавливаться электромагнитным методом (см. п. 29 </w:t>
      </w:r>
      <w:hyperlink r:id="rId46" w:anchor="sub_id=5" w:history="1">
        <w:r>
          <w:rPr>
            <w:rStyle w:val="a3"/>
          </w:rPr>
          <w:t>приложения Д</w:t>
        </w:r>
      </w:hyperlink>
      <w:r>
        <w:t>).</w:t>
      </w:r>
    </w:p>
    <w:p w:rsidR="00000000" w:rsidRDefault="0000617C">
      <w:pPr>
        <w:ind w:firstLine="426"/>
        <w:jc w:val="both"/>
      </w:pPr>
      <w:r>
        <w:t xml:space="preserve">В кирпичных колоннах необходимо определить наличие и сечение </w:t>
      </w:r>
      <w:r>
        <w:t>металла в кладке. В случае необходимости производятся вырубка борозд и обнажение арматуры колонн.</w:t>
      </w:r>
    </w:p>
    <w:p w:rsidR="00000000" w:rsidRDefault="0000617C">
      <w:pPr>
        <w:ind w:firstLine="426"/>
        <w:jc w:val="both"/>
      </w:pPr>
      <w:r>
        <w:t>5.1.51 Прочность бетона непосредственно в колоннах следует определять неразрушающими методами.</w:t>
      </w:r>
    </w:p>
    <w:p w:rsidR="00000000" w:rsidRDefault="0000617C">
      <w:pPr>
        <w:ind w:firstLine="426"/>
        <w:jc w:val="both"/>
      </w:pPr>
      <w:r>
        <w:t>В случае необходимости применяются методы разрушающих статическ</w:t>
      </w:r>
      <w:r>
        <w:t>их испытаний с выпиливанием образцов.</w:t>
      </w:r>
    </w:p>
    <w:p w:rsidR="00000000" w:rsidRDefault="0000617C">
      <w:pPr>
        <w:ind w:firstLine="426"/>
        <w:jc w:val="both"/>
      </w:pPr>
      <w:r>
        <w:t>При контрольном зондировании и взятии образцов участки необходимо назначать с таким условием, чтобы снижение прочности, трещиностойкости и жесткости было минимальным.</w:t>
      </w:r>
    </w:p>
    <w:p w:rsidR="00000000" w:rsidRDefault="0000617C">
      <w:pPr>
        <w:ind w:firstLine="426"/>
        <w:jc w:val="both"/>
      </w:pPr>
      <w:r>
        <w:t>5.1.52 Число колонн для определения прочности должн</w:t>
      </w:r>
      <w:r>
        <w:t xml:space="preserve">о приниматься в зависимости от цели обследования (минимальное число для капитального ремонта без увеличения нагрузок </w:t>
      </w:r>
      <w:r>
        <w:lastRenderedPageBreak/>
        <w:t>допускается определять по таблице 10). При контроле отдельных конструкций расположение, количество контролируемых участков и количество изм</w:t>
      </w:r>
      <w:r>
        <w:t>ерений на контролируемом участке должны отвечать действующим стандартам.</w:t>
      </w:r>
    </w:p>
    <w:p w:rsidR="00000000" w:rsidRDefault="0000617C">
      <w:pPr>
        <w:ind w:firstLine="426"/>
        <w:jc w:val="both"/>
      </w:pPr>
      <w:r>
        <w:t>5.1.53 Конструкции металлических колонн необходимо осматривать для установления качества защитных антикоррозионных покрытий сварных швов и измерения фактических размеров сечения элеме</w:t>
      </w:r>
      <w:r>
        <w:t>нтов колонны.</w:t>
      </w:r>
    </w:p>
    <w:p w:rsidR="00000000" w:rsidRDefault="0000617C">
      <w:pPr>
        <w:ind w:firstLine="426"/>
        <w:jc w:val="both"/>
      </w:pPr>
      <w:r>
        <w:t>Необходимость механических испытаний образцов металла определяется целью обследования.</w:t>
      </w:r>
    </w:p>
    <w:p w:rsidR="00000000" w:rsidRDefault="0000617C">
      <w:pPr>
        <w:ind w:firstLine="426"/>
        <w:jc w:val="both"/>
      </w:pPr>
      <w:r>
        <w:t xml:space="preserve">5.1.54 Деформации (отклонения от вертикали) следует определять методом вертикального проецирования. Для ведения наблюдений за раскрытием трещин необходимо </w:t>
      </w:r>
      <w:r>
        <w:t>устанавливать контрольные маяки.</w:t>
      </w:r>
    </w:p>
    <w:p w:rsidR="00000000" w:rsidRDefault="0000617C">
      <w:pPr>
        <w:ind w:firstLine="426"/>
        <w:jc w:val="both"/>
      </w:pPr>
      <w:r>
        <w:t>5.1.55 Степень опасности выявленных повреждений и возможность эксплуатации конструкции устанавливаются поверочным расчетом с учетом их формы, ориентации к действующей силе, размера и взаимного расположения.</w:t>
      </w:r>
    </w:p>
    <w:p w:rsidR="00000000" w:rsidRDefault="0000617C">
      <w:pPr>
        <w:ind w:firstLine="426"/>
        <w:jc w:val="both"/>
      </w:pPr>
      <w:r>
        <w:t>5.1.56 На планах</w:t>
      </w:r>
      <w:r>
        <w:t xml:space="preserve"> и исполнительных схемах конструкций необходимо указывать места и характер производимых обследований и измерений. Результаты обследования заносят в техническое заключение (см. </w:t>
      </w:r>
      <w:hyperlink r:id="rId47" w:anchor="sub_id=2" w:history="1">
        <w:r>
          <w:rPr>
            <w:rStyle w:val="a3"/>
          </w:rPr>
          <w:t>п</w:t>
        </w:r>
        <w:r>
          <w:rPr>
            <w:rStyle w:val="a3"/>
          </w:rPr>
          <w:t>риложение Б</w:t>
        </w:r>
      </w:hyperlink>
      <w:r>
        <w:t>).</w:t>
      </w:r>
    </w:p>
    <w:p w:rsidR="00000000" w:rsidRDefault="0000617C">
      <w:pPr>
        <w:ind w:firstLine="426"/>
        <w:jc w:val="both"/>
      </w:pPr>
      <w:r>
        <w:t>5.1.57 В зависимости от конкретной цели обследования здания и предполагаемого вида ремонта следует выполнять работы по обследованию перекрытий и покрытий, указанные в таблице 15.</w:t>
      </w:r>
    </w:p>
    <w:p w:rsidR="00000000" w:rsidRDefault="0000617C">
      <w:pPr>
        <w:ind w:firstLine="426"/>
        <w:jc w:val="both"/>
      </w:pPr>
      <w:r>
        <w:t>5.1.58 Предварительным осмотром необходимо установить тип перекрытия (по виду материалов и особенностям конструкции), видимые дефекты и повреждения, состояние отдельных частей перекрытия, подвергшихся ремонту или усилению, действующие на перекрытия нагрузк</w:t>
      </w:r>
      <w:r>
        <w:t>и.</w:t>
      </w:r>
    </w:p>
    <w:p w:rsidR="00000000" w:rsidRDefault="0000617C">
      <w:pPr>
        <w:ind w:firstLine="426"/>
        <w:jc w:val="both"/>
      </w:pPr>
      <w:r>
        <w:t>5.1.59 При осмотре перекрытий необходимо зафиксировать наличие, длину и ширину раскрытия трещин в несущих элементах или их сопряжениях. Наблюдение за трещинами производят с помощью контрольных маяков или меток.</w:t>
      </w:r>
    </w:p>
    <w:p w:rsidR="00000000" w:rsidRDefault="0000617C">
      <w:pPr>
        <w:ind w:firstLine="426"/>
        <w:jc w:val="both"/>
      </w:pPr>
      <w:r>
        <w:t>Прогибы перекрытий определяют методами гео</w:t>
      </w:r>
      <w:r>
        <w:t>метрического и гидростатического нивелирования.</w:t>
      </w:r>
    </w:p>
    <w:p w:rsidR="00000000" w:rsidRDefault="0000617C">
      <w:pPr>
        <w:ind w:firstLine="426"/>
        <w:jc w:val="both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>Таблица 15 - Состав работ по обследованию покрытий и перекрытий</w:t>
      </w:r>
    </w:p>
    <w:p w:rsidR="00000000" w:rsidRDefault="0000617C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7"/>
        <w:gridCol w:w="6088"/>
      </w:tblGrid>
      <w:tr w:rsidR="00000000">
        <w:trPr>
          <w:trHeight w:val="20"/>
        </w:trPr>
        <w:tc>
          <w:tcPr>
            <w:tcW w:w="17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Цель обследования здания</w:t>
            </w:r>
          </w:p>
        </w:tc>
        <w:tc>
          <w:tcPr>
            <w:tcW w:w="32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Выполняемые работы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Капитальный ремонт без смены перекрытий и без увеличения нагрузок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Предварительный осмотр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Модер</w:t>
            </w:r>
            <w:r>
              <w:t>низация, реконструкция с увеличением нагрузок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Предварительный осмотр. Выполнение вскрытий. Лабораторные анализы материалов перекрытий. Составление планов перекрытий и статической схемы работы. Поверочные расчеты. Испытание пробной нагрузкой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Выявление прич</w:t>
            </w:r>
            <w:r>
              <w:t>ин деформаций и трещинообразования перекрытий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Предварительный осмотр. Инструментальные измерения деформаций. Выполнение вскрытий. Лабораторные анализы материалов перекрытий. Поверочные расчеты.</w:t>
            </w:r>
          </w:p>
        </w:tc>
      </w:tr>
    </w:tbl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both"/>
      </w:pPr>
      <w:r>
        <w:t xml:space="preserve">5.1.60 При испытаниях неразрушающими методами железобетонных перекрытий необходимо определить геометрические размеры конструкции и ее сечений, прочность бетона, толщину защитного слоя бетона, расположение и диаметр арматурных стержней (см. п.п. 27, 29 </w:t>
      </w:r>
      <w:hyperlink r:id="rId48" w:anchor="sub_id=5" w:history="1">
        <w:r>
          <w:rPr>
            <w:rStyle w:val="a3"/>
          </w:rPr>
          <w:t>приложения Д</w:t>
        </w:r>
      </w:hyperlink>
      <w:r>
        <w:t>).</w:t>
      </w:r>
    </w:p>
    <w:p w:rsidR="00000000" w:rsidRDefault="0000617C">
      <w:pPr>
        <w:ind w:firstLine="426"/>
        <w:jc w:val="both"/>
      </w:pPr>
      <w:r>
        <w:t xml:space="preserve">5.1.61 Вскрытия перекрытий должны выполняться для детального обследования элементов перекрытий и определения степени их повреждения. Общее число мест </w:t>
      </w:r>
      <w:r>
        <w:lastRenderedPageBreak/>
        <w:t>вскрытий определ</w:t>
      </w:r>
      <w:r>
        <w:t>яется по таблице 16 в зависимости от общей площади перекрытий в здании.</w:t>
      </w:r>
    </w:p>
    <w:p w:rsidR="00000000" w:rsidRDefault="0000617C">
      <w:pPr>
        <w:ind w:firstLine="426"/>
        <w:jc w:val="both"/>
      </w:pPr>
      <w:r>
        <w:t>Вскрытия выполняют в наиболее неблагоприятных зонах (у наружных стен, в санитарных узлах и т.п.).</w:t>
      </w:r>
    </w:p>
    <w:p w:rsidR="00000000" w:rsidRDefault="0000617C">
      <w:pPr>
        <w:ind w:firstLine="426"/>
        <w:jc w:val="both"/>
      </w:pPr>
      <w:r>
        <w:t>При отсутствии признаков повреждений и деформаций число вскрытий допускается уменьшить</w:t>
      </w:r>
      <w:r>
        <w:t>, заменив часть вскрытий осмотром труднодоступных мест оптическими приборами (типа эндоскопа) через предварительно просверленные отверстия в полах.</w:t>
      </w:r>
    </w:p>
    <w:p w:rsidR="00000000" w:rsidRDefault="0000617C">
      <w:pPr>
        <w:ind w:firstLine="426"/>
        <w:jc w:val="both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>Таблица 16 - Определение числа мест вскрытия в перекрытиях</w:t>
      </w:r>
    </w:p>
    <w:p w:rsidR="00000000" w:rsidRDefault="0000617C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0"/>
        <w:gridCol w:w="779"/>
        <w:gridCol w:w="928"/>
        <w:gridCol w:w="1001"/>
        <w:gridCol w:w="1159"/>
        <w:gridCol w:w="1150"/>
        <w:gridCol w:w="1268"/>
      </w:tblGrid>
      <w:tr w:rsidR="00000000">
        <w:trPr>
          <w:trHeight w:val="20"/>
        </w:trPr>
        <w:tc>
          <w:tcPr>
            <w:tcW w:w="163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Перекрытия</w:t>
            </w:r>
          </w:p>
        </w:tc>
        <w:tc>
          <w:tcPr>
            <w:tcW w:w="3366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Обследуемая площадь перекрытия,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0617C"/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jc w:val="center"/>
            </w:pPr>
            <w:r>
              <w:t> </w:t>
            </w:r>
          </w:p>
          <w:p w:rsidR="00000000" w:rsidRDefault="0000617C">
            <w:pPr>
              <w:autoSpaceDE w:val="0"/>
              <w:autoSpaceDN w:val="0"/>
              <w:jc w:val="center"/>
            </w:pPr>
            <w:r>
              <w:t>до 100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100-500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500-1000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1000-2000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2000-3000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&gt;3000</w:t>
            </w:r>
          </w:p>
        </w:tc>
      </w:tr>
      <w:tr w:rsidR="00000000">
        <w:trPr>
          <w:trHeight w:val="20"/>
        </w:trPr>
        <w:tc>
          <w:tcPr>
            <w:tcW w:w="16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Деревянные: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 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 </w:t>
            </w:r>
          </w:p>
        </w:tc>
      </w:tr>
      <w:tr w:rsidR="00000000">
        <w:trPr>
          <w:trHeight w:val="20"/>
        </w:trPr>
        <w:tc>
          <w:tcPr>
            <w:tcW w:w="16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по деревянным балкам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16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по металлическим балкам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6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в т.ч. для лабораторных анализов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16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Несгораемые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5</w:t>
            </w:r>
          </w:p>
        </w:tc>
      </w:tr>
    </w:tbl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both"/>
      </w:pPr>
      <w:r>
        <w:t>5.1.62 При вскрытии перекрытий необходимо:</w:t>
      </w:r>
    </w:p>
    <w:p w:rsidR="00000000" w:rsidRDefault="0000617C">
      <w:pPr>
        <w:ind w:firstLine="426"/>
        <w:jc w:val="both"/>
      </w:pPr>
      <w:r>
        <w:t>- разобрать конструкцию пола на площади, обеспечивающей обмер не менее двух балок и заполнений между ними по длине на 0,5... 1 м;</w:t>
      </w:r>
    </w:p>
    <w:p w:rsidR="00000000" w:rsidRDefault="0000617C">
      <w:pPr>
        <w:ind w:firstLine="426"/>
        <w:jc w:val="both"/>
      </w:pPr>
      <w:r>
        <w:t>- расчистить засыпку, смазку и пазы наката деревянных перекрытий для тщательного ос</w:t>
      </w:r>
      <w:r>
        <w:t>мотра примыкания наката к несущим конструкциям перекрытия;</w:t>
      </w:r>
    </w:p>
    <w:p w:rsidR="00000000" w:rsidRDefault="0000617C">
      <w:pPr>
        <w:ind w:firstLine="426"/>
        <w:jc w:val="both"/>
      </w:pPr>
      <w:r>
        <w:t>- определить качество древесины балок и материалов заполнения зондированием, взятием проб и образцов для лабораторного анализа;</w:t>
      </w:r>
    </w:p>
    <w:p w:rsidR="00000000" w:rsidRDefault="0000617C">
      <w:pPr>
        <w:ind w:firstLine="426"/>
        <w:jc w:val="both"/>
      </w:pPr>
      <w:r>
        <w:t>- установить границы повреждения древесины;</w:t>
      </w:r>
    </w:p>
    <w:p w:rsidR="00000000" w:rsidRDefault="0000617C">
      <w:pPr>
        <w:ind w:firstLine="426"/>
        <w:jc w:val="both"/>
      </w:pPr>
      <w:r>
        <w:t>- снять штукатурку со ста</w:t>
      </w:r>
      <w:r>
        <w:t>льных балок для определения степени коррозии;</w:t>
      </w:r>
    </w:p>
    <w:p w:rsidR="00000000" w:rsidRDefault="0000617C">
      <w:pPr>
        <w:ind w:firstLine="426"/>
        <w:jc w:val="both"/>
      </w:pPr>
      <w:r>
        <w:t>- определить толщину сводиков и железобетонных плит, опирающихся на балки;</w:t>
      </w:r>
    </w:p>
    <w:p w:rsidR="00000000" w:rsidRDefault="0000617C">
      <w:pPr>
        <w:ind w:firstLine="426"/>
        <w:jc w:val="both"/>
      </w:pPr>
      <w:r>
        <w:t>- установить степень замоноличивания настилов между собой;</w:t>
      </w:r>
    </w:p>
    <w:p w:rsidR="00000000" w:rsidRDefault="0000617C">
      <w:pPr>
        <w:ind w:firstLine="426"/>
        <w:jc w:val="both"/>
      </w:pPr>
      <w:r>
        <w:t>- определить состояние гидроизоляции в санузлах, кухнях и ванных комнатах, наличие звукоизолирующих прокладок между конструкцией пола и перекрытием;</w:t>
      </w:r>
    </w:p>
    <w:p w:rsidR="00000000" w:rsidRDefault="0000617C">
      <w:pPr>
        <w:ind w:firstLine="426"/>
        <w:jc w:val="both"/>
      </w:pPr>
      <w:r>
        <w:t>- определить сечение и шаг несущих конструкций.</w:t>
      </w:r>
    </w:p>
    <w:p w:rsidR="00000000" w:rsidRDefault="0000617C">
      <w:pPr>
        <w:ind w:firstLine="426"/>
        <w:jc w:val="both"/>
      </w:pPr>
      <w:r>
        <w:t>5.1.63 На чертежах вскрытий необходимо указать:</w:t>
      </w:r>
    </w:p>
    <w:p w:rsidR="00000000" w:rsidRDefault="0000617C">
      <w:pPr>
        <w:ind w:firstLine="426"/>
        <w:jc w:val="both"/>
      </w:pPr>
      <w:r>
        <w:t>- размеры н</w:t>
      </w:r>
      <w:r>
        <w:t>есущих конструкций и площадь их сечения;</w:t>
      </w:r>
    </w:p>
    <w:p w:rsidR="00000000" w:rsidRDefault="0000617C">
      <w:pPr>
        <w:ind w:firstLine="426"/>
        <w:jc w:val="both"/>
      </w:pPr>
      <w:r>
        <w:t>- сортамент и сечение арматуры;</w:t>
      </w:r>
    </w:p>
    <w:p w:rsidR="00000000" w:rsidRDefault="0000617C">
      <w:pPr>
        <w:ind w:firstLine="426"/>
        <w:jc w:val="both"/>
      </w:pPr>
      <w:r>
        <w:t>- расстояние между несущими конструкциями;</w:t>
      </w:r>
    </w:p>
    <w:p w:rsidR="00000000" w:rsidRDefault="0000617C">
      <w:pPr>
        <w:ind w:firstLine="426"/>
        <w:jc w:val="both"/>
      </w:pPr>
      <w:r>
        <w:t>- вид и толщину наката, размеры лаг и расстояния между ними; глубину опирания перекрытий;</w:t>
      </w:r>
    </w:p>
    <w:p w:rsidR="00000000" w:rsidRDefault="0000617C">
      <w:pPr>
        <w:ind w:firstLine="426"/>
        <w:jc w:val="both"/>
      </w:pPr>
      <w:r>
        <w:t>- вид и толщину слоя смазки по накату;</w:t>
      </w:r>
    </w:p>
    <w:p w:rsidR="00000000" w:rsidRDefault="0000617C">
      <w:pPr>
        <w:ind w:firstLine="426"/>
        <w:jc w:val="both"/>
      </w:pPr>
      <w:r>
        <w:t>- вид и тол</w:t>
      </w:r>
      <w:r>
        <w:t>щину слоя засыпки;</w:t>
      </w:r>
    </w:p>
    <w:p w:rsidR="00000000" w:rsidRDefault="0000617C">
      <w:pPr>
        <w:ind w:firstLine="426"/>
        <w:jc w:val="both"/>
      </w:pPr>
      <w:r>
        <w:t>- толщину плит и сводиков для несгораемых перекрытий.</w:t>
      </w:r>
    </w:p>
    <w:p w:rsidR="00000000" w:rsidRDefault="0000617C">
      <w:pPr>
        <w:ind w:firstLine="426"/>
        <w:jc w:val="both"/>
      </w:pPr>
      <w:r>
        <w:t>На планах обследованных перекрытий должны быть указаны:</w:t>
      </w:r>
    </w:p>
    <w:p w:rsidR="00000000" w:rsidRDefault="0000617C">
      <w:pPr>
        <w:ind w:firstLine="426"/>
        <w:jc w:val="both"/>
      </w:pPr>
      <w:r>
        <w:t>- места расположения и размеры несущих конструкций;</w:t>
      </w:r>
    </w:p>
    <w:p w:rsidR="00000000" w:rsidRDefault="0000617C">
      <w:pPr>
        <w:ind w:firstLine="426"/>
        <w:jc w:val="both"/>
      </w:pPr>
      <w:r>
        <w:t>- пролеты балок и прогонов, расстояние между ними;</w:t>
      </w:r>
    </w:p>
    <w:p w:rsidR="00000000" w:rsidRDefault="0000617C">
      <w:pPr>
        <w:ind w:firstLine="426"/>
        <w:jc w:val="both"/>
      </w:pPr>
      <w:r>
        <w:t>- места вскрытий;</w:t>
      </w:r>
    </w:p>
    <w:p w:rsidR="00000000" w:rsidRDefault="0000617C">
      <w:pPr>
        <w:ind w:firstLine="426"/>
        <w:jc w:val="both"/>
      </w:pPr>
      <w:r>
        <w:t>- мест</w:t>
      </w:r>
      <w:r>
        <w:t>а инструментальных обследований;</w:t>
      </w:r>
    </w:p>
    <w:p w:rsidR="00000000" w:rsidRDefault="0000617C">
      <w:pPr>
        <w:ind w:firstLine="426"/>
        <w:jc w:val="both"/>
      </w:pPr>
      <w:r>
        <w:t>- участки перекрытий с деформациями, повреждениями, ослаблением сечений, протечками и т.п.</w:t>
      </w:r>
    </w:p>
    <w:p w:rsidR="00000000" w:rsidRDefault="0000617C">
      <w:pPr>
        <w:ind w:firstLine="426"/>
        <w:jc w:val="both"/>
      </w:pPr>
      <w:r>
        <w:t>5.1.64 Контроль и измерение звукоизоляции перекрытий от возможного шума и приведенного уровня ударного шума следует производить в со</w:t>
      </w:r>
      <w:r>
        <w:t>ответствии с нормами.</w:t>
      </w:r>
    </w:p>
    <w:p w:rsidR="00000000" w:rsidRDefault="0000617C">
      <w:pPr>
        <w:ind w:firstLine="426"/>
        <w:jc w:val="both"/>
      </w:pPr>
      <w:r>
        <w:lastRenderedPageBreak/>
        <w:t>5.1.65 Поверочные расчеты конструкций перекрытий следует проводить для установления расчетных усилий, проверки имеющихся сочетаний нагрузок и определения необходимости усиления, исходя из фактических значений показателей, установленны</w:t>
      </w:r>
      <w:r>
        <w:t>х при измерениях.</w:t>
      </w:r>
    </w:p>
    <w:p w:rsidR="00000000" w:rsidRDefault="0000617C">
      <w:pPr>
        <w:ind w:firstLine="426"/>
        <w:jc w:val="both"/>
      </w:pPr>
      <w:r>
        <w:t>5.1.66 В зависимости от конкретной цели обследования здания, при обследовании конструкций балконов, карнизов и козырьков следует выполнять работы, приведенные в таблице 17.</w:t>
      </w:r>
    </w:p>
    <w:p w:rsidR="00000000" w:rsidRDefault="0000617C">
      <w:pPr>
        <w:ind w:firstLine="426"/>
        <w:jc w:val="both"/>
      </w:pPr>
      <w:r>
        <w:t>5.1.67 Предварительным осмотром необходимо установить:</w:t>
      </w:r>
    </w:p>
    <w:p w:rsidR="00000000" w:rsidRDefault="0000617C">
      <w:pPr>
        <w:ind w:firstLine="426"/>
        <w:jc w:val="both"/>
      </w:pPr>
      <w:r>
        <w:t>- расчетну</w:t>
      </w:r>
      <w:r>
        <w:t>ю схему конструкции балкона или карниза (длина, ширина и толщина плит, длина и сечения балок, подвесок, подкосов, бортовых балок, расстояния между несущими балками);</w:t>
      </w:r>
    </w:p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>Таблица 17 - Состав работ при обследовании балконов, карнизов и козырьков</w:t>
      </w:r>
    </w:p>
    <w:p w:rsidR="00000000" w:rsidRDefault="0000617C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987"/>
      </w:tblGrid>
      <w:tr w:rsidR="00000000">
        <w:trPr>
          <w:trHeight w:val="20"/>
        </w:trPr>
        <w:tc>
          <w:tcPr>
            <w:tcW w:w="17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Цель обследо</w:t>
            </w:r>
            <w:r>
              <w:t>вания здания</w:t>
            </w:r>
          </w:p>
        </w:tc>
        <w:tc>
          <w:tcPr>
            <w:tcW w:w="32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Выполняемые работы</w:t>
            </w:r>
          </w:p>
        </w:tc>
      </w:tr>
      <w:tr w:rsidR="00000000">
        <w:trPr>
          <w:trHeight w:val="20"/>
        </w:trPr>
        <w:tc>
          <w:tcPr>
            <w:tcW w:w="17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Выявление состояния балконов при постановке на капитальный ремонт</w:t>
            </w:r>
          </w:p>
        </w:tc>
        <w:tc>
          <w:tcPr>
            <w:tcW w:w="3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Предварительный осмотр. Выполнение вскрытий. Механическое определение прочности материалов. Поверочные расчеты.</w:t>
            </w:r>
          </w:p>
        </w:tc>
      </w:tr>
      <w:tr w:rsidR="00000000">
        <w:trPr>
          <w:trHeight w:val="20"/>
        </w:trPr>
        <w:tc>
          <w:tcPr>
            <w:tcW w:w="17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Выявление причин деформаций балконов</w:t>
            </w:r>
          </w:p>
        </w:tc>
        <w:tc>
          <w:tcPr>
            <w:tcW w:w="3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Выявление характера деформаций. Выполнение вскрытий. Механическое определение прочности материалов. Поверочные расчеты. Испытание конструкций балконов пробным загружением</w:t>
            </w:r>
          </w:p>
        </w:tc>
      </w:tr>
    </w:tbl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both"/>
      </w:pPr>
      <w:r>
        <w:t>- состояние несущих конструкций (трещины на поверхности плит, прогибы, коррозия ст</w:t>
      </w:r>
      <w:r>
        <w:t>альных балок, арматуры, подвесок, сохранность покрытий и стяжек, уклоны балконных плит и др.);</w:t>
      </w:r>
    </w:p>
    <w:p w:rsidR="00000000" w:rsidRDefault="0000617C">
      <w:pPr>
        <w:ind w:firstLine="426"/>
        <w:jc w:val="both"/>
      </w:pPr>
      <w:r>
        <w:t>- состояние опорных балок и подкосов стен под опорными частями эркеров и лоджий, наличие трещин в местах примыкания эркеров к зданию, состояние гидроизоляции;</w:t>
      </w:r>
    </w:p>
    <w:p w:rsidR="00000000" w:rsidRDefault="0000617C">
      <w:pPr>
        <w:ind w:firstLine="426"/>
        <w:jc w:val="both"/>
      </w:pPr>
      <w:r>
        <w:t xml:space="preserve">- </w:t>
      </w:r>
      <w:r>
        <w:t>состояние раствора в кладке неоштукатуренных карнизов из напуска кирпича в местах выпадения кирпича, трещины в оштукатуренных карнизах;</w:t>
      </w:r>
    </w:p>
    <w:p w:rsidR="00000000" w:rsidRDefault="0000617C">
      <w:pPr>
        <w:ind w:firstLine="426"/>
        <w:jc w:val="both"/>
      </w:pPr>
      <w:r>
        <w:t>- состояние стоек, консолей, подкосов, кронштейнов и подвесок, кровли козырьков.</w:t>
      </w:r>
    </w:p>
    <w:p w:rsidR="00000000" w:rsidRDefault="0000617C">
      <w:pPr>
        <w:ind w:firstLine="426"/>
        <w:jc w:val="both"/>
      </w:pPr>
      <w:r>
        <w:t>5.1.68 Вскрытия следует производить для</w:t>
      </w:r>
      <w:r>
        <w:t xml:space="preserve"> установления сечений несущих элементов и оценки состояния заделки их в стену. Места вскрытий назначают, исходя из расчетной схемы работы конструкций балконов (козырьков). Измерение прогибов, уклонов, толщины защитного слоя бетона, сечения арматуры, опреде</w:t>
      </w:r>
      <w:r>
        <w:t xml:space="preserve">ление прочности бетона, измерение трещин в железобетонных конструкциях выполняют методами, указанными в приложении Е </w:t>
      </w:r>
      <w:hyperlink r:id="rId49" w:history="1">
        <w:r>
          <w:rPr>
            <w:rStyle w:val="a3"/>
          </w:rPr>
          <w:t>СП РК 1.04-102</w:t>
        </w:r>
      </w:hyperlink>
      <w:r>
        <w:t>.</w:t>
      </w:r>
    </w:p>
    <w:p w:rsidR="00000000" w:rsidRDefault="0000617C">
      <w:pPr>
        <w:ind w:firstLine="426"/>
        <w:jc w:val="both"/>
      </w:pPr>
      <w:r>
        <w:t>5.1.69 Предварительному осмотру подлежат все балконы в зда</w:t>
      </w:r>
      <w:r>
        <w:t>нии. Необходимо производить вскрытие и механическое определение прочности конструкций всех балконов, имеющих повреждения, а при отсутствии повреждений - не менее двух балконов на каждом фасаде здания, половина из которых берется на последнем этаже.</w:t>
      </w:r>
    </w:p>
    <w:p w:rsidR="00000000" w:rsidRDefault="0000617C">
      <w:pPr>
        <w:ind w:firstLine="426"/>
        <w:jc w:val="both"/>
      </w:pPr>
      <w:r>
        <w:t xml:space="preserve">5.1.70 </w:t>
      </w:r>
      <w:r>
        <w:t>Поверочные расчеты конструкций балконов, козырьков необходимо выполнять для определения расчетных усилий, несущей способности и необходимости их усиления.</w:t>
      </w:r>
    </w:p>
    <w:p w:rsidR="00000000" w:rsidRDefault="0000617C">
      <w:pPr>
        <w:ind w:firstLine="426"/>
        <w:jc w:val="both"/>
      </w:pPr>
      <w:r>
        <w:t xml:space="preserve">5.1.71 В зависимости от конкретной цели обследования здания следует выполнять работы по обследованию </w:t>
      </w:r>
      <w:r>
        <w:t>лестниц, указанные в таблице 18.</w:t>
      </w:r>
    </w:p>
    <w:p w:rsidR="00000000" w:rsidRDefault="0000617C">
      <w:pPr>
        <w:ind w:firstLine="426"/>
        <w:jc w:val="both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>Таблица 18 - Состав работ по обследованию лестничных клеток</w:t>
      </w:r>
    </w:p>
    <w:p w:rsidR="00000000" w:rsidRDefault="0000617C">
      <w:pPr>
        <w:ind w:firstLine="426"/>
        <w:jc w:val="center"/>
      </w:pPr>
      <w:r>
        <w:rPr>
          <w:color w:val="auto"/>
        </w:rP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2"/>
        <w:gridCol w:w="5303"/>
      </w:tblGrid>
      <w:tr w:rsidR="00000000">
        <w:trPr>
          <w:trHeight w:val="20"/>
        </w:trPr>
        <w:tc>
          <w:tcPr>
            <w:tcW w:w="4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Цель обследования здания</w:t>
            </w:r>
          </w:p>
        </w:tc>
        <w:tc>
          <w:tcPr>
            <w:tcW w:w="63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Выполняемые работы</w:t>
            </w:r>
          </w:p>
        </w:tc>
      </w:tr>
      <w:tr w:rsidR="00000000">
        <w:trPr>
          <w:trHeight w:val="20"/>
        </w:trPr>
        <w:tc>
          <w:tcPr>
            <w:tcW w:w="4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Капитальный ремонт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Предварительный осмотр</w:t>
            </w:r>
          </w:p>
        </w:tc>
      </w:tr>
      <w:tr w:rsidR="00000000">
        <w:trPr>
          <w:trHeight w:val="20"/>
        </w:trPr>
        <w:tc>
          <w:tcPr>
            <w:tcW w:w="47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lastRenderedPageBreak/>
              <w:t>Выявление причин деформаций лестниц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Предварительный осмотр. Установление причин деформаций. Выполнение вскрытий. Поверочные расчеты</w:t>
            </w:r>
          </w:p>
        </w:tc>
      </w:tr>
    </w:tbl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both"/>
      </w:pPr>
      <w:r>
        <w:t>5.1.72 Предварительным осмотром лестничной клетки должны быть установлены:</w:t>
      </w:r>
    </w:p>
    <w:p w:rsidR="00000000" w:rsidRDefault="0000617C">
      <w:pPr>
        <w:ind w:firstLine="426"/>
        <w:jc w:val="both"/>
      </w:pPr>
      <w:r>
        <w:t>- конструктивные особенности и применяемые материалы;</w:t>
      </w:r>
    </w:p>
    <w:p w:rsidR="00000000" w:rsidRDefault="0000617C">
      <w:pPr>
        <w:ind w:firstLine="426"/>
        <w:jc w:val="both"/>
      </w:pPr>
      <w:r>
        <w:t>- состояние участков, подвер</w:t>
      </w:r>
      <w:r>
        <w:t>гавшихся реконструкции, сопряжений элементов, мест заделки несущих конструкций в стены, креплений лестничных решеток;</w:t>
      </w:r>
    </w:p>
    <w:p w:rsidR="00000000" w:rsidRDefault="0000617C">
      <w:pPr>
        <w:ind w:firstLine="426"/>
        <w:jc w:val="both"/>
      </w:pPr>
      <w:r>
        <w:t>- деформации несущих конструкций;</w:t>
      </w:r>
    </w:p>
    <w:p w:rsidR="00000000" w:rsidRDefault="0000617C">
      <w:pPr>
        <w:ind w:firstLine="426"/>
        <w:jc w:val="both"/>
      </w:pPr>
      <w:r>
        <w:t>- наличие трещин и повреждений лестничных площадок, балок, маршей, ступеней;</w:t>
      </w:r>
    </w:p>
    <w:p w:rsidR="00000000" w:rsidRDefault="0000617C">
      <w:pPr>
        <w:ind w:firstLine="426"/>
        <w:jc w:val="both"/>
      </w:pPr>
      <w:r>
        <w:t>- влажность и поражения древесины деревянных элементов.</w:t>
      </w:r>
    </w:p>
    <w:p w:rsidR="00000000" w:rsidRDefault="0000617C">
      <w:pPr>
        <w:ind w:firstLine="426"/>
        <w:jc w:val="both"/>
      </w:pPr>
      <w:r>
        <w:t>Осмотру сверху и снизу подлежат все лестничные марши и площадки в доме.</w:t>
      </w:r>
    </w:p>
    <w:p w:rsidR="00000000" w:rsidRDefault="0000617C">
      <w:pPr>
        <w:ind w:firstLine="426"/>
        <w:jc w:val="both"/>
      </w:pPr>
      <w:r>
        <w:t>5.1.73 Контроль ширины раскрытия трещин, прогибов элементов лестниц, наличие закладных деталей, толщину защитного слоя бетона, п</w:t>
      </w:r>
      <w:r>
        <w:t xml:space="preserve">араметры армирования и степень коррозии металлических элементов необходимо устанавливать согласно приложения Е </w:t>
      </w:r>
      <w:hyperlink r:id="rId50" w:history="1">
        <w:r>
          <w:rPr>
            <w:rStyle w:val="a3"/>
          </w:rPr>
          <w:t>СП РК 1.04-102</w:t>
        </w:r>
      </w:hyperlink>
      <w:r>
        <w:t>.</w:t>
      </w:r>
    </w:p>
    <w:p w:rsidR="00000000" w:rsidRDefault="0000617C">
      <w:pPr>
        <w:ind w:firstLine="426"/>
        <w:jc w:val="both"/>
      </w:pPr>
      <w:r>
        <w:t xml:space="preserve">5.1.74 При установлении причин деформаций и повреждений лестниц </w:t>
      </w:r>
      <w:r>
        <w:t>из сборных железобетонных элементов необходимо выполнять вскрытия в местах заделки лестничных площадок в стены, опор лестничных маршей. Для каменных лестниц по металлическим косоурам - в местах заделки в стены балок лестничных площадок.</w:t>
      </w:r>
    </w:p>
    <w:p w:rsidR="00000000" w:rsidRDefault="0000617C">
      <w:pPr>
        <w:ind w:firstLine="426"/>
        <w:jc w:val="both"/>
      </w:pPr>
      <w:r>
        <w:t>При бескосоурных ви</w:t>
      </w:r>
      <w:r>
        <w:t>сячих каменных лестницах проверяют прочность заделки ступеней в кладку стен.</w:t>
      </w:r>
    </w:p>
    <w:p w:rsidR="00000000" w:rsidRDefault="0000617C">
      <w:pPr>
        <w:ind w:firstLine="426"/>
        <w:jc w:val="both"/>
      </w:pPr>
      <w:r>
        <w:t xml:space="preserve">При осмотре деревянных лестниц по металлическим косоурам и деревянным тетивам производят вскрытие мест заделки балок в стены и зондирование деревянных конструкций для определения </w:t>
      </w:r>
      <w:r>
        <w:t>вида и границ повреждения элементов.</w:t>
      </w:r>
    </w:p>
    <w:p w:rsidR="00000000" w:rsidRDefault="0000617C">
      <w:pPr>
        <w:ind w:firstLine="426"/>
        <w:jc w:val="both"/>
      </w:pPr>
      <w:r>
        <w:t>5.1.75 При обследовании стропил и ферм следует выполнять следующие работы:</w:t>
      </w:r>
    </w:p>
    <w:p w:rsidR="00000000" w:rsidRDefault="0000617C">
      <w:pPr>
        <w:ind w:firstLine="426"/>
        <w:jc w:val="both"/>
      </w:pPr>
      <w:r>
        <w:t>- предварительный осмотр, обмер конструкции и составление планов и схем;</w:t>
      </w:r>
    </w:p>
    <w:p w:rsidR="00000000" w:rsidRDefault="0000617C">
      <w:pPr>
        <w:ind w:firstLine="426"/>
        <w:jc w:val="both"/>
      </w:pPr>
      <w:r>
        <w:t>- установление типа несущих систем (настилы, обрешетки, прогоны);</w:t>
      </w:r>
    </w:p>
    <w:p w:rsidR="00000000" w:rsidRDefault="0000617C">
      <w:pPr>
        <w:ind w:firstLine="426"/>
        <w:jc w:val="both"/>
      </w:pPr>
      <w:r>
        <w:t>- опр</w:t>
      </w:r>
      <w:r>
        <w:t>еделение типа кровли, соответствия уклонов крыши материалу кровельного покрытия, состояния кровли и внутренних водостоков, наличия вентиляционных продухов, их соотношения с площадью крыш;</w:t>
      </w:r>
    </w:p>
    <w:p w:rsidR="00000000" w:rsidRDefault="0000617C">
      <w:pPr>
        <w:ind w:firstLine="426"/>
        <w:jc w:val="both"/>
      </w:pPr>
      <w:r>
        <w:t>- установление основных деформаций системы (прогибы и удлинение прол</w:t>
      </w:r>
      <w:r>
        <w:t>ета балочных покрытий, углы наклона сечений элементов и узлов ферм), смещения податливых соединений (взаимные сдвиги соединяемых элементов, обмятие во врубках и примыканиях), вторичных деформаций разрушения и других повреждений (трещины скалывания, складки</w:t>
      </w:r>
      <w:r>
        <w:t xml:space="preserve"> сжатия и др.);</w:t>
      </w:r>
    </w:p>
    <w:p w:rsidR="00000000" w:rsidRDefault="0000617C">
      <w:pPr>
        <w:ind w:firstLine="426"/>
        <w:jc w:val="both"/>
      </w:pPr>
      <w:r>
        <w:t>- определение состояния древесины (гниль, жучковые повреждения), наличия гидроизоляции между деревянными и каменными конструкциями.</w:t>
      </w:r>
    </w:p>
    <w:p w:rsidR="00000000" w:rsidRDefault="0000617C">
      <w:pPr>
        <w:ind w:firstLine="426"/>
        <w:jc w:val="both"/>
      </w:pPr>
      <w:r>
        <w:t>Объем обследования должен быть достаточным для определения возможности дальнейшей эксплуатации несущих конст</w:t>
      </w:r>
      <w:r>
        <w:t>рукций.</w:t>
      </w:r>
    </w:p>
    <w:p w:rsidR="00000000" w:rsidRDefault="0000617C">
      <w:pPr>
        <w:ind w:firstLine="426"/>
        <w:jc w:val="both"/>
      </w:pPr>
      <w:r>
        <w:t>5.1.76 Оценку прочностных качеств древесины в местах разрушения допускается производить по числу годичных слоев в 1 см, проценту поздней древесины, отсутствию грибков, снижающих прочность, окрасок. Влажность древесины устанавливают с помощью электр</w:t>
      </w:r>
      <w:r>
        <w:t xml:space="preserve">онного влагомера (см. приложения Е </w:t>
      </w:r>
      <w:hyperlink r:id="rId51" w:history="1">
        <w:r>
          <w:rPr>
            <w:rStyle w:val="a3"/>
          </w:rPr>
          <w:t>СП РК 1.04-102</w:t>
        </w:r>
      </w:hyperlink>
      <w:r>
        <w:t>).</w:t>
      </w:r>
    </w:p>
    <w:p w:rsidR="00000000" w:rsidRDefault="0000617C">
      <w:pPr>
        <w:ind w:firstLine="426"/>
        <w:jc w:val="both"/>
      </w:pPr>
      <w:r>
        <w:t>При наличии в обследуемой конструкции металлических рабочих частей отмечают имеющиеся в них деформации и разрушения.</w:t>
      </w:r>
    </w:p>
    <w:p w:rsidR="00000000" w:rsidRDefault="0000617C">
      <w:pPr>
        <w:ind w:firstLine="426"/>
        <w:jc w:val="both"/>
      </w:pPr>
      <w:r>
        <w:t>Из разрушенных элемент</w:t>
      </w:r>
      <w:r>
        <w:t>ов отбирают образцы древесины для определения влажности и механических испытаний.</w:t>
      </w:r>
    </w:p>
    <w:p w:rsidR="00000000" w:rsidRDefault="0000617C">
      <w:pPr>
        <w:ind w:firstLine="426"/>
        <w:jc w:val="both"/>
      </w:pPr>
      <w:r>
        <w:t>Образцы для лабораторных испытаний следует отбирать из тех элементов, в которых произошло разрушение. Число образцов для механических испытаний принимают не менее трех.</w:t>
      </w:r>
    </w:p>
    <w:p w:rsidR="00000000" w:rsidRDefault="0000617C">
      <w:pPr>
        <w:ind w:firstLine="426"/>
        <w:jc w:val="both"/>
      </w:pPr>
      <w:r>
        <w:lastRenderedPageBreak/>
        <w:t>5.1.7</w:t>
      </w:r>
      <w:r>
        <w:t xml:space="preserve">7 Металлические конструкции следует осматривать для выявления степени коррозии, ослабления сечений и прогибов см. приложения Е </w:t>
      </w:r>
      <w:hyperlink r:id="rId52" w:history="1">
        <w:r>
          <w:rPr>
            <w:rStyle w:val="a3"/>
          </w:rPr>
          <w:t>СП РК 1.04-102</w:t>
        </w:r>
      </w:hyperlink>
      <w:r>
        <w:t>), [12].</w:t>
      </w:r>
    </w:p>
    <w:p w:rsidR="00000000" w:rsidRDefault="0000617C">
      <w:pPr>
        <w:ind w:firstLine="426"/>
        <w:jc w:val="both"/>
      </w:pPr>
      <w:r>
        <w:t>5.1.78 При осмотре железобетонных панелей</w:t>
      </w:r>
      <w:r>
        <w:t xml:space="preserve"> и настилов чердачных перекрытий необходимо измерить обнаруженные трещины, прогибы.</w:t>
      </w:r>
    </w:p>
    <w:p w:rsidR="00000000" w:rsidRDefault="0000617C">
      <w:pPr>
        <w:ind w:firstLine="426"/>
        <w:jc w:val="both"/>
      </w:pPr>
      <w:r>
        <w:t>5.1.79 При обследовании чердачных перекрытий следует проверить толщину слоя, влажность и объемную массу утеплителя (засыпки).</w:t>
      </w:r>
    </w:p>
    <w:p w:rsidR="00000000" w:rsidRDefault="0000617C">
      <w:pPr>
        <w:ind w:firstLine="426"/>
        <w:jc w:val="both"/>
      </w:pPr>
      <w:r>
        <w:t>5.1.80 В местах увлажнения необходимо производ</w:t>
      </w:r>
      <w:r>
        <w:t>ить вскрытия чердачных перекрытий, парапетных плит для оценки состояния арматуры, закладных деталей и бетона омоноличивания.</w:t>
      </w:r>
    </w:p>
    <w:p w:rsidR="00000000" w:rsidRDefault="0000617C">
      <w:pPr>
        <w:ind w:firstLine="426"/>
        <w:jc w:val="both"/>
      </w:pPr>
      <w:r>
        <w:t>5.1.81 Кровлю необходимо обследовать для установления мест протечек, сохранности гидроизоляционного ковра и его защитного слоя.</w:t>
      </w:r>
    </w:p>
    <w:p w:rsidR="00000000" w:rsidRDefault="0000617C">
      <w:pPr>
        <w:ind w:firstLine="426"/>
        <w:jc w:val="both"/>
      </w:pPr>
      <w:r>
        <w:t xml:space="preserve">На </w:t>
      </w:r>
      <w:r>
        <w:t>основе полученных данных измерений и наблюдений следует составлять заключение, рабочие чертежи и расчеты несущей способности обследованной конструкции.</w:t>
      </w:r>
    </w:p>
    <w:p w:rsidR="00000000" w:rsidRDefault="0000617C">
      <w:pPr>
        <w:ind w:firstLine="426"/>
        <w:jc w:val="both"/>
      </w:pPr>
      <w:r>
        <w:t>5.1.82 При обследовании оконных заполнений следует выявлять:</w:t>
      </w:r>
    </w:p>
    <w:p w:rsidR="00000000" w:rsidRDefault="0000617C">
      <w:pPr>
        <w:ind w:firstLine="426"/>
        <w:jc w:val="both"/>
      </w:pPr>
      <w:r>
        <w:t>- деформации и повреждения элементов заполн</w:t>
      </w:r>
      <w:r>
        <w:t>ений;</w:t>
      </w:r>
    </w:p>
    <w:p w:rsidR="00000000" w:rsidRDefault="0000617C">
      <w:pPr>
        <w:ind w:firstLine="426"/>
        <w:jc w:val="both"/>
      </w:pPr>
      <w:r>
        <w:t>- состояние наружных водоотводящих устройств - места и характер осаждения конденсата на остеклении, места протечек и промерзаний;</w:t>
      </w:r>
    </w:p>
    <w:p w:rsidR="00000000" w:rsidRDefault="0000617C">
      <w:pPr>
        <w:ind w:firstLine="426"/>
        <w:jc w:val="both"/>
      </w:pPr>
      <w:r>
        <w:t>- состояние древесины, измерения влажности</w:t>
      </w:r>
    </w:p>
    <w:p w:rsidR="00000000" w:rsidRDefault="0000617C">
      <w:pPr>
        <w:ind w:firstLine="426"/>
        <w:jc w:val="both"/>
      </w:pPr>
      <w:r>
        <w:t>- состояние уплотнений между оконными коробками и стенами.</w:t>
      </w:r>
    </w:p>
    <w:p w:rsidR="00000000" w:rsidRDefault="0000617C">
      <w:pPr>
        <w:ind w:firstLine="426"/>
        <w:jc w:val="both"/>
      </w:pPr>
      <w:r>
        <w:t xml:space="preserve">5.1.83 Коррозионное состояние трубопроводов и нагревательных приборов необходимо оценивать по глубине максимального коррозионного поражения стенки металла по сравнению с новой трубой или нагревательным прибором, а также по средней величине сужения сечения </w:t>
      </w:r>
      <w:r>
        <w:t>труб коррозионно-накипными отложениями по сравнению с новой трубой.</w:t>
      </w:r>
    </w:p>
    <w:p w:rsidR="00000000" w:rsidRDefault="0000617C">
      <w:pPr>
        <w:ind w:firstLine="426"/>
        <w:jc w:val="both"/>
      </w:pPr>
      <w:r>
        <w:t>5.1.84 Образцы следует отбирать из элементов системы (из стоков, подводок к нагревательным приборам, нагревательных приборов).</w:t>
      </w:r>
    </w:p>
    <w:p w:rsidR="00000000" w:rsidRDefault="0000617C">
      <w:pPr>
        <w:ind w:firstLine="426"/>
        <w:jc w:val="both"/>
      </w:pPr>
      <w:r>
        <w:t>По образцам их элементов определяются максимальная глубина ко</w:t>
      </w:r>
      <w:r>
        <w:t>ррозионного поражения и величина сужения живого сечения.</w:t>
      </w:r>
    </w:p>
    <w:p w:rsidR="00000000" w:rsidRDefault="0000617C">
      <w:pPr>
        <w:ind w:firstLine="426"/>
        <w:jc w:val="both"/>
      </w:pPr>
      <w:r>
        <w:t>При отборе и транспортировке образцов-вырезок необходимо обеспечить полную сохранность коррозионных отложений в трубах (образцах). На вырезанные образцы составляются паспорта, которые вместе с образц</w:t>
      </w:r>
      <w:r>
        <w:t>ами направляются на лабораторные исследования.</w:t>
      </w:r>
    </w:p>
    <w:p w:rsidR="00000000" w:rsidRDefault="0000617C">
      <w:pPr>
        <w:ind w:firstLine="426"/>
        <w:jc w:val="both"/>
      </w:pPr>
      <w:r>
        <w:t>5.1.85 Количество стояков, из которых отбираются образцы, должно быть не менее трех в случае, когда отсутствовали аварийные ремонты стояков в результате сквозной их коррозии и образования свища.</w:t>
      </w:r>
    </w:p>
    <w:p w:rsidR="00000000" w:rsidRDefault="0000617C">
      <w:pPr>
        <w:ind w:firstLine="426"/>
        <w:jc w:val="both"/>
      </w:pPr>
      <w:r>
        <w:t>При обследован</w:t>
      </w:r>
      <w:r>
        <w:t>ии системы с замоноличенными стояками образцы для анализа должны отбираться в местах их присоединения к магистралям в подвале.</w:t>
      </w:r>
    </w:p>
    <w:p w:rsidR="00000000" w:rsidRDefault="0000617C">
      <w:pPr>
        <w:ind w:firstLine="426"/>
        <w:jc w:val="both"/>
      </w:pPr>
      <w:r>
        <w:t>5.1.86 Количество проводок, из которых отбираются образцы, должно быть не менее трех, идущих от стояков в разных секциях и к разн</w:t>
      </w:r>
      <w:r>
        <w:t>ым отопительным приборам в доме.</w:t>
      </w:r>
    </w:p>
    <w:p w:rsidR="00000000" w:rsidRDefault="0000617C">
      <w:pPr>
        <w:ind w:firstLine="426"/>
        <w:jc w:val="both"/>
      </w:pPr>
      <w:r>
        <w:t>5.1.87 Допустимую величину максимальной относительной глубины коррозионного поражения труб следует принимать равной 50% толщины стенки новой трубы.</w:t>
      </w:r>
    </w:p>
    <w:p w:rsidR="00000000" w:rsidRDefault="0000617C">
      <w:pPr>
        <w:ind w:firstLine="426"/>
        <w:jc w:val="both"/>
      </w:pPr>
      <w:r>
        <w:t>5.1.88 Допустимую величину сечения трубопроводов коррозионно-накипными отло</w:t>
      </w:r>
      <w:r>
        <w:t>жениями следует принимать в соответствии с гидравлическим расчетом для труб, бывших в эксплуатации (с величиной абсолютной шероховатости 0,75 мм). При этих условиях допустимое сужение, %, составит для труб d</w:t>
      </w:r>
      <w:r>
        <w:rPr>
          <w:vertAlign w:val="subscript"/>
        </w:rPr>
        <w:t>y</w:t>
      </w:r>
      <w:r>
        <w:t xml:space="preserve"> = 15 мм - 20; d</w:t>
      </w:r>
      <w:r>
        <w:rPr>
          <w:vertAlign w:val="subscript"/>
        </w:rPr>
        <w:t>y</w:t>
      </w:r>
      <w:r>
        <w:t xml:space="preserve"> = 20 мм - 15; d</w:t>
      </w:r>
      <w:r>
        <w:rPr>
          <w:vertAlign w:val="subscript"/>
        </w:rPr>
        <w:t>y</w:t>
      </w:r>
      <w:r>
        <w:t xml:space="preserve"> = 25 мм - 12;</w:t>
      </w:r>
      <w:r>
        <w:t xml:space="preserve"> d</w:t>
      </w:r>
      <w:r>
        <w:rPr>
          <w:vertAlign w:val="subscript"/>
        </w:rPr>
        <w:t>y</w:t>
      </w:r>
      <w:r>
        <w:t xml:space="preserve"> = 32 мм - 10; d</w:t>
      </w:r>
      <w:r>
        <w:rPr>
          <w:vertAlign w:val="subscript"/>
        </w:rPr>
        <w:t>y</w:t>
      </w:r>
      <w:r>
        <w:t xml:space="preserve"> = 40 мм - 8; d</w:t>
      </w:r>
      <w:r>
        <w:rPr>
          <w:vertAlign w:val="subscript"/>
        </w:rPr>
        <w:t>y</w:t>
      </w:r>
      <w:r>
        <w:t xml:space="preserve"> = 50 мм - 6.</w:t>
      </w:r>
    </w:p>
    <w:p w:rsidR="00000000" w:rsidRDefault="0000617C">
      <w:pPr>
        <w:ind w:firstLine="426"/>
        <w:jc w:val="both"/>
      </w:pPr>
      <w:r>
        <w:t>5.1.89 Допустимым сужением живого сечения конвекторов из условия допустимого снижения теплоотдачи отопительного прибора следует считать 10%.</w:t>
      </w:r>
    </w:p>
    <w:p w:rsidR="00000000" w:rsidRDefault="0000617C">
      <w:pPr>
        <w:ind w:firstLine="426"/>
        <w:jc w:val="both"/>
      </w:pPr>
      <w:r>
        <w:t>5.1.90 Величину сужения живого сечения трубы d</w:t>
      </w:r>
      <w:r>
        <w:rPr>
          <w:vertAlign w:val="subscript"/>
        </w:rPr>
        <w:t>BH</w:t>
      </w:r>
      <w:r>
        <w:t xml:space="preserve"> продуктами корро</w:t>
      </w:r>
      <w:r>
        <w:t>зионно-накипных отложений следует оценивать по формуле</w:t>
      </w:r>
    </w:p>
    <w:p w:rsidR="00000000" w:rsidRDefault="0000617C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3867150" cy="657225"/>
            <wp:effectExtent l="0" t="0" r="0" b="9525"/>
            <wp:docPr id="1" name="Рисунок 1" descr="https://prod-prg-document-store-api.azurewebsites.net/api/DocumentObject/GetImageAsync?ImageId=40954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rod-prg-document-store-api.azurewebsites.net/api/DocumentObject/GetImageAsync?ImageId=40954879"/>
                    <pic:cNvPicPr>
                      <a:picLocks noChangeAspect="1" noChangeArrowheads="1"/>
                    </pic:cNvPicPr>
                  </pic:nvPicPr>
                  <pic:blipFill>
                    <a:blip r:embed="rId53" r:link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0617C">
      <w:pPr>
        <w:ind w:firstLine="426"/>
        <w:jc w:val="both"/>
      </w:pPr>
      <w:r>
        <w:t>где d</w:t>
      </w:r>
      <w:r>
        <w:rPr>
          <w:vertAlign w:val="subscript"/>
        </w:rPr>
        <w:t>отл</w:t>
      </w:r>
      <w:r>
        <w:rPr>
          <w:i/>
          <w:iCs/>
        </w:rPr>
        <w:t xml:space="preserve"> - </w:t>
      </w:r>
      <w:r>
        <w:t>средний внутренний диаметр трубы с отложениями;</w:t>
      </w:r>
    </w:p>
    <w:p w:rsidR="00000000" w:rsidRDefault="0000617C">
      <w:pPr>
        <w:ind w:firstLine="426"/>
        <w:jc w:val="both"/>
      </w:pPr>
      <w:r>
        <w:rPr>
          <w:noProof/>
          <w:vertAlign w:val="subscript"/>
        </w:rPr>
        <w:drawing>
          <wp:inline distT="0" distB="0" distL="0" distR="0">
            <wp:extent cx="238125" cy="228600"/>
            <wp:effectExtent l="0" t="0" r="9525" b="0"/>
            <wp:docPr id="2" name="Рисунок 2" descr="https://prod-prg-document-store-api.azurewebsites.net/api/DocumentObject/GetImageAsync?ImageId=40954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rod-prg-document-store-api.azurewebsites.net/api/DocumentObject/GetImageAsync?ImageId=40954880"/>
                    <pic:cNvPicPr>
                      <a:picLocks noChangeAspect="1" noChangeArrowheads="1"/>
                    </pic:cNvPicPr>
                  </pic:nvPicPr>
                  <pic:blipFill>
                    <a:blip r:embed="rId55" r:link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внутренний диаметр новой трубы, взятый по нормам в соответствии с ее наружным диаметром.</w:t>
      </w:r>
    </w:p>
    <w:p w:rsidR="00000000" w:rsidRDefault="0000617C">
      <w:pPr>
        <w:ind w:firstLine="426"/>
        <w:jc w:val="both"/>
      </w:pPr>
      <w:r>
        <w:t>Средний внутренний диаметр трубы с отложениями должен определяться в результате замеров индикатором часового т</w:t>
      </w:r>
      <w:r>
        <w:t>ипа, укрепленным на штативе, толщины трубы совместно с отложениями по длине образца (неочищенная половина) через каждые 5... 7 мм длины.</w:t>
      </w:r>
    </w:p>
    <w:p w:rsidR="00000000" w:rsidRDefault="0000617C">
      <w:pPr>
        <w:ind w:firstLine="426"/>
        <w:jc w:val="both"/>
      </w:pPr>
      <w:r>
        <w:t>Результаты замеров суммируются и определяется среднеарифметическое значение толщины стенки. Из полученного результата в</w:t>
      </w:r>
      <w:r>
        <w:t>ычитается толщина стенки новой трубы того же диаметра и вида.</w:t>
      </w:r>
    </w:p>
    <w:p w:rsidR="00000000" w:rsidRDefault="0000617C">
      <w:pPr>
        <w:ind w:firstLine="426"/>
        <w:jc w:val="both"/>
      </w:pPr>
      <w:r>
        <w:t>Удвоенная средняя толщина кольца отложений вычитается от значения внутреннего диаметра трубы, тем самым определяется средний диаметр трубы с отложениями.</w:t>
      </w:r>
    </w:p>
    <w:p w:rsidR="00000000" w:rsidRDefault="0000617C">
      <w:pPr>
        <w:ind w:firstLine="426"/>
        <w:jc w:val="both"/>
      </w:pPr>
      <w:r>
        <w:t>5.1.91 Обследование состояния трубопрово</w:t>
      </w:r>
      <w:r>
        <w:t>дов необходимо начинать с выявления следующих дефектов:</w:t>
      </w:r>
    </w:p>
    <w:p w:rsidR="00000000" w:rsidRDefault="0000617C">
      <w:pPr>
        <w:ind w:firstLine="426"/>
        <w:jc w:val="both"/>
      </w:pPr>
      <w:r>
        <w:t>- свищей в металле труб;</w:t>
      </w:r>
    </w:p>
    <w:p w:rsidR="00000000" w:rsidRDefault="0000617C">
      <w:pPr>
        <w:ind w:firstLine="426"/>
        <w:jc w:val="both"/>
      </w:pPr>
      <w:r>
        <w:t>- свищей (течей) в резьбовых соединениях;</w:t>
      </w:r>
    </w:p>
    <w:p w:rsidR="00000000" w:rsidRDefault="0000617C">
      <w:pPr>
        <w:ind w:firstLine="426"/>
        <w:jc w:val="both"/>
      </w:pPr>
      <w:r>
        <w:t>- непрогрева регистров (полотенцесушителей).</w:t>
      </w:r>
    </w:p>
    <w:p w:rsidR="00000000" w:rsidRDefault="0000617C">
      <w:pPr>
        <w:ind w:firstLine="426"/>
        <w:jc w:val="both"/>
      </w:pPr>
      <w:r>
        <w:t>5.1.92 Для оценки состояния труб необходимо обеспечить вырезку образцов труб (или отобра</w:t>
      </w:r>
      <w:r>
        <w:t>ть сгоны) длиной 150...200 мм из обследуемой системы дома. При этом образцы должны вырезаться не менее чем из трех полотенцесушителей (подводок к водоразборному крану), расположенных в разных секциях дома.</w:t>
      </w:r>
    </w:p>
    <w:p w:rsidR="00000000" w:rsidRDefault="0000617C">
      <w:pPr>
        <w:ind w:firstLine="426"/>
        <w:jc w:val="both"/>
      </w:pPr>
      <w:r>
        <w:t>5.1.93 Допустимую величину максимальной относитель</w:t>
      </w:r>
      <w:r>
        <w:t>ной глубины коррозии образцов труб следует принимать равной 50% толщины стенки новой трубы.</w:t>
      </w:r>
    </w:p>
    <w:p w:rsidR="00000000" w:rsidRDefault="0000617C">
      <w:pPr>
        <w:ind w:firstLine="426"/>
        <w:jc w:val="both"/>
      </w:pPr>
      <w:r>
        <w:t>5.1.94 Допустимой величиной сужения трубопроводов коррозионно-накипными отложениями следует принимать уменьшение живого сечения образцов труб не более чем на 30%, в</w:t>
      </w:r>
      <w:r>
        <w:t xml:space="preserve"> результате чего обеспечивается величина минимального свободного напора у санитарных приборов по [7].</w:t>
      </w:r>
    </w:p>
    <w:p w:rsidR="00000000" w:rsidRDefault="0000617C">
      <w:pPr>
        <w:ind w:firstLine="426"/>
        <w:jc w:val="both"/>
      </w:pPr>
      <w:r>
        <w:t>5.1.95 Материалы лабораторных испытаний прилагаются к заданию на проектирование капитального ремонта системы водоснабжения.</w:t>
      </w:r>
    </w:p>
    <w:p w:rsidR="00000000" w:rsidRDefault="0000617C">
      <w:pPr>
        <w:ind w:firstLine="426"/>
        <w:jc w:val="both"/>
      </w:pPr>
      <w:r>
        <w:rPr>
          <w:b/>
          <w:bCs/>
        </w:rPr>
        <w:t>5.2 Производство экспертного о</w:t>
      </w:r>
      <w:r>
        <w:rPr>
          <w:b/>
          <w:bCs/>
        </w:rPr>
        <w:t>бследования зданий</w:t>
      </w:r>
    </w:p>
    <w:p w:rsidR="00000000" w:rsidRDefault="0000617C">
      <w:pPr>
        <w:ind w:firstLine="426"/>
        <w:jc w:val="both"/>
      </w:pPr>
      <w:r>
        <w:t>5.2.1 Экспертное обследование зданий состоит из следующих этапов:</w:t>
      </w:r>
    </w:p>
    <w:p w:rsidR="00000000" w:rsidRDefault="0000617C">
      <w:pPr>
        <w:ind w:firstLine="426"/>
        <w:jc w:val="both"/>
      </w:pPr>
      <w:r>
        <w:t>- подготовительного, общего и детального обследования объекта;</w:t>
      </w:r>
    </w:p>
    <w:p w:rsidR="00000000" w:rsidRDefault="0000617C">
      <w:pPr>
        <w:ind w:firstLine="426"/>
        <w:jc w:val="both"/>
      </w:pPr>
      <w:r>
        <w:t>- расчетов прочности, устойчивости и деформативности несущих конструкций и здания, сооружения в целом;</w:t>
      </w:r>
    </w:p>
    <w:p w:rsidR="00000000" w:rsidRDefault="0000617C">
      <w:pPr>
        <w:ind w:firstLine="426"/>
        <w:jc w:val="both"/>
      </w:pPr>
      <w:r>
        <w:t>- составления технического отчета.</w:t>
      </w:r>
    </w:p>
    <w:p w:rsidR="00000000" w:rsidRDefault="0000617C">
      <w:pPr>
        <w:ind w:firstLine="426"/>
        <w:jc w:val="both"/>
      </w:pPr>
      <w:r>
        <w:t>5.2.2 На подготовительном этапе необходимо изучить архивные материалы, нормы, по которым велось проектирование, выполнить сбор исходных данных и иллюстративных материалов.</w:t>
      </w:r>
    </w:p>
    <w:p w:rsidR="00000000" w:rsidRDefault="0000617C">
      <w:pPr>
        <w:ind w:firstLine="426"/>
        <w:jc w:val="both"/>
      </w:pPr>
      <w:r>
        <w:t>5.2.3 Исходными данными для выполнения работ явля</w:t>
      </w:r>
      <w:r>
        <w:t>ются:</w:t>
      </w:r>
    </w:p>
    <w:p w:rsidR="00000000" w:rsidRDefault="0000617C">
      <w:pPr>
        <w:ind w:firstLine="426"/>
        <w:jc w:val="both"/>
      </w:pPr>
      <w:r>
        <w:t>- техническое задание со справкой об истечении расчетного срока службы здания;</w:t>
      </w:r>
    </w:p>
    <w:p w:rsidR="00000000" w:rsidRDefault="0000617C">
      <w:pPr>
        <w:ind w:firstLine="426"/>
        <w:jc w:val="both"/>
      </w:pPr>
      <w:r>
        <w:t>- инвентаризационные поэтажные планы и технический паспорт на здание; в случае отсутствия этих материалов специализированная организация должна выполнить обмерочные чертеж</w:t>
      </w:r>
      <w:r>
        <w:t>и;</w:t>
      </w:r>
    </w:p>
    <w:p w:rsidR="00000000" w:rsidRDefault="0000617C">
      <w:pPr>
        <w:ind w:firstLine="426"/>
        <w:jc w:val="both"/>
      </w:pPr>
      <w:r>
        <w:t>- акт последнего общего осмотра здания, выполненного службой эксплуатации (отсутствие акта не является основанием для невыполнения работ);</w:t>
      </w:r>
    </w:p>
    <w:p w:rsidR="00000000" w:rsidRDefault="0000617C">
      <w:pPr>
        <w:ind w:firstLine="426"/>
        <w:jc w:val="both"/>
      </w:pPr>
      <w:r>
        <w:t>- сведения об участке строительства (просадочные грунты, наличие подработки и др.), в случае отсутствия таких данн</w:t>
      </w:r>
      <w:r>
        <w:t>ых организация, проводящая обследование, должна получить их самостоятельно;</w:t>
      </w:r>
    </w:p>
    <w:p w:rsidR="00000000" w:rsidRDefault="0000617C">
      <w:pPr>
        <w:ind w:firstLine="426"/>
        <w:jc w:val="both"/>
      </w:pPr>
      <w:r>
        <w:lastRenderedPageBreak/>
        <w:t>- геоподоснова, выполненная специализированной организацией (отсутствие этих материалов увеличивает объем работ по определению свойств грунтов основания).</w:t>
      </w:r>
    </w:p>
    <w:p w:rsidR="00000000" w:rsidRDefault="0000617C">
      <w:pPr>
        <w:ind w:firstLine="426"/>
        <w:jc w:val="both"/>
      </w:pPr>
      <w:r>
        <w:t xml:space="preserve">5.2.4 Общее обследование </w:t>
      </w:r>
      <w:r>
        <w:t>проводится для предварительного ознакомления со зданием и составления программы детального обследования конструкций. При общем обследовании необходимо выполнять следующие работы:</w:t>
      </w:r>
    </w:p>
    <w:p w:rsidR="00000000" w:rsidRDefault="0000617C">
      <w:pPr>
        <w:ind w:firstLine="426"/>
        <w:jc w:val="both"/>
      </w:pPr>
      <w:r>
        <w:t>- установить конструктивную схему здания и выявить расположение несущих конст</w:t>
      </w:r>
      <w:r>
        <w:t>рукций в плане и по высоте;</w:t>
      </w:r>
    </w:p>
    <w:p w:rsidR="00000000" w:rsidRDefault="0000617C">
      <w:pPr>
        <w:ind w:firstLine="426"/>
        <w:jc w:val="both"/>
      </w:pPr>
      <w:r>
        <w:t>- выполнить сплошной осмотр и фотографирование конструкций крыши, дверных и оконных блоков, лестниц, несущих конструкций, фасадов;</w:t>
      </w:r>
    </w:p>
    <w:p w:rsidR="00000000" w:rsidRDefault="0000617C">
      <w:pPr>
        <w:ind w:firstLine="426"/>
        <w:jc w:val="both"/>
      </w:pPr>
      <w:r>
        <w:t xml:space="preserve">- наметить места выработок, вскрытий, зондирования конструкций для получения надежных (на уровне </w:t>
      </w:r>
      <w:r>
        <w:t>не ниже 0,95) данных;</w:t>
      </w:r>
    </w:p>
    <w:p w:rsidR="00000000" w:rsidRDefault="0000617C">
      <w:pPr>
        <w:ind w:firstLine="426"/>
        <w:jc w:val="both"/>
      </w:pPr>
      <w:r>
        <w:t>- изучить особенности близлежащих участков территории, вертикальной планировки, состояния благоустройства территории, организации отвода поверхностных вод;</w:t>
      </w:r>
    </w:p>
    <w:p w:rsidR="00000000" w:rsidRDefault="0000617C">
      <w:pPr>
        <w:ind w:firstLine="426"/>
        <w:jc w:val="both"/>
      </w:pPr>
      <w:r>
        <w:t>- установить наличие вблизи здания засыпанных оврагов, зон оползней и других о</w:t>
      </w:r>
      <w:r>
        <w:t>пасных геологических явлений;</w:t>
      </w:r>
    </w:p>
    <w:p w:rsidR="00000000" w:rsidRDefault="0000617C">
      <w:pPr>
        <w:ind w:firstLine="426"/>
        <w:jc w:val="both"/>
      </w:pPr>
      <w:r>
        <w:t>- оценить расположение здания в застройке кварталов с точки зрения подпора в дымовых, газовых и вентиляционных каналах.</w:t>
      </w:r>
    </w:p>
    <w:p w:rsidR="00000000" w:rsidRDefault="0000617C">
      <w:pPr>
        <w:ind w:firstLine="426"/>
        <w:jc w:val="both"/>
      </w:pPr>
      <w:r>
        <w:t>5.2.5 Детальное обследование выполняется для уточнения конструктивной схемы здания, размеров элементов, со</w:t>
      </w:r>
      <w:r>
        <w:t>стояния материалов и конструкций в целом.</w:t>
      </w:r>
    </w:p>
    <w:p w:rsidR="00000000" w:rsidRDefault="0000617C">
      <w:pPr>
        <w:ind w:firstLine="426"/>
        <w:jc w:val="both"/>
      </w:pPr>
      <w:r>
        <w:t>При детальном обследовании следует выполнять работы по вскрытию конструкций и узлов соединений с замерами, взятием проб, проверкой и оценкой деформаций, испытанием отобранных проб, по определению физико-механически</w:t>
      </w:r>
      <w:r>
        <w:t>х характеристик конструкций, материалов, грунтов и т.п. Все виды работ должны проводиться с использованием инструментов, приборов, оборудования для испытаний.</w:t>
      </w:r>
    </w:p>
    <w:p w:rsidR="00000000" w:rsidRDefault="0000617C">
      <w:pPr>
        <w:ind w:firstLine="426"/>
        <w:jc w:val="both"/>
      </w:pPr>
      <w:r>
        <w:t xml:space="preserve">5.2.6 Расчеты прочности, устойчивости и деформативности отдельных конструкций и здания в целом с </w:t>
      </w:r>
      <w:r>
        <w:t>учетом реального их состояния позволяют выявить имеющиеся резервы несущей способности и сделать прогноз продолжительности безаварийной работы.</w:t>
      </w:r>
    </w:p>
    <w:p w:rsidR="00000000" w:rsidRDefault="0000617C">
      <w:pPr>
        <w:ind w:firstLine="426"/>
        <w:jc w:val="both"/>
      </w:pPr>
      <w:r>
        <w:t>Если обследование выявило наличие мест промерзания и промокания в стенах здания, то возникает необходимость выпол</w:t>
      </w:r>
      <w:r>
        <w:t>нения теплотехнических расчетов. Результаты учитываются при разработке рекомендаций по проведению ремонтных мероприятий.</w:t>
      </w:r>
    </w:p>
    <w:p w:rsidR="00000000" w:rsidRDefault="0000617C">
      <w:pPr>
        <w:ind w:firstLine="426"/>
        <w:jc w:val="both"/>
      </w:pPr>
      <w:r>
        <w:t>5.2.7 Технический отчет по экспертному обследованию должен содержать:</w:t>
      </w:r>
    </w:p>
    <w:p w:rsidR="00000000" w:rsidRDefault="0000617C">
      <w:pPr>
        <w:ind w:firstLine="426"/>
        <w:jc w:val="both"/>
      </w:pPr>
      <w:r>
        <w:t>- перечень документальных данных, на основании которых он составл</w:t>
      </w:r>
      <w:r>
        <w:t>ен;</w:t>
      </w:r>
    </w:p>
    <w:p w:rsidR="00000000" w:rsidRDefault="0000617C">
      <w:pPr>
        <w:ind w:firstLine="426"/>
        <w:jc w:val="both"/>
      </w:pPr>
      <w:r>
        <w:t>- историю сооружения;</w:t>
      </w:r>
    </w:p>
    <w:p w:rsidR="00000000" w:rsidRDefault="0000617C">
      <w:pPr>
        <w:ind w:firstLine="426"/>
        <w:jc w:val="both"/>
      </w:pPr>
      <w:r>
        <w:t>- описание окружающей местности и участка застройки;</w:t>
      </w:r>
    </w:p>
    <w:p w:rsidR="00000000" w:rsidRDefault="0000617C">
      <w:pPr>
        <w:ind w:firstLine="426"/>
        <w:jc w:val="both"/>
      </w:pPr>
      <w:r>
        <w:t>- описание общего состояния здания по внешнему осмотру с фотографиями фасадов и поврежденных конструкций;</w:t>
      </w:r>
    </w:p>
    <w:p w:rsidR="00000000" w:rsidRDefault="0000617C">
      <w:pPr>
        <w:ind w:firstLine="426"/>
        <w:jc w:val="both"/>
      </w:pPr>
      <w:r>
        <w:t>- чертежи (включая обмерочные) планов и разрезов;</w:t>
      </w:r>
    </w:p>
    <w:p w:rsidR="00000000" w:rsidRDefault="0000617C">
      <w:pPr>
        <w:ind w:firstLine="426"/>
        <w:jc w:val="both"/>
      </w:pPr>
      <w:r>
        <w:t>- маркировочные черте</w:t>
      </w:r>
      <w:r>
        <w:t>жи конструкций с указанием мест вскрытий;</w:t>
      </w:r>
    </w:p>
    <w:p w:rsidR="00000000" w:rsidRDefault="0000617C">
      <w:pPr>
        <w:ind w:firstLine="426"/>
        <w:jc w:val="both"/>
      </w:pPr>
      <w:r>
        <w:t>- дефектные ведомости всех конструкций и мест вскрытий, с указанием величины физического износа;</w:t>
      </w:r>
    </w:p>
    <w:p w:rsidR="00000000" w:rsidRDefault="0000617C">
      <w:pPr>
        <w:ind w:firstLine="426"/>
        <w:jc w:val="both"/>
      </w:pPr>
      <w:r>
        <w:t>- теплотехнические расчеты (при необходимости);</w:t>
      </w:r>
    </w:p>
    <w:p w:rsidR="00000000" w:rsidRDefault="0000617C">
      <w:pPr>
        <w:ind w:firstLine="426"/>
        <w:jc w:val="both"/>
      </w:pPr>
      <w:r>
        <w:t>- расчет действующих нагрузок и поверочные расчеты основания, фундаментов и несущих конструкций;</w:t>
      </w:r>
    </w:p>
    <w:p w:rsidR="00000000" w:rsidRDefault="0000617C">
      <w:pPr>
        <w:ind w:firstLine="426"/>
        <w:jc w:val="both"/>
      </w:pPr>
      <w:r>
        <w:t>- схему плана здания и участка с нанесением шурфов и скважин, разрезы шурфов и скважин;</w:t>
      </w:r>
    </w:p>
    <w:p w:rsidR="00000000" w:rsidRDefault="0000617C">
      <w:pPr>
        <w:ind w:firstLine="426"/>
        <w:jc w:val="both"/>
      </w:pPr>
      <w:r>
        <w:t>- геологические и гидрогеологические условия участка, строительную хара</w:t>
      </w:r>
      <w:r>
        <w:t>ктеристику грунтов, сведения о сейсмичности и мульде сдвижения;</w:t>
      </w:r>
    </w:p>
    <w:p w:rsidR="00000000" w:rsidRDefault="0000617C">
      <w:pPr>
        <w:ind w:firstLine="426"/>
        <w:jc w:val="both"/>
      </w:pPr>
      <w:r>
        <w:t>- определение физического износа здания в целом;</w:t>
      </w:r>
    </w:p>
    <w:p w:rsidR="00000000" w:rsidRDefault="0000617C">
      <w:pPr>
        <w:ind w:firstLine="426"/>
        <w:jc w:val="both"/>
      </w:pPr>
      <w:r>
        <w:t>- анализ причин аварийного состояния здания, если таковое имеется;</w:t>
      </w:r>
    </w:p>
    <w:p w:rsidR="00000000" w:rsidRDefault="0000617C">
      <w:pPr>
        <w:ind w:firstLine="426"/>
        <w:jc w:val="both"/>
      </w:pPr>
      <w:r>
        <w:t>- выводы и рекомендации.</w:t>
      </w:r>
    </w:p>
    <w:p w:rsidR="00000000" w:rsidRDefault="0000617C">
      <w:pPr>
        <w:ind w:firstLine="426"/>
        <w:jc w:val="both"/>
      </w:pPr>
      <w:r>
        <w:t xml:space="preserve">5.2.8 Фундаменты зданий имеют физический износ 60% </w:t>
      </w:r>
      <w:r>
        <w:t>и более, если признаки их износа характеризуются следующими дефектами:</w:t>
      </w:r>
    </w:p>
    <w:p w:rsidR="00000000" w:rsidRDefault="0000617C">
      <w:pPr>
        <w:ind w:firstLine="426"/>
        <w:jc w:val="both"/>
      </w:pPr>
      <w:r>
        <w:lastRenderedPageBreak/>
        <w:t>- искривление горизонтальных линий стен;</w:t>
      </w:r>
    </w:p>
    <w:p w:rsidR="00000000" w:rsidRDefault="0000617C">
      <w:pPr>
        <w:ind w:firstLine="426"/>
        <w:jc w:val="both"/>
      </w:pPr>
      <w:r>
        <w:t>- осадка отдельных участков;</w:t>
      </w:r>
    </w:p>
    <w:p w:rsidR="00000000" w:rsidRDefault="0000617C">
      <w:pPr>
        <w:ind w:firstLine="426"/>
        <w:jc w:val="both"/>
      </w:pPr>
      <w:r>
        <w:t>- перекосы оконных и дверных проемов;</w:t>
      </w:r>
    </w:p>
    <w:p w:rsidR="00000000" w:rsidRDefault="0000617C">
      <w:pPr>
        <w:ind w:firstLine="426"/>
        <w:jc w:val="both"/>
      </w:pPr>
      <w:r>
        <w:t>- полное разрушение цоколя;</w:t>
      </w:r>
    </w:p>
    <w:p w:rsidR="00000000" w:rsidRDefault="0000617C">
      <w:pPr>
        <w:ind w:firstLine="426"/>
        <w:jc w:val="both"/>
      </w:pPr>
      <w:r>
        <w:t>- значительное выпучивание грунта.</w:t>
      </w:r>
    </w:p>
    <w:p w:rsidR="00000000" w:rsidRDefault="0000617C">
      <w:pPr>
        <w:ind w:firstLine="426"/>
        <w:jc w:val="both"/>
      </w:pPr>
      <w:r>
        <w:t>Обследованиями</w:t>
      </w:r>
      <w:r>
        <w:t xml:space="preserve"> устанавливают наличие указанных дефектов, при этом выполняют следующие работы:</w:t>
      </w:r>
    </w:p>
    <w:p w:rsidR="00000000" w:rsidRDefault="0000617C">
      <w:pPr>
        <w:ind w:firstLine="426"/>
        <w:jc w:val="both"/>
      </w:pPr>
      <w:r>
        <w:t>- исследование грунтов бурением;</w:t>
      </w:r>
    </w:p>
    <w:p w:rsidR="00000000" w:rsidRDefault="0000617C">
      <w:pPr>
        <w:ind w:firstLine="426"/>
        <w:jc w:val="both"/>
      </w:pPr>
      <w:r>
        <w:t>- вскрытие контрольных шурфов;</w:t>
      </w:r>
    </w:p>
    <w:p w:rsidR="00000000" w:rsidRDefault="0000617C">
      <w:pPr>
        <w:ind w:firstLine="426"/>
        <w:jc w:val="both"/>
      </w:pPr>
      <w:r>
        <w:t>- проверка наличия и состояния гидроизоляции;</w:t>
      </w:r>
    </w:p>
    <w:p w:rsidR="00000000" w:rsidRDefault="0000617C">
      <w:pPr>
        <w:ind w:firstLine="426"/>
        <w:jc w:val="both"/>
      </w:pPr>
      <w:r>
        <w:t>- лабораторные анализы грунтов и воды, лабораторные исследования м</w:t>
      </w:r>
      <w:r>
        <w:t>атериала фундаментов;</w:t>
      </w:r>
    </w:p>
    <w:p w:rsidR="00000000" w:rsidRDefault="0000617C">
      <w:pPr>
        <w:ind w:firstLine="426"/>
        <w:jc w:val="both"/>
      </w:pPr>
      <w:r>
        <w:t>- поверочные расчеты несущей способности оснований и фундаментов.</w:t>
      </w:r>
    </w:p>
    <w:p w:rsidR="00000000" w:rsidRDefault="0000617C">
      <w:pPr>
        <w:ind w:firstLine="426"/>
        <w:jc w:val="both"/>
      </w:pPr>
      <w:r>
        <w:t>В соответствии с нормативами (</w:t>
      </w:r>
      <w:hyperlink r:id="rId57" w:history="1">
        <w:r>
          <w:rPr>
            <w:rStyle w:val="a3"/>
          </w:rPr>
          <w:t>СП РК 1.04-102</w:t>
        </w:r>
      </w:hyperlink>
      <w:r>
        <w:t>, [5], [7]) и СНиП 2.01.07. нагрузки и воздействия, передав</w:t>
      </w:r>
      <w:r>
        <w:t>аемые на основание фундаментами зданий, устанавливаются с учетом совместной работы конструкций здания и основания.</w:t>
      </w:r>
    </w:p>
    <w:p w:rsidR="00000000" w:rsidRDefault="0000617C">
      <w:pPr>
        <w:ind w:firstLine="426"/>
        <w:jc w:val="both"/>
      </w:pPr>
      <w:r>
        <w:t>5.2.9 Число разведочных скважин определяют по таблице 7.</w:t>
      </w:r>
    </w:p>
    <w:p w:rsidR="00000000" w:rsidRDefault="0000617C">
      <w:pPr>
        <w:ind w:firstLine="426"/>
        <w:jc w:val="both"/>
      </w:pPr>
      <w:r>
        <w:t>Контрольные шурфы для обследования конструкции, размеров, материала фундаментов устр</w:t>
      </w:r>
      <w:r>
        <w:t>аивают по 2...3 на здание. Шурфы отрывают с наружной или внутренней стороны в зависимости от удобства вскрытия.</w:t>
      </w:r>
    </w:p>
    <w:p w:rsidR="00000000" w:rsidRDefault="0000617C">
      <w:pPr>
        <w:ind w:firstLine="426"/>
        <w:jc w:val="both"/>
      </w:pPr>
      <w:r>
        <w:t xml:space="preserve">5.2.10 Шурфы отрывают ниже подошвы фундамента на 0,5 м. Если на этом уровне обнаружены насыпные, оторфованные, рыхлые или другие слабые грунты, </w:t>
      </w:r>
      <w:r>
        <w:t>в этом месте должна быть заложена скважина для определения толщины слоя слабого грунта.</w:t>
      </w:r>
    </w:p>
    <w:p w:rsidR="00000000" w:rsidRDefault="0000617C">
      <w:pPr>
        <w:ind w:firstLine="426"/>
        <w:jc w:val="both"/>
      </w:pPr>
      <w:r>
        <w:t>Минимальный размер шурфов определяют по таблице 7. Длина обнажаемого фундамента должна быть не менее 1 м.</w:t>
      </w:r>
    </w:p>
    <w:p w:rsidR="00000000" w:rsidRDefault="0000617C">
      <w:pPr>
        <w:ind w:firstLine="426"/>
        <w:jc w:val="both"/>
      </w:pPr>
      <w:r>
        <w:t>5.2.11 Обследование фундаментов и оснований в пределах вскрыто</w:t>
      </w:r>
      <w:r>
        <w:t>го шурфа производится следующим образом:</w:t>
      </w:r>
    </w:p>
    <w:p w:rsidR="00000000" w:rsidRDefault="0000617C">
      <w:pPr>
        <w:ind w:firstLine="426"/>
        <w:jc w:val="both"/>
      </w:pPr>
      <w:r>
        <w:t>- устанавливают тип фундамента, его форму в плане, размеры, глубину заложения, выполненные ранее усиления, а также ростверки и искусственные основания;</w:t>
      </w:r>
    </w:p>
    <w:p w:rsidR="00000000" w:rsidRDefault="0000617C">
      <w:pPr>
        <w:ind w:firstLine="426"/>
        <w:jc w:val="both"/>
      </w:pPr>
      <w:r>
        <w:t>- исследуют кладку с определением механическим методом марки ка</w:t>
      </w:r>
      <w:r>
        <w:t>мня и раствора;</w:t>
      </w:r>
    </w:p>
    <w:p w:rsidR="00000000" w:rsidRDefault="0000617C">
      <w:pPr>
        <w:ind w:firstLine="426"/>
        <w:jc w:val="both"/>
      </w:pPr>
      <w:r>
        <w:t>- отбирают пробы грунта и материала кладки для лабораторных испытаний;</w:t>
      </w:r>
    </w:p>
    <w:p w:rsidR="00000000" w:rsidRDefault="0000617C">
      <w:pPr>
        <w:ind w:firstLine="426"/>
        <w:jc w:val="both"/>
      </w:pPr>
      <w:r>
        <w:t>- устанавливают наличие гидроизоляции.</w:t>
      </w:r>
    </w:p>
    <w:p w:rsidR="00000000" w:rsidRDefault="0000617C">
      <w:pPr>
        <w:ind w:firstLine="426"/>
        <w:jc w:val="both"/>
      </w:pPr>
      <w:r>
        <w:t>5.2.12 Физический износ кирпичных, каменных и деревянных стен оценивается в 61% и более, если их состояние характеризуется следующими признаками:</w:t>
      </w:r>
    </w:p>
    <w:p w:rsidR="00000000" w:rsidRDefault="0000617C">
      <w:pPr>
        <w:ind w:firstLine="426"/>
        <w:jc w:val="both"/>
      </w:pPr>
      <w:r>
        <w:t>- заметное искривление горизонтальных и вертикальных линий стен;</w:t>
      </w:r>
    </w:p>
    <w:p w:rsidR="00000000" w:rsidRDefault="0000617C">
      <w:pPr>
        <w:ind w:firstLine="426"/>
        <w:jc w:val="both"/>
      </w:pPr>
      <w:r>
        <w:t>- массовое разрушение кладки, блоков или пане</w:t>
      </w:r>
      <w:r>
        <w:t>лей;</w:t>
      </w:r>
    </w:p>
    <w:p w:rsidR="00000000" w:rsidRDefault="0000617C">
      <w:pPr>
        <w:ind w:firstLine="426"/>
        <w:jc w:val="both"/>
      </w:pPr>
      <w:r>
        <w:t>- наличие временных креплений;</w:t>
      </w:r>
    </w:p>
    <w:p w:rsidR="00000000" w:rsidRDefault="0000617C">
      <w:pPr>
        <w:ind w:firstLine="426"/>
        <w:jc w:val="both"/>
      </w:pPr>
      <w:r>
        <w:t>- отклонение колонн от вертикали более 3 см;</w:t>
      </w:r>
    </w:p>
    <w:p w:rsidR="00000000" w:rsidRDefault="0000617C">
      <w:pPr>
        <w:ind w:firstLine="426"/>
        <w:jc w:val="both"/>
      </w:pPr>
      <w:r>
        <w:t>- выпучивание более 1/50 высоты помещения;</w:t>
      </w:r>
    </w:p>
    <w:p w:rsidR="00000000" w:rsidRDefault="0000617C">
      <w:pPr>
        <w:ind w:firstLine="426"/>
        <w:jc w:val="both"/>
      </w:pPr>
      <w:r>
        <w:t>- выветривание швов на глубину более 40 мм;</w:t>
      </w:r>
    </w:p>
    <w:p w:rsidR="00000000" w:rsidRDefault="0000617C">
      <w:pPr>
        <w:ind w:firstLine="426"/>
        <w:jc w:val="both"/>
      </w:pPr>
      <w:r>
        <w:t>- трещины и отслоения защитного слоя, коррозия и местами разрывы арматуры железобетонных</w:t>
      </w:r>
      <w:r>
        <w:t xml:space="preserve"> колонн;</w:t>
      </w:r>
    </w:p>
    <w:p w:rsidR="00000000" w:rsidRDefault="0000617C">
      <w:pPr>
        <w:ind w:firstLine="426"/>
        <w:jc w:val="both"/>
      </w:pPr>
      <w:r>
        <w:t>- поражение гнилью деревянных стен.</w:t>
      </w:r>
    </w:p>
    <w:p w:rsidR="00000000" w:rsidRDefault="0000617C">
      <w:pPr>
        <w:ind w:firstLine="426"/>
        <w:jc w:val="both"/>
      </w:pPr>
      <w:r>
        <w:t>5.2.13 При детальном обследовании стен, колонн и несущих перегородок производят:</w:t>
      </w:r>
    </w:p>
    <w:p w:rsidR="00000000" w:rsidRDefault="0000617C">
      <w:pPr>
        <w:ind w:firstLine="426"/>
        <w:jc w:val="both"/>
      </w:pPr>
      <w:r>
        <w:t>- описание выявленных дефектов конструкций и их оценку;</w:t>
      </w:r>
    </w:p>
    <w:p w:rsidR="00000000" w:rsidRDefault="0000617C">
      <w:pPr>
        <w:ind w:firstLine="426"/>
        <w:jc w:val="both"/>
      </w:pPr>
      <w:r>
        <w:t>- механическое определение прочности материала конструкции;</w:t>
      </w:r>
    </w:p>
    <w:p w:rsidR="00000000" w:rsidRDefault="0000617C">
      <w:pPr>
        <w:ind w:firstLine="426"/>
        <w:jc w:val="both"/>
      </w:pPr>
      <w:r>
        <w:t>- лабораторную</w:t>
      </w:r>
      <w:r>
        <w:t xml:space="preserve"> проверку прочности материала;</w:t>
      </w:r>
    </w:p>
    <w:p w:rsidR="00000000" w:rsidRDefault="0000617C">
      <w:pPr>
        <w:ind w:firstLine="426"/>
        <w:jc w:val="both"/>
      </w:pPr>
      <w:r>
        <w:t>- поверочный расчет прочности конструкции от воздействия эксплуатационных нагрузок;</w:t>
      </w:r>
    </w:p>
    <w:p w:rsidR="00000000" w:rsidRDefault="0000617C">
      <w:pPr>
        <w:ind w:firstLine="426"/>
        <w:jc w:val="both"/>
      </w:pPr>
      <w:r>
        <w:t>- теплотехнический расчет.</w:t>
      </w:r>
    </w:p>
    <w:p w:rsidR="00000000" w:rsidRDefault="0000617C">
      <w:pPr>
        <w:ind w:firstLine="426"/>
        <w:jc w:val="both"/>
      </w:pPr>
      <w:r>
        <w:t>Поверочный расчет прочности конструкций выполняют в соответствии со [7] по несущей способности, по образованию и р</w:t>
      </w:r>
      <w:r>
        <w:t>аскрытию трещин, деформациям.</w:t>
      </w:r>
    </w:p>
    <w:p w:rsidR="00000000" w:rsidRDefault="0000617C">
      <w:pPr>
        <w:ind w:firstLine="426"/>
        <w:jc w:val="both"/>
      </w:pPr>
      <w:r>
        <w:lastRenderedPageBreak/>
        <w:t>5.2.14 Материал каменных стен определяют контрольным зондированием. Для этого применяют шлямбуры диаметром 16...20 мм и электродрели.</w:t>
      </w:r>
    </w:p>
    <w:p w:rsidR="00000000" w:rsidRDefault="0000617C">
      <w:pPr>
        <w:ind w:firstLine="426"/>
        <w:jc w:val="both"/>
      </w:pPr>
      <w:r>
        <w:t xml:space="preserve">5.2.15 Число образцов для лабораторных испытаний материала стен устанавливают в зависимости </w:t>
      </w:r>
      <w:r>
        <w:t>от размера здания (таблица 10).</w:t>
      </w:r>
    </w:p>
    <w:p w:rsidR="00000000" w:rsidRDefault="0000617C">
      <w:pPr>
        <w:ind w:firstLine="426"/>
        <w:jc w:val="both"/>
      </w:pPr>
      <w:r>
        <w:t>5.2.16 Признаки, характеризующие износ в 60% и более сборных железобетонных перекрытий, перекрытий из двухскорлупных прокатных панелей и из сборного железобетонного настила, деревянных перекрытий, следующие:</w:t>
      </w:r>
    </w:p>
    <w:p w:rsidR="00000000" w:rsidRDefault="0000617C">
      <w:pPr>
        <w:ind w:firstLine="426"/>
        <w:jc w:val="both"/>
      </w:pPr>
      <w:r>
        <w:t>- прогибы, места</w:t>
      </w:r>
      <w:r>
        <w:t>ми отпадение бетона нижних плит;</w:t>
      </w:r>
    </w:p>
    <w:p w:rsidR="00000000" w:rsidRDefault="0000617C">
      <w:pPr>
        <w:ind w:firstLine="426"/>
        <w:jc w:val="both"/>
      </w:pPr>
      <w:r>
        <w:t>- отслоение и обнажение ребер верхних плит;</w:t>
      </w:r>
    </w:p>
    <w:p w:rsidR="00000000" w:rsidRDefault="0000617C">
      <w:pPr>
        <w:ind w:firstLine="426"/>
        <w:jc w:val="both"/>
      </w:pPr>
      <w:r>
        <w:t>- множественные глубокие трещины в плитах;</w:t>
      </w:r>
    </w:p>
    <w:p w:rsidR="00000000" w:rsidRDefault="0000617C">
      <w:pPr>
        <w:ind w:firstLine="426"/>
        <w:jc w:val="both"/>
      </w:pPr>
      <w:r>
        <w:t>- смещение плит из плоскости;</w:t>
      </w:r>
    </w:p>
    <w:p w:rsidR="00000000" w:rsidRDefault="0000617C">
      <w:pPr>
        <w:ind w:firstLine="426"/>
        <w:jc w:val="both"/>
      </w:pPr>
      <w:r>
        <w:t>- прогиб двухскорлупных железобетонных панелей более 1/50;</w:t>
      </w:r>
    </w:p>
    <w:p w:rsidR="00000000" w:rsidRDefault="0000617C">
      <w:pPr>
        <w:ind w:firstLine="426"/>
        <w:jc w:val="both"/>
      </w:pPr>
      <w:r>
        <w:t>- прогибы железобетонных настилов более 1/80, с</w:t>
      </w:r>
      <w:r>
        <w:t>борных и монолитных сплошных плит до 1/100</w:t>
      </w:r>
    </w:p>
    <w:p w:rsidR="00000000" w:rsidRDefault="0000617C">
      <w:pPr>
        <w:ind w:firstLine="426"/>
        <w:jc w:val="both"/>
      </w:pPr>
      <w:r>
        <w:t>- прогибы монолитных и сборных железобетонных, металлических балок более 1/150;</w:t>
      </w:r>
    </w:p>
    <w:p w:rsidR="00000000" w:rsidRDefault="0000617C">
      <w:pPr>
        <w:ind w:firstLine="426"/>
        <w:jc w:val="both"/>
      </w:pPr>
      <w:r>
        <w:t>- коррозия арматуры более 10% сечения;</w:t>
      </w:r>
    </w:p>
    <w:p w:rsidR="00000000" w:rsidRDefault="0000617C">
      <w:pPr>
        <w:ind w:firstLine="426"/>
        <w:jc w:val="both"/>
      </w:pPr>
      <w:r>
        <w:t>- уменьшение сечения балок более 10%;</w:t>
      </w:r>
    </w:p>
    <w:p w:rsidR="00000000" w:rsidRDefault="0000617C">
      <w:pPr>
        <w:ind w:firstLine="426"/>
        <w:jc w:val="both"/>
      </w:pPr>
      <w:r>
        <w:t>- сильное поражение древесины гнилью;</w:t>
      </w:r>
    </w:p>
    <w:p w:rsidR="00000000" w:rsidRDefault="0000617C">
      <w:pPr>
        <w:ind w:firstLine="426"/>
        <w:jc w:val="both"/>
      </w:pPr>
      <w:r>
        <w:t>- прогиб деревянных балок и прогонов.</w:t>
      </w:r>
    </w:p>
    <w:p w:rsidR="00000000" w:rsidRDefault="0000617C">
      <w:pPr>
        <w:ind w:firstLine="426"/>
        <w:jc w:val="both"/>
      </w:pPr>
      <w:r>
        <w:t>При инструментальном обследовании производят предварительный осмотр для установления материала и конструктивной схемы перекрытий, визуальное определение мест деформаций.</w:t>
      </w:r>
    </w:p>
    <w:p w:rsidR="00000000" w:rsidRDefault="0000617C">
      <w:pPr>
        <w:ind w:firstLine="426"/>
        <w:jc w:val="both"/>
      </w:pPr>
      <w:r>
        <w:t>5.2.17 Определение сечения арматуры железобетонн</w:t>
      </w:r>
      <w:r>
        <w:t>ых конструкций, расположения и сечения металлических элементов в сводчатых перекрытиях выполняют с помощью приборов ИСМ или ферроскопа.</w:t>
      </w:r>
    </w:p>
    <w:p w:rsidR="00000000" w:rsidRDefault="0000617C">
      <w:pPr>
        <w:ind w:firstLine="426"/>
        <w:jc w:val="both"/>
      </w:pPr>
      <w:r>
        <w:t>5.2.18 В процессе обследования должны быть определены:</w:t>
      </w:r>
    </w:p>
    <w:p w:rsidR="00000000" w:rsidRDefault="0000617C">
      <w:pPr>
        <w:ind w:firstLine="426"/>
        <w:jc w:val="both"/>
      </w:pPr>
      <w:r>
        <w:t>- места расположения и размеры несущих конструкций;</w:t>
      </w:r>
    </w:p>
    <w:p w:rsidR="00000000" w:rsidRDefault="0000617C">
      <w:pPr>
        <w:ind w:firstLine="426"/>
        <w:jc w:val="both"/>
      </w:pPr>
      <w:r>
        <w:t>- пролеты бал</w:t>
      </w:r>
      <w:r>
        <w:t>ок и прогонов, расстояние между ними.</w:t>
      </w:r>
    </w:p>
    <w:p w:rsidR="00000000" w:rsidRDefault="0000617C">
      <w:pPr>
        <w:ind w:firstLine="426"/>
        <w:jc w:val="both"/>
      </w:pPr>
      <w:r>
        <w:t>5.2.19 Поверочные расчеты перекрытий проводят для установления фактических напряжений в материале конструкций, вызываемых действующими нагрузками, с учетом условий работы и фактической прочности материала. В зависимост</w:t>
      </w:r>
      <w:r>
        <w:t>и от материала конструкций перекрытия расчет выполняют в соответствии с нормами ([5], [6], [10], [11], [12] и [13]).</w:t>
      </w:r>
    </w:p>
    <w:p w:rsidR="00000000" w:rsidRDefault="0000617C">
      <w:pPr>
        <w:ind w:firstLine="426"/>
        <w:jc w:val="both"/>
      </w:pPr>
      <w:r>
        <w:t>5.2.20 В необходимых случаях для определения прочностных характеристик элементов перекрытий могут быть проведены испытания пробной нагрузко</w:t>
      </w:r>
      <w:r>
        <w:t>й.</w:t>
      </w:r>
    </w:p>
    <w:p w:rsidR="00000000" w:rsidRDefault="0000617C">
      <w:pPr>
        <w:ind w:firstLine="426"/>
        <w:jc w:val="both"/>
      </w:pPr>
      <w:r>
        <w:t>Схему загружения в каждом случае назначают в соответствии с конструктивной схемой перекрытия. Конструкцию загружают контрольной нагрузкой q</w:t>
      </w:r>
      <w:r>
        <w:rPr>
          <w:vertAlign w:val="subscript"/>
        </w:rPr>
        <w:t>к</w:t>
      </w:r>
      <w:r>
        <w:t>. Нагрузка от собственного веса рассчитывается по объемному весу материала конструкции, который определяют лабора</w:t>
      </w:r>
      <w:r>
        <w:t>торным путем, при этом к рассчитанному весу вводят коэффициент перегрузки, равный 1,1.</w:t>
      </w:r>
    </w:p>
    <w:p w:rsidR="00000000" w:rsidRDefault="0000617C">
      <w:pPr>
        <w:ind w:firstLine="426"/>
        <w:jc w:val="both"/>
      </w:pPr>
      <w:r>
        <w:t>Временную нагрузку q</w:t>
      </w:r>
      <w:r>
        <w:rPr>
          <w:vertAlign w:val="subscript"/>
        </w:rPr>
        <w:t>Bp</w:t>
      </w:r>
      <w:r>
        <w:t xml:space="preserve"> принимают с коэффициентом надежности, равным 1,2...1,3, исходя из действующих норм нагрузок для данного вида помещений в соответствии с [5].</w:t>
      </w:r>
    </w:p>
    <w:p w:rsidR="00000000" w:rsidRDefault="0000617C">
      <w:pPr>
        <w:ind w:firstLine="426"/>
        <w:jc w:val="both"/>
      </w:pPr>
      <w:r>
        <w:t>5.2.2</w:t>
      </w:r>
      <w:r>
        <w:t>1 Прогибы перекрытий определяют прогибомером П-1, а также нивелиром со специальной насадкой.</w:t>
      </w:r>
    </w:p>
    <w:p w:rsidR="00000000" w:rsidRDefault="0000617C">
      <w:pPr>
        <w:ind w:firstLine="426"/>
        <w:jc w:val="both"/>
      </w:pPr>
      <w:r>
        <w:t>5.2.22 Для определения прочностных характеристик материала перекрытий осуществляют вскрытия, количество которых назначают в зависимости от обследуемой площади (таб</w:t>
      </w:r>
      <w:r>
        <w:t>лица 16).</w:t>
      </w:r>
    </w:p>
    <w:p w:rsidR="00000000" w:rsidRDefault="0000617C">
      <w:pPr>
        <w:ind w:firstLine="426"/>
        <w:jc w:val="both"/>
      </w:pPr>
      <w:r>
        <w:t>5.2.23 Балконы (лоджии) при наличии прогибов плит более 1/100 пролета, трещин более 2 мм, выпучивании стенок более 1/150 их длины относят к группе аварийных конструкций.</w:t>
      </w:r>
    </w:p>
    <w:p w:rsidR="00000000" w:rsidRDefault="0000617C">
      <w:pPr>
        <w:ind w:firstLine="426"/>
        <w:jc w:val="both"/>
      </w:pPr>
      <w:r>
        <w:t>При инструментальном обследовании балконов осуществляют: предварительный осм</w:t>
      </w:r>
      <w:r>
        <w:t xml:space="preserve">отр, выполнение вскрытий, установление характера деформаций, испытание </w:t>
      </w:r>
      <w:r>
        <w:lastRenderedPageBreak/>
        <w:t>конструкций пробной нагрузкой, выполнение поверочных расчетов. В зависимости от материала конструкций балконов расчет прочности и деформативности их элементов выполняют в соответствии с</w:t>
      </w:r>
      <w:r>
        <w:t xml:space="preserve"> нормами ([5], [6], [10], [11], [12] и [13]).</w:t>
      </w:r>
    </w:p>
    <w:p w:rsidR="00000000" w:rsidRDefault="0000617C">
      <w:pPr>
        <w:ind w:firstLine="426"/>
        <w:jc w:val="both"/>
      </w:pPr>
      <w:r>
        <w:t>5.2.24 В необходимых случаях проводят испытания балконов пробной нагрузкой аналогично испытаниям перекрытий. При этом учитывают конструктивные схемы балконов и зависящие от них напряжения и деформации, возникаю</w:t>
      </w:r>
      <w:r>
        <w:t>щие в несущих конструкциях от действующих нагрузок.</w:t>
      </w:r>
    </w:p>
    <w:p w:rsidR="00000000" w:rsidRDefault="0000617C">
      <w:pPr>
        <w:ind w:firstLine="426"/>
        <w:jc w:val="both"/>
      </w:pPr>
      <w:r>
        <w:t>5.2.25 Инструментальное обследование элементов крыш производят аналогично методам обследования перекрытий при наличии в строительных фермах или балконах трещин более 2 мм, прогибов плит или балок более 1/</w:t>
      </w:r>
      <w:r>
        <w:t>100, повреждений плит на площади более 20% крыша оценивается как аварийная. При обследовании устанавливают тип и материал несущих конструкций, производят лабораторный анализ прочностных характеристик материала несущих конструкций, выполняют поверочные расч</w:t>
      </w:r>
      <w:r>
        <w:t>еты напряжений в элементах крыш от действующих нагрузок.</w:t>
      </w:r>
    </w:p>
    <w:p w:rsidR="00000000" w:rsidRDefault="0000617C">
      <w:pPr>
        <w:ind w:firstLine="426"/>
        <w:jc w:val="both"/>
      </w:pPr>
      <w:r>
        <w:t>5.2.26 При наличии прогибов до 1/150 пролета, местных разрушений, трещин в сопряжениях маршевых плит, прогибов стальных косоуров с ослаблением их связей с площадками, разрушений врубок в конструкциях</w:t>
      </w:r>
      <w:r>
        <w:t xml:space="preserve"> деревянных лестниц, гнили деревянных элементов состояние лестниц относят к аварийному. В процессе инструментального обследования лестниц производят внешний осмотр несущих конструкций, при необходимости производят вскрытие со взятием проб материалов для ла</w:t>
      </w:r>
      <w:r>
        <w:t>бораторного анализа, выполняют поверочный расчет.</w:t>
      </w:r>
    </w:p>
    <w:p w:rsidR="00000000" w:rsidRDefault="0000617C">
      <w:pPr>
        <w:ind w:firstLine="426"/>
        <w:jc w:val="both"/>
      </w:pPr>
      <w:r>
        <w:t>5.2.27 Прогиб несущих конструкций лестниц определяют прогибомером П-1, а также нивелиром со специальной насадкой. Полученные замеры сравнивают с максимально допустимыми прогибами, установленными для аварийн</w:t>
      </w:r>
      <w:r>
        <w:t>ого состояния данной конструкции.</w:t>
      </w:r>
    </w:p>
    <w:p w:rsidR="00000000" w:rsidRDefault="0000617C">
      <w:pPr>
        <w:ind w:firstLine="426"/>
        <w:jc w:val="both"/>
      </w:pPr>
      <w:r>
        <w:t>5.2.28 Методика определения деформаций оснований и фундаментов зданий включает в себя следующие работы.</w:t>
      </w:r>
    </w:p>
    <w:p w:rsidR="00000000" w:rsidRDefault="0000617C">
      <w:pPr>
        <w:ind w:firstLine="426"/>
        <w:jc w:val="both"/>
      </w:pPr>
      <w:r>
        <w:t>Перед началом работ выполняется рекогносцировка на месте.</w:t>
      </w:r>
    </w:p>
    <w:p w:rsidR="00000000" w:rsidRDefault="0000617C">
      <w:pPr>
        <w:ind w:firstLine="426"/>
        <w:jc w:val="both"/>
      </w:pPr>
      <w:r>
        <w:t>Цель рекогносцировки: собрать сведения о состоянии конструкц</w:t>
      </w:r>
      <w:r>
        <w:t xml:space="preserve">ий, наличии и характере трещин; наметить расположение и конструкцию маяков; выявить причины проявления деформаций (см. приложения Е </w:t>
      </w:r>
      <w:hyperlink r:id="rId58" w:history="1">
        <w:r>
          <w:rPr>
            <w:rStyle w:val="a3"/>
          </w:rPr>
          <w:t>СП РК 1.04-102</w:t>
        </w:r>
      </w:hyperlink>
      <w:r>
        <w:t>).</w:t>
      </w:r>
    </w:p>
    <w:p w:rsidR="00000000" w:rsidRDefault="0000617C">
      <w:pPr>
        <w:ind w:firstLine="426"/>
        <w:jc w:val="both"/>
      </w:pPr>
      <w:r>
        <w:t>По результатам рекогносцировки должны быть</w:t>
      </w:r>
      <w:r>
        <w:t xml:space="preserve"> составлены:</w:t>
      </w:r>
    </w:p>
    <w:p w:rsidR="00000000" w:rsidRDefault="0000617C">
      <w:pPr>
        <w:ind w:firstLine="426"/>
        <w:jc w:val="both"/>
      </w:pPr>
      <w:r>
        <w:t>- краткие характеристики домовладения и здания;</w:t>
      </w:r>
    </w:p>
    <w:p w:rsidR="00000000" w:rsidRDefault="0000617C">
      <w:pPr>
        <w:ind w:firstLine="426"/>
        <w:jc w:val="both"/>
      </w:pPr>
      <w:r>
        <w:t>- описание характеристики и состояния грунтов;</w:t>
      </w:r>
    </w:p>
    <w:p w:rsidR="00000000" w:rsidRDefault="0000617C">
      <w:pPr>
        <w:ind w:firstLine="426"/>
        <w:jc w:val="both"/>
      </w:pPr>
      <w:r>
        <w:t>- описание мест закладки геодезических знаков, обоснование их выбора;</w:t>
      </w:r>
    </w:p>
    <w:p w:rsidR="00000000" w:rsidRDefault="0000617C">
      <w:pPr>
        <w:ind w:firstLine="426"/>
        <w:jc w:val="both"/>
      </w:pPr>
      <w:r>
        <w:t>- примерная схема намечаемой измерительной сети;</w:t>
      </w:r>
    </w:p>
    <w:p w:rsidR="00000000" w:rsidRDefault="0000617C">
      <w:pPr>
        <w:ind w:firstLine="426"/>
        <w:jc w:val="both"/>
      </w:pPr>
      <w:r>
        <w:t>- наличие трещин и места установки маяков.</w:t>
      </w:r>
    </w:p>
    <w:p w:rsidR="00000000" w:rsidRDefault="0000617C">
      <w:pPr>
        <w:ind w:firstLine="426"/>
        <w:jc w:val="both"/>
      </w:pPr>
      <w:r>
        <w:t>После этого составляется рабочая программа по определению деформаций оснований и фундаментов зданий.</w:t>
      </w:r>
    </w:p>
    <w:p w:rsidR="00000000" w:rsidRDefault="0000617C">
      <w:pPr>
        <w:ind w:firstLine="426"/>
        <w:jc w:val="both"/>
      </w:pPr>
      <w:r>
        <w:t>Рабочая программа состоит из краткой пояснительной записки, к которой прикладывается календарный план работ.</w:t>
      </w:r>
    </w:p>
    <w:p w:rsidR="00000000" w:rsidRDefault="0000617C">
      <w:pPr>
        <w:ind w:firstLine="426"/>
        <w:jc w:val="both"/>
      </w:pPr>
      <w:r>
        <w:t>В п</w:t>
      </w:r>
      <w:r>
        <w:t>ояснительной записке указываются:</w:t>
      </w:r>
    </w:p>
    <w:p w:rsidR="00000000" w:rsidRDefault="0000617C">
      <w:pPr>
        <w:ind w:firstLine="426"/>
        <w:jc w:val="both"/>
      </w:pPr>
      <w:r>
        <w:t>- цели и задачи наблюдений;</w:t>
      </w:r>
    </w:p>
    <w:p w:rsidR="00000000" w:rsidRDefault="0000617C">
      <w:pPr>
        <w:ind w:firstLine="426"/>
        <w:jc w:val="both"/>
      </w:pPr>
      <w:r>
        <w:t>- инженерно-геологические условия основания;</w:t>
      </w:r>
    </w:p>
    <w:p w:rsidR="00000000" w:rsidRDefault="0000617C">
      <w:pPr>
        <w:ind w:firstLine="426"/>
        <w:jc w:val="both"/>
      </w:pPr>
      <w:r>
        <w:t>- количество проектируемых знаков и их вид для измерения деформаций;</w:t>
      </w:r>
    </w:p>
    <w:p w:rsidR="00000000" w:rsidRDefault="0000617C">
      <w:pPr>
        <w:ind w:firstLine="426"/>
        <w:jc w:val="both"/>
      </w:pPr>
      <w:r>
        <w:t>- инструменты и способы измерений;</w:t>
      </w:r>
    </w:p>
    <w:p w:rsidR="00000000" w:rsidRDefault="0000617C">
      <w:pPr>
        <w:ind w:firstLine="426"/>
        <w:jc w:val="both"/>
      </w:pPr>
      <w:r>
        <w:t>- порядок обработки результатов измерений;</w:t>
      </w:r>
    </w:p>
    <w:p w:rsidR="00000000" w:rsidRDefault="0000617C">
      <w:pPr>
        <w:ind w:firstLine="426"/>
        <w:jc w:val="both"/>
      </w:pPr>
      <w:r>
        <w:t xml:space="preserve">- </w:t>
      </w:r>
      <w:r>
        <w:t>составление отчета по результатам наблюдений.</w:t>
      </w:r>
    </w:p>
    <w:p w:rsidR="00000000" w:rsidRDefault="0000617C">
      <w:pPr>
        <w:ind w:firstLine="426"/>
        <w:jc w:val="both"/>
      </w:pPr>
      <w:r>
        <w:t>5.2.29 Наблюдение за осадками и деформациями оснований и фундаментов прекращают, если в течение трех циклов измерений их величина колеблется в пределах заданной точности измерений.</w:t>
      </w:r>
    </w:p>
    <w:p w:rsidR="00000000" w:rsidRDefault="0000617C">
      <w:pPr>
        <w:ind w:firstLine="426"/>
        <w:jc w:val="both"/>
      </w:pPr>
      <w:r>
        <w:lastRenderedPageBreak/>
        <w:t>5.2.30 Измерения вертикальных</w:t>
      </w:r>
      <w:r>
        <w:t xml:space="preserve"> перемещений (осадок, подъемов и т.п.) делятся на три класса, которые характеризуются точностью измерения - величиной среднеквадратичной ошибки из двух циклов измерения:</w:t>
      </w:r>
    </w:p>
    <w:p w:rsidR="00000000" w:rsidRDefault="0000617C">
      <w:pPr>
        <w:ind w:firstLine="426"/>
        <w:jc w:val="both"/>
      </w:pPr>
      <w:r>
        <w:t xml:space="preserve">для I класса ±1 мм; </w:t>
      </w:r>
    </w:p>
    <w:p w:rsidR="00000000" w:rsidRDefault="0000617C">
      <w:pPr>
        <w:ind w:firstLine="426"/>
        <w:jc w:val="both"/>
      </w:pPr>
      <w:r>
        <w:t xml:space="preserve">для II класса ±2 мм; </w:t>
      </w:r>
    </w:p>
    <w:p w:rsidR="00000000" w:rsidRDefault="0000617C">
      <w:pPr>
        <w:ind w:firstLine="426"/>
        <w:jc w:val="both"/>
      </w:pPr>
      <w:r>
        <w:t>для III класса ±3 мм.</w:t>
      </w:r>
    </w:p>
    <w:p w:rsidR="00000000" w:rsidRDefault="0000617C">
      <w:pPr>
        <w:ind w:firstLine="426"/>
        <w:jc w:val="both"/>
      </w:pPr>
      <w:r>
        <w:t>Для здания, построенн</w:t>
      </w:r>
      <w:r>
        <w:t>ого на сжимаемых грунтах, осадки и просадки измеряют II классом точности.</w:t>
      </w:r>
    </w:p>
    <w:p w:rsidR="00000000" w:rsidRDefault="0000617C">
      <w:pPr>
        <w:ind w:firstLine="426"/>
        <w:jc w:val="both"/>
      </w:pPr>
      <w:r>
        <w:t>5.2.31 Размещение, конструкция и установка исходных реперов выполняется следующим образом:</w:t>
      </w:r>
    </w:p>
    <w:p w:rsidR="00000000" w:rsidRDefault="0000617C">
      <w:pPr>
        <w:ind w:firstLine="426"/>
        <w:jc w:val="both"/>
      </w:pPr>
      <w:r>
        <w:t>- перед началом работ по измерению осадок устанавливают грунтовый геодезический знак, закла</w:t>
      </w:r>
      <w:r>
        <w:t>дываемый ниже глубины промерзания;</w:t>
      </w:r>
    </w:p>
    <w:p w:rsidR="00000000" w:rsidRDefault="0000617C">
      <w:pPr>
        <w:ind w:firstLine="426"/>
        <w:jc w:val="both"/>
      </w:pPr>
      <w:r>
        <w:t>- грунтовый репер может быть металлическим или железобетонным; при наличии вблизи здания металлических или железобетонных сооружений с глубиной закладки ниже промерзания грунтов они могут быть использованы в качестве грун</w:t>
      </w:r>
      <w:r>
        <w:t>товых реперов;</w:t>
      </w:r>
    </w:p>
    <w:p w:rsidR="00000000" w:rsidRDefault="0000617C">
      <w:pPr>
        <w:ind w:firstLine="426"/>
        <w:jc w:val="both"/>
      </w:pPr>
      <w:r>
        <w:t>- возможно использование реперов, заложенных в стенах соседних зданий;</w:t>
      </w:r>
    </w:p>
    <w:p w:rsidR="00000000" w:rsidRDefault="0000617C">
      <w:pPr>
        <w:ind w:firstLine="426"/>
        <w:jc w:val="both"/>
      </w:pPr>
      <w:r>
        <w:t>- количество грунтовых реперов - не менее трех, количество стенных - не менее четырех;</w:t>
      </w:r>
    </w:p>
    <w:p w:rsidR="00000000" w:rsidRDefault="0000617C">
      <w:pPr>
        <w:ind w:firstLine="426"/>
        <w:jc w:val="both"/>
      </w:pPr>
      <w:r>
        <w:t>- при закладке стенных реперов необходимо, чтобы здания не имели видимых деформаций</w:t>
      </w:r>
      <w:r>
        <w:t xml:space="preserve"> и были построены за 5 и более лет до закладки знаков.</w:t>
      </w:r>
    </w:p>
    <w:p w:rsidR="00000000" w:rsidRDefault="0000617C">
      <w:pPr>
        <w:ind w:firstLine="426"/>
        <w:jc w:val="both"/>
      </w:pPr>
      <w:r>
        <w:t>5.2.32 Измерение осадок геометрическим нивелированием II класса следует выполнять:</w:t>
      </w:r>
    </w:p>
    <w:p w:rsidR="00000000" w:rsidRDefault="0000617C">
      <w:pPr>
        <w:ind w:firstLine="426"/>
        <w:jc w:val="both"/>
      </w:pPr>
      <w:r>
        <w:t>- нивелирный ход начинают с репера и кончают на нем же или на другом репере; количество станций в висячем ходе не допу</w:t>
      </w:r>
      <w:r>
        <w:t>скается более 2;</w:t>
      </w:r>
    </w:p>
    <w:p w:rsidR="00000000" w:rsidRDefault="0000617C">
      <w:pPr>
        <w:ind w:firstLine="426"/>
        <w:jc w:val="both"/>
      </w:pPr>
      <w:r>
        <w:t>- длина визирного луча не должна превышать 20 см; высота визирного луча должна быть не менее 0,5 м над поверхностью земли;</w:t>
      </w:r>
    </w:p>
    <w:p w:rsidR="00000000" w:rsidRDefault="0000617C">
      <w:pPr>
        <w:ind w:firstLine="426"/>
        <w:jc w:val="both"/>
      </w:pPr>
      <w:r>
        <w:t>- после выполнения замкнутого хода вычисляется его невязка; она не должна превышать допустимой невязки f»</w:t>
      </w:r>
      <w:r>
        <w:rPr>
          <w:vertAlign w:val="subscript"/>
        </w:rPr>
        <w:t>n</w:t>
      </w:r>
      <w:r>
        <w:t>.</w:t>
      </w:r>
    </w:p>
    <w:p w:rsidR="00000000" w:rsidRDefault="0000617C">
      <w:pPr>
        <w:ind w:firstLine="426"/>
        <w:jc w:val="both"/>
      </w:pPr>
      <w:r>
        <w:t>5.2.33 О</w:t>
      </w:r>
      <w:r>
        <w:t>бработка результатов измерений производится следующим образом:</w:t>
      </w:r>
    </w:p>
    <w:p w:rsidR="00000000" w:rsidRDefault="0000617C">
      <w:pPr>
        <w:ind w:firstLine="426"/>
        <w:jc w:val="both"/>
      </w:pPr>
      <w:r>
        <w:t>- по окончании полевых измерений вычисляют превышение между марками и реперами и составляют схему нивелирных ходов, на которую выписывают вычисленные превышения, полученные и допустимые невязки; округления производят до следующих величин:</w:t>
      </w:r>
    </w:p>
    <w:p w:rsidR="00000000" w:rsidRDefault="0000617C">
      <w:pPr>
        <w:ind w:firstLine="426"/>
        <w:jc w:val="both"/>
      </w:pPr>
      <w:r>
        <w:t xml:space="preserve">- превышение ... </w:t>
      </w:r>
      <w:r>
        <w:t>0,1 мм;</w:t>
      </w:r>
    </w:p>
    <w:p w:rsidR="00000000" w:rsidRDefault="0000617C">
      <w:pPr>
        <w:ind w:firstLine="426"/>
        <w:jc w:val="both"/>
      </w:pPr>
      <w:r>
        <w:t>- отметки.......... 1 мм;</w:t>
      </w:r>
    </w:p>
    <w:p w:rsidR="00000000" w:rsidRDefault="0000617C">
      <w:pPr>
        <w:ind w:firstLine="426"/>
        <w:jc w:val="both"/>
      </w:pPr>
      <w:r>
        <w:t>- осадка............ 1 мм;</w:t>
      </w:r>
    </w:p>
    <w:p w:rsidR="00000000" w:rsidRDefault="0000617C">
      <w:pPr>
        <w:ind w:firstLine="426"/>
        <w:jc w:val="both"/>
      </w:pPr>
      <w:r>
        <w:t>- осадки фундаментов под каждой маркой вычисляют как разность между отметкой этой марки, полученной в последнем цикле измерений, и отметкой, полученной в первом цикле;</w:t>
      </w:r>
    </w:p>
    <w:p w:rsidR="00000000" w:rsidRDefault="0000617C">
      <w:pPr>
        <w:ind w:firstLine="426"/>
        <w:jc w:val="both"/>
      </w:pPr>
      <w:r>
        <w:t xml:space="preserve">- на плане фундаментов под </w:t>
      </w:r>
      <w:r>
        <w:t>номером каждой марки пишут величину ее осадки в мм;</w:t>
      </w:r>
    </w:p>
    <w:p w:rsidR="00000000" w:rsidRDefault="0000617C">
      <w:pPr>
        <w:ind w:firstLine="426"/>
        <w:jc w:val="both"/>
      </w:pPr>
      <w:r>
        <w:t>- на основании ведомости осадок составляют ведомости средненедельных, среднемесячных скоростей осадок;</w:t>
      </w:r>
    </w:p>
    <w:p w:rsidR="00000000" w:rsidRDefault="0000617C">
      <w:pPr>
        <w:ind w:firstLine="426"/>
        <w:jc w:val="both"/>
      </w:pPr>
      <w:r>
        <w:t>- в стесненных условиях для определения осадок используют гидростатическое нивелирование</w:t>
      </w:r>
    </w:p>
    <w:p w:rsidR="00000000" w:rsidRDefault="0000617C">
      <w:pPr>
        <w:ind w:firstLine="426"/>
        <w:jc w:val="both"/>
      </w:pPr>
      <w:r>
        <w:t>5.2.34 Наблю</w:t>
      </w:r>
      <w:r>
        <w:t>дения за трещинами осуществляют, соблюдая следующие условия:</w:t>
      </w:r>
    </w:p>
    <w:p w:rsidR="00000000" w:rsidRDefault="0000617C">
      <w:pPr>
        <w:ind w:firstLine="426"/>
        <w:jc w:val="both"/>
      </w:pPr>
      <w:r>
        <w:t>- на каждой трещине в месте наибольшего раскрытия устанавливается маяк;</w:t>
      </w:r>
    </w:p>
    <w:p w:rsidR="00000000" w:rsidRDefault="0000617C">
      <w:pPr>
        <w:ind w:firstLine="426"/>
        <w:jc w:val="both"/>
      </w:pPr>
      <w:r>
        <w:t>- наблюдения за трещинами проводят до момента прекращения их раскрытия; при каждом осмотре отмечают положение конца трещины</w:t>
      </w:r>
      <w:r>
        <w:t xml:space="preserve"> штрихом, нанесенным краской или острым инструментом; рядом с каждым штрихом проставляют дату осмотра;</w:t>
      </w:r>
    </w:p>
    <w:p w:rsidR="00000000" w:rsidRDefault="0000617C">
      <w:pPr>
        <w:ind w:firstLine="426"/>
        <w:jc w:val="both"/>
      </w:pPr>
      <w:r>
        <w:t>- расположение трещин схематически наносят на чертежи общего вида;</w:t>
      </w:r>
    </w:p>
    <w:p w:rsidR="00000000" w:rsidRDefault="0000617C">
      <w:pPr>
        <w:ind w:firstLine="426"/>
        <w:jc w:val="both"/>
      </w:pPr>
      <w:r>
        <w:t>- на каждую трещину составляют график ее раскрытия;</w:t>
      </w:r>
    </w:p>
    <w:p w:rsidR="00000000" w:rsidRDefault="0000617C">
      <w:pPr>
        <w:ind w:firstLine="426"/>
        <w:jc w:val="both"/>
      </w:pPr>
      <w:r>
        <w:t>- на трещины и маяки в соответстви</w:t>
      </w:r>
      <w:r>
        <w:t>и с графиком осмотра составляют акт; в акте указываются:</w:t>
      </w:r>
    </w:p>
    <w:p w:rsidR="00000000" w:rsidRDefault="0000617C">
      <w:pPr>
        <w:ind w:firstLine="426"/>
        <w:jc w:val="both"/>
      </w:pPr>
      <w:r>
        <w:lastRenderedPageBreak/>
        <w:t>- дата осмотра;</w:t>
      </w:r>
    </w:p>
    <w:p w:rsidR="00000000" w:rsidRDefault="0000617C">
      <w:pPr>
        <w:ind w:firstLine="426"/>
        <w:jc w:val="both"/>
      </w:pPr>
      <w:r>
        <w:t>- фамилии и должности лиц, производивших осмотр;</w:t>
      </w:r>
    </w:p>
    <w:p w:rsidR="00000000" w:rsidRDefault="0000617C">
      <w:pPr>
        <w:ind w:firstLine="426"/>
        <w:jc w:val="both"/>
      </w:pPr>
      <w:r>
        <w:t>- чертежи с расположением трещин и маяков;</w:t>
      </w:r>
    </w:p>
    <w:p w:rsidR="00000000" w:rsidRDefault="0000617C">
      <w:pPr>
        <w:ind w:firstLine="426"/>
        <w:jc w:val="both"/>
      </w:pPr>
      <w:r>
        <w:t>- сведения о состоянии трещин и маяков во время осмотра и замене разрушившихся маяков новым</w:t>
      </w:r>
      <w:r>
        <w:t>и;</w:t>
      </w:r>
    </w:p>
    <w:p w:rsidR="00000000" w:rsidRDefault="0000617C">
      <w:pPr>
        <w:ind w:firstLine="426"/>
        <w:jc w:val="both"/>
      </w:pPr>
      <w:r>
        <w:t>- сведения об отсутствии или наличии новых маяков.</w:t>
      </w:r>
    </w:p>
    <w:p w:rsidR="00000000" w:rsidRDefault="0000617C">
      <w:pPr>
        <w:ind w:firstLine="426"/>
        <w:jc w:val="both"/>
      </w:pPr>
      <w:r>
        <w:t>5.2.35 Порядок отнесения жилых и общественных зданий к категории аварийных включает в себя следующие работы.</w:t>
      </w:r>
    </w:p>
    <w:p w:rsidR="00000000" w:rsidRDefault="0000617C">
      <w:pPr>
        <w:ind w:firstLine="426"/>
        <w:jc w:val="both"/>
      </w:pPr>
      <w:r>
        <w:t>Предварительные списки непригодных для постоянного проживания жилых домов и жилых помещений с</w:t>
      </w:r>
      <w:r>
        <w:t>оставляются:</w:t>
      </w:r>
    </w:p>
    <w:p w:rsidR="00000000" w:rsidRDefault="0000617C">
      <w:pPr>
        <w:ind w:firstLine="426"/>
        <w:jc w:val="both"/>
      </w:pPr>
      <w:r>
        <w:t>- при периодическом обследовании состояния жилых домов специализированной проектной организацией;</w:t>
      </w:r>
    </w:p>
    <w:p w:rsidR="00000000" w:rsidRDefault="0000617C">
      <w:pPr>
        <w:ind w:firstLine="426"/>
        <w:jc w:val="both"/>
      </w:pPr>
      <w:r>
        <w:t>- при плановых сплошных обходах домового фонда - местным бюро технической инвентаризации;</w:t>
      </w:r>
    </w:p>
    <w:p w:rsidR="00000000" w:rsidRDefault="0000617C">
      <w:pPr>
        <w:ind w:firstLine="426"/>
        <w:jc w:val="both"/>
      </w:pPr>
      <w:r>
        <w:t>- при плановых осмотрах жилого дома - жилищно-эксплуата</w:t>
      </w:r>
      <w:r>
        <w:t>ционной организацией.</w:t>
      </w:r>
    </w:p>
    <w:p w:rsidR="00000000" w:rsidRDefault="0000617C">
      <w:pPr>
        <w:ind w:firstLine="426"/>
        <w:jc w:val="both"/>
      </w:pPr>
      <w:r>
        <w:t>Предварительные списки направляются жилищно-эксплуатационной организации, предприятию, на балансе которых находится дом (в дальнейшем - владелец дома).</w:t>
      </w:r>
    </w:p>
    <w:p w:rsidR="00000000" w:rsidRDefault="0000617C">
      <w:pPr>
        <w:ind w:firstLine="426"/>
        <w:jc w:val="both"/>
      </w:pPr>
      <w:r>
        <w:t>Подготовка акта о признании жилого дома (помещения) или общественного здания авари</w:t>
      </w:r>
      <w:r>
        <w:t>йным производится межведомственными комиссиями.</w:t>
      </w:r>
    </w:p>
    <w:p w:rsidR="00000000" w:rsidRDefault="0000617C">
      <w:pPr>
        <w:ind w:firstLine="426"/>
        <w:jc w:val="both"/>
      </w:pPr>
      <w:r>
        <w:t>Межведомственная комиссия осуществляет свою работу на основании заявления владельца строения с указанием причин, по которым он считает необходимым созыв комиссии.</w:t>
      </w:r>
    </w:p>
    <w:p w:rsidR="00000000" w:rsidRDefault="0000617C">
      <w:pPr>
        <w:ind w:firstLine="426"/>
        <w:jc w:val="both"/>
      </w:pPr>
      <w:r>
        <w:t>Для рассмотрения на межведомственной комиссии</w:t>
      </w:r>
      <w:r>
        <w:t xml:space="preserve"> вопроса об аварийности жилого дома или жилого помещения, общественного здания владелец строения по запросу комиссии обязан представить:</w:t>
      </w:r>
    </w:p>
    <w:p w:rsidR="00000000" w:rsidRDefault="0000617C">
      <w:pPr>
        <w:ind w:firstLine="426"/>
        <w:jc w:val="both"/>
      </w:pPr>
      <w:r>
        <w:t>- техническое заключение о состоянии конструкций, целесообразности и стоимости ремонтных работ, перепланировки, переустройства, подготовленное специализированной проектной организацией;</w:t>
      </w:r>
    </w:p>
    <w:p w:rsidR="00000000" w:rsidRDefault="0000617C">
      <w:pPr>
        <w:ind w:firstLine="426"/>
        <w:jc w:val="both"/>
      </w:pPr>
      <w:r>
        <w:t>- технический паспорт здания, подготовленный бюро технической инвентар</w:t>
      </w:r>
      <w:r>
        <w:t>изации (по данным на день обращения в комиссию), с указанием износа основных конструктивных элементов и здания в целом, либо отдельного помещения;</w:t>
      </w:r>
    </w:p>
    <w:p w:rsidR="00000000" w:rsidRDefault="0000617C">
      <w:pPr>
        <w:ind w:firstLine="426"/>
        <w:jc w:val="both"/>
      </w:pPr>
      <w:r>
        <w:t>- соответствующие планы и разрезы помещений, подготовленные бюро технической инвентаризации или специализиров</w:t>
      </w:r>
      <w:r>
        <w:t>анной проектной организацией;</w:t>
      </w:r>
    </w:p>
    <w:p w:rsidR="00000000" w:rsidRDefault="0000617C">
      <w:pPr>
        <w:ind w:firstLine="426"/>
        <w:jc w:val="both"/>
      </w:pPr>
      <w:r>
        <w:t>- акты общего осмотра здания (помещения) за последние 3 года с указанием ремонтных работ и объемов, выполненных за этот период.</w:t>
      </w:r>
    </w:p>
    <w:p w:rsidR="00000000" w:rsidRDefault="0000617C">
      <w:pPr>
        <w:ind w:firstLine="426"/>
        <w:jc w:val="both"/>
      </w:pPr>
      <w:r>
        <w:t>В случае необходимости немедленного расселения граждан из-за аварийной ситуации или обнаружения фа</w:t>
      </w:r>
      <w:r>
        <w:t>кторов, особо опасных для здоровья людей, расселение необходимо оформлять в день получения акта комиссии или протокола обследования строительных конструкций.</w:t>
      </w:r>
    </w:p>
    <w:p w:rsidR="00000000" w:rsidRDefault="0000617C">
      <w:pPr>
        <w:ind w:firstLine="426"/>
        <w:jc w:val="both"/>
      </w:pPr>
      <w:r>
        <w:t xml:space="preserve">Окончательные решения об отнесении здания к категории аварийных принимаются в соответствии с </w:t>
      </w:r>
      <w:hyperlink r:id="rId59" w:anchor="sub_id=7" w:history="1">
        <w:r>
          <w:rPr>
            <w:rStyle w:val="a3"/>
          </w:rPr>
          <w:t>приложением Ж</w:t>
        </w:r>
      </w:hyperlink>
      <w:r>
        <w:t xml:space="preserve"> настоящего свода правил.</w:t>
      </w:r>
    </w:p>
    <w:p w:rsidR="00000000" w:rsidRDefault="0000617C">
      <w:pPr>
        <w:ind w:firstLine="426"/>
        <w:jc w:val="both"/>
      </w:pPr>
      <w:r>
        <w:rPr>
          <w:b/>
          <w:bCs/>
        </w:rPr>
        <w:t>5.3 Особенности производства технического обследования сооружений</w:t>
      </w:r>
    </w:p>
    <w:p w:rsidR="00000000" w:rsidRDefault="0000617C">
      <w:pPr>
        <w:ind w:firstLine="426"/>
        <w:jc w:val="both"/>
      </w:pPr>
      <w:r>
        <w:t>5.3.1 Методика технического обследования сооружений приведена в разделе 4 нас</w:t>
      </w:r>
      <w:r>
        <w:t>тоящего свода правил.</w:t>
      </w:r>
    </w:p>
    <w:p w:rsidR="00000000" w:rsidRDefault="0000617C">
      <w:pPr>
        <w:ind w:firstLine="426"/>
        <w:jc w:val="both"/>
      </w:pPr>
      <w:r>
        <w:t>Некоторые особенности производства технического обследования сооружений приводятся в настоящем подразделе свода правил.</w:t>
      </w:r>
    </w:p>
    <w:p w:rsidR="00000000" w:rsidRDefault="0000617C">
      <w:pPr>
        <w:ind w:firstLine="426"/>
        <w:jc w:val="both"/>
      </w:pPr>
      <w:r>
        <w:t>5.3.2 В процессе предварительного обследования сооружений устанавливается наличие, характер и степень развития:</w:t>
      </w:r>
    </w:p>
    <w:p w:rsidR="00000000" w:rsidRDefault="0000617C">
      <w:pPr>
        <w:ind w:firstLine="426"/>
        <w:jc w:val="both"/>
      </w:pPr>
      <w:r>
        <w:t xml:space="preserve">- </w:t>
      </w:r>
      <w:r>
        <w:t>дефектов, связанных с изготовлением конструкций;</w:t>
      </w:r>
    </w:p>
    <w:p w:rsidR="00000000" w:rsidRDefault="0000617C">
      <w:pPr>
        <w:ind w:firstLine="426"/>
        <w:jc w:val="both"/>
      </w:pPr>
      <w:r>
        <w:t>- дефектов, связанных с возведением конструкций;</w:t>
      </w:r>
    </w:p>
    <w:p w:rsidR="00000000" w:rsidRDefault="0000617C">
      <w:pPr>
        <w:ind w:firstLine="426"/>
        <w:jc w:val="both"/>
      </w:pPr>
      <w:r>
        <w:t>- дефектов, обусловленных недостатками проекта;</w:t>
      </w:r>
    </w:p>
    <w:p w:rsidR="00000000" w:rsidRDefault="0000617C">
      <w:pPr>
        <w:ind w:firstLine="426"/>
        <w:jc w:val="both"/>
      </w:pPr>
      <w:r>
        <w:lastRenderedPageBreak/>
        <w:t>- повреждений от непредусмотренных проектом статических и динамических силовых воздействий; а также дефектов и</w:t>
      </w:r>
      <w:r>
        <w:t xml:space="preserve"> повреждений, вызванных другими нарушениями правил эксплуатации конструкций.</w:t>
      </w:r>
    </w:p>
    <w:p w:rsidR="00000000" w:rsidRDefault="0000617C">
      <w:pPr>
        <w:ind w:firstLine="426"/>
        <w:jc w:val="both"/>
      </w:pPr>
      <w:r>
        <w:t>5.3.3 В случае обнаружения в процессе предварительного обследовании опасных деформаций, дефектов, повреждений или других признаков возможного разрушения конструкций руководитель с</w:t>
      </w:r>
      <w:r>
        <w:t>пециализированной организации немедленно в письменной форме уведомляет об этом заказчика и направляет копию уведомления в территориальный орган АЧС РК.</w:t>
      </w:r>
    </w:p>
    <w:p w:rsidR="00000000" w:rsidRDefault="0000617C">
      <w:pPr>
        <w:ind w:firstLine="426"/>
        <w:jc w:val="both"/>
      </w:pPr>
      <w:r>
        <w:t>В случае выявления конструкций, находящихся в аварийном состоянии, в первую очередь следует выполнять ме</w:t>
      </w:r>
      <w:r>
        <w:t>роприятия, обеспечивающие безопасность (предотвратить доступ людей в зону возможного обрушения, установить временные крепления, предотвращающие обрушение конструкций и т.п.).</w:t>
      </w:r>
    </w:p>
    <w:p w:rsidR="00000000" w:rsidRDefault="0000617C">
      <w:pPr>
        <w:ind w:firstLine="426"/>
        <w:jc w:val="both"/>
      </w:pPr>
      <w:r>
        <w:t>5.3.4 При техническом обследовании сооружений категория опасности дефектов и повр</w:t>
      </w:r>
      <w:r>
        <w:t>еждений конструкций устанавливается по следующим признакам:</w:t>
      </w:r>
    </w:p>
    <w:p w:rsidR="00000000" w:rsidRDefault="0000617C">
      <w:pPr>
        <w:ind w:firstLine="426"/>
        <w:jc w:val="both"/>
      </w:pPr>
      <w:r>
        <w:t>А - дефекты и повреждения особо ответственных элементов и соединений, представляющие опасность разрушения (если в результате обследования обнаруживаются повреждения группы А, то соответствующую ча</w:t>
      </w:r>
      <w:r>
        <w:t>сть конструкций следует немедленно вывести из эксплуатации до выполнения необходимого ремонта или усиления);</w:t>
      </w:r>
    </w:p>
    <w:p w:rsidR="00000000" w:rsidRDefault="0000617C">
      <w:pPr>
        <w:ind w:firstLine="426"/>
        <w:jc w:val="both"/>
      </w:pPr>
      <w:r>
        <w:t>Б - дефекты и повреждения, не грозящие в момент осмотра опасностью разрушений конструкций, но могущие в дальнейшем вызвать повреждения других элеме</w:t>
      </w:r>
      <w:r>
        <w:t>нтов и узлов или при развитии повреждения перейти в категорию А;</w:t>
      </w:r>
    </w:p>
    <w:p w:rsidR="00000000" w:rsidRDefault="0000617C">
      <w:pPr>
        <w:ind w:firstLine="426"/>
        <w:jc w:val="both"/>
      </w:pPr>
      <w:r>
        <w:t xml:space="preserve">В - дефекты и повреждения локального характера, которые при последующем развитии не могут оказать влияния на другие элементы и конструкции (повреждения вспомогательных конструкций, площадок, </w:t>
      </w:r>
      <w:r>
        <w:t>местные прогибы и вмятины ненапряженных конструкций и т.п.).</w:t>
      </w:r>
    </w:p>
    <w:p w:rsidR="00000000" w:rsidRDefault="0000617C">
      <w:pPr>
        <w:ind w:firstLine="426"/>
        <w:jc w:val="both"/>
      </w:pPr>
      <w:r>
        <w:t>5.3.5 Объем выборочного обследования назначается с учетом опыта эксплуатации однотипных конструкций в аналогичных условиях. При этом обследованию подлежит не менее 20% однотипных конструкций; в т</w:t>
      </w:r>
      <w:r>
        <w:t>ом числе все элементы, находящиеся в наиболее неблагоприятных условиях по уровню напряжений, особенно в зонах возможных механических повреждений, агрессивности воздействий внешней среды, повышенной вибрации и т.п.</w:t>
      </w:r>
    </w:p>
    <w:p w:rsidR="00000000" w:rsidRDefault="0000617C">
      <w:pPr>
        <w:ind w:firstLine="426"/>
        <w:jc w:val="both"/>
      </w:pPr>
      <w:r>
        <w:t xml:space="preserve">5.3.6 Выборочное обследование должно быть </w:t>
      </w:r>
      <w:r>
        <w:t>заменено полным, если в процессе его выполнения обнаружены:</w:t>
      </w:r>
    </w:p>
    <w:p w:rsidR="00000000" w:rsidRDefault="0000617C">
      <w:pPr>
        <w:ind w:firstLine="426"/>
        <w:jc w:val="both"/>
      </w:pPr>
      <w:r>
        <w:t>- резкая неравномерность значений измеряемых параметров технического состояния, свойств материалов, степени агрессивности окружающей среды, условий нагружений;</w:t>
      </w:r>
    </w:p>
    <w:p w:rsidR="00000000" w:rsidRDefault="0000617C">
      <w:pPr>
        <w:ind w:firstLine="426"/>
        <w:jc w:val="both"/>
      </w:pPr>
      <w:r>
        <w:t>- наличие дефектов и повреждений, су</w:t>
      </w:r>
      <w:r>
        <w:t>щественно снижающих несущую способность и эксплуатационную пригодность конструкций (трещины, большие прогибы, существенный коррозионный износ, элементов и соединений и т.п.).</w:t>
      </w:r>
    </w:p>
    <w:p w:rsidR="00000000" w:rsidRDefault="0000617C">
      <w:pPr>
        <w:ind w:firstLine="426"/>
        <w:jc w:val="both"/>
      </w:pPr>
      <w:r>
        <w:t>5.3.7 Методика детального обследования сооружений не отличается от методики произ</w:t>
      </w:r>
      <w:r>
        <w:t>водства технического обследования конструкций зданий (раздел 5).</w:t>
      </w:r>
    </w:p>
    <w:p w:rsidR="00000000" w:rsidRDefault="0000617C">
      <w:pPr>
        <w:ind w:firstLine="426"/>
        <w:jc w:val="both"/>
      </w:pPr>
      <w:r>
        <w:t xml:space="preserve">Детальное обследование конструкций сооружений производят с помощью получения информации, необходимой и достаточной для оценки технического состояния сооружения, выявления фактической несущей </w:t>
      </w:r>
      <w:r>
        <w:t>способности конструкций, решения вопроса о возможности дальнейшей эксплуатации здания и усиления конструкций.</w:t>
      </w:r>
    </w:p>
    <w:p w:rsidR="00000000" w:rsidRDefault="0000617C">
      <w:pPr>
        <w:ind w:firstLine="426"/>
        <w:jc w:val="both"/>
      </w:pPr>
      <w:r>
        <w:t>Объем детального обследования планируют на основании информации, полученной в ходе предварительного обследования.</w:t>
      </w:r>
    </w:p>
    <w:p w:rsidR="00000000" w:rsidRDefault="0000617C">
      <w:pPr>
        <w:ind w:firstLine="426"/>
        <w:jc w:val="both"/>
      </w:pPr>
      <w:r>
        <w:t>5.3.8 Задачами детального обслед</w:t>
      </w:r>
      <w:r>
        <w:t>ования сооружения являются: инженерно-геодезические, инженерно-геологические и инженерно-гидрометеорологические изыскания;</w:t>
      </w:r>
    </w:p>
    <w:p w:rsidR="00000000" w:rsidRDefault="0000617C">
      <w:pPr>
        <w:ind w:firstLine="426"/>
        <w:jc w:val="both"/>
      </w:pPr>
      <w:r>
        <w:t>- установление конструктивных решений обследуемого сооружения, прочностных характеристик применяемых материалов, параметров армирования и т.д.;</w:t>
      </w:r>
    </w:p>
    <w:p w:rsidR="00000000" w:rsidRDefault="0000617C">
      <w:pPr>
        <w:ind w:firstLine="426"/>
        <w:jc w:val="both"/>
      </w:pPr>
      <w:r>
        <w:t>- определение деформаций элементов здания;</w:t>
      </w:r>
    </w:p>
    <w:p w:rsidR="00000000" w:rsidRDefault="0000617C">
      <w:pPr>
        <w:ind w:firstLine="426"/>
        <w:jc w:val="both"/>
      </w:pPr>
      <w:r>
        <w:lastRenderedPageBreak/>
        <w:t>- определение действующих нагрузок и их изменений после реконструкции</w:t>
      </w:r>
      <w:r>
        <w:t>.</w:t>
      </w:r>
    </w:p>
    <w:p w:rsidR="00000000" w:rsidRDefault="0000617C">
      <w:pPr>
        <w:ind w:firstLine="426"/>
        <w:jc w:val="both"/>
      </w:pPr>
      <w:r>
        <w:t>5.3.9 Выявление конструктивных решений следует выполнять с использованием имеющейся проектно-технической документации и контрольных замеров. Для замеров применяют рулетки, отвесы или геодезические инструменты. В случае отсутствия каких-либо чертежей, нео</w:t>
      </w:r>
      <w:r>
        <w:t>бходимо составить обмерочные чертежи или эскизы. В результате выполненных работ должна быть выявлена фактическая несущая система, а также ненесущие элементы и их связь с несущими.</w:t>
      </w:r>
    </w:p>
    <w:p w:rsidR="00000000" w:rsidRDefault="0000617C">
      <w:pPr>
        <w:ind w:firstLine="426"/>
        <w:jc w:val="both"/>
      </w:pPr>
      <w:r>
        <w:t>5.3.10 При обследовании необходимо, прежде всего, обращать внимание на сжаты</w:t>
      </w:r>
      <w:r>
        <w:t>е элементы, так как ввиду тонкостенности их сечения чаще всего лимитируются не прочностью, а устойчивостью. Высоко ответственными элементами металлических конструкций являются узловые соединения, поэтому в начальной стадии обследований должно быть установл</w:t>
      </w:r>
      <w:r>
        <w:t>ено соответствие проекту сечений элементов и узлов, проверены прямолинейность стержней, наличие соединительных планок, особенно в сжатых стержнях. Необходимо выявить, имеются ли превышения нормативных прогибов, углов поворота и других перемещений элементов</w:t>
      </w:r>
      <w:r>
        <w:t>.</w:t>
      </w:r>
    </w:p>
    <w:p w:rsidR="00000000" w:rsidRDefault="0000617C">
      <w:pPr>
        <w:ind w:firstLine="426"/>
        <w:jc w:val="both"/>
      </w:pPr>
      <w:r>
        <w:t>5.3.11 Качество материалов металлоконструкций мостовых сооружений производятся по специальной методике, приведенной в специальных нормативных документах ведомств, ответственных за безопасную эксплуатацию сооружений.</w:t>
      </w:r>
    </w:p>
    <w:p w:rsidR="00000000" w:rsidRDefault="0000617C">
      <w:pPr>
        <w:ind w:firstLine="426"/>
        <w:jc w:val="both"/>
      </w:pPr>
      <w:r>
        <w:t>Общая оценка качества материалов метал</w:t>
      </w:r>
      <w:r>
        <w:t>локонструкций сооружений производится путем проведения механических испытаний образцов, химического и металлографического анализов.</w:t>
      </w:r>
    </w:p>
    <w:p w:rsidR="00000000" w:rsidRDefault="0000617C">
      <w:pPr>
        <w:ind w:firstLine="426"/>
        <w:jc w:val="both"/>
      </w:pPr>
      <w:r>
        <w:t>Заготовки для механических испытаний отбираются из малонапряженных участков конструкций (выпиливаются металлорежущим инструм</w:t>
      </w:r>
      <w:r>
        <w:t>ентом или вырезаются автогеном).</w:t>
      </w:r>
    </w:p>
    <w:p w:rsidR="00000000" w:rsidRDefault="0000617C">
      <w:pPr>
        <w:ind w:firstLine="426"/>
        <w:jc w:val="both"/>
      </w:pPr>
      <w:r>
        <w:t xml:space="preserve">Размеры заготовок должны обеспечивать возможность изготовления образцов для испытаний в соответствии со стандартами. Для испытаний на растяжение применяют образцы с начальной расчетной длиной </w:t>
      </w:r>
      <w:r>
        <w:rPr>
          <w:noProof/>
          <w:vertAlign w:val="subscript"/>
        </w:rPr>
        <w:drawing>
          <wp:inline distT="0" distB="0" distL="0" distR="0">
            <wp:extent cx="828675" cy="266700"/>
            <wp:effectExtent l="0" t="0" r="9525" b="0"/>
            <wp:docPr id="3" name="Рисунок 3" descr="https://prod-prg-document-store-api.azurewebsites.net/api/DocumentObject/GetImageAsync?ImageId=40954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rod-prg-document-store-api.azurewebsites.net/api/DocumentObject/GetImageAsync?ImageId=40954881"/>
                    <pic:cNvPicPr>
                      <a:picLocks noChangeAspect="1" noChangeArrowheads="1"/>
                    </pic:cNvPicPr>
                  </pic:nvPicPr>
                  <pic:blipFill>
                    <a:blip r:embed="rId60" r:link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мм, где F</w:t>
      </w:r>
      <w:r>
        <w:rPr>
          <w:vertAlign w:val="subscript"/>
        </w:rPr>
        <w:t>0</w:t>
      </w:r>
      <w:r>
        <w:t xml:space="preserve"> - площадь поперечного сечения в рабочей части образца в мм</w:t>
      </w:r>
      <w:r>
        <w:rPr>
          <w:vertAlign w:val="superscript"/>
        </w:rPr>
        <w:t>2</w:t>
      </w:r>
      <w:r>
        <w:t>. При выпиливании заготовок для изготовления плоских образцов из проката толщиной 8... 10 мм минимальные размеры составляют по длине 205...220 мм, по ширине 30...35 мм. Допускается вырезание заготовок длиной 6...70 мм и шириной 12... 15 мм, из которых изго</w:t>
      </w:r>
      <w:r>
        <w:t>тавливаются цилиндрические образцы. В случае вырезания образцов автогеном со стороны линии среза должны оставаться припуски не менее 20 мм при толщине элемента до 60 мм и не менее 30 мм при большей толщине.</w:t>
      </w:r>
    </w:p>
    <w:p w:rsidR="00000000" w:rsidRDefault="0000617C">
      <w:pPr>
        <w:ind w:firstLine="426"/>
        <w:jc w:val="both"/>
      </w:pPr>
      <w:r>
        <w:t>Пробы для испытаний на растяжение и ударную вязко</w:t>
      </w:r>
      <w:r>
        <w:t>сть отбираются вдоль линии прокатки профиля.</w:t>
      </w:r>
    </w:p>
    <w:p w:rsidR="00000000" w:rsidRDefault="0000617C">
      <w:pPr>
        <w:ind w:firstLine="426"/>
        <w:jc w:val="both"/>
      </w:pPr>
      <w:r>
        <w:t>5.3.12 Отбор заготовок для металлографического анализа производится с участков конструкций, где имеется опасность питтинговой коррозии, усталостных разрушений, изменения структуры металла. При этом должны соблюд</w:t>
      </w:r>
      <w:r>
        <w:t>аться меры по предотвращению нарушения структуры металла.</w:t>
      </w:r>
    </w:p>
    <w:p w:rsidR="00000000" w:rsidRDefault="0000617C">
      <w:pPr>
        <w:ind w:firstLine="426"/>
        <w:jc w:val="both"/>
      </w:pPr>
      <w:r>
        <w:t>5.3.13 Для оценки степени коррозионных поражений выявляются их качественные и количественные характеристики.</w:t>
      </w:r>
    </w:p>
    <w:p w:rsidR="00000000" w:rsidRDefault="0000617C">
      <w:pPr>
        <w:ind w:firstLine="426"/>
        <w:jc w:val="both"/>
      </w:pPr>
      <w:r>
        <w:t>К качественным характеристикам относится характер коррозии (сплошная, местная, равномерна</w:t>
      </w:r>
      <w:r>
        <w:t>я, неравномерная, язвенная и т.п.) и область их распространения.</w:t>
      </w:r>
    </w:p>
    <w:p w:rsidR="00000000" w:rsidRDefault="0000617C">
      <w:pPr>
        <w:ind w:firstLine="426"/>
        <w:jc w:val="both"/>
      </w:pPr>
      <w:r>
        <w:t>К количественным показателям относится площадь и глубина коррозионных язв, величина потери сечения, скорость коррозии.</w:t>
      </w:r>
    </w:p>
    <w:p w:rsidR="00000000" w:rsidRDefault="0000617C">
      <w:pPr>
        <w:ind w:firstLine="426"/>
        <w:jc w:val="both"/>
      </w:pPr>
      <w:r>
        <w:t xml:space="preserve">5.3.14 Площадь коррозионных поражений выражается в процентах от площади </w:t>
      </w:r>
      <w:r>
        <w:t>поверхности конструкции. Для определения величины потери сечения в нескольких местах, по длине и по сечению элемента измеряется микрометром или штангенциркулем его толщина с точностью до 0,05 мм. При проверке несущей способности элемента в расчет принимает</w:t>
      </w:r>
      <w:r>
        <w:t>ся площадь поперечного сечения с учетом коррозионных язв.</w:t>
      </w:r>
    </w:p>
    <w:p w:rsidR="00000000" w:rsidRDefault="0000617C">
      <w:pPr>
        <w:ind w:firstLine="426"/>
        <w:jc w:val="both"/>
      </w:pPr>
      <w:r>
        <w:t xml:space="preserve">5.3.15 Косвенно величину коррозионных потерь можно определить путем измерения толщины продуктов коррозии. Величина коррозионных потерь с одной стороны элемента приблизительно равна 1/3 толщины слоя </w:t>
      </w:r>
      <w:r>
        <w:t>окислов.</w:t>
      </w:r>
    </w:p>
    <w:p w:rsidR="00000000" w:rsidRDefault="0000617C">
      <w:pPr>
        <w:ind w:firstLine="426"/>
        <w:jc w:val="both"/>
      </w:pPr>
      <w:r>
        <w:lastRenderedPageBreak/>
        <w:t>5.3.16 Обследование металлических конструкций, эксплуатируемых в агрессивных средах, производят в случаях, когда они подверглись значительным коррозионным поражениям [4]. Обследование конструкций, защитных покрытий и оборудования для электрохимиче</w:t>
      </w:r>
      <w:r>
        <w:t>ской защиты проводится, в следующих случаях:</w:t>
      </w:r>
    </w:p>
    <w:p w:rsidR="00000000" w:rsidRDefault="0000617C">
      <w:pPr>
        <w:ind w:firstLine="426"/>
        <w:jc w:val="both"/>
      </w:pPr>
      <w:r>
        <w:t>- при реконструкции, либо модернизации здания или сооружения с сохранением конструкций, находящихся в эксплуатации;</w:t>
      </w:r>
    </w:p>
    <w:p w:rsidR="00000000" w:rsidRDefault="0000617C">
      <w:pPr>
        <w:ind w:firstLine="426"/>
        <w:jc w:val="both"/>
      </w:pPr>
      <w:r>
        <w:t>- при восстановлении конструкций, поврежденных в результате аварии или стихийного бедствия;</w:t>
      </w:r>
    </w:p>
    <w:p w:rsidR="00000000" w:rsidRDefault="0000617C">
      <w:pPr>
        <w:ind w:firstLine="426"/>
        <w:jc w:val="both"/>
      </w:pPr>
      <w:r>
        <w:t>- п</w:t>
      </w:r>
      <w:r>
        <w:t>еред повторным использованием конструкций временных сооружений;</w:t>
      </w:r>
    </w:p>
    <w:p w:rsidR="00000000" w:rsidRDefault="0000617C">
      <w:pPr>
        <w:ind w:firstLine="426"/>
        <w:jc w:val="both"/>
      </w:pPr>
      <w:r>
        <w:t>- в связи с ужесточением условий эксплуатации конструкций в результате изменения технологической схемы производства или повышения мощности оборудования, способного выделять агрессивные веществ</w:t>
      </w:r>
      <w:r>
        <w:t>а;</w:t>
      </w:r>
    </w:p>
    <w:p w:rsidR="00000000" w:rsidRDefault="0000617C">
      <w:pPr>
        <w:ind w:firstLine="426"/>
        <w:jc w:val="both"/>
      </w:pPr>
      <w:r>
        <w:t>- когда конструкции зданий и сооружений в среднеагрессивных и сильноагрессивных средах в течение длительного времени не были обеспечены периодическим контролем и не подвергались текущим ремонтам;</w:t>
      </w:r>
    </w:p>
    <w:p w:rsidR="00000000" w:rsidRDefault="0000617C">
      <w:pPr>
        <w:ind w:firstLine="426"/>
        <w:jc w:val="both"/>
      </w:pPr>
      <w:r>
        <w:t>- когда осуществление периодического контроля за конструк</w:t>
      </w:r>
      <w:r>
        <w:t>циями сооружений в полном объеме является экономически не обоснованным (например, для конструкций глубоководных сооружений, нефтяных резервуаров, сооружений в грунтах и т.д.);</w:t>
      </w:r>
    </w:p>
    <w:p w:rsidR="00000000" w:rsidRDefault="0000617C">
      <w:pPr>
        <w:ind w:firstLine="426"/>
        <w:jc w:val="both"/>
      </w:pPr>
      <w:r>
        <w:t>- когда конструкции подвергались существенному коррозионному повреждению в резул</w:t>
      </w:r>
      <w:r>
        <w:t>ьтате чрезмерно длительного транспортирования, хранения или монтажа;</w:t>
      </w:r>
    </w:p>
    <w:p w:rsidR="00000000" w:rsidRDefault="0000617C">
      <w:pPr>
        <w:ind w:firstLine="426"/>
        <w:jc w:val="both"/>
      </w:pPr>
      <w:r>
        <w:t>- на основании предписаний территориальных органов АЧС и ГАСК.</w:t>
      </w:r>
    </w:p>
    <w:p w:rsidR="00000000" w:rsidRDefault="0000617C">
      <w:pPr>
        <w:ind w:firstLine="426"/>
        <w:jc w:val="both"/>
      </w:pPr>
      <w:r>
        <w:t>5.3.17 Первой стадией обследования является предварительная оценка технического состояния конструкций, защитных покрытий и э</w:t>
      </w:r>
      <w:r>
        <w:t>ффективности работы оборудования для электрохимической защиты.</w:t>
      </w:r>
    </w:p>
    <w:p w:rsidR="00000000" w:rsidRDefault="0000617C">
      <w:pPr>
        <w:ind w:firstLine="426"/>
        <w:jc w:val="both"/>
      </w:pPr>
      <w:r>
        <w:t>5.3.18 При предварительной оценке технического состояния производят либо сплошной, либо выборочный осмотр конструкций, защитных покрытий и средств электрохимической защиты.</w:t>
      </w:r>
    </w:p>
    <w:p w:rsidR="00000000" w:rsidRDefault="0000617C">
      <w:pPr>
        <w:ind w:firstLine="426"/>
        <w:jc w:val="both"/>
      </w:pPr>
      <w:r>
        <w:t>Выбранные для осмотр</w:t>
      </w:r>
      <w:r>
        <w:t>а конструкции должны быть типичными для групп конструкций, подлежащих обследованию, однородными по конструктивной форме, виду нагрузок и агрессивных воздействий. Их однородность затем уточняется по результатам ознакомления с конструкциями в натуре.</w:t>
      </w:r>
    </w:p>
    <w:p w:rsidR="00000000" w:rsidRDefault="0000617C">
      <w:pPr>
        <w:ind w:firstLine="426"/>
        <w:jc w:val="both"/>
      </w:pPr>
      <w:r>
        <w:t>Однородные стержневые конструкции одной группы должны характеризоваться одинаковыми конструктивными решениями, сроками и условиями эксплуатации, однотипной системой защиты от коррозии. Из однородных стержневых конструкций каждой группы выбирают наиболее пр</w:t>
      </w:r>
      <w:r>
        <w:t>едставительные, подлежащие детальному освидетельствованию. В эту группу должны входить конструкции, которые по данным периодического контроля и предварительного изучения документации подвергаются наиболее интенсивному коррозионному износу, наибольшим экспл</w:t>
      </w:r>
      <w:r>
        <w:t>уатационным нагрузкам, а также конструкции, характеризующиеся наибольшим физическим износом.</w:t>
      </w:r>
    </w:p>
    <w:p w:rsidR="00000000" w:rsidRDefault="0000617C">
      <w:pPr>
        <w:ind w:firstLine="426"/>
        <w:jc w:val="both"/>
      </w:pPr>
      <w:r>
        <w:t>5.3.19 При выборочном осмотре конструкций в процессе предварительной оценки технического состояния устанавливают:</w:t>
      </w:r>
    </w:p>
    <w:p w:rsidR="00000000" w:rsidRDefault="0000617C">
      <w:pPr>
        <w:ind w:firstLine="426"/>
        <w:jc w:val="both"/>
      </w:pPr>
      <w:r>
        <w:t>- адгезию, остаточную толщину и площадь поврежден</w:t>
      </w:r>
      <w:r>
        <w:t>ия защитных покрытий;</w:t>
      </w:r>
    </w:p>
    <w:p w:rsidR="00000000" w:rsidRDefault="0000617C">
      <w:pPr>
        <w:ind w:firstLine="426"/>
        <w:jc w:val="both"/>
      </w:pPr>
      <w:r>
        <w:t>- площадь поверхности конструкций, покрытую продуктами коррозии, вид и глубину ее проникновения;</w:t>
      </w:r>
    </w:p>
    <w:p w:rsidR="00000000" w:rsidRDefault="0000617C">
      <w:pPr>
        <w:ind w:firstLine="426"/>
        <w:jc w:val="both"/>
      </w:pPr>
      <w:r>
        <w:t>- возможность местной механической очистки конструкций от продуктов коррозии с целью проведения частичного восстановления защитных покрыт</w:t>
      </w:r>
      <w:r>
        <w:t>ий;</w:t>
      </w:r>
    </w:p>
    <w:p w:rsidR="00000000" w:rsidRDefault="0000617C">
      <w:pPr>
        <w:ind w:firstLine="426"/>
        <w:jc w:val="both"/>
      </w:pPr>
      <w:r>
        <w:t>- источники агрессивного воздействия, вызывающие местное разрушение покрытий и коррозию металла;</w:t>
      </w:r>
    </w:p>
    <w:p w:rsidR="00000000" w:rsidRDefault="0000617C">
      <w:pPr>
        <w:ind w:firstLine="426"/>
        <w:jc w:val="both"/>
      </w:pPr>
      <w:r>
        <w:t>- динамику разрушения покрытий и появления признаков коррозии в зависимости от удаления от источников загрязнения, изменения расположения поверхностей элем</w:t>
      </w:r>
      <w:r>
        <w:t>ентов конструкций в пространстве; наличия щелей, узких зазоров; сварных швов, острых кромок, дефектов изготовления;</w:t>
      </w:r>
    </w:p>
    <w:p w:rsidR="00000000" w:rsidRDefault="0000617C">
      <w:pPr>
        <w:ind w:firstLine="426"/>
        <w:jc w:val="both"/>
      </w:pPr>
      <w:r>
        <w:lastRenderedPageBreak/>
        <w:t>- ориентировочно среднюю скорость проникновения коррозии в зависимости от тех же факторов;</w:t>
      </w:r>
    </w:p>
    <w:p w:rsidR="00000000" w:rsidRDefault="0000617C">
      <w:pPr>
        <w:ind w:firstLine="426"/>
        <w:jc w:val="both"/>
      </w:pPr>
      <w:r>
        <w:t>- динамику изменения параметров электрохимической</w:t>
      </w:r>
      <w:r>
        <w:t xml:space="preserve"> защиты.</w:t>
      </w:r>
    </w:p>
    <w:p w:rsidR="00000000" w:rsidRDefault="0000617C">
      <w:pPr>
        <w:ind w:firstLine="426"/>
        <w:jc w:val="both"/>
      </w:pPr>
      <w:r>
        <w:t>По завершении предварительной оценки технического состояния разрабатывают:</w:t>
      </w:r>
    </w:p>
    <w:p w:rsidR="00000000" w:rsidRDefault="0000617C">
      <w:pPr>
        <w:ind w:firstLine="426"/>
        <w:jc w:val="both"/>
      </w:pPr>
      <w:r>
        <w:t>- мероприятия по восстановлению противокоррозионной защиты;</w:t>
      </w:r>
    </w:p>
    <w:p w:rsidR="00000000" w:rsidRDefault="0000617C">
      <w:pPr>
        <w:ind w:firstLine="426"/>
        <w:jc w:val="both"/>
      </w:pPr>
      <w:r>
        <w:t>- рекомендации по снижению агрессивного воздействия среды;</w:t>
      </w:r>
    </w:p>
    <w:p w:rsidR="00000000" w:rsidRDefault="0000617C">
      <w:pPr>
        <w:ind w:firstLine="426"/>
        <w:jc w:val="both"/>
      </w:pPr>
      <w:r>
        <w:t xml:space="preserve">- прогноз дальнейшего разрушения защитных покрытий и </w:t>
      </w:r>
      <w:r>
        <w:t>металла конструкций с целью установления предельных сроков проведения ремонтно-восстановительных работ, а также интервалов времени до проведения первого периодического контроля после проведения ремонтно-восстановительных работ;</w:t>
      </w:r>
    </w:p>
    <w:p w:rsidR="00000000" w:rsidRDefault="0000617C">
      <w:pPr>
        <w:ind w:firstLine="426"/>
        <w:jc w:val="both"/>
      </w:pPr>
      <w:r>
        <w:t>- противокоррозионные меропр</w:t>
      </w:r>
      <w:r>
        <w:t>иятия, необходимые для поддержания ограждающих конструкций в пригодном для эксплуатации состоянии.</w:t>
      </w:r>
    </w:p>
    <w:p w:rsidR="00000000" w:rsidRDefault="0000617C">
      <w:pPr>
        <w:ind w:firstLine="426"/>
        <w:jc w:val="both"/>
      </w:pPr>
      <w:r>
        <w:t>5.3.20 При обнаружении значительной потери сечения несущих конструкций, характерной для всей совокупности конструкций, необходимо проводить специальное обсле</w:t>
      </w:r>
      <w:r>
        <w:t xml:space="preserve">дование с участием специалистов по проектированию конструкций. Если же такие потери сечения присущи только отдельным элементам конструкций и точно установлена причина локальной интенсификации коррозии, то разрабатываются рекомендации о замене или усилении </w:t>
      </w:r>
      <w:r>
        <w:t>этих элементов и устранению причин локальной интенсификации агрессивного воздействия.</w:t>
      </w:r>
    </w:p>
    <w:p w:rsidR="00000000" w:rsidRDefault="0000617C">
      <w:pPr>
        <w:ind w:firstLine="426"/>
        <w:jc w:val="both"/>
      </w:pPr>
      <w:r>
        <w:t>5.3.21 Результаты предварительной оценки технического состояния конструкций, проведенной в согласованном сторонами объеме, должны быть оформлены актом с выдачей рекоменда</w:t>
      </w:r>
      <w:r>
        <w:t>ций, разработанных организациями, из которых привлечены специалисты по защите строительных конструкций от коррозии.</w:t>
      </w:r>
    </w:p>
    <w:p w:rsidR="00000000" w:rsidRDefault="0000617C">
      <w:pPr>
        <w:ind w:firstLine="426"/>
        <w:jc w:val="both"/>
      </w:pPr>
      <w:r>
        <w:t xml:space="preserve">5.3.22 При проведении специального обследования представительная группа однородных конструкций должна более чем вдвое превышать таковую при </w:t>
      </w:r>
      <w:r>
        <w:t>проведении предварительной оценки технического состояния. При обследовании дополнительно к операциям, перечисленным в п. 5.3.19 проводят обмеры дефектов и повреждений и фиксацию их расположения на конструкции.</w:t>
      </w:r>
    </w:p>
    <w:p w:rsidR="00000000" w:rsidRDefault="0000617C">
      <w:pPr>
        <w:ind w:firstLine="426"/>
        <w:jc w:val="both"/>
      </w:pPr>
      <w:r>
        <w:t>5.3.23 Измерение глубины коррозионных поврежде</w:t>
      </w:r>
      <w:r>
        <w:t>ний несущих конструкций следует производить непосредственно на конструкциях. Отбор проб для проведения лабораторных исследований, высверливание отверстий, отбор стружки для анализа металла и другие работы, связанные с измерением фактических сечений констру</w:t>
      </w:r>
      <w:r>
        <w:t>кционных элементов, следует производить по согласованию со специалистами по проектированию конструкций. При обследованиях конструкций действующих предприятий каждый этап обследования должен завершаться восстановлением эксплуатационной пригодности элементов</w:t>
      </w:r>
      <w:r>
        <w:t xml:space="preserve"> конструкций, подвергавшихся обработке для перечисленных выше работ. Перечисленные работы должны производиться с обеспечением неразрушимости и эксплуатационной пригодности конструкций на всех этапах обследования.</w:t>
      </w:r>
    </w:p>
    <w:p w:rsidR="00000000" w:rsidRDefault="0000617C">
      <w:pPr>
        <w:ind w:firstLine="426"/>
        <w:jc w:val="both"/>
      </w:pPr>
      <w:r>
        <w:t>5.3.24 В процессе проведения специальных об</w:t>
      </w:r>
      <w:r>
        <w:t>следований конструкций и их элементов, недоступных для непосредственного осмотра и обмеров, необходимо обеспечивать доступ:</w:t>
      </w:r>
    </w:p>
    <w:p w:rsidR="00000000" w:rsidRDefault="0000617C">
      <w:pPr>
        <w:ind w:firstLine="426"/>
        <w:jc w:val="both"/>
      </w:pPr>
      <w:r>
        <w:t>- к конструкциям, замоноличенным в бетон, - по возможности производя выборочное освобождение их от обетонировки (при наличии признак</w:t>
      </w:r>
      <w:r>
        <w:t>ов значительных коррозионных повреждений: растрескивания, потеков ржавчины и т. д.);</w:t>
      </w:r>
    </w:p>
    <w:p w:rsidR="00000000" w:rsidRDefault="0000617C">
      <w:pPr>
        <w:ind w:firstLine="426"/>
        <w:jc w:val="both"/>
      </w:pPr>
      <w:r>
        <w:t>- к конструкциям в грунтах - производя откопы на всю глубину, на которой находится сооружение, а также отбор карт из листовых конструкций для обеспечения всестороннего дос</w:t>
      </w:r>
      <w:r>
        <w:t>тупа к изучаемым поверхностям, в том числе к поверхностям в узких щелях и зазорах (при сварке внахлест);</w:t>
      </w:r>
    </w:p>
    <w:p w:rsidR="00000000" w:rsidRDefault="0000617C">
      <w:pPr>
        <w:ind w:firstLine="426"/>
        <w:jc w:val="both"/>
      </w:pPr>
      <w:r>
        <w:t>- к гибким элементам конструкций, подвергшихся видимому разрушению или, по косвенным признакам, потерявших частично несущую способность (чрезмерное про</w:t>
      </w:r>
      <w:r>
        <w:t>висание, обрыв отдельных проволок и прядей и т.д.), - снимая эти элементы для подробного исследования;</w:t>
      </w:r>
    </w:p>
    <w:p w:rsidR="00000000" w:rsidRDefault="0000617C">
      <w:pPr>
        <w:ind w:firstLine="426"/>
        <w:jc w:val="both"/>
      </w:pPr>
      <w:r>
        <w:lastRenderedPageBreak/>
        <w:t>- к конструкциям подводных сооружений - обеспечивая возможность проведения водолазных работ и при необходимости - отбора представительных образцов для по</w:t>
      </w:r>
      <w:r>
        <w:t>дробного исследования на суше.</w:t>
      </w:r>
    </w:p>
    <w:p w:rsidR="00000000" w:rsidRDefault="0000617C">
      <w:pPr>
        <w:ind w:firstLine="426"/>
        <w:jc w:val="both"/>
      </w:pPr>
      <w:r>
        <w:t>Перечисленные работы должны производиться после предварительных расчетов несущей способности конструкций и, если необходимо, осуществления временных мероприятий по их усилению.</w:t>
      </w:r>
    </w:p>
    <w:p w:rsidR="00000000" w:rsidRDefault="0000617C">
      <w:pPr>
        <w:ind w:firstLine="426"/>
        <w:jc w:val="both"/>
      </w:pPr>
      <w:r>
        <w:t>Одновременно для последующей разработки мероприя</w:t>
      </w:r>
      <w:r>
        <w:t>тий по ремонту и восстановлению защитных покрытий проводят пробную очистку поверхности конструкций от окалины, ржавчины, старых покрытий, жировых загрязнений и т.п. механизированными или химическими методами.</w:t>
      </w:r>
    </w:p>
    <w:p w:rsidR="00000000" w:rsidRDefault="0000617C">
      <w:pPr>
        <w:ind w:firstLine="426"/>
        <w:jc w:val="both"/>
      </w:pPr>
      <w:r>
        <w:t xml:space="preserve">5.3.25 Если работы по обследованию конструкций </w:t>
      </w:r>
      <w:r>
        <w:t>определенных объектов проводят в течение нескольких лет, то рекомендуется включать в программу обследований проведение натурных коррозионных испытаний образцов из материалов, соответствующих материалам обследуемых конструкций, и из более коррозионно-стойки</w:t>
      </w:r>
      <w:r>
        <w:t>х материалов, которые можно использовать при замене конструкций, а также образцов с защитными покрытиями, соответствующими примененным для обследуемых конструкций, и с более стойкими покрытиями.</w:t>
      </w:r>
    </w:p>
    <w:p w:rsidR="00000000" w:rsidRDefault="0000617C">
      <w:pPr>
        <w:ind w:firstLine="426"/>
        <w:jc w:val="both"/>
      </w:pPr>
      <w:r>
        <w:t>Условия испытаний образцов (загазованность, запыленность, обр</w:t>
      </w:r>
      <w:r>
        <w:t>азование конденсата, воздействие атмосферных осадков и т.д.) должны соответствовать наиболее жестким условиям, в которых эксплуатируются конструкции данной совокупности. Продолжительность испытаний образцов должна составлять не менее полутора лет. При этом</w:t>
      </w:r>
      <w:r>
        <w:t xml:space="preserve"> должно быть получено не менее четырех экспериментальных точек за разное время испытаний.</w:t>
      </w:r>
    </w:p>
    <w:p w:rsidR="00000000" w:rsidRDefault="0000617C">
      <w:pPr>
        <w:ind w:firstLine="426"/>
        <w:jc w:val="both"/>
      </w:pPr>
      <w:r>
        <w:t>5.3.26 Результаты проведенных испытаний используют для уточнения прогноза развития коррозии и разрушения защитных покрытий в последующий период эксплуатации конструкц</w:t>
      </w:r>
      <w:r>
        <w:t>ий.</w:t>
      </w:r>
    </w:p>
    <w:p w:rsidR="00000000" w:rsidRDefault="0000617C">
      <w:pPr>
        <w:ind w:firstLine="426"/>
        <w:jc w:val="both"/>
      </w:pPr>
      <w:r>
        <w:t>5.3.27 Если в процессе проведения обследования выясняется, что объем работ, оговоренный техническим заданием и программой (см. обязательные приложения Т, У), является недостаточным для оценки надежности и долговечности каркаса сооружения и т.п., руководите</w:t>
      </w:r>
      <w:r>
        <w:t>ль специализированной организации, ставит вопрос перед заказчиком о необходимости внесения изменений в программу.</w:t>
      </w:r>
    </w:p>
    <w:p w:rsidR="00000000" w:rsidRDefault="0000617C">
      <w:pPr>
        <w:ind w:firstLine="426"/>
        <w:jc w:val="both"/>
      </w:pPr>
      <w:r>
        <w:t>5.3.28 Результаты технического обследования должны являться основанием для проектирования усиления и замены элементов конструкций и для проект</w:t>
      </w:r>
      <w:r>
        <w:t>а противокоррозионной защиты. Этот проект входит составной частью в техническую документацию сооружения.</w:t>
      </w:r>
    </w:p>
    <w:p w:rsidR="00000000" w:rsidRDefault="0000617C">
      <w:pPr>
        <w:ind w:firstLine="426"/>
        <w:jc w:val="both"/>
      </w:pPr>
      <w:r>
        <w:rPr>
          <w:b/>
          <w:bCs/>
        </w:rPr>
        <w:t>5.4 Определение среды эксплуатации строительных конструкций зданий и сооружений</w:t>
      </w:r>
    </w:p>
    <w:p w:rsidR="00000000" w:rsidRDefault="0000617C">
      <w:pPr>
        <w:ind w:firstLine="426"/>
        <w:jc w:val="both"/>
      </w:pPr>
      <w:r>
        <w:t>5.4.1 Обследованиями выявляются основные источники агрессивных воздейст</w:t>
      </w:r>
      <w:r>
        <w:t>вий на строительные конструкции, их вид, концентрация, температура, интенсивность и пределы распространения.</w:t>
      </w:r>
    </w:p>
    <w:p w:rsidR="00000000" w:rsidRDefault="0000617C">
      <w:pPr>
        <w:ind w:firstLine="426"/>
        <w:jc w:val="both"/>
      </w:pPr>
      <w:r>
        <w:t>Устанавливать причины выделения агрессивных веществ и составляется перечень строительных конструкций, подвергающихся воздействию данных агрессивных</w:t>
      </w:r>
      <w:r>
        <w:t xml:space="preserve"> агентов.</w:t>
      </w:r>
    </w:p>
    <w:p w:rsidR="00000000" w:rsidRDefault="0000617C">
      <w:pPr>
        <w:ind w:firstLine="426"/>
        <w:jc w:val="both"/>
      </w:pPr>
      <w:r>
        <w:t>5.4.2 Установление основных источников агрессивного воздействия рабочих сред следует производить на основании технологического проекта, технологических инструкций, технического задания на строительное проектирование или по другим документам, выда</w:t>
      </w:r>
      <w:r>
        <w:t>ваемым технологическими службами и службами эксплуатации зданий, сооружений предприятий с учетом фактической технологии производства и данных о нарушении нормальной эксплуатации конструкций, получаемых во время периодических осмотров.</w:t>
      </w:r>
    </w:p>
    <w:p w:rsidR="00000000" w:rsidRDefault="0000617C">
      <w:pPr>
        <w:ind w:firstLine="426"/>
        <w:jc w:val="both"/>
      </w:pPr>
      <w:r>
        <w:t>5.4.3 Среда считается</w:t>
      </w:r>
      <w:r>
        <w:t xml:space="preserve"> агрессивной, если под ее воздействием происходит разрушение материала. Агрессивность среды определяется тремя степенями (слабой, средней и </w:t>
      </w:r>
      <w:r>
        <w:lastRenderedPageBreak/>
        <w:t>сильной) и устанавливается в соответствии с положениями норм в зависимости от ряда факторов.</w:t>
      </w:r>
    </w:p>
    <w:p w:rsidR="00000000" w:rsidRDefault="0000617C">
      <w:pPr>
        <w:ind w:firstLine="426"/>
        <w:jc w:val="both"/>
      </w:pPr>
      <w:r>
        <w:t>5.4.4 Натурные исследов</w:t>
      </w:r>
      <w:r>
        <w:t>ания внешней среды вблизи здания, сооружения включают выполнение следующих работ:</w:t>
      </w:r>
    </w:p>
    <w:p w:rsidR="00000000" w:rsidRDefault="0000617C">
      <w:pPr>
        <w:ind w:firstLine="426"/>
        <w:jc w:val="both"/>
      </w:pPr>
      <w:r>
        <w:t>- измерение температуры и влажности воздуха;</w:t>
      </w:r>
    </w:p>
    <w:p w:rsidR="00000000" w:rsidRDefault="0000617C">
      <w:pPr>
        <w:ind w:firstLine="426"/>
        <w:jc w:val="both"/>
      </w:pPr>
      <w:r>
        <w:t>- измерение скорости и направления ветра;</w:t>
      </w:r>
    </w:p>
    <w:p w:rsidR="00000000" w:rsidRDefault="0000617C">
      <w:pPr>
        <w:ind w:firstLine="426"/>
        <w:jc w:val="both"/>
      </w:pPr>
      <w:r>
        <w:t>- наблюдение за атмосферными явлениями;</w:t>
      </w:r>
    </w:p>
    <w:p w:rsidR="00000000" w:rsidRDefault="0000617C">
      <w:pPr>
        <w:ind w:firstLine="426"/>
        <w:jc w:val="both"/>
      </w:pPr>
      <w:r>
        <w:t>- определение состава, свойств и концентрации с</w:t>
      </w:r>
      <w:r>
        <w:t>одержащихся в воздухе и осадках агрессивной к материалам строительных конструкций, пыли и газов.</w:t>
      </w:r>
    </w:p>
    <w:p w:rsidR="00000000" w:rsidRDefault="0000617C">
      <w:pPr>
        <w:ind w:firstLine="426"/>
        <w:jc w:val="both"/>
      </w:pPr>
      <w:r>
        <w:t>5.4.5 При изучении внешней среды в районе обследуемого здания или сооружения выявляются зоны воздействия агрессивных агентов.</w:t>
      </w:r>
    </w:p>
    <w:p w:rsidR="00000000" w:rsidRDefault="0000617C">
      <w:pPr>
        <w:ind w:firstLine="426"/>
        <w:jc w:val="both"/>
      </w:pPr>
      <w:r>
        <w:t xml:space="preserve">Пробы воздуха отбираются в штиль </w:t>
      </w:r>
      <w:r>
        <w:t>и ветреную погоду. Во втором случае зоны распространения агрессивных агентов выявляются в соответствии с направлением ветра. При этом следует принимать во внимание следующие закономерности:</w:t>
      </w:r>
    </w:p>
    <w:p w:rsidR="00000000" w:rsidRDefault="0000617C">
      <w:pPr>
        <w:ind w:firstLine="426"/>
        <w:jc w:val="both"/>
      </w:pPr>
      <w:r>
        <w:t>- при выбросе загрязненного воздуха черед отдельно стоящую трубу к</w:t>
      </w:r>
      <w:r>
        <w:t>онцентрации в приземном слое возрастают с удалением от трубы, достигая максимума на расстоянии 20 высот трубы;</w:t>
      </w:r>
    </w:p>
    <w:p w:rsidR="00000000" w:rsidRDefault="0000617C">
      <w:pPr>
        <w:ind w:firstLine="426"/>
        <w:jc w:val="both"/>
      </w:pPr>
      <w:r>
        <w:t>- при выбросе загрязненного воздуха через трубу, размещенную над зданием, концентрации в приземном слое возрастают с удалением от трубы и достига</w:t>
      </w:r>
      <w:r>
        <w:t>ют максимума на расстоянии 2...3 высоты здания.</w:t>
      </w:r>
    </w:p>
    <w:p w:rsidR="00000000" w:rsidRDefault="0000617C">
      <w:pPr>
        <w:ind w:firstLine="426"/>
        <w:jc w:val="both"/>
      </w:pPr>
      <w:r>
        <w:t xml:space="preserve">5.4.6 Для определения состава и концентрации агрессивных к материалам строительных конструкций химических веществ, содержащихся в атмосферных осадках, следует отбирать для лабораторного анализа пробы снега в </w:t>
      </w:r>
      <w:r>
        <w:t>зимний период и дождевой воды в летний.</w:t>
      </w:r>
    </w:p>
    <w:p w:rsidR="00000000" w:rsidRDefault="0000617C">
      <w:pPr>
        <w:ind w:firstLine="426"/>
        <w:jc w:val="both"/>
      </w:pPr>
      <w:r>
        <w:t>Пробы снега отбираются из только что выпавших слоев. Отбор проб дождевой воды надлежит производить в специальные кюветы размером 0,5×0,5 м, устанавливаемые на крыше производственных зданий.</w:t>
      </w:r>
    </w:p>
    <w:p w:rsidR="00000000" w:rsidRDefault="0000617C">
      <w:pPr>
        <w:ind w:firstLine="426"/>
        <w:jc w:val="both"/>
      </w:pPr>
      <w:r>
        <w:t>Для каждого анализа отбира</w:t>
      </w:r>
      <w:r>
        <w:t>ется не менее трех проб снега или дождевой воды массой не менее 1 кг каждая.</w:t>
      </w:r>
    </w:p>
    <w:p w:rsidR="00000000" w:rsidRDefault="0000617C">
      <w:pPr>
        <w:ind w:firstLine="426"/>
        <w:jc w:val="both"/>
      </w:pPr>
      <w:r>
        <w:t>5.4.7 Определение основных факторов агрессивного воздействия среды внутри здания или сооружения при коррозии в атмосфере воздуха следует производить путем измерения загазованности</w:t>
      </w:r>
      <w:r>
        <w:t xml:space="preserve"> и запыленности среды, относительной влажности воздуха или продолжительности увлажнения конструкций, температуры воздуха.</w:t>
      </w:r>
    </w:p>
    <w:p w:rsidR="00000000" w:rsidRDefault="0000617C">
      <w:pPr>
        <w:ind w:firstLine="426"/>
        <w:jc w:val="both"/>
      </w:pPr>
      <w:r>
        <w:t>5.4.8 Для выявления закономерностей распределения температур и относительной влажности воздуха по объему помещения измерения их величи</w:t>
      </w:r>
      <w:r>
        <w:t>н необходимо выполнять в нескольких поперечных сечениях здания или сооружения. Количество сечений назначается в зависимости от размеров помещения и характера размещения в нем технологического оборудования.</w:t>
      </w:r>
    </w:p>
    <w:p w:rsidR="00000000" w:rsidRDefault="0000617C">
      <w:pPr>
        <w:ind w:firstLine="426"/>
        <w:jc w:val="both"/>
      </w:pPr>
      <w:r>
        <w:t>5.4.9 Сечения по возможности следует совмещать с р</w:t>
      </w:r>
      <w:r>
        <w:t>азбивочными осями здания. Крайние сечения назначаются на расстоянии 6...12 м от торцевых стен здания. При равномерном распределении источников тепло- и влаговыделений по длине помещения расстояния между сечениями рекомендуется принимать по таблице 19.</w:t>
      </w:r>
    </w:p>
    <w:p w:rsidR="00000000" w:rsidRDefault="0000617C">
      <w:pPr>
        <w:ind w:firstLine="426"/>
        <w:jc w:val="both"/>
      </w:pPr>
      <w:r>
        <w:t>5.4.</w:t>
      </w:r>
      <w:r>
        <w:t>10 Пункты, в которых производятся измерения, не должны находиться в непосредственной близости от источников тепло- и влаговыделений, а также от приточных и вытяжных вентиляционных отверстий.</w:t>
      </w:r>
    </w:p>
    <w:p w:rsidR="00000000" w:rsidRDefault="0000617C">
      <w:pPr>
        <w:ind w:firstLine="426"/>
        <w:jc w:val="both"/>
      </w:pPr>
      <w:r>
        <w:t>5.4.11 В поперечном сечении помещения измерения следует производи</w:t>
      </w:r>
      <w:r>
        <w:t>ть около наружных стен с отступлением от их поверхности на 0,1...0,2 м и в средней части помещений, в многопролетных зданиях - около наружных стен и на границах пролетов.</w:t>
      </w:r>
    </w:p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 xml:space="preserve">Таблица 19 - Рекомендуемые расстояния между поперечными сечениями зданий, </w:t>
      </w:r>
    </w:p>
    <w:p w:rsidR="00000000" w:rsidRDefault="0000617C">
      <w:pPr>
        <w:ind w:firstLine="426"/>
        <w:jc w:val="center"/>
      </w:pPr>
      <w:r>
        <w:rPr>
          <w:b/>
          <w:bCs/>
        </w:rPr>
        <w:t>в которых производятся измерения температур и влажности воздуха</w:t>
      </w:r>
    </w:p>
    <w:p w:rsidR="00000000" w:rsidRDefault="0000617C">
      <w:pPr>
        <w:ind w:firstLine="426"/>
        <w:jc w:val="center"/>
      </w:pPr>
      <w:r>
        <w:rPr>
          <w:color w:val="auto"/>
        </w:rP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2"/>
        <w:gridCol w:w="663"/>
        <w:gridCol w:w="755"/>
        <w:gridCol w:w="755"/>
        <w:gridCol w:w="755"/>
        <w:gridCol w:w="755"/>
        <w:gridCol w:w="1080"/>
      </w:tblGrid>
      <w:tr w:rsidR="00000000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lastRenderedPageBreak/>
              <w:t>Длина здания, м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До 100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100-150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150-250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250-400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400-600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Свыше 600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00617C">
            <w:r>
              <w:t>Наибольшее расстояние между поперечными сечениями, 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96</w:t>
            </w:r>
          </w:p>
        </w:tc>
      </w:tr>
    </w:tbl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both"/>
      </w:pPr>
      <w:r>
        <w:t>5.4.12 Температура воздуха в помещении определяется ртутными термометрами, а для длительных измерений используются метеорологические самопишущие термографы.</w:t>
      </w:r>
    </w:p>
    <w:p w:rsidR="00000000" w:rsidRDefault="0000617C">
      <w:pPr>
        <w:ind w:firstLine="426"/>
        <w:jc w:val="both"/>
      </w:pPr>
      <w:r>
        <w:t>Показания термографа следует периодически сопоставлять с показаниями обычного ртутного термометра и</w:t>
      </w:r>
      <w:r>
        <w:t xml:space="preserve"> при обработке результатов замеров вводить в показания самописца соответствующие поправки.</w:t>
      </w:r>
    </w:p>
    <w:p w:rsidR="00000000" w:rsidRDefault="0000617C">
      <w:pPr>
        <w:ind w:firstLine="426"/>
        <w:jc w:val="both"/>
      </w:pPr>
      <w:r>
        <w:t>5.4.13 Относительная влажность воздуха измеряется психрометрами, гигрометрами или гигрографами.</w:t>
      </w:r>
    </w:p>
    <w:p w:rsidR="00000000" w:rsidRDefault="0000617C">
      <w:pPr>
        <w:ind w:firstLine="426"/>
        <w:jc w:val="both"/>
      </w:pPr>
      <w:r>
        <w:t>5.4.14 Скорость движения воздуха Ғпри величине ее меньше 1 м/сек опре</w:t>
      </w:r>
      <w:r>
        <w:t>деляется по формуле</w:t>
      </w:r>
    </w:p>
    <w:p w:rsidR="00000000" w:rsidRDefault="0000617C">
      <w:pPr>
        <w:ind w:firstLine="426"/>
        <w:jc w:val="both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rPr>
          <w:noProof/>
          <w:vertAlign w:val="subscript"/>
        </w:rPr>
        <w:drawing>
          <wp:inline distT="0" distB="0" distL="0" distR="0">
            <wp:extent cx="1000125" cy="876300"/>
            <wp:effectExtent l="0" t="0" r="9525" b="0"/>
            <wp:docPr id="4" name="Рисунок 4" descr="https://prod-prg-document-store-api.azurewebsites.net/api/DocumentObject/GetImageAsync?ImageId=40954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rod-prg-document-store-api.azurewebsites.net/api/DocumentObject/GetImageAsync?ImageId=40954882"/>
                    <pic:cNvPicPr>
                      <a:picLocks noChangeAspect="1" noChangeArrowheads="1"/>
                    </pic:cNvPicPr>
                  </pic:nvPicPr>
                  <pic:blipFill>
                    <a:blip r:embed="rId62" r:link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                                    (2)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</w:pPr>
      <w:r>
        <w:t>где Q = 36.5 - 1 (t - темпер</w:t>
      </w:r>
      <w:r>
        <w:t>атура воздуха помещения, град. С).</w:t>
      </w:r>
    </w:p>
    <w:p w:rsidR="00000000" w:rsidRDefault="0000617C">
      <w:pPr>
        <w:ind w:firstLine="426"/>
      </w:pPr>
      <w:r>
        <w:rPr>
          <w:i/>
          <w:iCs/>
        </w:rPr>
        <w:t>Н</w:t>
      </w:r>
    </w:p>
    <w:p w:rsidR="00000000" w:rsidRDefault="0000617C">
      <w:pPr>
        <w:ind w:firstLine="426"/>
        <w:jc w:val="both"/>
      </w:pPr>
      <w:r>
        <w:t xml:space="preserve">5.4.15 Скорость движения воздуха в помещении в зависимости от значения </w:t>
      </w:r>
      <w:r>
        <w:rPr>
          <w:noProof/>
          <w:vertAlign w:val="subscript"/>
        </w:rPr>
        <w:drawing>
          <wp:inline distT="0" distB="0" distL="0" distR="0">
            <wp:extent cx="200025" cy="419100"/>
            <wp:effectExtent l="0" t="0" r="9525" b="0"/>
            <wp:docPr id="5" name="Рисунок 5" descr="https://prod-prg-document-store-api.azurewebsites.net/api/DocumentObject/GetImageAsync?ImageId=409548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rod-prg-document-store-api.azurewebsites.net/api/DocumentObject/GetImageAsync?ImageId=40954883"/>
                    <pic:cNvPicPr>
                      <a:picLocks noChangeAspect="1" noChangeArrowheads="1"/>
                    </pic:cNvPicPr>
                  </pic:nvPicPr>
                  <pic:blipFill>
                    <a:blip r:embed="rId64" r:link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при температуре воздуха 17,5 и 20,5°С приведена в таблице 20.</w:t>
      </w:r>
    </w:p>
    <w:p w:rsidR="00000000" w:rsidRDefault="0000617C">
      <w:pPr>
        <w:ind w:firstLine="426"/>
        <w:jc w:val="both"/>
      </w:pPr>
      <w:r>
        <w:t>Для промежуточных значений H/Q скорость движения воздуха определяется интерполяцией.</w:t>
      </w:r>
    </w:p>
    <w:p w:rsidR="00000000" w:rsidRDefault="0000617C">
      <w:pPr>
        <w:ind w:firstLine="426"/>
      </w:pPr>
      <w:r>
        <w:rPr>
          <w:color w:val="auto"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 xml:space="preserve">Таблица 20 - Скорость движения воздуха, м/сек, в зависимости </w:t>
      </w:r>
    </w:p>
    <w:p w:rsidR="00000000" w:rsidRDefault="0000617C">
      <w:pPr>
        <w:ind w:firstLine="426"/>
        <w:jc w:val="center"/>
      </w:pPr>
      <w:r>
        <w:rPr>
          <w:b/>
          <w:bCs/>
        </w:rPr>
        <w:t>от величины H/Q при температуре воздуха 17,5 и 20,5°С</w:t>
      </w:r>
    </w:p>
    <w:p w:rsidR="00000000" w:rsidRDefault="0000617C">
      <w:pPr>
        <w:ind w:firstLine="426"/>
        <w:jc w:val="center"/>
      </w:pPr>
      <w:r>
        <w:rPr>
          <w:color w:val="auto"/>
        </w:rP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4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</w:tblGrid>
      <w:tr w:rsidR="00000000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Температура, °С</w:t>
            </w:r>
          </w:p>
        </w:tc>
        <w:tc>
          <w:tcPr>
            <w:tcW w:w="0" w:type="auto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Величина H/Q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0617C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0,60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1,02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1,03</w:t>
            </w:r>
          </w:p>
        </w:tc>
      </w:tr>
    </w:tbl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both"/>
      </w:pPr>
      <w:r>
        <w:t>5.4.16 Направление воздушных потоков при малой их интенсивности определяется фумигатором.</w:t>
      </w:r>
    </w:p>
    <w:p w:rsidR="00000000" w:rsidRDefault="0000617C">
      <w:pPr>
        <w:ind w:firstLine="426"/>
        <w:jc w:val="both"/>
      </w:pPr>
      <w:r>
        <w:t>5.4.17 Разовые концентрации газов необходимо устанавливать с помощью переносных газоанализаторов или газоопределителей типа УГ-2, ХГ, ГХ-4, снабженных индикаторными трубками на сернистый газ, сероводород, аммиак, хлор и др. Данные разовых определений следу</w:t>
      </w:r>
      <w:r>
        <w:t>ет сопоставлять, по возможности, с результатами измерений, производимых постоянно действующими заводскими лабораториями. Если такой возможности нет, то необходимо произвести не менее девяти разовых замеров (по 3 за трое суток) на каждом намеченном участке.</w:t>
      </w:r>
    </w:p>
    <w:p w:rsidR="00000000" w:rsidRDefault="0000617C">
      <w:pPr>
        <w:ind w:firstLine="426"/>
        <w:jc w:val="both"/>
      </w:pPr>
      <w:r>
        <w:t xml:space="preserve">5.4.18 Если технологические процессы производства связаны с резкими изменениями перечисленных параметров, то необходимо производить измерения на разных характерных стадиях технологических процессов, чтобы получать зависимости изменения этих параметров во </w:t>
      </w:r>
      <w:r>
        <w:t xml:space="preserve">времени. В остальных случаях измерения температурно-влажностных параметров среды внутри зданий следует производить 2 раза в году (в теплый и холодный </w:t>
      </w:r>
      <w:r>
        <w:lastRenderedPageBreak/>
        <w:t>периоды) в течение примерно 6 суток (5 раз в сутки при полной загрузке и нормальной работе технологическог</w:t>
      </w:r>
      <w:r>
        <w:t>о оборудования и систем вентиляции). Одновременно измеряют температуру и влажность наружного воздуха.</w:t>
      </w:r>
    </w:p>
    <w:p w:rsidR="00000000" w:rsidRDefault="0000617C">
      <w:pPr>
        <w:ind w:firstLine="426"/>
        <w:jc w:val="both"/>
      </w:pPr>
      <w:r>
        <w:t>5.4.19 Отбор проб на содержание агрессивных газов следует по возможности производить одновременно с измерением температурно-влажностных характеристик атмо</w:t>
      </w:r>
      <w:r>
        <w:t>сферы воздуха. Результаты измерений записывают в таблицу.</w:t>
      </w:r>
    </w:p>
    <w:p w:rsidR="00000000" w:rsidRDefault="0000617C">
      <w:pPr>
        <w:ind w:firstLine="426"/>
        <w:jc w:val="both"/>
      </w:pPr>
      <w:r>
        <w:t>5.4.20 Отбор проб для определения агрессивности грунтовых вод производится из расчета 1 кг на 500 м</w:t>
      </w:r>
      <w:r>
        <w:rPr>
          <w:vertAlign w:val="superscript"/>
        </w:rPr>
        <w:t>2</w:t>
      </w:r>
      <w:r>
        <w:t xml:space="preserve"> обследуемой площади.</w:t>
      </w:r>
    </w:p>
    <w:p w:rsidR="00000000" w:rsidRDefault="0000617C">
      <w:pPr>
        <w:ind w:firstLine="426"/>
        <w:jc w:val="both"/>
      </w:pPr>
      <w:r>
        <w:t>5.4.21 При воздействии на конструкции солей, аэрозолей, пыли пробы образующи</w:t>
      </w:r>
      <w:r>
        <w:t xml:space="preserve">хся отложений массой 100...250 г рекомендуется отбирать в герметичные полиэтиленовые пакеты непосредственно с поверхности конструкции. При анализе пыли определяют ее химический и фазовый состав, растворимость, гигроскопичность, </w:t>
      </w:r>
      <w:r>
        <w:rPr>
          <w:i/>
          <w:iCs/>
        </w:rPr>
        <w:t xml:space="preserve">рН </w:t>
      </w:r>
      <w:r>
        <w:t>водных вытяжек. Число ото</w:t>
      </w:r>
      <w:r>
        <w:t>бранных проб отложений должно определяться площадью помещения, характером осуществляемых в нем технологических процессов и частотой проведения работ по очистке конструкций от пыли. Если конструкции длительное время не очищают от отложений, а в помещении це</w:t>
      </w:r>
      <w:r>
        <w:t>ха производится только один технологический процесс с заметным пылевыделением, то число проб должно быть принято не менее трех с каждых 100 м</w:t>
      </w:r>
      <w:r>
        <w:rPr>
          <w:vertAlign w:val="superscript"/>
        </w:rPr>
        <w:t>3</w:t>
      </w:r>
      <w:r>
        <w:t xml:space="preserve"> площади помещения.</w:t>
      </w:r>
    </w:p>
    <w:p w:rsidR="00000000" w:rsidRDefault="0000617C">
      <w:pPr>
        <w:ind w:firstLine="426"/>
        <w:jc w:val="both"/>
      </w:pPr>
      <w:r>
        <w:t>5.4.22 Исследование загазованности и запыленности следует проводить в зоне расположения обслед</w:t>
      </w:r>
      <w:r>
        <w:t>уемых конструкций, под покрытиями и перекрытиями, а также в зоне аэрационных и вентиляционных устройств.</w:t>
      </w:r>
    </w:p>
    <w:p w:rsidR="00000000" w:rsidRDefault="0000617C">
      <w:pPr>
        <w:ind w:firstLine="426"/>
        <w:jc w:val="both"/>
      </w:pPr>
      <w:r>
        <w:t>5.4.23 Запыленность и загазованность помещений следует изучать в теплый и холодный периоды года, и в разное время суток. При этом фиксируется степень и</w:t>
      </w:r>
      <w:r>
        <w:t>золяции помещений от внешней среды, режим работы оборудования, влажность, направление и скорость движения воздуха.</w:t>
      </w:r>
    </w:p>
    <w:p w:rsidR="00000000" w:rsidRDefault="0000617C">
      <w:pPr>
        <w:ind w:firstLine="426"/>
        <w:jc w:val="both"/>
      </w:pPr>
      <w:r>
        <w:t>5.4.24 Для оценки запыленности воздуха определяют количество в воздухе пыли (мг/м ) при кратковременных наблюдениях и пыли, оседающей на улав</w:t>
      </w:r>
      <w:r>
        <w:t>ливающей поверхности (г/м</w:t>
      </w:r>
      <w:r>
        <w:rPr>
          <w:vertAlign w:val="superscript"/>
        </w:rPr>
        <w:t>3</w:t>
      </w:r>
      <w:r>
        <w:t>) за определенный период времени при длительных наблюдениях.</w:t>
      </w:r>
    </w:p>
    <w:p w:rsidR="00000000" w:rsidRDefault="0000617C">
      <w:pPr>
        <w:ind w:firstLine="426"/>
        <w:jc w:val="both"/>
      </w:pPr>
      <w:r>
        <w:t xml:space="preserve">5.4.25 Для количественного и качественного анализа жидкостей, попадающих на конструкции внутри помещений, отбирают не менее двух проб по 0,5 кг каждая на каждом участке </w:t>
      </w:r>
      <w:r>
        <w:t>увлажнения. Состав жидких сред, химический и фазовый состав отложений на поверхности конструкций определяют в специализированных лабораториях.</w:t>
      </w:r>
    </w:p>
    <w:p w:rsidR="00000000" w:rsidRDefault="0000617C">
      <w:pPr>
        <w:ind w:firstLine="426"/>
        <w:jc w:val="both"/>
      </w:pPr>
      <w:r>
        <w:t>5.4.26 Для определения продолжительности увлажнения конструкций на открытом воздухе и под навесами, а также конст</w:t>
      </w:r>
      <w:r>
        <w:t>рукций, подвергающихся мокрой очистке, случайным увлажнениям и т.п., необходимо устанавливать фактическую продолжительность пребывания фазовой (видимой) пленки влаги на поверхности конструкции.</w:t>
      </w:r>
    </w:p>
    <w:p w:rsidR="00000000" w:rsidRDefault="0000617C">
      <w:pPr>
        <w:ind w:firstLine="426"/>
        <w:jc w:val="both"/>
      </w:pPr>
      <w:r>
        <w:t>5.4.27 Полученные данные необходимо использовать для уточнения степени агрессивного воздействия среды на конструкции, особенно в географических пунктах, расположенных вблизи различных зон влажности. При этом принимают, что сухой зоне соответствует продолжи</w:t>
      </w:r>
      <w:r>
        <w:t>тельность увлажнения поверхности конструкций на открытом воздухе фазовой пленкой влаги до 1500 ч/год, нормальной - с 1500 до 3000 ч/год, влажной - свыше 3000 ч/год.</w:t>
      </w:r>
    </w:p>
    <w:p w:rsidR="00000000" w:rsidRDefault="0000617C">
      <w:pPr>
        <w:ind w:firstLine="426"/>
        <w:jc w:val="both"/>
      </w:pPr>
      <w:r>
        <w:t>5.4.28 При коррозии конструкций в жидких неорганических средах необходимо определять природ</w:t>
      </w:r>
      <w:r>
        <w:t xml:space="preserve">у жидких сред (кислота, щелочи, растворы солей), концентрацию растворенных веществ, </w:t>
      </w:r>
      <w:r>
        <w:rPr>
          <w:i/>
          <w:iCs/>
        </w:rPr>
        <w:t xml:space="preserve">рН </w:t>
      </w:r>
      <w:r>
        <w:t>растворов, температуру среды, насыщенность ее газами, включая кислород. Насыщенность кислородом определяется степенью смачивания конструкции (тонкие пленки влаги, обрызг</w:t>
      </w:r>
      <w:r>
        <w:t>ивание, душирование, периодическое смачивание, полное постоянное погружение в жидкую среду); степень насыщения жидких сред кислородом и, следовательно, их коррозионная активность (за исключением активности кислот и щелочи), убывают в перечисленном выше пор</w:t>
      </w:r>
      <w:r>
        <w:t>ядке.</w:t>
      </w:r>
    </w:p>
    <w:p w:rsidR="00000000" w:rsidRDefault="0000617C">
      <w:pPr>
        <w:ind w:firstLine="426"/>
        <w:jc w:val="both"/>
      </w:pPr>
      <w:r>
        <w:t>Растворимость кислорода в объеме жидкости при данной температуре допускается определять по справочникам.</w:t>
      </w:r>
    </w:p>
    <w:p w:rsidR="00000000" w:rsidRDefault="0000617C">
      <w:pPr>
        <w:ind w:firstLine="426"/>
        <w:jc w:val="both"/>
      </w:pPr>
      <w:r>
        <w:lastRenderedPageBreak/>
        <w:t xml:space="preserve">Водородный показатель </w:t>
      </w:r>
      <w:r>
        <w:rPr>
          <w:i/>
          <w:iCs/>
        </w:rPr>
        <w:t xml:space="preserve">рН </w:t>
      </w:r>
      <w:r>
        <w:t>рекомендуется определять на месте, в том числе экспресс методом - с помощью индикаторной бумаги.</w:t>
      </w:r>
    </w:p>
    <w:p w:rsidR="00000000" w:rsidRDefault="0000617C">
      <w:pPr>
        <w:ind w:firstLine="426"/>
        <w:jc w:val="both"/>
      </w:pPr>
      <w:r>
        <w:t>5.4.29 Результаты измер</w:t>
      </w:r>
      <w:r>
        <w:t>ений температур, относительной влажности воздуха, химические анализы газовыделений, атмосферных осадков, проливов жидкостей и грунтовых вод используются для установления степени агрессивности внешней среды к материалам строительных конструкций и оборудован</w:t>
      </w:r>
      <w:r>
        <w:t>ию.</w:t>
      </w:r>
    </w:p>
    <w:p w:rsidR="00000000" w:rsidRDefault="0000617C">
      <w:pPr>
        <w:ind w:firstLine="426"/>
        <w:jc w:val="both"/>
      </w:pPr>
      <w:r>
        <w:t>5.4.30 Обработку результатов измерений производят с использованием методов математической статистики, включающих приемы вычисления обобщенных количественных характеристик измеряемых параметров и оценки степени достоверности получаемых результатов.</w:t>
      </w:r>
    </w:p>
    <w:p w:rsidR="00000000" w:rsidRDefault="0000617C">
      <w:pPr>
        <w:ind w:firstLine="426"/>
        <w:jc w:val="both"/>
      </w:pPr>
      <w:r>
        <w:t>5.4.</w:t>
      </w:r>
      <w:r>
        <w:t>31 В процессе выполнения наблюдений рекомендуется предварительная обработка данных с целью оценки степени достоверности результатов при заданном количестве измерений и своевременного определения промахов, т.е. чрезмерных погрешностей, искажающих результаты</w:t>
      </w:r>
      <w:r>
        <w:t xml:space="preserve"> измерений.</w:t>
      </w:r>
    </w:p>
    <w:p w:rsidR="00000000" w:rsidRDefault="0000617C">
      <w:pPr>
        <w:ind w:firstLine="426"/>
        <w:jc w:val="both"/>
      </w:pPr>
      <w:r>
        <w:t>5.4.32 Явление изменчивости признака называется варьированием, отдельно числовые значения варьирующего признака - вариантами, а ряд чисел (вариантов), полученный при изменении отдельных значений варьирующего признака, - вариационным рядом стати</w:t>
      </w:r>
      <w:r>
        <w:t>стической совокупности.</w:t>
      </w:r>
    </w:p>
    <w:p w:rsidR="00000000" w:rsidRDefault="0000617C">
      <w:pPr>
        <w:ind w:firstLine="426"/>
        <w:jc w:val="both"/>
      </w:pPr>
      <w:r>
        <w:t xml:space="preserve">Среднее арифметическое </w:t>
      </w:r>
      <w:r>
        <w:rPr>
          <w:i/>
          <w:iCs/>
        </w:rPr>
        <w:t xml:space="preserve">М </w:t>
      </w:r>
      <w:r>
        <w:t>является вариационно-статистическим элементом, характеризующим вариационный ряд</w:t>
      </w:r>
    </w:p>
    <w:p w:rsidR="00000000" w:rsidRDefault="0000617C">
      <w:pPr>
        <w:ind w:firstLine="426"/>
        <w:jc w:val="both"/>
      </w:pPr>
      <w:r>
        <w:t> </w:t>
      </w:r>
    </w:p>
    <w:p w:rsidR="00000000" w:rsidRDefault="0000617C">
      <w:pPr>
        <w:ind w:firstLine="426"/>
        <w:jc w:val="center"/>
      </w:pPr>
      <w:r>
        <w:rPr>
          <w:noProof/>
          <w:vertAlign w:val="subscript"/>
        </w:rPr>
        <w:drawing>
          <wp:inline distT="0" distB="0" distL="0" distR="0">
            <wp:extent cx="542925" cy="390525"/>
            <wp:effectExtent l="0" t="0" r="9525" b="9525"/>
            <wp:docPr id="6" name="Рисунок 6" descr="https://prod-prg-document-store-api.azurewebsites.net/api/DocumentObject/GetImageAsync?ImageId=409548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prod-prg-document-store-api.azurewebsites.net/api/DocumentObject/GetImageAsync?ImageId=40954884"/>
                    <pic:cNvPicPr>
                      <a:picLocks noChangeAspect="1" noChangeArrowheads="1"/>
                    </pic:cNvPicPr>
                  </pic:nvPicPr>
                  <pic:blipFill>
                    <a:blip r:embed="rId66" r:link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   (3)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</w:pPr>
      <w:r>
        <w:t xml:space="preserve">где </w:t>
      </w:r>
      <w:r>
        <w:rPr>
          <w:i/>
          <w:iCs/>
        </w:rPr>
        <w:t>х</w:t>
      </w:r>
      <w:r>
        <w:t xml:space="preserve"> - варианты; </w:t>
      </w:r>
    </w:p>
    <w:p w:rsidR="00000000" w:rsidRDefault="0000617C">
      <w:pPr>
        <w:ind w:firstLine="426"/>
      </w:pPr>
      <w:r>
        <w:rPr>
          <w:i/>
          <w:iCs/>
        </w:rPr>
        <w:t xml:space="preserve">п - </w:t>
      </w:r>
      <w:r>
        <w:t>число наблюдений.</w:t>
      </w:r>
    </w:p>
    <w:p w:rsidR="00000000" w:rsidRDefault="0000617C">
      <w:pPr>
        <w:ind w:firstLine="426"/>
      </w:pPr>
      <w:r>
        <w:t>В качестве показателя размера вариации признака в статистике принято среднее квадратическое отклонение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center"/>
      </w:pPr>
      <w:r>
        <w:rPr>
          <w:noProof/>
          <w:vertAlign w:val="subscript"/>
        </w:rPr>
        <w:drawing>
          <wp:inline distT="0" distB="0" distL="0" distR="0">
            <wp:extent cx="1095375" cy="457200"/>
            <wp:effectExtent l="0" t="0" r="9525" b="0"/>
            <wp:docPr id="7" name="Рисунок 7" descr="https://prod-prg-document-store-api.azurewebsites.net/api/DocumentObject/GetImageAsync?ImageId=40954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rod-prg-document-store-api.azurewebsites.net/api/DocumentObject/GetImageAsync?ImageId=40954885"/>
                    <pic:cNvPicPr>
                      <a:picLocks noChangeAspect="1" noChangeArrowheads="1"/>
                    </pic:cNvPicPr>
                  </pic:nvPicPr>
                  <pic:blipFill>
                    <a:blip r:embed="rId68" r:link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 (4)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both"/>
      </w:pPr>
      <w:r>
        <w:t>При решении вопроса об изменчивости того или иного свойства вычисляется вариационный коэффициент или коэффициент изменчивости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center"/>
      </w:pPr>
      <w:r>
        <w:rPr>
          <w:noProof/>
          <w:vertAlign w:val="subscript"/>
        </w:rPr>
        <w:drawing>
          <wp:inline distT="0" distB="0" distL="0" distR="0">
            <wp:extent cx="914400" cy="390525"/>
            <wp:effectExtent l="0" t="0" r="0" b="9525"/>
            <wp:docPr id="8" name="Рисунок 8" descr="https://prod-prg-document-store-api.azurewebsites.net/api/DocumentObject/GetImageAsync?ImageId=40954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prod-prg-document-store-api.azurewebsites.net/api/DocumentObject/GetImageAsync?ImageId=40954886"/>
                    <pic:cNvPicPr>
                      <a:picLocks noChangeAspect="1" noChangeArrowheads="1"/>
                    </pic:cNvPicPr>
                  </pic:nvPicPr>
                  <pic:blipFill>
                    <a:blip r:embed="rId70" r:link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     (5)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both"/>
      </w:pPr>
      <w:r>
        <w:t>Коэффициент вариации (изменчивости) является ме</w:t>
      </w:r>
      <w:r>
        <w:t>рой относительного рассеяния ряда. Чем сильнее рассеяние, тем больше коэффициент вариации.</w:t>
      </w:r>
    </w:p>
    <w:p w:rsidR="00000000" w:rsidRDefault="0000617C">
      <w:pPr>
        <w:ind w:firstLine="426"/>
        <w:jc w:val="both"/>
      </w:pPr>
      <w:r>
        <w:t xml:space="preserve">Ошибка среднего арифметического </w:t>
      </w:r>
      <w:r>
        <w:rPr>
          <w:i/>
          <w:iCs/>
        </w:rPr>
        <w:t xml:space="preserve">т </w:t>
      </w:r>
      <w:r>
        <w:t>является характеристикой, которая позволяет по частному значению среднего арифметического судить об общей величине среднего арифмет</w:t>
      </w:r>
      <w:r>
        <w:t xml:space="preserve">ического изучаемого свойства. Средняя ошибка среднего арифметического </w:t>
      </w:r>
      <w:r>
        <w:rPr>
          <w:i/>
          <w:iCs/>
        </w:rPr>
        <w:t xml:space="preserve">т </w:t>
      </w:r>
      <w:r>
        <w:t>вычисляется по формуле 6: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center"/>
      </w:pPr>
      <w:r>
        <w:rPr>
          <w:noProof/>
          <w:vertAlign w:val="subscript"/>
        </w:rPr>
        <w:drawing>
          <wp:inline distT="0" distB="0" distL="0" distR="0">
            <wp:extent cx="638175" cy="419100"/>
            <wp:effectExtent l="0" t="0" r="9525" b="0"/>
            <wp:docPr id="9" name="Рисунок 9" descr="https://prod-prg-document-store-api.azurewebsites.net/api/DocumentObject/GetImageAsync?ImageId=40954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prod-prg-document-store-api.azurewebsites.net/api/DocumentObject/GetImageAsync?ImageId=40954887"/>
                    <pic:cNvPicPr>
                      <a:picLocks noChangeAspect="1" noChangeArrowheads="1"/>
                    </pic:cNvPicPr>
                  </pic:nvPicPr>
                  <pic:blipFill>
                    <a:blip r:embed="rId72" r:link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 (6)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both"/>
      </w:pPr>
      <w:r>
        <w:lastRenderedPageBreak/>
        <w:t xml:space="preserve">Средняя ошибка может быть выражена в процентах от соответствующего ей среднего арифметического. В этом случае она называется показателем точности </w:t>
      </w:r>
      <w:r>
        <w:rPr>
          <w:i/>
          <w:iCs/>
        </w:rPr>
        <w:t xml:space="preserve">р </w:t>
      </w:r>
      <w:r>
        <w:t>и вычисляется по формуле 7: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center"/>
      </w:pPr>
      <w:r>
        <w:rPr>
          <w:noProof/>
          <w:vertAlign w:val="subscript"/>
        </w:rPr>
        <w:drawing>
          <wp:inline distT="0" distB="0" distL="0" distR="0">
            <wp:extent cx="762000" cy="390525"/>
            <wp:effectExtent l="0" t="0" r="0" b="9525"/>
            <wp:docPr id="10" name="Рисунок 10" descr="https://prod-prg-document-store-api.azurewebsites.net/api/DocumentObject/GetImageAsync?ImageId=40954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rod-prg-document-store-api.azurewebsites.net/api/DocumentObject/GetImageAsync?ImageId=40954888"/>
                    <pic:cNvPicPr>
                      <a:picLocks noChangeAspect="1" noChangeArrowheads="1"/>
                    </pic:cNvPicPr>
                  </pic:nvPicPr>
                  <pic:blipFill>
                    <a:blip r:embed="rId74" r:link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 (7)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both"/>
      </w:pPr>
      <w:r>
        <w:t>Достаточная надежность данных измерений будет обеспечена, как правило, в том случае, если показатель точности не превышает 5%.</w:t>
      </w:r>
    </w:p>
    <w:p w:rsidR="00000000" w:rsidRDefault="0000617C">
      <w:pPr>
        <w:ind w:firstLine="426"/>
        <w:jc w:val="both"/>
      </w:pPr>
      <w:r>
        <w:t>По п</w:t>
      </w:r>
      <w:r>
        <w:t>роисхождению и величине ошибки измерения делят на систематические, случайные и промахи. Систематические погрешности направлены в определенную сторону. Они постоянны и закономерно изменяются. Случайные погрешности носят несистематический характер и проявляю</w:t>
      </w:r>
      <w:r>
        <w:t>тся в отклонениях от средней величины в одну или другую сторону и сопровождают любое измерение. Промахами называются погрешности чрезмерно большие, которые явно искажают результат измерения.</w:t>
      </w:r>
    </w:p>
    <w:p w:rsidR="00000000" w:rsidRDefault="0000617C">
      <w:pPr>
        <w:ind w:firstLine="426"/>
        <w:jc w:val="both"/>
      </w:pPr>
      <w:r>
        <w:t>Если подозреваемое в ошибке значение лежит вне пределов М ± 3σ, е</w:t>
      </w:r>
      <w:r>
        <w:t>го следует исключить как промах.</w:t>
      </w:r>
    </w:p>
    <w:p w:rsidR="00000000" w:rsidRDefault="0000617C">
      <w:pPr>
        <w:ind w:firstLine="426"/>
        <w:jc w:val="both"/>
      </w:pPr>
      <w:r>
        <w:t>Согласно теории вероятностей при нормальном распределении и большом числе испытаний в 68,3% случаев получается результат, изменяющийся в пределах М ± m, в 95,5% случаев он будет колебаться в пределах М ± 2m и в 99,7% случае</w:t>
      </w:r>
      <w:r>
        <w:t>в он не будет выходить за пределы М ± 3m.</w:t>
      </w:r>
    </w:p>
    <w:p w:rsidR="00000000" w:rsidRDefault="0000617C">
      <w:pPr>
        <w:ind w:firstLine="426"/>
        <w:jc w:val="both"/>
      </w:pPr>
      <w:r>
        <w:t xml:space="preserve">Необходимое число наблюдений </w:t>
      </w:r>
      <w:r>
        <w:rPr>
          <w:i/>
          <w:iCs/>
        </w:rPr>
        <w:t xml:space="preserve">п </w:t>
      </w:r>
      <w:r>
        <w:t>с учетом вероятности получаемого результата можно определить по формуле 8: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center"/>
      </w:pPr>
      <w:r>
        <w:rPr>
          <w:noProof/>
          <w:vertAlign w:val="subscript"/>
        </w:rPr>
        <w:drawing>
          <wp:inline distT="0" distB="0" distL="0" distR="0">
            <wp:extent cx="571500" cy="447675"/>
            <wp:effectExtent l="0" t="0" r="0" b="9525"/>
            <wp:docPr id="11" name="Рисунок 11" descr="https://prod-prg-document-store-api.azurewebsites.net/api/DocumentObject/GetImageAsync?ImageId=40954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rod-prg-document-store-api.azurewebsites.net/api/DocumentObject/GetImageAsync?ImageId=40954889"/>
                    <pic:cNvPicPr>
                      <a:picLocks noChangeAspect="1" noChangeArrowheads="1"/>
                    </pic:cNvPicPr>
                  </pic:nvPicPr>
                  <pic:blipFill>
                    <a:blip r:embed="rId76" r:link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 (8)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both"/>
      </w:pPr>
      <w:r>
        <w:t>где t - показатель достоверности.</w:t>
      </w:r>
    </w:p>
    <w:p w:rsidR="00000000" w:rsidRDefault="0000617C">
      <w:pPr>
        <w:ind w:firstLine="426"/>
        <w:jc w:val="both"/>
      </w:pPr>
      <w:r>
        <w:t xml:space="preserve">Величина коэффициента изменчивости </w:t>
      </w:r>
      <w:r>
        <w:rPr>
          <w:i/>
          <w:iCs/>
        </w:rPr>
        <w:t xml:space="preserve">V </w:t>
      </w:r>
      <w:r>
        <w:t>устанавливается на основании прежних исследований. Если таких данных нет, то в первых замерах исх</w:t>
      </w:r>
      <w:r>
        <w:t>одят из предварительных соображений, а в дальнейшем вносят соответствующую поправку на основе полученных данных.</w:t>
      </w:r>
    </w:p>
    <w:p w:rsidR="00000000" w:rsidRDefault="0000617C">
      <w:pPr>
        <w:ind w:firstLine="426"/>
        <w:jc w:val="both"/>
      </w:pPr>
      <w:r>
        <w:t xml:space="preserve">Показатель прочности </w:t>
      </w:r>
      <w:r>
        <w:rPr>
          <w:i/>
          <w:iCs/>
        </w:rPr>
        <w:t xml:space="preserve">р </w:t>
      </w:r>
      <w:r>
        <w:t>обычно принимают равным 5%, показатель достоверности t - равным 2 при вероятности результата 0,954.</w:t>
      </w:r>
    </w:p>
    <w:p w:rsidR="00000000" w:rsidRDefault="0000617C">
      <w:pPr>
        <w:ind w:firstLine="426"/>
        <w:jc w:val="both"/>
      </w:pPr>
      <w:r>
        <w:rPr>
          <w:b/>
          <w:bCs/>
        </w:rPr>
        <w:t> </w:t>
      </w:r>
    </w:p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jc w:val="center"/>
      </w:pPr>
      <w:r>
        <w:rPr>
          <w:rStyle w:val="s1"/>
        </w:rPr>
        <w:t>6. ОПРЕДЕЛЕНИЕ Ф</w:t>
      </w:r>
      <w:r>
        <w:rPr>
          <w:rStyle w:val="s1"/>
        </w:rPr>
        <w:t>АКТИЧЕСКИХ НАГРУЗОК И ВОЗДЕЙСТВИЙ</w:t>
      </w:r>
    </w:p>
    <w:p w:rsidR="00000000" w:rsidRDefault="0000617C">
      <w:pPr>
        <w:jc w:val="center"/>
      </w:pPr>
      <w:r>
        <w:rPr>
          <w:rStyle w:val="s1"/>
        </w:rPr>
        <w:t> </w:t>
      </w:r>
    </w:p>
    <w:p w:rsidR="00000000" w:rsidRDefault="0000617C">
      <w:pPr>
        <w:ind w:firstLine="426"/>
        <w:jc w:val="both"/>
      </w:pPr>
      <w:r>
        <w:t>6.1 Для анализа напряженного состояния конструкции в процессе технического обследования зданий, сооружений необходимо уточнить величины постоянных и временных нагрузок.</w:t>
      </w:r>
    </w:p>
    <w:p w:rsidR="00000000" w:rsidRDefault="0000617C">
      <w:pPr>
        <w:ind w:firstLine="426"/>
        <w:jc w:val="both"/>
      </w:pPr>
      <w:r>
        <w:t>6.2 Нормативную нагрузку от массы конструкции следу</w:t>
      </w:r>
      <w:r>
        <w:t>ет устанавливать по данным обмеров. Коэффициент надёжности по нагрузке принимается по соответствующим нормам.</w:t>
      </w:r>
    </w:p>
    <w:p w:rsidR="00000000" w:rsidRDefault="0000617C">
      <w:pPr>
        <w:ind w:firstLine="426"/>
        <w:jc w:val="both"/>
      </w:pPr>
      <w:r>
        <w:t xml:space="preserve">Собственный вес железобетонных конструкций принимается по рабочим чертежам; фактический вес и объем уложенного бетона - по заводским паспортам на </w:t>
      </w:r>
      <w:r>
        <w:t>железобетонные изделия. Кроме того, следует выполнять контрольные замеры основных сечений для проверки соответствия фактических данных проектным.</w:t>
      </w:r>
    </w:p>
    <w:p w:rsidR="00000000" w:rsidRDefault="0000617C">
      <w:pPr>
        <w:ind w:firstLine="426"/>
        <w:jc w:val="both"/>
      </w:pPr>
      <w:r>
        <w:t>При обследовании тонкостенных конструкций следует контролировать толщину полки, используя для этого либо сквоз</w:t>
      </w:r>
      <w:r>
        <w:t>ные местные отверстия, либо специально просверленные отверстия. Для общей характеристики плит достаточно замерить толщину полки в трёх-пяти процентах плит от их общего количества.</w:t>
      </w:r>
    </w:p>
    <w:p w:rsidR="00000000" w:rsidRDefault="0000617C">
      <w:pPr>
        <w:ind w:firstLine="426"/>
        <w:jc w:val="both"/>
      </w:pPr>
      <w:r>
        <w:lastRenderedPageBreak/>
        <w:t>6.3 Массу металлических конструкций следует определять по чертежам КМД, а пр</w:t>
      </w:r>
      <w:r>
        <w:t>и отсутствии чертежей - по результатам обмеров. В этом случае масса</w:t>
      </w:r>
    </w:p>
    <w:p w:rsidR="00000000" w:rsidRDefault="0000617C">
      <w:pPr>
        <w:ind w:firstLine="426"/>
        <w:jc w:val="both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t>G = ψ</w:t>
      </w:r>
      <w:r>
        <w:rPr>
          <w:vertAlign w:val="subscript"/>
        </w:rPr>
        <w:t>С</w:t>
      </w:r>
      <w:r>
        <w:t>G</w:t>
      </w:r>
      <w:r>
        <w:rPr>
          <w:vertAlign w:val="subscript"/>
        </w:rPr>
        <w:t>О</w:t>
      </w:r>
      <w:r>
        <w:t>,                                   (9)</w:t>
      </w:r>
    </w:p>
    <w:p w:rsidR="00000000" w:rsidRDefault="0000617C">
      <w:pPr>
        <w:ind w:firstLine="426"/>
        <w:jc w:val="both"/>
      </w:pPr>
      <w:r>
        <w:t> </w:t>
      </w:r>
    </w:p>
    <w:p w:rsidR="00000000" w:rsidRDefault="0000617C">
      <w:pPr>
        <w:ind w:firstLine="426"/>
        <w:jc w:val="both"/>
      </w:pPr>
      <w:r>
        <w:t>где G</w:t>
      </w:r>
      <w:r>
        <w:rPr>
          <w:vertAlign w:val="subscript"/>
        </w:rPr>
        <w:t xml:space="preserve">О </w:t>
      </w:r>
      <w:r>
        <w:t>- масса основных элементов;</w:t>
      </w:r>
    </w:p>
    <w:p w:rsidR="00000000" w:rsidRDefault="0000617C">
      <w:pPr>
        <w:ind w:firstLine="426"/>
        <w:jc w:val="both"/>
      </w:pPr>
      <w:r>
        <w:t>ψ</w:t>
      </w:r>
      <w:r>
        <w:rPr>
          <w:vertAlign w:val="subscript"/>
        </w:rPr>
        <w:t>С</w:t>
      </w:r>
      <w:r>
        <w:t xml:space="preserve"> </w:t>
      </w:r>
      <w:r>
        <w:t>- строительный коэффициент, учитывающий массу вспомогательных деталей - фасонок, сухарей, ребер, накладок и т.д. (принимается: для сварных ферм - ψ</w:t>
      </w:r>
      <w:r>
        <w:rPr>
          <w:vertAlign w:val="subscript"/>
        </w:rPr>
        <w:t>С</w:t>
      </w:r>
      <w:r>
        <w:t xml:space="preserve"> =1,25...1,35; для клепанных - ψ</w:t>
      </w:r>
      <w:r>
        <w:rPr>
          <w:vertAlign w:val="subscript"/>
        </w:rPr>
        <w:t xml:space="preserve">С </w:t>
      </w:r>
      <w:r>
        <w:t>= 1,35...1,4; для сплошных сварных колонн - ψ</w:t>
      </w:r>
      <w:r>
        <w:rPr>
          <w:vertAlign w:val="subscript"/>
        </w:rPr>
        <w:t xml:space="preserve">С </w:t>
      </w:r>
      <w:r>
        <w:t>= l,3; для клепанных - ψ</w:t>
      </w:r>
      <w:r>
        <w:rPr>
          <w:vertAlign w:val="subscript"/>
        </w:rPr>
        <w:t xml:space="preserve">С </w:t>
      </w:r>
      <w:r>
        <w:t>=</w:t>
      </w:r>
      <w:r>
        <w:t xml:space="preserve"> 1,35; для сквозных сварных колонн ψ</w:t>
      </w:r>
      <w:r>
        <w:rPr>
          <w:vertAlign w:val="subscript"/>
        </w:rPr>
        <w:t xml:space="preserve">С </w:t>
      </w:r>
      <w:r>
        <w:t>= l,7; для клепанных ψ</w:t>
      </w:r>
      <w:r>
        <w:rPr>
          <w:vertAlign w:val="subscript"/>
        </w:rPr>
        <w:t xml:space="preserve">С </w:t>
      </w:r>
      <w:r>
        <w:t>= 1,8; для сварных подкрановых балок (без тормозных конструкций) - ψ</w:t>
      </w:r>
      <w:r>
        <w:rPr>
          <w:vertAlign w:val="subscript"/>
        </w:rPr>
        <w:t xml:space="preserve">С </w:t>
      </w:r>
      <w:r>
        <w:t>=</w:t>
      </w:r>
      <w:r>
        <w:rPr>
          <w:vertAlign w:val="subscript"/>
        </w:rPr>
        <w:t xml:space="preserve"> </w:t>
      </w:r>
      <w:r>
        <w:t>1,2; для клепанных - ψ</w:t>
      </w:r>
      <w:r>
        <w:rPr>
          <w:vertAlign w:val="subscript"/>
        </w:rPr>
        <w:t>С</w:t>
      </w:r>
      <w:r>
        <w:t xml:space="preserve"> = 1,25; для сплошных тормозных конструкций сварных - ψ</w:t>
      </w:r>
      <w:r>
        <w:rPr>
          <w:vertAlign w:val="subscript"/>
        </w:rPr>
        <w:t xml:space="preserve">С </w:t>
      </w:r>
      <w:r>
        <w:t>= 1,2; для клепанных - ψ</w:t>
      </w:r>
      <w:r>
        <w:rPr>
          <w:vertAlign w:val="subscript"/>
        </w:rPr>
        <w:t xml:space="preserve">С </w:t>
      </w:r>
      <w:r>
        <w:t>= 1,25; для скво</w:t>
      </w:r>
      <w:r>
        <w:t>зных тормозных конструкций сварных - ψ</w:t>
      </w:r>
      <w:r>
        <w:rPr>
          <w:vertAlign w:val="subscript"/>
        </w:rPr>
        <w:t xml:space="preserve">С </w:t>
      </w:r>
      <w:r>
        <w:t>= 1,35; для клепанных - ψ</w:t>
      </w:r>
      <w:r>
        <w:rPr>
          <w:vertAlign w:val="subscript"/>
        </w:rPr>
        <w:t>С</w:t>
      </w:r>
      <w:r>
        <w:t xml:space="preserve"> =1,4).</w:t>
      </w:r>
    </w:p>
    <w:p w:rsidR="00000000" w:rsidRDefault="0000617C">
      <w:pPr>
        <w:ind w:firstLine="426"/>
        <w:jc w:val="both"/>
      </w:pPr>
      <w:r>
        <w:t>Коэффициент надежности по нагрузке γf для массы металла равен 1.</w:t>
      </w:r>
    </w:p>
    <w:p w:rsidR="00000000" w:rsidRDefault="0000617C">
      <w:pPr>
        <w:ind w:firstLine="426"/>
        <w:jc w:val="both"/>
      </w:pPr>
      <w:r>
        <w:t>6.4 Постоянные нагрузки от массы стационарного технологического оборудования, трубопроводов, технологических проводок</w:t>
      </w:r>
      <w:r>
        <w:t xml:space="preserve"> следует определять по паспортным данным с учетом фактической схемы их размещения и опирания на конструкции. Принимается коэффициент надежности по нагрузке γf = 1.</w:t>
      </w:r>
    </w:p>
    <w:p w:rsidR="00000000" w:rsidRDefault="0000617C">
      <w:pPr>
        <w:ind w:firstLine="426"/>
        <w:jc w:val="both"/>
      </w:pPr>
      <w:r>
        <w:t>6.5 Вес утеплителя в покрытии следует устанавливать по актам скрытых работ, при отсутствии а</w:t>
      </w:r>
      <w:r>
        <w:t>ктов производится выборочное вскрытие.</w:t>
      </w:r>
    </w:p>
    <w:p w:rsidR="00000000" w:rsidRDefault="0000617C">
      <w:pPr>
        <w:ind w:firstLine="426"/>
        <w:jc w:val="both"/>
      </w:pPr>
      <w:r>
        <w:t xml:space="preserve">6.6 Постоянные нагрузки от массы покрытий и перекрытий следует определять по результатам взвешивания образцов, полученных при вскрытии выборочных участков. Количество и места вскрытий зависят от конкретных случаев. В </w:t>
      </w:r>
      <w:r>
        <w:t>первую очередь, следует выяснить действительные нагрузки на грузовом участке наиболее деформированных конструкций и сделать на этом участке необходимое число вскрытий.</w:t>
      </w:r>
    </w:p>
    <w:p w:rsidR="00000000" w:rsidRDefault="0000617C">
      <w:pPr>
        <w:ind w:firstLine="426"/>
        <w:jc w:val="both"/>
      </w:pPr>
      <w:r>
        <w:t>6.7 Для кровель с плитным утеплителем требуется небольшое количество вскрытий, так как т</w:t>
      </w:r>
      <w:r>
        <w:t>олщина его по покрытию одинакова. Если вскрытия, сделанные в количестве двух-трех на каждый температурный отсек пролета, по результатам одинаковы, то такого количества вскрытий вполне достаточно. Для кровель с насыпным утеплителем, который трудно укладывае</w:t>
      </w:r>
      <w:r>
        <w:t>тся равным слоем, особенно при скатной кровле, рекомендуется брать пробы и в коньке, и вблизи ендовы. При этом делается, примерно, по одному вскрытию на 200...400 м</w:t>
      </w:r>
      <w:r>
        <w:rPr>
          <w:vertAlign w:val="superscript"/>
        </w:rPr>
        <w:t>2</w:t>
      </w:r>
      <w:r>
        <w:t>, но не менее двух вскрытий в ендове, в коньке и трех - на промежуточных участках скатов.</w:t>
      </w:r>
    </w:p>
    <w:p w:rsidR="00000000" w:rsidRDefault="0000617C">
      <w:pPr>
        <w:ind w:firstLine="426"/>
        <w:jc w:val="both"/>
      </w:pPr>
      <w:r>
        <w:t>6.8 Вскрытие защитного слоя и рулонной кровли следует выполнять на площадке 30×30 см. В середине образовавшейся площадки пробивается стяжка на площади 15×15 см. Вскрытие утеплителя и пароизоляции производят по этому же сечению. После окончания вскрытия сос</w:t>
      </w:r>
      <w:r>
        <w:t>тавляют эскизы конструкций с послойным окислением материалов и замеренной толщины каждого слоя. Одновременно производят отбор проб материалов для определения их влажности и химического состава.</w:t>
      </w:r>
    </w:p>
    <w:p w:rsidR="00000000" w:rsidRDefault="0000617C">
      <w:pPr>
        <w:ind w:firstLine="426"/>
        <w:jc w:val="both"/>
      </w:pPr>
      <w:r>
        <w:t>Вскрытие кровельного ковра допускается только при отсутствии а</w:t>
      </w:r>
      <w:r>
        <w:t>тмосферных осадков, а также в случае принятия мер против увлажнения материалов покрытия талыми водами.</w:t>
      </w:r>
    </w:p>
    <w:p w:rsidR="00000000" w:rsidRDefault="0000617C">
      <w:pPr>
        <w:ind w:firstLine="426"/>
        <w:jc w:val="both"/>
      </w:pPr>
      <w:r>
        <w:t>6.9 Определение объемной массы материалов, составляющих кровлю, следует производить небольшими пробами объемом 200...400 см . Если определить объемную ма</w:t>
      </w:r>
      <w:r>
        <w:t>ссу каждого материала в отдельности затруднительно, то определяют нагрузку на 1 м</w:t>
      </w:r>
      <w:r>
        <w:rPr>
          <w:vertAlign w:val="superscript"/>
        </w:rPr>
        <w:t xml:space="preserve">2 </w:t>
      </w:r>
      <w:r>
        <w:t>послойным и общим взвешиванием. Если материалы кровли однотипны, то достаточно сделать контрольные пробы для 20...30% от общего числа вскрытий. В остальных вскрытиях фиксиру</w:t>
      </w:r>
      <w:r>
        <w:t>ется только состав кровли и толщины слоев.</w:t>
      </w:r>
    </w:p>
    <w:p w:rsidR="00000000" w:rsidRDefault="0000617C">
      <w:pPr>
        <w:ind w:firstLine="426"/>
        <w:jc w:val="both"/>
      </w:pPr>
      <w:r>
        <w:t>Места контрольных вскрытий должны быть зафиксированы на схеме покрытия здания.</w:t>
      </w:r>
    </w:p>
    <w:p w:rsidR="00000000" w:rsidRDefault="0000617C">
      <w:pPr>
        <w:ind w:firstLine="426"/>
        <w:jc w:val="both"/>
      </w:pPr>
      <w:r>
        <w:t>Результаты определения состава покрытия, толщины слоев и данные по объемному весу или взвешиванию заносятся в специальные сводные ведо</w:t>
      </w:r>
      <w:r>
        <w:t>мости.</w:t>
      </w:r>
    </w:p>
    <w:p w:rsidR="00000000" w:rsidRDefault="0000617C">
      <w:pPr>
        <w:ind w:firstLine="426"/>
        <w:jc w:val="both"/>
      </w:pPr>
      <w:r>
        <w:t>Нормативные значения этих нагрузок определяются по формуле 19:</w:t>
      </w:r>
    </w:p>
    <w:p w:rsidR="00000000" w:rsidRDefault="0000617C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3590925" cy="390525"/>
            <wp:effectExtent l="0" t="0" r="9525" b="9525"/>
            <wp:docPr id="12" name="Рисунок 12" descr="https://prod-prg-document-store-api.azurewebsites.net/api/DocumentObject/GetImageAsync?ImageId=40954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prod-prg-document-store-api.azurewebsites.net/api/DocumentObject/GetImageAsync?ImageId=40954890"/>
                    <pic:cNvPicPr>
                      <a:picLocks noChangeAspect="1" noChangeArrowheads="1"/>
                    </pic:cNvPicPr>
                  </pic:nvPicPr>
                  <pic:blipFill>
                    <a:blip r:embed="rId78" r:link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0617C">
      <w:pPr>
        <w:ind w:firstLine="426"/>
        <w:jc w:val="both"/>
      </w:pPr>
      <w:r>
        <w:t>где q</w:t>
      </w:r>
      <w:r>
        <w:rPr>
          <w:vertAlign w:val="subscript"/>
        </w:rPr>
        <w:t>O</w:t>
      </w:r>
      <w:r>
        <w:t xml:space="preserve"> - среднеарифмет</w:t>
      </w:r>
      <w:r>
        <w:t>ическое значение массы:</w:t>
      </w:r>
      <w:r>
        <w:rPr>
          <w:noProof/>
          <w:vertAlign w:val="subscript"/>
        </w:rPr>
        <w:drawing>
          <wp:inline distT="0" distB="0" distL="0" distR="0">
            <wp:extent cx="1838325" cy="533400"/>
            <wp:effectExtent l="0" t="0" r="9525" b="0"/>
            <wp:docPr id="13" name="Рисунок 13" descr="https://prod-prg-document-store-api.azurewebsites.net/api/DocumentObject/GetImageAsync?ImageId=409548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rod-prg-document-store-api.azurewebsites.net/api/DocumentObject/GetImageAsync?ImageId=40954891"/>
                    <pic:cNvPicPr>
                      <a:picLocks noChangeAspect="1" noChangeArrowheads="1"/>
                    </pic:cNvPicPr>
                  </pic:nvPicPr>
                  <pic:blipFill>
                    <a:blip r:embed="rId80" r:link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среднеквадратичное отклонение результатов взвешивания:</w:t>
      </w:r>
    </w:p>
    <w:p w:rsidR="00000000" w:rsidRDefault="0000617C">
      <w:pPr>
        <w:ind w:firstLine="426"/>
        <w:jc w:val="center"/>
      </w:pPr>
      <w:r>
        <w:rPr>
          <w:noProof/>
        </w:rPr>
        <w:drawing>
          <wp:inline distT="0" distB="0" distL="0" distR="0">
            <wp:extent cx="3543300" cy="590550"/>
            <wp:effectExtent l="0" t="0" r="0" b="0"/>
            <wp:docPr id="14" name="Рисунок 14" descr="https://prod-prg-document-store-api.azurewebsites.net/api/DocumentObject/GetImageAsync?ImageId=40954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prod-prg-document-store-api.azurewebsites.net/api/DocumentObject/GetImageAsync?ImageId=40954892"/>
                    <pic:cNvPicPr>
                      <a:picLocks noChangeAspect="1" noChangeArrowheads="1"/>
                    </pic:cNvPicPr>
                  </pic:nvPicPr>
                  <pic:blipFill>
                    <a:blip r:embed="rId82" r:link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0617C">
      <w:pPr>
        <w:ind w:firstLine="426"/>
      </w:pPr>
      <w:r>
        <w:t>где q</w:t>
      </w:r>
      <w:r>
        <w:rPr>
          <w:vertAlign w:val="subscript"/>
        </w:rPr>
        <w:t xml:space="preserve">i </w:t>
      </w:r>
      <w:r>
        <w:t>= масса i-го образца;</w:t>
      </w:r>
    </w:p>
    <w:p w:rsidR="00000000" w:rsidRDefault="0000617C">
      <w:pPr>
        <w:ind w:firstLine="426"/>
        <w:jc w:val="both"/>
      </w:pPr>
      <w:r>
        <w:t>α</w:t>
      </w:r>
      <w:r>
        <w:rPr>
          <w:vertAlign w:val="subscript"/>
        </w:rPr>
        <w:t>q</w:t>
      </w:r>
      <w:r>
        <w:t xml:space="preserve"> - коэффициент, учитывающий объем выборки (см. таблицу 21).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 xml:space="preserve">Таблица 21 </w:t>
      </w:r>
      <w:r>
        <w:rPr>
          <w:b/>
          <w:bCs/>
        </w:rPr>
        <w:t xml:space="preserve">- Значение коэффициента </w:t>
      </w:r>
      <w:r>
        <w:t>α</w:t>
      </w:r>
      <w:r>
        <w:rPr>
          <w:vertAlign w:val="subscript"/>
        </w:rPr>
        <w:t>q</w:t>
      </w:r>
    </w:p>
    <w:p w:rsidR="00000000" w:rsidRDefault="0000617C">
      <w:pPr>
        <w:ind w:firstLine="426"/>
        <w:jc w:val="center"/>
      </w:pPr>
      <w:r>
        <w:rPr>
          <w:color w:val="auto"/>
        </w:rPr>
        <w:t> </w:t>
      </w:r>
    </w:p>
    <w:tbl>
      <w:tblPr>
        <w:tblW w:w="248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7"/>
        <w:gridCol w:w="1206"/>
        <w:gridCol w:w="1033"/>
        <w:gridCol w:w="1117"/>
      </w:tblGrid>
      <w:tr w:rsidR="00000000">
        <w:trPr>
          <w:trHeight w:val="20"/>
        </w:trPr>
        <w:tc>
          <w:tcPr>
            <w:tcW w:w="13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m</w:t>
            </w:r>
          </w:p>
        </w:tc>
        <w:tc>
          <w:tcPr>
            <w:tcW w:w="12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α</w:t>
            </w:r>
            <w:r>
              <w:rPr>
                <w:vertAlign w:val="subscript"/>
              </w:rPr>
              <w:t>q</w:t>
            </w:r>
          </w:p>
        </w:tc>
        <w:tc>
          <w:tcPr>
            <w:tcW w:w="11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m</w:t>
            </w:r>
          </w:p>
        </w:tc>
        <w:tc>
          <w:tcPr>
            <w:tcW w:w="12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α</w:t>
            </w:r>
            <w:r>
              <w:rPr>
                <w:vertAlign w:val="subscript"/>
              </w:rPr>
              <w:t>q</w:t>
            </w:r>
          </w:p>
        </w:tc>
      </w:tr>
      <w:tr w:rsidR="00000000">
        <w:trPr>
          <w:trHeight w:val="20"/>
        </w:trPr>
        <w:tc>
          <w:tcPr>
            <w:tcW w:w="1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0.69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1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0.39</w:t>
            </w:r>
          </w:p>
        </w:tc>
      </w:tr>
      <w:tr w:rsidR="00000000">
        <w:trPr>
          <w:trHeight w:val="20"/>
        </w:trPr>
        <w:tc>
          <w:tcPr>
            <w:tcW w:w="1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0.60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1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0.35</w:t>
            </w:r>
          </w:p>
        </w:tc>
      </w:tr>
      <w:tr w:rsidR="00000000">
        <w:trPr>
          <w:trHeight w:val="20"/>
        </w:trPr>
        <w:tc>
          <w:tcPr>
            <w:tcW w:w="1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0.54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1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0.30</w:t>
            </w:r>
          </w:p>
        </w:tc>
      </w:tr>
      <w:tr w:rsidR="00000000">
        <w:trPr>
          <w:trHeight w:val="20"/>
        </w:trPr>
        <w:tc>
          <w:tcPr>
            <w:tcW w:w="1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0.50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1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0.26</w:t>
            </w:r>
          </w:p>
        </w:tc>
      </w:tr>
      <w:tr w:rsidR="00000000">
        <w:trPr>
          <w:trHeight w:val="20"/>
        </w:trPr>
        <w:tc>
          <w:tcPr>
            <w:tcW w:w="1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1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0.47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1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0.24</w:t>
            </w:r>
          </w:p>
        </w:tc>
      </w:tr>
    </w:tbl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both"/>
      </w:pPr>
      <w:r>
        <w:t>Принимается γf = γ</w:t>
      </w:r>
      <w:r>
        <w:rPr>
          <w:vertAlign w:val="subscript"/>
        </w:rPr>
        <w:t xml:space="preserve">i </w:t>
      </w:r>
      <w:r>
        <w:t>± 0,1, если γ</w:t>
      </w:r>
      <w:r>
        <w:rPr>
          <w:vertAlign w:val="subscript"/>
        </w:rPr>
        <w:t>i</w:t>
      </w:r>
      <w:r>
        <w:t xml:space="preserve"> &gt; 1,1 (γ</w:t>
      </w:r>
      <w:r>
        <w:rPr>
          <w:vertAlign w:val="subscript"/>
        </w:rPr>
        <w:t xml:space="preserve">i </w:t>
      </w:r>
      <w:r>
        <w:t>-</w:t>
      </w:r>
      <w:r>
        <w:rPr>
          <w:vertAlign w:val="subscript"/>
        </w:rPr>
        <w:t xml:space="preserve"> </w:t>
      </w:r>
      <w:r>
        <w:t>коэффициент надежности по нагрузке по нормам для i-го слоя) и γf = 1 , если γ</w:t>
      </w:r>
      <w:r>
        <w:rPr>
          <w:vertAlign w:val="subscript"/>
        </w:rPr>
        <w:t>i</w:t>
      </w:r>
      <w:r>
        <w:t xml:space="preserve"> &lt; </w:t>
      </w:r>
      <w:r>
        <w:t>1,1. Знак минус в формуле (15) ставится, когда γ</w:t>
      </w:r>
      <w:r>
        <w:rPr>
          <w:vertAlign w:val="subscript"/>
        </w:rPr>
        <w:t>i</w:t>
      </w:r>
      <w:r>
        <w:t xml:space="preserve"> &gt; 1  , знак плюс - когда γ</w:t>
      </w:r>
      <w:r>
        <w:rPr>
          <w:vertAlign w:val="subscript"/>
        </w:rPr>
        <w:t>i</w:t>
      </w:r>
      <w:r>
        <w:t xml:space="preserve"> &lt; 1,1.</w:t>
      </w:r>
    </w:p>
    <w:p w:rsidR="00000000" w:rsidRDefault="0000617C">
      <w:pPr>
        <w:ind w:firstLine="426"/>
        <w:jc w:val="both"/>
      </w:pPr>
      <w:r>
        <w:t>6.10 При обследовании покрытий промышленных зданий, сооружений следует обратить внимание на наличие технологической пыли. Места взятия проб пылевой нагрузки фиксируются на</w:t>
      </w:r>
      <w:r>
        <w:t xml:space="preserve"> плане покрытия, а результаты замера толщины слоев и данные взвешивания заносятся в сводную ведомость.</w:t>
      </w:r>
    </w:p>
    <w:p w:rsidR="00000000" w:rsidRDefault="0000617C">
      <w:pPr>
        <w:ind w:firstLine="426"/>
        <w:jc w:val="both"/>
      </w:pPr>
      <w:r>
        <w:t xml:space="preserve">6.11 Нагрузки от пола следует определять замером слоев и взвешиванием проб. Места вскрытия проб фиксируются на планах перекрытий, а результаты замеров и </w:t>
      </w:r>
      <w:r>
        <w:t>взвешиваний заносятся в сводную ведомость.</w:t>
      </w:r>
    </w:p>
    <w:p w:rsidR="00000000" w:rsidRDefault="0000617C">
      <w:pPr>
        <w:ind w:firstLine="426"/>
        <w:jc w:val="both"/>
      </w:pPr>
      <w:r>
        <w:t>6.12 При наличии световых или аэрационных фонарей необходимо проверить соответствие проекту узлов конструкций их креплений и установить фактическую величину и схему передачи нагрузки на несущие стропильные констру</w:t>
      </w:r>
      <w:r>
        <w:t>кции.</w:t>
      </w:r>
    </w:p>
    <w:p w:rsidR="00000000" w:rsidRDefault="0000617C">
      <w:pPr>
        <w:ind w:firstLine="426"/>
        <w:jc w:val="both"/>
      </w:pPr>
      <w:r>
        <w:t>6.13 Нагрузки на площадки, мостики, лестницы, в том числе от толпы людей, следует принимать по результатам обследования и анализа конкретного технологического процесса.</w:t>
      </w:r>
    </w:p>
    <w:p w:rsidR="00000000" w:rsidRDefault="0000617C">
      <w:pPr>
        <w:ind w:firstLine="426"/>
        <w:jc w:val="both"/>
      </w:pPr>
      <w:r>
        <w:t>6.14 При наличии мостовых кранов, кран-балок и т.п. необходимо выяснить их фактич</w:t>
      </w:r>
      <w:r>
        <w:t>еские параметры, режим эксплуатации (по классификации гортехнадзора), характер и величину воздействия (наиболее характерные положения кранов и грузов, максимальные грузы и их приближение к рассматриваемым балкам, частота совместной работы сближенных кранов</w:t>
      </w:r>
      <w:r>
        <w:t>). При этом следует учитывать состояние подкрановых путей, крепление рельсов к балкам и балок к колоннам, а также следует производить геодезическую съемку подкрановых конструкций.</w:t>
      </w:r>
    </w:p>
    <w:p w:rsidR="00000000" w:rsidRDefault="0000617C">
      <w:pPr>
        <w:ind w:firstLine="426"/>
        <w:jc w:val="both"/>
      </w:pPr>
      <w:r>
        <w:t>Вертикальное расчетное давление колес мостовых кранов определяется по формул</w:t>
      </w:r>
      <w:r>
        <w:t>е</w:t>
      </w:r>
    </w:p>
    <w:p w:rsidR="00000000" w:rsidRDefault="0000617C">
      <w:pPr>
        <w:ind w:firstLine="426"/>
      </w:pPr>
      <w:r>
        <w:rPr>
          <w:color w:val="auto"/>
        </w:rPr>
        <w:t> </w:t>
      </w:r>
    </w:p>
    <w:p w:rsidR="00000000" w:rsidRDefault="0000617C">
      <w:pPr>
        <w:ind w:firstLine="426"/>
        <w:jc w:val="center"/>
      </w:pPr>
      <w:r>
        <w:rPr>
          <w:noProof/>
        </w:rPr>
        <w:drawing>
          <wp:inline distT="0" distB="0" distL="0" distR="0">
            <wp:extent cx="4533900" cy="352425"/>
            <wp:effectExtent l="0" t="0" r="0" b="9525"/>
            <wp:docPr id="15" name="Рисунок 15" descr="https://prod-prg-document-store-api.azurewebsites.net/api/DocumentObject/GetImageAsync?ImageId=40954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prod-prg-document-store-api.azurewebsites.net/api/DocumentObject/GetImageAsync?ImageId=40954893"/>
                    <pic:cNvPicPr>
                      <a:picLocks noChangeAspect="1" noChangeArrowheads="1"/>
                    </pic:cNvPicPr>
                  </pic:nvPicPr>
                  <pic:blipFill>
                    <a:blip r:embed="rId84" r:link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both"/>
      </w:pPr>
      <w:r>
        <w:t>где G</w:t>
      </w:r>
      <w:r>
        <w:rPr>
          <w:vertAlign w:val="subscript"/>
        </w:rPr>
        <w:t>Т</w:t>
      </w:r>
      <w:r>
        <w:t>, G</w:t>
      </w:r>
      <w:r>
        <w:rPr>
          <w:vertAlign w:val="subscript"/>
        </w:rPr>
        <w:t>К</w:t>
      </w:r>
      <w:r>
        <w:t>, Q - соответственно масса тележки, моста крана и масса фактически поднимаем</w:t>
      </w:r>
      <w:r>
        <w:t>ого груза;</w:t>
      </w:r>
    </w:p>
    <w:p w:rsidR="00000000" w:rsidRDefault="0000617C">
      <w:pPr>
        <w:ind w:firstLine="426"/>
        <w:jc w:val="both"/>
      </w:pPr>
      <w:r>
        <w:rPr>
          <w:i/>
          <w:iCs/>
        </w:rPr>
        <w:lastRenderedPageBreak/>
        <w:t>l</w:t>
      </w:r>
      <w:r>
        <w:rPr>
          <w:vertAlign w:val="subscript"/>
        </w:rPr>
        <w:t>К</w:t>
      </w:r>
      <w:r>
        <w:t xml:space="preserve"> - пролет моста крана; </w:t>
      </w:r>
    </w:p>
    <w:p w:rsidR="00000000" w:rsidRDefault="0000617C">
      <w:pPr>
        <w:ind w:firstLine="426"/>
        <w:jc w:val="both"/>
      </w:pPr>
      <w:r>
        <w:rPr>
          <w:i/>
          <w:iCs/>
        </w:rPr>
        <w:t xml:space="preserve">α - </w:t>
      </w:r>
      <w:r>
        <w:t>фактическое минимальное приближение тележки к подкрановым балкам;</w:t>
      </w:r>
    </w:p>
    <w:p w:rsidR="00000000" w:rsidRDefault="0000617C">
      <w:pPr>
        <w:ind w:firstLine="426"/>
        <w:jc w:val="both"/>
      </w:pPr>
      <w:r>
        <w:rPr>
          <w:i/>
          <w:iCs/>
        </w:rPr>
        <w:t>γ</w:t>
      </w:r>
      <w:r>
        <w:rPr>
          <w:vertAlign w:val="subscript"/>
        </w:rPr>
        <w:t>К</w:t>
      </w:r>
      <w:r>
        <w:rPr>
          <w:i/>
          <w:iCs/>
        </w:rPr>
        <w:t xml:space="preserve"> - </w:t>
      </w:r>
      <w:r>
        <w:t>коэффициент надежности по массе крана, принимаемый равным 1 при взвешивании крана и 1,05 - при определении массы по паспортным данным;</w:t>
      </w:r>
    </w:p>
    <w:p w:rsidR="00000000" w:rsidRDefault="0000617C">
      <w:pPr>
        <w:ind w:firstLine="426"/>
        <w:jc w:val="both"/>
      </w:pPr>
      <w:r>
        <w:rPr>
          <w:i/>
          <w:iCs/>
        </w:rPr>
        <w:t>γ</w:t>
      </w:r>
      <w:r>
        <w:rPr>
          <w:vertAlign w:val="subscript"/>
        </w:rPr>
        <w:t>Г</w:t>
      </w:r>
      <w:r>
        <w:rPr>
          <w:i/>
          <w:iCs/>
        </w:rPr>
        <w:t xml:space="preserve"> - </w:t>
      </w:r>
      <w:r>
        <w:t xml:space="preserve">коэффициент надежности по массе поднимаемого груза (см. таблицу 22). 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 xml:space="preserve">Таблица 22 - Значение коэффициента </w:t>
      </w:r>
      <w:r>
        <w:rPr>
          <w:b/>
          <w:bCs/>
          <w:i/>
          <w:iCs/>
        </w:rPr>
        <w:t>γ</w:t>
      </w:r>
      <w:r>
        <w:rPr>
          <w:b/>
          <w:bCs/>
          <w:vertAlign w:val="subscript"/>
        </w:rPr>
        <w:t>Г</w:t>
      </w:r>
    </w:p>
    <w:p w:rsidR="00000000" w:rsidRDefault="0000617C">
      <w:pPr>
        <w:ind w:firstLine="426"/>
        <w:jc w:val="center"/>
      </w:pPr>
      <w:r>
        <w:rPr>
          <w:b/>
          <w:bCs/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4"/>
        <w:gridCol w:w="2106"/>
        <w:gridCol w:w="898"/>
        <w:gridCol w:w="739"/>
        <w:gridCol w:w="739"/>
        <w:gridCol w:w="739"/>
        <w:gridCol w:w="644"/>
        <w:gridCol w:w="644"/>
        <w:gridCol w:w="642"/>
      </w:tblGrid>
      <w:tr w:rsidR="00000000">
        <w:trPr>
          <w:trHeight w:val="20"/>
        </w:trPr>
        <w:tc>
          <w:tcPr>
            <w:tcW w:w="116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Тип крана</w:t>
            </w:r>
          </w:p>
        </w:tc>
        <w:tc>
          <w:tcPr>
            <w:tcW w:w="112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Грузоподъемность Q, т</w:t>
            </w:r>
          </w:p>
        </w:tc>
        <w:tc>
          <w:tcPr>
            <w:tcW w:w="2703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Группа режима работы кранов по ГОСТ 25546-82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0617C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0617C"/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1К, 2К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3К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4К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5К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6К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7К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8К</w:t>
            </w:r>
          </w:p>
        </w:tc>
      </w:tr>
      <w:tr w:rsidR="00000000">
        <w:trPr>
          <w:trHeight w:val="20"/>
        </w:trPr>
        <w:tc>
          <w:tcPr>
            <w:tcW w:w="1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116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Крюковой с гибким подвесом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до 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1,15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1,25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1,25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1,35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1,5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1,5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0617C"/>
        </w:tc>
        <w:tc>
          <w:tcPr>
            <w:tcW w:w="11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10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1,1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1,2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1,2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1,25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1,5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1,5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0617C"/>
        </w:tc>
        <w:tc>
          <w:tcPr>
            <w:tcW w:w="11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15, 20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1,1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1,15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1,15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1,20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1,4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1,4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0617C"/>
        </w:tc>
        <w:tc>
          <w:tcPr>
            <w:tcW w:w="11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30 и выше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1,1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1,1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1,1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1,15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1,3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1,3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Грейферный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-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1,1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1,1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1,1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1,1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1,1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1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Электромагнитный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-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1,6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1,6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1,6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1,8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1,8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1,8</w:t>
            </w:r>
          </w:p>
        </w:tc>
      </w:tr>
    </w:tbl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both"/>
      </w:pPr>
      <w:r>
        <w:t>6.15 Принятые в проекте снеговые и ветровые нагрузки для данного района следует принимать по нормам. Уточненные данные по снеговой нагрузке, а также направления и скорость ветра, характерные для данного района, могут быть получены по данным метеорологическ</w:t>
      </w:r>
      <w:r>
        <w:t xml:space="preserve">ой службы. Расчетное значение нагрузки определяется как произведение соответствующего коэффициента γf на нормативное значение снеговой или ветровой нагрузок; при наличии статистических данных расчетное значение нагрузки принимается по заданной вероятности </w:t>
      </w:r>
      <w:r>
        <w:t>превышения последних. Если же данные метеорологической службы отсутствуют или доля данной нагрузки в общем уровне нагруженности менее 25%, то они определяются как для вновь проектируемых конструкций.</w:t>
      </w:r>
    </w:p>
    <w:p w:rsidR="00000000" w:rsidRDefault="0000617C">
      <w:pPr>
        <w:ind w:firstLine="426"/>
        <w:jc w:val="both"/>
      </w:pPr>
      <w:r>
        <w:t>Величина снеговой нагрузки на 1 м</w:t>
      </w:r>
      <w:r>
        <w:rPr>
          <w:vertAlign w:val="superscript"/>
        </w:rPr>
        <w:t>2</w:t>
      </w:r>
      <w:r>
        <w:t xml:space="preserve"> горизонтальной поверх</w:t>
      </w:r>
      <w:r>
        <w:t>ности земли определяется по формуле 18, кН: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center"/>
      </w:pPr>
      <w:r>
        <w:t>Р</w:t>
      </w:r>
      <w:r>
        <w:rPr>
          <w:vertAlign w:val="subscript"/>
        </w:rPr>
        <w:t>О</w:t>
      </w:r>
      <w:r>
        <w:t xml:space="preserve"> = 0.013һ</w:t>
      </w:r>
      <w:r>
        <w:rPr>
          <w:vertAlign w:val="subscript"/>
        </w:rPr>
        <w:t>В</w:t>
      </w:r>
      <w:r>
        <w:t xml:space="preserve">                   (13)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both"/>
      </w:pPr>
      <w:r>
        <w:t>где һ</w:t>
      </w:r>
      <w:r>
        <w:rPr>
          <w:vertAlign w:val="subscript"/>
        </w:rPr>
        <w:t>В</w:t>
      </w:r>
      <w:r>
        <w:t xml:space="preserve"> - запас воды в снежном покрове, мм.</w:t>
      </w:r>
    </w:p>
    <w:p w:rsidR="00000000" w:rsidRDefault="0000617C">
      <w:pPr>
        <w:ind w:firstLine="426"/>
        <w:jc w:val="both"/>
      </w:pPr>
      <w:r>
        <w:t xml:space="preserve">Если данных о запасе воды нет, то можно использовать данные о высоте снежного покрова, определяемой по трем рейкам на защищенном </w:t>
      </w:r>
      <w:r>
        <w:t>от ветра участке местности за определенный период времени. Тогда</w:t>
      </w:r>
    </w:p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t>р</w:t>
      </w:r>
      <w:r>
        <w:rPr>
          <w:vertAlign w:val="subscript"/>
        </w:rPr>
        <w:t>О</w:t>
      </w:r>
      <w:r>
        <w:t xml:space="preserve"> = 10h</w:t>
      </w:r>
      <w:r>
        <w:rPr>
          <w:vertAlign w:val="subscript"/>
        </w:rPr>
        <w:t>cPc</w:t>
      </w:r>
      <w:r>
        <w:t>,                                 (14)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both"/>
      </w:pPr>
      <w:r>
        <w:t>где h</w:t>
      </w:r>
      <w:r>
        <w:rPr>
          <w:vertAlign w:val="subscript"/>
        </w:rPr>
        <w:t>C</w:t>
      </w:r>
      <w:r>
        <w:rPr>
          <w:i/>
          <w:iCs/>
        </w:rPr>
        <w:t xml:space="preserve"> - </w:t>
      </w:r>
      <w:r>
        <w:t>высота снежного покрова, см;</w:t>
      </w:r>
    </w:p>
    <w:p w:rsidR="00000000" w:rsidRDefault="0000617C">
      <w:pPr>
        <w:ind w:firstLine="426"/>
        <w:jc w:val="both"/>
      </w:pPr>
      <w:r>
        <w:t>p</w:t>
      </w:r>
      <w:r>
        <w:rPr>
          <w:vertAlign w:val="subscript"/>
        </w:rPr>
        <w:t>С</w:t>
      </w:r>
      <w:r>
        <w:t xml:space="preserve"> - плотность снежного покрова (если замеры проводились в зоне промышленного района с пылевыми выб</w:t>
      </w:r>
      <w:r>
        <w:t>росами р</w:t>
      </w:r>
      <w:r>
        <w:rPr>
          <w:vertAlign w:val="subscript"/>
        </w:rPr>
        <w:t>C</w:t>
      </w:r>
      <w:r>
        <w:t xml:space="preserve"> = 1,3 г/см</w:t>
      </w:r>
      <w:r>
        <w:rPr>
          <w:vertAlign w:val="superscript"/>
        </w:rPr>
        <w:t>3</w:t>
      </w:r>
      <w:r>
        <w:t>, в других случаях р</w:t>
      </w:r>
      <w:r>
        <w:rPr>
          <w:vertAlign w:val="subscript"/>
        </w:rPr>
        <w:t>C</w:t>
      </w:r>
      <w:r>
        <w:t xml:space="preserve"> = 1 г/см</w:t>
      </w:r>
      <w:r>
        <w:rPr>
          <w:vertAlign w:val="superscript"/>
        </w:rPr>
        <w:t>3</w:t>
      </w:r>
      <w:r>
        <w:t>).</w:t>
      </w:r>
    </w:p>
    <w:p w:rsidR="00000000" w:rsidRDefault="0000617C">
      <w:pPr>
        <w:ind w:firstLine="426"/>
        <w:jc w:val="both"/>
      </w:pPr>
      <w:r>
        <w:t>В многоснежных районах (III и IV снеговые районы) при интервале снегосъемок 10 суток можно принять 5-суточное значение p</w:t>
      </w:r>
      <w:r>
        <w:rPr>
          <w:vertAlign w:val="subscript"/>
        </w:rPr>
        <w:t>O</w:t>
      </w:r>
      <w:r>
        <w:t>. В этом случае</w:t>
      </w:r>
    </w:p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t>p</w:t>
      </w:r>
      <w:r>
        <w:rPr>
          <w:vertAlign w:val="subscript"/>
        </w:rPr>
        <w:t>O</w:t>
      </w:r>
      <w:r>
        <w:t xml:space="preserve"> = 0,5(р</w:t>
      </w:r>
      <w:r>
        <w:rPr>
          <w:vertAlign w:val="subscript"/>
        </w:rPr>
        <w:t xml:space="preserve">o,r-5 </w:t>
      </w:r>
      <w:r>
        <w:t>+ р</w:t>
      </w:r>
      <w:r>
        <w:rPr>
          <w:vertAlign w:val="subscript"/>
        </w:rPr>
        <w:t>o,r+5</w:t>
      </w:r>
      <w:r>
        <w:t>)                              (15)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both"/>
      </w:pPr>
      <w:r>
        <w:t>Вычисление расчетной снеговой нагрузки на 1 м горизонтальной поверхности на земле при наличии достаточной выборки по годам производится в соответствии с указаниями норм.</w:t>
      </w:r>
    </w:p>
    <w:p w:rsidR="00000000" w:rsidRDefault="0000617C">
      <w:pPr>
        <w:ind w:firstLine="426"/>
        <w:jc w:val="both"/>
      </w:pPr>
      <w:r>
        <w:t>Расчетная нагрузка на покрытие здания определяется по формуле 16:</w:t>
      </w:r>
    </w:p>
    <w:p w:rsidR="00000000" w:rsidRDefault="0000617C">
      <w:pPr>
        <w:ind w:firstLine="426"/>
      </w:pPr>
      <w:r>
        <w:lastRenderedPageBreak/>
        <w:t> </w:t>
      </w:r>
    </w:p>
    <w:p w:rsidR="00000000" w:rsidRDefault="0000617C">
      <w:pPr>
        <w:ind w:firstLine="426"/>
        <w:jc w:val="center"/>
      </w:pPr>
      <w:r>
        <w:t>p = ξp</w:t>
      </w:r>
      <w:r>
        <w:rPr>
          <w:vertAlign w:val="subscript"/>
        </w:rPr>
        <w:t>O</w:t>
      </w:r>
      <w:r>
        <w:rPr>
          <w:vertAlign w:val="superscript"/>
        </w:rPr>
        <w:t>C</w:t>
      </w:r>
      <w:r>
        <w:t>,         </w:t>
      </w:r>
      <w:r>
        <w:t>                             (16)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</w:pPr>
      <w:r>
        <w:t>где с - коэффициент перехода от массы снегового покрова на земле к нагрузке на покрытие (принимается по нормам);</w:t>
      </w:r>
    </w:p>
    <w:p w:rsidR="00000000" w:rsidRDefault="0000617C">
      <w:pPr>
        <w:ind w:firstLine="426"/>
      </w:pPr>
      <w:r>
        <w:t xml:space="preserve">ξ </w:t>
      </w:r>
      <w:r>
        <w:rPr>
          <w:i/>
          <w:iCs/>
        </w:rPr>
        <w:t xml:space="preserve">- </w:t>
      </w:r>
      <w:r>
        <w:t>поправочный коэффициент, принимаемый в зависимости от отношения нормативной постоянной к снеговой нагру</w:t>
      </w:r>
      <w:r>
        <w:t>зке (q</w:t>
      </w:r>
      <w:r>
        <w:rPr>
          <w:vertAlign w:val="subscript"/>
        </w:rPr>
        <w:t>H</w:t>
      </w:r>
      <w:r>
        <w:t>/p</w:t>
      </w:r>
      <w:r>
        <w:rPr>
          <w:vertAlign w:val="subscript"/>
        </w:rPr>
        <w:t>O</w:t>
      </w:r>
      <w:r>
        <w:t>):</w:t>
      </w:r>
    </w:p>
    <w:p w:rsidR="00000000" w:rsidRDefault="0000617C">
      <w:pPr>
        <w:ind w:firstLine="426"/>
      </w:pPr>
      <w:r>
        <w:rPr>
          <w:color w:val="auto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2"/>
        <w:gridCol w:w="1429"/>
        <w:gridCol w:w="1265"/>
        <w:gridCol w:w="1265"/>
        <w:gridCol w:w="1265"/>
        <w:gridCol w:w="1265"/>
        <w:gridCol w:w="1284"/>
      </w:tblGrid>
      <w:tr w:rsidR="00000000">
        <w:trPr>
          <w:trHeight w:val="20"/>
        </w:trPr>
        <w:tc>
          <w:tcPr>
            <w:tcW w:w="1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q</w:t>
            </w:r>
            <w:r>
              <w:rPr>
                <w:vertAlign w:val="subscript"/>
              </w:rPr>
              <w:t>H</w:t>
            </w:r>
            <w:r>
              <w:t>/p</w:t>
            </w:r>
            <w:r>
              <w:rPr>
                <w:vertAlign w:val="subscript"/>
              </w:rPr>
              <w:t>O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≤0,2</w:t>
            </w: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0,3</w:t>
            </w: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0,4</w:t>
            </w: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0,5</w:t>
            </w:r>
          </w:p>
        </w:tc>
        <w:tc>
          <w:tcPr>
            <w:tcW w:w="1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0,6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≥0,7</w:t>
            </w:r>
          </w:p>
        </w:tc>
      </w:tr>
      <w:tr w:rsidR="00000000">
        <w:trPr>
          <w:trHeight w:val="20"/>
        </w:trPr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ξ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0,99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0,97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0,94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0,91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0,88</w:t>
            </w:r>
          </w:p>
        </w:tc>
      </w:tr>
    </w:tbl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both"/>
      </w:pPr>
      <w:r>
        <w:t>Для предварительных расчетов объемный вес снега в январе-феврале принимается равным 300...350 кг/м</w:t>
      </w:r>
      <w:r>
        <w:rPr>
          <w:vertAlign w:val="superscript"/>
        </w:rPr>
        <w:t>3</w:t>
      </w:r>
      <w:r>
        <w:t>, в марте - 400 кг/м</w:t>
      </w:r>
      <w:r>
        <w:rPr>
          <w:vertAlign w:val="superscript"/>
        </w:rPr>
        <w:t>3</w:t>
      </w:r>
      <w:r>
        <w:t>.</w:t>
      </w:r>
    </w:p>
    <w:p w:rsidR="00000000" w:rsidRDefault="0000617C">
      <w:pPr>
        <w:ind w:firstLine="426"/>
        <w:jc w:val="both"/>
      </w:pPr>
      <w:r>
        <w:t>6.16 Значение ветровой нагрузки следует определять с учетом местных метеорологических данных о скорости ветра. Для уточнения скоростного напора ветра необходимо знать скорость ветра с пятилетним периодом повторимости V</w:t>
      </w:r>
      <w:r>
        <w:rPr>
          <w:vertAlign w:val="subscript"/>
        </w:rPr>
        <w:t>5</w:t>
      </w:r>
      <w:r>
        <w:t xml:space="preserve">, в течение которого данная скорость </w:t>
      </w:r>
      <w:r>
        <w:t>ветра появляется или превышается в среднем один раз. Эти данные могут быть получены в метеорологической службе.</w:t>
      </w:r>
    </w:p>
    <w:p w:rsidR="00000000" w:rsidRDefault="0000617C">
      <w:pPr>
        <w:ind w:firstLine="426"/>
        <w:jc w:val="both"/>
      </w:pPr>
      <w:r>
        <w:t>Скоростной нормативный напор ветра на 1 м</w:t>
      </w:r>
      <w:r>
        <w:rPr>
          <w:vertAlign w:val="superscript"/>
        </w:rPr>
        <w:t>2</w:t>
      </w:r>
      <w:r>
        <w:t xml:space="preserve"> вертикальной поверхности на высоте 10 м над уровнем земли определяется по формуле 17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center"/>
      </w:pPr>
      <w:r>
        <w:rPr>
          <w:noProof/>
        </w:rPr>
        <w:drawing>
          <wp:inline distT="0" distB="0" distL="0" distR="0">
            <wp:extent cx="3571875" cy="447675"/>
            <wp:effectExtent l="0" t="0" r="9525" b="9525"/>
            <wp:docPr id="16" name="Рисунок 16" descr="https://prod-prg-document-store-api.azurewebsites.net/api/DocumentObject/GetImageAsync?ImageId=40954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prod-prg-document-store-api.azurewebsites.net/api/DocumentObject/GetImageAsync?ImageId=40954894"/>
                    <pic:cNvPicPr>
                      <a:picLocks noChangeAspect="1" noChangeArrowheads="1"/>
                    </pic:cNvPicPr>
                  </pic:nvPicPr>
                  <pic:blipFill>
                    <a:blip r:embed="rId86" r:link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both"/>
      </w:pPr>
      <w:r>
        <w:t>где V</w:t>
      </w:r>
      <w:r>
        <w:rPr>
          <w:vertAlign w:val="subscript"/>
        </w:rPr>
        <w:t>o</w:t>
      </w:r>
      <w:r>
        <w:t xml:space="preserve"> - нормативная скорость ветра.</w:t>
      </w:r>
    </w:p>
    <w:p w:rsidR="00000000" w:rsidRDefault="0000617C">
      <w:pPr>
        <w:ind w:firstLine="426"/>
        <w:jc w:val="both"/>
      </w:pPr>
      <w:r>
        <w:t xml:space="preserve">Если скорость ветра устанавливалась по показаниям флюгера с 2-минутным осреднением, </w:t>
      </w:r>
      <w:r>
        <w:rPr>
          <w:noProof/>
        </w:rPr>
        <w:drawing>
          <wp:inline distT="0" distB="0" distL="0" distR="0">
            <wp:extent cx="1876425" cy="419100"/>
            <wp:effectExtent l="0" t="0" r="9525" b="0"/>
            <wp:docPr id="17" name="Рисунок 17" descr="https://prod-prg-document-store-api.azurewebsites.net/api/DocumentObject/GetImageAsync?ImageId=409548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prod-prg-document-store-api.azurewebsites.net/api/DocumentObject/GetImageAsync?ImageId=40954895"/>
                    <pic:cNvPicPr>
                      <a:picLocks noChangeAspect="1" noChangeArrowheads="1"/>
                    </pic:cNvPicPr>
                  </pic:nvPicPr>
                  <pic:blipFill>
                    <a:blip r:embed="rId88" r:link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но не более 1, по данным анемометра с 2-минутным осреднением скорость </w:t>
      </w:r>
      <w:r>
        <w:rPr>
          <w:noProof/>
        </w:rPr>
        <w:drawing>
          <wp:inline distT="0" distB="0" distL="0" distR="0">
            <wp:extent cx="800100" cy="323850"/>
            <wp:effectExtent l="0" t="0" r="0" b="0"/>
            <wp:docPr id="18" name="Рисунок 18" descr="https://prod-prg-document-store-api.azurewebsites.net/api/DocumentObject/GetImageAsync?ImageId=40954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prod-prg-document-store-api.azurewebsites.net/api/DocumentObject/GetImageAsync?ImageId=40954896"/>
                    <pic:cNvPicPr>
                      <a:picLocks noChangeAspect="1" noChangeArrowheads="1"/>
                    </pic:cNvPicPr>
                  </pic:nvPicPr>
                  <pic:blipFill>
                    <a:blip r:embed="rId90" r:link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по данным анемометра с 10-минутным осреднением скорости </w:t>
      </w:r>
      <w:r>
        <w:rPr>
          <w:noProof/>
        </w:rPr>
        <w:drawing>
          <wp:inline distT="0" distB="0" distL="0" distR="0">
            <wp:extent cx="895350" cy="333375"/>
            <wp:effectExtent l="0" t="0" r="0" b="9525"/>
            <wp:docPr id="19" name="Рисунок 19" descr="https://prod-prg-document-store-api.azurewebsites.net/api/DocumentObject/GetImageAsync?ImageId=40954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prod-prg-document-store-api.azurewebsites.net/api/DocumentObject/GetImageAsync?ImageId=40954897"/>
                    <pic:cNvPicPr>
                      <a:picLocks noChangeAspect="1" noChangeArrowheads="1"/>
                    </pic:cNvPicPr>
                  </pic:nvPicPr>
                  <pic:blipFill>
                    <a:blip r:embed="rId92" r:link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0617C">
      <w:pPr>
        <w:ind w:firstLine="426"/>
        <w:jc w:val="both"/>
      </w:pPr>
      <w:r>
        <w:t xml:space="preserve">Значения </w:t>
      </w:r>
      <w:r>
        <w:rPr>
          <w:noProof/>
        </w:rPr>
        <w:drawing>
          <wp:inline distT="0" distB="0" distL="0" distR="0">
            <wp:extent cx="742950" cy="400050"/>
            <wp:effectExtent l="0" t="0" r="0" b="0"/>
            <wp:docPr id="20" name="Рисунок 20" descr="https://prod-prg-document-store-api.azurewebsites.net/api/DocumentObject/GetImageAsync?ImageId=40954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prod-prg-document-store-api.azurewebsites.net/api/DocumentObject/GetImageAsync?ImageId=40954898"/>
                    <pic:cNvPicPr>
                      <a:picLocks noChangeAspect="1" noChangeArrowheads="1"/>
                    </pic:cNvPicPr>
                  </pic:nvPicPr>
                  <pic:blipFill>
                    <a:blip r:embed="rId94" r:link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принимаются на основании обработки статистических данных Госкомгидромета.</w:t>
      </w:r>
    </w:p>
    <w:p w:rsidR="00000000" w:rsidRDefault="0000617C">
      <w:pPr>
        <w:ind w:firstLine="426"/>
        <w:jc w:val="both"/>
      </w:pPr>
      <w:r>
        <w:t xml:space="preserve">Расчетная ветровая </w:t>
      </w:r>
      <w:r>
        <w:t>нагрузка определяется по формуле 18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center"/>
      </w:pPr>
      <w:r>
        <w:rPr>
          <w:noProof/>
        </w:rPr>
        <w:drawing>
          <wp:inline distT="0" distB="0" distL="0" distR="0">
            <wp:extent cx="3562350" cy="361950"/>
            <wp:effectExtent l="0" t="0" r="0" b="0"/>
            <wp:docPr id="21" name="Рисунок 21" descr="https://prod-prg-document-store-api.azurewebsites.net/api/DocumentObject/GetImageAsync?ImageId=40954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prod-prg-document-store-api.azurewebsites.net/api/DocumentObject/GetImageAsync?ImageId=40954899"/>
                    <pic:cNvPicPr>
                      <a:picLocks noChangeAspect="1" noChangeArrowheads="1"/>
                    </pic:cNvPicPr>
                  </pic:nvPicPr>
                  <pic:blipFill>
                    <a:blip r:embed="rId96" r:link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both"/>
      </w:pPr>
      <w:r>
        <w:t>где γ</w:t>
      </w:r>
      <w:r>
        <w:rPr>
          <w:vertAlign w:val="subscript"/>
        </w:rPr>
        <w:t xml:space="preserve">f </w:t>
      </w:r>
      <w:r>
        <w:t>- коэффициент надежности по нагрузке: γ</w:t>
      </w:r>
      <w:r>
        <w:rPr>
          <w:vertAlign w:val="subscript"/>
        </w:rPr>
        <w:t xml:space="preserve">f </w:t>
      </w:r>
      <w:r>
        <w:t>= 1,</w:t>
      </w:r>
      <w:r>
        <w:t>2;</w:t>
      </w:r>
    </w:p>
    <w:p w:rsidR="00000000" w:rsidRDefault="0000617C">
      <w:pPr>
        <w:ind w:firstLine="426"/>
        <w:jc w:val="both"/>
      </w:pPr>
      <w:r>
        <w:t>с - аэродинамический коэффициент, принимаемый по нормам;</w:t>
      </w:r>
    </w:p>
    <w:p w:rsidR="00000000" w:rsidRDefault="0000617C">
      <w:pPr>
        <w:ind w:firstLine="426"/>
        <w:jc w:val="both"/>
      </w:pPr>
      <w:r>
        <w:t>к - коэффициент, учитывающий изменения скорости ветра по высоте: к = к</w:t>
      </w:r>
      <w:r>
        <w:rPr>
          <w:vertAlign w:val="subscript"/>
        </w:rPr>
        <w:t>А</w:t>
      </w:r>
      <w:r>
        <w:t xml:space="preserve"> (где к</w:t>
      </w:r>
      <w:r>
        <w:rPr>
          <w:vertAlign w:val="subscript"/>
        </w:rPr>
        <w:t>А</w:t>
      </w:r>
      <w:r>
        <w:t xml:space="preserve"> - соответствующий коэффициент для местности типа «А»; принимается по нормам, если здание и метеостанция находятся в </w:t>
      </w:r>
      <w:r>
        <w:t>незащищенном месте); к = к</w:t>
      </w:r>
      <w:r>
        <w:rPr>
          <w:vertAlign w:val="subscript"/>
        </w:rPr>
        <w:t>Б</w:t>
      </w:r>
      <w:r>
        <w:rPr>
          <w:caps/>
        </w:rPr>
        <w:t xml:space="preserve"> </w:t>
      </w:r>
      <w:r>
        <w:t>- для местности типа «Б», если метеостанция находится в открытом незащищенном месте, а здание в местности типа «Б»; к = 1 для высоты до 10 м и к = к</w:t>
      </w:r>
      <w:r>
        <w:rPr>
          <w:vertAlign w:val="subscript"/>
        </w:rPr>
        <w:t>Б</w:t>
      </w:r>
      <w:r>
        <w:t>/0,65 для большей высоты, если здание и метеостанция находятся на местности тип</w:t>
      </w:r>
      <w:r>
        <w:t>а «Б».</w:t>
      </w:r>
    </w:p>
    <w:p w:rsidR="00000000" w:rsidRDefault="0000617C">
      <w:pPr>
        <w:ind w:firstLine="426"/>
        <w:jc w:val="both"/>
      </w:pPr>
      <w:r>
        <w:t>При определении ветровых нагрузок допускается учитывать фактическую ориентацию зданий и сооружений и затенение от соседних стационарных зданий.</w:t>
      </w:r>
    </w:p>
    <w:p w:rsidR="00000000" w:rsidRDefault="0000617C">
      <w:pPr>
        <w:ind w:firstLine="426"/>
        <w:jc w:val="both"/>
      </w:pPr>
      <w:r>
        <w:lastRenderedPageBreak/>
        <w:t>Сопоставив величины фактических нагрузок и воздействий с проектными, производят оценку степени и величины отступлений от проекта, определяют их причины и уточняют коэффициенты надежности по нагрузке для данной конструкции.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jc w:val="center"/>
      </w:pPr>
      <w:r>
        <w:rPr>
          <w:rStyle w:val="s1"/>
        </w:rPr>
        <w:t>7. ОЦЕНКА ТЕХНИЧЕСКОГО СОСТОЯ</w:t>
      </w:r>
      <w:r>
        <w:rPr>
          <w:rStyle w:val="s1"/>
        </w:rPr>
        <w:t xml:space="preserve">НИЯ ЗДАНИЙ, СООРУЖЕНИЙ </w:t>
      </w:r>
      <w:r>
        <w:rPr>
          <w:rStyle w:val="s1"/>
        </w:rPr>
        <w:br/>
        <w:t>ПО РЕЗУЛЬТАТАМ ТЕХНИЧЕСКОГО ОБСЛЕДОВАНИЯ</w:t>
      </w:r>
    </w:p>
    <w:p w:rsidR="00000000" w:rsidRDefault="0000617C">
      <w:pPr>
        <w:jc w:val="center"/>
      </w:pPr>
      <w:r>
        <w:rPr>
          <w:rStyle w:val="s1"/>
        </w:rPr>
        <w:t> </w:t>
      </w:r>
    </w:p>
    <w:p w:rsidR="00000000" w:rsidRDefault="0000617C">
      <w:pPr>
        <w:ind w:firstLine="426"/>
        <w:jc w:val="both"/>
      </w:pPr>
      <w:r>
        <w:t>7.1 Оценка технического состояния зданий и сооружений по результатам технического обследования для проектирования капитального ремонта и реконструкции производится на этапе общего обследова</w:t>
      </w:r>
      <w:r>
        <w:t>ния в соответствии с подразделом 4.3 настоящего свода правил, предварительно - по категориям несущей способности и эксплуатационной пригодности. На этапе детального обследования предварительная оценка здания по категории несущей способности и эксплуатацион</w:t>
      </w:r>
      <w:r>
        <w:t>ной пригодности уточняется.</w:t>
      </w:r>
    </w:p>
    <w:p w:rsidR="00000000" w:rsidRDefault="0000617C">
      <w:pPr>
        <w:ind w:firstLine="426"/>
        <w:jc w:val="both"/>
      </w:pPr>
      <w:r>
        <w:t>Рекомендуемые критерии оценки конструкций зданий, сооружений по категориям, а также соответствующие мероприятия по ремонту и безопасным условиям работы даны в приложении К настоящего свода правил.</w:t>
      </w:r>
    </w:p>
    <w:p w:rsidR="00000000" w:rsidRDefault="0000617C">
      <w:pPr>
        <w:ind w:firstLine="426"/>
        <w:jc w:val="both"/>
      </w:pPr>
      <w:r>
        <w:t>7.2 Оценка технического состоян</w:t>
      </w:r>
      <w:r>
        <w:t>ия капитально отремонтированных (реконструированных) зданий по результатам их инструментального приемочного контроля производится в соответствии с нормативами [3] (с оценкой «удовлетворительно», «хорошо» или «отлично»).</w:t>
      </w:r>
    </w:p>
    <w:p w:rsidR="00000000" w:rsidRDefault="0000617C">
      <w:pPr>
        <w:ind w:firstLine="426"/>
        <w:jc w:val="both"/>
      </w:pPr>
      <w:r>
        <w:t>7.3 Оценка технического состояния зд</w:t>
      </w:r>
      <w:r>
        <w:t xml:space="preserve">аний по результатам технического обследования, в том числе экспертного обследования производится на этапе общего обследования в соответствии с </w:t>
      </w:r>
      <w:hyperlink r:id="rId98" w:history="1">
        <w:r>
          <w:rPr>
            <w:rStyle w:val="a3"/>
          </w:rPr>
          <w:t>СП РК 1.04-102</w:t>
        </w:r>
      </w:hyperlink>
      <w:r>
        <w:t xml:space="preserve"> и предварительно - по категориям </w:t>
      </w:r>
      <w:r>
        <w:t>несущей способности и эксплуатационной пригодности. На этапе детального обследования предварительная оценка здания по категории несущей способности и эксплуатационной пригодности уточняется.</w:t>
      </w:r>
    </w:p>
    <w:p w:rsidR="00000000" w:rsidRDefault="0000617C">
      <w:pPr>
        <w:ind w:firstLine="426"/>
        <w:jc w:val="both"/>
      </w:pPr>
      <w:r>
        <w:t>7.4 Физический износ конструкции, элемента, системы инженерного о</w:t>
      </w:r>
      <w:r>
        <w:t>борудования, здания и сооружения в целом (далее - Объекта) оценивается на основе критериальных признаков, выявленных в результате визуально-инструментального обследования.</w:t>
      </w:r>
    </w:p>
    <w:p w:rsidR="00000000" w:rsidRDefault="0000617C">
      <w:pPr>
        <w:ind w:firstLine="426"/>
        <w:jc w:val="both"/>
      </w:pPr>
      <w:r>
        <w:t>7.5 Критериальные признаки физического износа Объекта следует определять согласно по</w:t>
      </w:r>
      <w:r>
        <w:t xml:space="preserve">рядку, изложенному в </w:t>
      </w:r>
      <w:hyperlink r:id="rId99" w:history="1">
        <w:r>
          <w:rPr>
            <w:rStyle w:val="a3"/>
          </w:rPr>
          <w:t>СП РК 1.04-102</w:t>
        </w:r>
      </w:hyperlink>
      <w:r>
        <w:t xml:space="preserve"> (Таблицах 1-71), визуально или инструментальными измерениями.</w:t>
      </w:r>
    </w:p>
    <w:p w:rsidR="00000000" w:rsidRDefault="0000617C">
      <w:pPr>
        <w:ind w:firstLine="426"/>
        <w:jc w:val="both"/>
      </w:pPr>
      <w:r>
        <w:t>Визуально наблюдаемые критериальные признаки в виде характерных для физического износа констр</w:t>
      </w:r>
      <w:r>
        <w:t>укции, элемента или системы инженерного оборудования повреждений и устанавливаются сплошным обследованием Объекта [1].</w:t>
      </w:r>
    </w:p>
    <w:p w:rsidR="00000000" w:rsidRDefault="0000617C">
      <w:pPr>
        <w:ind w:firstLine="426"/>
        <w:jc w:val="both"/>
      </w:pPr>
      <w:r>
        <w:t>По отдельным критериальным признакам физического износа устанавливаются инструментально измеряемые параметры - ширина и глубина раскрытия</w:t>
      </w:r>
      <w:r>
        <w:t xml:space="preserve"> трещин, прогибы и перемещения. В зависимости от степени поврежденности, определяемой в процентах поврежденных элементов к их общему количеству, или по инструментально замеренным параметрам, критериальные признаки износа подразделяются на: незначительные, </w:t>
      </w:r>
      <w:r>
        <w:t>значительные, недопустимые и критические.</w:t>
      </w:r>
    </w:p>
    <w:p w:rsidR="00000000" w:rsidRDefault="0000617C">
      <w:pPr>
        <w:ind w:firstLine="426"/>
        <w:jc w:val="both"/>
      </w:pPr>
      <w:r>
        <w:rPr>
          <w:b/>
          <w:bCs/>
        </w:rPr>
        <w:t> </w:t>
      </w:r>
    </w:p>
    <w:p w:rsidR="00000000" w:rsidRDefault="0000617C">
      <w:pPr>
        <w:ind w:firstLine="426"/>
        <w:jc w:val="both"/>
      </w:pPr>
      <w:r>
        <w:rPr>
          <w:b/>
          <w:bCs/>
        </w:rPr>
        <w:t> </w:t>
      </w:r>
    </w:p>
    <w:p w:rsidR="00000000" w:rsidRDefault="0000617C">
      <w:pPr>
        <w:jc w:val="center"/>
      </w:pPr>
      <w:r>
        <w:rPr>
          <w:rStyle w:val="s1"/>
        </w:rPr>
        <w:t xml:space="preserve">8. ОХРАНА ТРУДА И ТЕХНИКИ БЕЗОПАСНОСТИ ПРИ </w:t>
      </w:r>
      <w:r>
        <w:rPr>
          <w:rStyle w:val="s1"/>
        </w:rPr>
        <w:br/>
        <w:t>ТЕХНИЧЕСКИХ ОБСЛЕДОВАНИЯХ ЗДАНИЙ, СООРУЖЕНИЙ</w:t>
      </w:r>
    </w:p>
    <w:p w:rsidR="00000000" w:rsidRDefault="0000617C">
      <w:pPr>
        <w:jc w:val="center"/>
      </w:pPr>
      <w:r>
        <w:rPr>
          <w:rStyle w:val="s1"/>
        </w:rPr>
        <w:t> </w:t>
      </w:r>
    </w:p>
    <w:p w:rsidR="00000000" w:rsidRDefault="0000617C">
      <w:pPr>
        <w:ind w:firstLine="426"/>
        <w:jc w:val="both"/>
      </w:pPr>
      <w:r>
        <w:t>8.1 При проведении технических обследований зданий и сооружений должны соблюдаться требования нормативов [2], [3] и [8].</w:t>
      </w:r>
    </w:p>
    <w:p w:rsidR="00000000" w:rsidRDefault="0000617C">
      <w:pPr>
        <w:ind w:firstLine="426"/>
        <w:jc w:val="both"/>
      </w:pPr>
      <w:r>
        <w:t>8.2 Инструктаж, обучение безопасным приемам труда и обеспечение безопасности проведения обследования конструкций, колодцев, подземных к</w:t>
      </w:r>
      <w:r>
        <w:t xml:space="preserve">оммуникаций, коллекторов, </w:t>
      </w:r>
      <w:r>
        <w:lastRenderedPageBreak/>
        <w:t>а также при выполнении шурфовальных работ и бурении скважин проводятся с соблюдением требований настоящего свода правил и [1].</w:t>
      </w:r>
    </w:p>
    <w:p w:rsidR="00000000" w:rsidRDefault="0000617C">
      <w:pPr>
        <w:ind w:firstLine="426"/>
        <w:jc w:val="both"/>
      </w:pPr>
      <w:r>
        <w:t>8.3 Лицам, проводящим обследования крыш, колодцев, шурфов, земляных выемок глубиной более 2 м, котельны</w:t>
      </w:r>
      <w:r>
        <w:t>х, лифтов, электрощитовых и пр. выдается наряд - допуск по форме приложения К.</w:t>
      </w:r>
    </w:p>
    <w:p w:rsidR="00000000" w:rsidRDefault="0000617C">
      <w:pPr>
        <w:ind w:firstLine="426"/>
        <w:jc w:val="both"/>
      </w:pPr>
      <w:r>
        <w:t>8.4 Инструктажи по технике безопасности труда работников, проводящих обследование, должны проводиться одновременно с зачислением их в штат.</w:t>
      </w:r>
    </w:p>
    <w:p w:rsidR="00000000" w:rsidRDefault="0000617C">
      <w:pPr>
        <w:ind w:firstLine="426"/>
        <w:jc w:val="both"/>
      </w:pPr>
      <w:r>
        <w:t>8.5 В дальнейшем проводится ежегодная</w:t>
      </w:r>
      <w:r>
        <w:t xml:space="preserve"> проверка знаний работающими безопасных методов и приемов труда. Проверка знаний оформляется протоколами комиссии, утверждаемыми приказами по организации, работники которой выполняют обследование. При положительных результатах проверки знаний делаются соот</w:t>
      </w:r>
      <w:r>
        <w:t>ветствующие записи в журнале регистрации проверки знаний.</w:t>
      </w:r>
    </w:p>
    <w:p w:rsidR="00000000" w:rsidRDefault="0000617C">
      <w:pPr>
        <w:ind w:firstLine="426"/>
        <w:jc w:val="both"/>
      </w:pPr>
      <w:r>
        <w:t>8.6 Знания руководителей групп, отделов, мастерских и главных специалистов «Правил техники безопасности» проверяется ежегодно комиссией под председательством главного инженера организации, проводяще</w:t>
      </w:r>
      <w:r>
        <w:t>й обследование. Результаты проверки оформляются протоколами.</w:t>
      </w:r>
    </w:p>
    <w:p w:rsidR="00000000" w:rsidRDefault="0000617C">
      <w:pPr>
        <w:ind w:firstLine="426"/>
        <w:jc w:val="both"/>
      </w:pPr>
      <w:r>
        <w:t>8.7 Организация работ по обследованию зданий, сооружений должна обеспечивать их безопасность, все опасные зоны обозначаются знаками безопасности, предупредительными надписями и плакатами. Постоян</w:t>
      </w:r>
      <w:r>
        <w:t>но действующие опасные зоны должны быть ограждены защитными ограждениями, удовлетворяющими требованиям стандартов.</w:t>
      </w:r>
    </w:p>
    <w:p w:rsidR="00000000" w:rsidRDefault="0000617C">
      <w:pPr>
        <w:ind w:firstLine="426"/>
        <w:jc w:val="both"/>
      </w:pPr>
      <w:r>
        <w:t>8.8 Работники, выполняющие работы по обследованию зданий и сооружений, должны быть снабжены защитными касками, проверенными и испытанными пре</w:t>
      </w:r>
      <w:r>
        <w:t>дохранительными поясами со страхующими канатами, а при работе на крыше - нескользящей обувью.</w:t>
      </w:r>
    </w:p>
    <w:p w:rsidR="00000000" w:rsidRDefault="0000617C">
      <w:pPr>
        <w:ind w:firstLine="426"/>
        <w:jc w:val="both"/>
      </w:pPr>
      <w:r>
        <w:t xml:space="preserve">8.9 Если работы по обследованию отдельных частей здания создают опасность для других лиц, руководитель работ должен обеспечить невозможность попадания в эту зону </w:t>
      </w:r>
      <w:r>
        <w:t>посторонних.</w:t>
      </w:r>
    </w:p>
    <w:p w:rsidR="00000000" w:rsidRDefault="0000617C">
      <w:pPr>
        <w:ind w:firstLine="426"/>
        <w:jc w:val="both"/>
      </w:pPr>
      <w:r>
        <w:t>8.10 Работы по обследованию аварийных зданий или аварийных частей здания могут производиться только после проведения соответствующих охранных мероприятий. Перечень охранных мероприятий в этом случае определяется комиссией в составе специалисто</w:t>
      </w:r>
      <w:r>
        <w:t>в от организаций заказчика и обследователя.</w:t>
      </w:r>
    </w:p>
    <w:p w:rsidR="00000000" w:rsidRDefault="0000617C">
      <w:pPr>
        <w:ind w:firstLine="426"/>
        <w:jc w:val="both"/>
      </w:pPr>
      <w:r>
        <w:t>8.11 Использование открытого пламени для освещения рабочего места при обследовании конструкций запрещается.</w:t>
      </w:r>
    </w:p>
    <w:p w:rsidR="00000000" w:rsidRDefault="0000617C">
      <w:pPr>
        <w:ind w:firstLine="426"/>
        <w:jc w:val="both"/>
      </w:pPr>
      <w:r>
        <w:t>8.12 Подъемы на этажи и чердаки допускается только по внутренним лестницам или стремянкам с ограждениями. Работы со случайных средств подмащивания не допускаются.</w:t>
      </w:r>
    </w:p>
    <w:p w:rsidR="00000000" w:rsidRDefault="0000617C">
      <w:pPr>
        <w:ind w:firstLine="426"/>
        <w:jc w:val="both"/>
      </w:pPr>
      <w:r>
        <w:t>8.13 Во время работы становиться на трубопроводы, электрокабели, батареи отопления, вентиляци</w:t>
      </w:r>
      <w:r>
        <w:t>онные короба, ходить по ним или опираться при подтягивании и спуске с одной высоты на другую запрещается.</w:t>
      </w:r>
    </w:p>
    <w:p w:rsidR="00000000" w:rsidRDefault="0000617C">
      <w:pPr>
        <w:ind w:firstLine="426"/>
        <w:jc w:val="both"/>
      </w:pPr>
      <w:r>
        <w:t xml:space="preserve">8.14 Работы с приставных лестниц допускаются на высоте не более 1,3 м от земли или пола. Переносные лестницы должны иметь устройства, предотвращающие </w:t>
      </w:r>
      <w:r>
        <w:t>при работе возможность сдвига и опрокидывания. Нижние концы переносных лестниц должны иметь основание с острыми наконечниками, а при пользовании ими на асфальтовых, бетонных и других твердых скользких полах должны иметь башмаки из резины или другого нескол</w:t>
      </w:r>
      <w:r>
        <w:t>ьзящего материала. При необходимости верхние концы лестницы должны быть оборудованы крюками.</w:t>
      </w:r>
    </w:p>
    <w:p w:rsidR="00000000" w:rsidRDefault="0000617C">
      <w:pPr>
        <w:ind w:firstLine="426"/>
        <w:jc w:val="both"/>
      </w:pPr>
      <w:r>
        <w:t>8.15 Верхолазные работы при обследовании зданий и сооружений (на высоте более 5 м от поверхности земли, перекрытия или рабочего настила) могут производиться только</w:t>
      </w:r>
      <w:r>
        <w:t xml:space="preserve"> специалистами-верхолазами, имеющими допуск к таким работам и обеспеченными предохранительными поясами.</w:t>
      </w:r>
    </w:p>
    <w:p w:rsidR="00000000" w:rsidRDefault="0000617C">
      <w:pPr>
        <w:ind w:firstLine="426"/>
        <w:jc w:val="both"/>
      </w:pPr>
      <w:r>
        <w:t>8.16 Работа вблизи с действующими кабелями и электроустановками должна производиться под наблюдением работника службы энергетики организации - владельца</w:t>
      </w:r>
      <w:r>
        <w:t xml:space="preserve"> здания.</w:t>
      </w:r>
    </w:p>
    <w:p w:rsidR="00000000" w:rsidRDefault="0000617C">
      <w:pPr>
        <w:ind w:firstLine="426"/>
        <w:jc w:val="both"/>
      </w:pPr>
      <w:r>
        <w:lastRenderedPageBreak/>
        <w:t>8.17 Закрытые помещения котельных, топочные пространства, газоходы и борова перед обследованием должны быть проветрены.</w:t>
      </w:r>
    </w:p>
    <w:p w:rsidR="00000000" w:rsidRDefault="0000617C">
      <w:pPr>
        <w:ind w:firstLine="426"/>
        <w:jc w:val="both"/>
      </w:pPr>
      <w:r>
        <w:t>8.18 Работы с электрифицированными инструментами и приспособлениями проводятся в соответствии соответствующими нормами.</w:t>
      </w:r>
    </w:p>
    <w:p w:rsidR="00000000" w:rsidRDefault="0000617C">
      <w:pPr>
        <w:ind w:firstLine="426"/>
        <w:jc w:val="both"/>
      </w:pPr>
      <w:r>
        <w:t>8.19 Пр</w:t>
      </w:r>
      <w:r>
        <w:t>и использовании электронных и радиометрических приборов необходимо исполнение специальных требований.</w:t>
      </w:r>
    </w:p>
    <w:p w:rsidR="00000000" w:rsidRDefault="0000617C">
      <w:pPr>
        <w:ind w:firstLine="426"/>
        <w:jc w:val="both"/>
      </w:pPr>
      <w:r>
        <w:t>8.20 При работе с радиоактивной аппаратурой существуют следующие правила охраны труда:</w:t>
      </w:r>
    </w:p>
    <w:p w:rsidR="00000000" w:rsidRDefault="0000617C">
      <w:pPr>
        <w:ind w:firstLine="426"/>
        <w:jc w:val="both"/>
      </w:pPr>
      <w:r>
        <w:t>- к работе допускаются лица старше 18 лет, прошедшие специальный ме</w:t>
      </w:r>
      <w:r>
        <w:t>дицинский осмотр;</w:t>
      </w:r>
    </w:p>
    <w:p w:rsidR="00000000" w:rsidRDefault="0000617C">
      <w:pPr>
        <w:ind w:firstLine="426"/>
        <w:jc w:val="both"/>
      </w:pPr>
      <w:r>
        <w:t>- все, кто допущен к работе, проходят курс обучения и сдают зачет. Проверка знаний по технике проведения испытаний и охране труда должна производиться не реже одного раза в 6 месяцев;</w:t>
      </w:r>
    </w:p>
    <w:p w:rsidR="00000000" w:rsidRDefault="0000617C">
      <w:pPr>
        <w:ind w:firstLine="426"/>
        <w:jc w:val="both"/>
      </w:pPr>
      <w:r>
        <w:t>- медицинские осмотры проводятся периодически; если ке</w:t>
      </w:r>
      <w:r>
        <w:t>м-то получена доза выше допустимой, необходимо немедленно обратиться к медицинской службе;</w:t>
      </w:r>
    </w:p>
    <w:p w:rsidR="00000000" w:rsidRDefault="0000617C">
      <w:pPr>
        <w:ind w:firstLine="426"/>
        <w:jc w:val="both"/>
      </w:pPr>
      <w:r>
        <w:t>- у каждого работника должна быть специальная карточка, куда заносятся сведения о ежедневной дозе облучения;</w:t>
      </w:r>
    </w:p>
    <w:p w:rsidR="00000000" w:rsidRDefault="0000617C">
      <w:pPr>
        <w:ind w:firstLine="426"/>
        <w:jc w:val="both"/>
      </w:pPr>
      <w:r>
        <w:t>- в помещениях, где ведутся работы с радиоактивными веще</w:t>
      </w:r>
      <w:r>
        <w:t>ствами, производится ежедневная мокрая уборка, а полная уборка (мытье потолка, стен, окон, дверей и полов) - один раз в месяц;</w:t>
      </w:r>
    </w:p>
    <w:p w:rsidR="00000000" w:rsidRDefault="0000617C">
      <w:pPr>
        <w:ind w:firstLine="426"/>
        <w:jc w:val="both"/>
      </w:pPr>
      <w:r>
        <w:t>- все работники обеспечиваются спецодеждой, которую необходимо хранить в специальных шкафах и стирать не реже 1 раза в неделю;</w:t>
      </w:r>
    </w:p>
    <w:p w:rsidR="00000000" w:rsidRDefault="0000617C">
      <w:pPr>
        <w:ind w:firstLine="426"/>
        <w:jc w:val="both"/>
      </w:pPr>
      <w:r>
        <w:t xml:space="preserve">- </w:t>
      </w:r>
      <w:r>
        <w:t>курение и еда в помещениях с радиоактивными изотопами запрещаются;</w:t>
      </w:r>
    </w:p>
    <w:p w:rsidR="00000000" w:rsidRDefault="0000617C">
      <w:pPr>
        <w:ind w:firstLine="426"/>
        <w:jc w:val="both"/>
      </w:pPr>
      <w:r>
        <w:t>- во всех помещениях, близко расположенных к тем, где хранятся излучатели или ведутся работы по испытанию материалов, не реже одного раза в месяц определяется уровень радиации; данные запис</w:t>
      </w:r>
      <w:r>
        <w:t>ываются в журнал;</w:t>
      </w:r>
    </w:p>
    <w:p w:rsidR="00000000" w:rsidRDefault="0000617C">
      <w:pPr>
        <w:ind w:firstLine="426"/>
        <w:jc w:val="both"/>
      </w:pPr>
      <w:r>
        <w:t>- работники, имеющие контакт с радиометрической аппаратурой, обладают правом на установленные льготы.</w:t>
      </w:r>
    </w:p>
    <w:p w:rsidR="00000000" w:rsidRDefault="0000617C">
      <w:pPr>
        <w:ind w:firstLine="426"/>
        <w:jc w:val="both"/>
      </w:pPr>
      <w:r>
        <w:t>8.21 При работе с переносными электронными приборами в период испытания конструкций на объектах необходимо выполнять следующие требовани</w:t>
      </w:r>
      <w:r>
        <w:t>я техники безопасности:</w:t>
      </w:r>
    </w:p>
    <w:p w:rsidR="00000000" w:rsidRDefault="0000617C">
      <w:pPr>
        <w:ind w:firstLine="426"/>
        <w:jc w:val="both"/>
      </w:pPr>
      <w:r>
        <w:t>- к работе с приборами допускаются лица, которые прошли курс обучения безопасным методам выполнения работ, сдали экзамен специальной комиссии и получили удостоверение по установленной форме;</w:t>
      </w:r>
    </w:p>
    <w:p w:rsidR="00000000" w:rsidRDefault="0000617C">
      <w:pPr>
        <w:ind w:firstLine="426"/>
        <w:jc w:val="both"/>
      </w:pPr>
      <w:r>
        <w:t>- перед выездом проверяется исправность а</w:t>
      </w:r>
      <w:r>
        <w:t>ппаратуры;</w:t>
      </w:r>
    </w:p>
    <w:p w:rsidR="00000000" w:rsidRDefault="0000617C">
      <w:pPr>
        <w:ind w:firstLine="426"/>
        <w:jc w:val="both"/>
      </w:pPr>
      <w:r>
        <w:t>- при установке на место приборы заземляются;</w:t>
      </w:r>
    </w:p>
    <w:p w:rsidR="00000000" w:rsidRDefault="0000617C">
      <w:pPr>
        <w:ind w:firstLine="426"/>
        <w:jc w:val="both"/>
      </w:pPr>
      <w:r>
        <w:t>- подключение приборов к сети производится при выключенном рубильнике;</w:t>
      </w:r>
    </w:p>
    <w:p w:rsidR="00000000" w:rsidRDefault="0000617C">
      <w:pPr>
        <w:ind w:firstLine="426"/>
        <w:jc w:val="both"/>
      </w:pPr>
      <w:r>
        <w:t>- силовые кабели не должны иметь повреждений и должны быть надежно изолированы;</w:t>
      </w:r>
    </w:p>
    <w:p w:rsidR="00000000" w:rsidRDefault="0000617C">
      <w:pPr>
        <w:ind w:firstLine="426"/>
        <w:jc w:val="both"/>
      </w:pPr>
      <w:r>
        <w:t>- не допускается попадание кабеля, проводов и пр</w:t>
      </w:r>
      <w:r>
        <w:t>иборов в воду; нельзя разбирать и ремонтировать приборы на рабочем месте;</w:t>
      </w:r>
    </w:p>
    <w:p w:rsidR="00000000" w:rsidRDefault="0000617C">
      <w:pPr>
        <w:ind w:firstLine="426"/>
        <w:jc w:val="both"/>
      </w:pPr>
      <w:r>
        <w:t>- при удалении кабеля и проводов сопряжения тщательно изолируются;</w:t>
      </w:r>
    </w:p>
    <w:p w:rsidR="00000000" w:rsidRDefault="0000617C">
      <w:pPr>
        <w:ind w:firstLine="426"/>
        <w:jc w:val="both"/>
      </w:pPr>
      <w:r>
        <w:t>- сведения о неисправности приборов записываются в эксплуатационный журнал.</w:t>
      </w:r>
    </w:p>
    <w:p w:rsidR="00000000" w:rsidRDefault="0000617C">
      <w:pPr>
        <w:ind w:firstLine="426"/>
        <w:jc w:val="both"/>
      </w:pPr>
      <w:r>
        <w:t>8.22 Проверка знаний правил техники безопасности и технической эксплуатации электронной аппаратуры производится при поступлении на работу, при перемещениях по работе, в случае нарушения правил и, кроме того, периодически не реже одного раза в год.</w:t>
      </w:r>
    </w:p>
    <w:p w:rsidR="00000000" w:rsidRDefault="0000617C">
      <w:pPr>
        <w:ind w:firstLine="426"/>
        <w:jc w:val="both"/>
      </w:pPr>
      <w:r>
        <w:t>8.23 При</w:t>
      </w:r>
      <w:r>
        <w:t xml:space="preserve"> производстве работ по обследованию строительных металлических конструкций подводных и подземных сооружений, а также конструкций, находящихся под воздействием ядовитых или взрывоопасных жидкостей, газов, паров, необходимо разрабатывать проекты организации </w:t>
      </w:r>
      <w:r>
        <w:t>работ, утверждаемые руководителями предприятий-заказчиков и организаций, проводящих обследования, и соответствующие требованиям отраслевой нормативно-технической документации по правилам техники безопасности.</w:t>
      </w:r>
    </w:p>
    <w:p w:rsidR="00000000" w:rsidRDefault="0000617C">
      <w:pPr>
        <w:ind w:firstLine="426"/>
        <w:jc w:val="both"/>
      </w:pPr>
      <w:r>
        <w:lastRenderedPageBreak/>
        <w:t>8.24 Зоны, в пределах которых постоянно действу</w:t>
      </w:r>
      <w:r>
        <w:t>ют опасные производственные факторы, следует обозначать знаками опасности и надписями установленной формы.</w:t>
      </w:r>
    </w:p>
    <w:p w:rsidR="00000000" w:rsidRDefault="0000617C">
      <w:pPr>
        <w:ind w:firstLine="426"/>
        <w:jc w:val="both"/>
      </w:pPr>
      <w:r>
        <w:t>К зонам постоянно действующих опасных производственных факторов относятся:</w:t>
      </w:r>
    </w:p>
    <w:p w:rsidR="00000000" w:rsidRDefault="0000617C">
      <w:pPr>
        <w:ind w:firstLine="426"/>
        <w:jc w:val="both"/>
      </w:pPr>
      <w:r>
        <w:t>- зоны вблизи неизолированных токоведущих линий и электроустановок;</w:t>
      </w:r>
    </w:p>
    <w:p w:rsidR="00000000" w:rsidRDefault="0000617C">
      <w:pPr>
        <w:ind w:firstLine="426"/>
        <w:jc w:val="both"/>
      </w:pPr>
      <w:r>
        <w:t>- зоны</w:t>
      </w:r>
      <w:r>
        <w:t xml:space="preserve"> перемещения кранов, машин и оборудования или их частей и рабочих органов;</w:t>
      </w:r>
    </w:p>
    <w:p w:rsidR="00000000" w:rsidRDefault="0000617C">
      <w:pPr>
        <w:ind w:firstLine="426"/>
        <w:jc w:val="both"/>
      </w:pPr>
      <w:r>
        <w:t>- зоны, где содержатся вредные вещества в концентрациях выше предельно допустимых или воздействует шум интенсивностью выше предельно допустимой.</w:t>
      </w:r>
    </w:p>
    <w:p w:rsidR="00000000" w:rsidRDefault="0000617C">
      <w:pPr>
        <w:ind w:firstLine="426"/>
        <w:jc w:val="both"/>
      </w:pPr>
      <w:r>
        <w:t>8.25 Перед производством работ на вы</w:t>
      </w:r>
      <w:r>
        <w:t xml:space="preserve">соте, в загазованных зонах, местах интенсивной работы механизмов, кранов и других зонах, где по условиям ведения работ предъявляются повышенные требования по технике безопасности, руководитель работ должен получить от представителя завода допуск или наряд </w:t>
      </w:r>
      <w:r>
        <w:t>на работы, связанные с особой опасностью. В этом допуске или наряде должны быть указаны все необходимые мероприятия, обеспечивающие безопасные условия проведения работ.</w:t>
      </w:r>
    </w:p>
    <w:p w:rsidR="00000000" w:rsidRDefault="0000617C">
      <w:pPr>
        <w:ind w:firstLine="426"/>
        <w:jc w:val="both"/>
      </w:pPr>
      <w:r>
        <w:t>Перед началом работ в загазованных зонах предприятие-заказчик обязано предоставить испо</w:t>
      </w:r>
      <w:r>
        <w:t xml:space="preserve">лнителям данные об ожидаемом распределении концентрации вредных примесей в воздухе от уровня пола до верха обследуемых конструкций и данные о предельно допустимых концентрациях специфических веществ, находящихся в атмосфере воздуха на данном предприятии и </w:t>
      </w:r>
      <w:r>
        <w:t>не приведенных в [7].</w:t>
      </w:r>
    </w:p>
    <w:p w:rsidR="00000000" w:rsidRDefault="0000617C">
      <w:pPr>
        <w:ind w:firstLine="426"/>
        <w:jc w:val="both"/>
      </w:pPr>
      <w:r>
        <w:t>8.26 При использовании для обследования грузоподъемных механизмов необходимо:</w:t>
      </w:r>
    </w:p>
    <w:p w:rsidR="00000000" w:rsidRDefault="0000617C">
      <w:pPr>
        <w:ind w:firstLine="426"/>
        <w:jc w:val="both"/>
      </w:pPr>
      <w:r>
        <w:t>- работы проводить в присутствии работника крановой или энергетической службы цеха, обеспечивающего остановку кранов, отключение электролиний и т. п.;</w:t>
      </w:r>
    </w:p>
    <w:p w:rsidR="00000000" w:rsidRDefault="0000617C">
      <w:pPr>
        <w:ind w:firstLine="426"/>
        <w:jc w:val="both"/>
      </w:pPr>
      <w:r>
        <w:t>- уст</w:t>
      </w:r>
      <w:r>
        <w:t>ановить порядок обмена условными сигналами между руководителем работ и крановщиком; все сигналы, кроме команды «Стоп», которая может быть подана любым работником, заметившим опасность, подаются только руководителем работ; во время перемещения крана запреща</w:t>
      </w:r>
      <w:r>
        <w:t>ется находиться на его мосту;</w:t>
      </w:r>
    </w:p>
    <w:p w:rsidR="00000000" w:rsidRDefault="0000617C">
      <w:pPr>
        <w:ind w:firstLine="426"/>
        <w:jc w:val="both"/>
      </w:pPr>
      <w:r>
        <w:t>- проводить обследование в зданиях с тяжелым режимом работы кранов предпочтительно в период ремонта технологического оборудования, а при одно- или двухсменной работе - вне рабочей смены.</w:t>
      </w:r>
    </w:p>
    <w:p w:rsidR="00000000" w:rsidRDefault="0000617C">
      <w:pPr>
        <w:ind w:firstLine="426"/>
        <w:jc w:val="both"/>
      </w:pPr>
      <w:r>
        <w:t>8.27 Проход по нижним поясам ферм и под</w:t>
      </w:r>
      <w:r>
        <w:t>крановых балок разрешается лишь при наличии натянутого вдоль конструкции каната (троса), за который должен быть зацеплен карабин, монтажного пояса. Провисание или ослабление каната не допускается.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00617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jc w:val="center"/>
      </w:pPr>
      <w:r>
        <w:rPr>
          <w:rStyle w:val="s1"/>
        </w:rPr>
        <w:t>Сроки проведения экспертн</w:t>
      </w:r>
      <w:r>
        <w:rPr>
          <w:rStyle w:val="s1"/>
        </w:rPr>
        <w:t>ых обследований конструкций, зданий и сооружений</w:t>
      </w:r>
    </w:p>
    <w:p w:rsidR="00000000" w:rsidRDefault="0000617C">
      <w:pPr>
        <w:ind w:firstLine="426"/>
        <w:jc w:val="center"/>
      </w:pPr>
      <w:r>
        <w:rPr>
          <w:color w:val="auto"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 xml:space="preserve">Таблица А.1 - Сроки экспертных обследований жилых, общественных и производственных </w:t>
      </w:r>
    </w:p>
    <w:p w:rsidR="00000000" w:rsidRDefault="0000617C">
      <w:pPr>
        <w:ind w:firstLine="426"/>
        <w:jc w:val="center"/>
      </w:pPr>
      <w:r>
        <w:rPr>
          <w:b/>
          <w:bCs/>
        </w:rPr>
        <w:t>(с конструктивным решением, близким к общественным) зданий</w:t>
      </w:r>
    </w:p>
    <w:p w:rsidR="00000000" w:rsidRDefault="0000617C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3239"/>
      </w:tblGrid>
      <w:tr w:rsidR="00000000">
        <w:trPr>
          <w:trHeight w:val="20"/>
        </w:trPr>
        <w:tc>
          <w:tcPr>
            <w:tcW w:w="3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Виды зданий по материалу основных конструкций</w:t>
            </w:r>
          </w:p>
        </w:tc>
        <w:tc>
          <w:tcPr>
            <w:tcW w:w="17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Срок эксплуатации, после которого производится первое обследование (лет)</w:t>
            </w:r>
          </w:p>
        </w:tc>
      </w:tr>
      <w:tr w:rsidR="00000000">
        <w:trPr>
          <w:trHeight w:val="20"/>
        </w:trPr>
        <w:tc>
          <w:tcPr>
            <w:tcW w:w="32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Полносборные крупнопанельные, крупноблочные, со стенами из кирпича, естественного камня и т.п. с железобетонными перекрытиями при нормальных условиях эксплуатации (жилые дома, а такж</w:t>
            </w:r>
            <w:r>
              <w:t>е здания с аналогичным температурно-влажностным режимом основных функциональных помещений)</w:t>
            </w:r>
          </w:p>
        </w:tc>
        <w:tc>
          <w:tcPr>
            <w:tcW w:w="1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15-20</w:t>
            </w:r>
          </w:p>
        </w:tc>
      </w:tr>
      <w:tr w:rsidR="00000000">
        <w:trPr>
          <w:trHeight w:val="20"/>
        </w:trPr>
        <w:tc>
          <w:tcPr>
            <w:tcW w:w="32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lastRenderedPageBreak/>
              <w:t>То же, при благоприятных условиях эксплуатации, при постоянно поддерживаемом температурно-влажностном режиме (музеи, архивы, библиотеки и т.п.)</w:t>
            </w:r>
          </w:p>
        </w:tc>
        <w:tc>
          <w:tcPr>
            <w:tcW w:w="1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20-25</w:t>
            </w:r>
          </w:p>
        </w:tc>
      </w:tr>
      <w:tr w:rsidR="00000000">
        <w:trPr>
          <w:trHeight w:val="20"/>
        </w:trPr>
        <w:tc>
          <w:tcPr>
            <w:tcW w:w="32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 xml:space="preserve">То же, </w:t>
            </w:r>
            <w:r>
              <w:t>при тяжелых условиях эксплуатации, при повышенной влажности, агрессивности воздушной среды, значительных колебаниях температуры (бани, прачечные, бассейны, бальнео- и грязелечебницы и т.п.), а также открытые сооружения (спортивные, зрелищные и т.п.)</w:t>
            </w:r>
          </w:p>
        </w:tc>
        <w:tc>
          <w:tcPr>
            <w:tcW w:w="1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10-15</w:t>
            </w:r>
          </w:p>
        </w:tc>
      </w:tr>
      <w:tr w:rsidR="00000000">
        <w:trPr>
          <w:trHeight w:val="20"/>
        </w:trPr>
        <w:tc>
          <w:tcPr>
            <w:tcW w:w="32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Со стенами из кирпича, естественного камня и т.п. с деревянными перекрытиями; деревянные, со стенами из прочих материалов при нормальных условиях эксплуатации (жилые дома и здания с аналогичным температурно-влажностным режимом основных функциональных поме</w:t>
            </w:r>
            <w:r>
              <w:t>щений)</w:t>
            </w:r>
          </w:p>
        </w:tc>
        <w:tc>
          <w:tcPr>
            <w:tcW w:w="1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10-15</w:t>
            </w:r>
          </w:p>
        </w:tc>
      </w:tr>
      <w:tr w:rsidR="00000000">
        <w:trPr>
          <w:trHeight w:val="20"/>
        </w:trPr>
        <w:tc>
          <w:tcPr>
            <w:tcW w:w="32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То же, при благоприятных условиях эксплуатации, при постоянно поддерживаемом температурно-влажностном режиме (музеи, архивы, библиотеки и т.п.)</w:t>
            </w:r>
          </w:p>
        </w:tc>
        <w:tc>
          <w:tcPr>
            <w:tcW w:w="1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15-20</w:t>
            </w:r>
          </w:p>
        </w:tc>
      </w:tr>
      <w:tr w:rsidR="00000000">
        <w:trPr>
          <w:trHeight w:val="20"/>
        </w:trPr>
        <w:tc>
          <w:tcPr>
            <w:tcW w:w="32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То же, при тяжелых условиях эксплуатации, при повышенной влажности, агрессивности воздушной</w:t>
            </w:r>
            <w:r>
              <w:t xml:space="preserve"> среды, значительных колебаниях температуры (бани, прачечные, бассейны, бальнео- и грязелечебницы и т.п.), а также открытые сооружения (спортивные, зрелищные и т.п.)</w:t>
            </w:r>
          </w:p>
        </w:tc>
        <w:tc>
          <w:tcPr>
            <w:tcW w:w="1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8-12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ПРИМЕЧАНИЕ. Последующие экспертные обследования жилых, общественных и производственных зданий производятся Исполнителем через 5 лет</w:t>
            </w:r>
          </w:p>
        </w:tc>
      </w:tr>
    </w:tbl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 xml:space="preserve">Таблица А.2 - Сроки экспертных обследований стальных конструкций </w:t>
      </w:r>
    </w:p>
    <w:p w:rsidR="00000000" w:rsidRDefault="0000617C">
      <w:pPr>
        <w:ind w:firstLine="426"/>
        <w:jc w:val="center"/>
      </w:pPr>
      <w:r>
        <w:rPr>
          <w:b/>
          <w:bCs/>
        </w:rPr>
        <w:t>производственных зданий и сооружений</w:t>
      </w:r>
    </w:p>
    <w:p w:rsidR="00000000" w:rsidRDefault="0000617C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7"/>
        <w:gridCol w:w="1080"/>
        <w:gridCol w:w="2020"/>
        <w:gridCol w:w="2131"/>
        <w:gridCol w:w="2183"/>
      </w:tblGrid>
      <w:tr w:rsidR="00000000">
        <w:trPr>
          <w:trHeight w:val="20"/>
        </w:trPr>
        <w:tc>
          <w:tcPr>
            <w:tcW w:w="104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 xml:space="preserve">Конструкции и </w:t>
            </w:r>
            <w:r>
              <w:rPr>
                <w:b/>
                <w:bCs/>
              </w:rPr>
              <w:t>их элементы, подлежащие обследованию</w:t>
            </w:r>
          </w:p>
        </w:tc>
        <w:tc>
          <w:tcPr>
            <w:tcW w:w="109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В зданиях с режимом работы крана</w:t>
            </w:r>
          </w:p>
        </w:tc>
        <w:tc>
          <w:tcPr>
            <w:tcW w:w="285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Срок эксплуатации, после которого производится первое обследование (лет)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0617C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0617C"/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неагрессивная и слабоагрессивная среда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среднеагрессивная среда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сильноагрессивная среда</w:t>
            </w:r>
          </w:p>
        </w:tc>
      </w:tr>
      <w:tr w:rsidR="00000000">
        <w:trPr>
          <w:trHeight w:val="20"/>
        </w:trPr>
        <w:tc>
          <w:tcPr>
            <w:tcW w:w="10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104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Стропильные и подстропильные фермы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легким и средним (1к - бк)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0617C"/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 </w:t>
            </w:r>
          </w:p>
          <w:p w:rsidR="00000000" w:rsidRDefault="0000617C">
            <w:pPr>
              <w:autoSpaceDE w:val="0"/>
              <w:autoSpaceDN w:val="0"/>
              <w:jc w:val="center"/>
            </w:pPr>
            <w:r>
              <w:t>тяжелым и весьма тяжелым (1к - бк)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0617C"/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 </w:t>
            </w:r>
          </w:p>
          <w:p w:rsidR="00000000" w:rsidRDefault="0000617C">
            <w:pPr>
              <w:autoSpaceDE w:val="0"/>
              <w:autoSpaceDN w:val="0"/>
              <w:jc w:val="center"/>
            </w:pPr>
            <w:r>
              <w:t>легким и средним (1к - бк)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104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Колонны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тяжелым (7к)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0617C"/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 </w:t>
            </w:r>
          </w:p>
          <w:p w:rsidR="00000000" w:rsidRDefault="0000617C">
            <w:pPr>
              <w:autoSpaceDE w:val="0"/>
              <w:autoSpaceDN w:val="0"/>
              <w:jc w:val="center"/>
            </w:pPr>
            <w:r>
              <w:lastRenderedPageBreak/>
              <w:t>весьма тяжелым (8к)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lastRenderedPageBreak/>
              <w:t>20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04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Подкрановые конструкции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легким и средним (1к - бк)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0617C"/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 </w:t>
            </w:r>
          </w:p>
          <w:p w:rsidR="00000000" w:rsidRDefault="0000617C">
            <w:pPr>
              <w:autoSpaceDE w:val="0"/>
              <w:autoSpaceDN w:val="0"/>
              <w:jc w:val="center"/>
            </w:pPr>
            <w:r>
              <w:t>тяжелым (7к)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0617C"/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 </w:t>
            </w:r>
          </w:p>
          <w:p w:rsidR="00000000" w:rsidRDefault="0000617C">
            <w:pPr>
              <w:autoSpaceDE w:val="0"/>
              <w:autoSpaceDN w:val="0"/>
              <w:jc w:val="center"/>
            </w:pPr>
            <w:r>
              <w:t>весьма тяжелым (8к)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10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Стальная кровля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все режимы (1к - 8к)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10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Прочие элементы производственных зданий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все режимы (1к - 8к)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10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Транспортерные галереи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 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0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Листовые конструкции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 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ПРИМЕЧАНИЕ. Последующие экспертные обследования зданий и сооружений металлургических, коксохимических, химических, нефтехимических нефтеперерабатывающих горнорудных производств производятся Исполнителем через 5 лет</w:t>
            </w:r>
          </w:p>
        </w:tc>
      </w:tr>
    </w:tbl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 xml:space="preserve">Таблица А.3 - Сроки экспертных обследований железобетонных конструкций </w:t>
      </w:r>
    </w:p>
    <w:p w:rsidR="00000000" w:rsidRDefault="0000617C">
      <w:pPr>
        <w:ind w:firstLine="426"/>
        <w:jc w:val="center"/>
      </w:pPr>
      <w:r>
        <w:rPr>
          <w:b/>
          <w:bCs/>
        </w:rPr>
        <w:t>производственных зданий и сооружений</w:t>
      </w:r>
    </w:p>
    <w:p w:rsidR="00000000" w:rsidRDefault="0000617C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5"/>
        <w:gridCol w:w="1404"/>
        <w:gridCol w:w="2020"/>
        <w:gridCol w:w="2131"/>
        <w:gridCol w:w="2183"/>
      </w:tblGrid>
      <w:tr w:rsidR="00000000">
        <w:trPr>
          <w:trHeight w:val="20"/>
        </w:trPr>
        <w:tc>
          <w:tcPr>
            <w:tcW w:w="121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Конструкции и их элементы, подлежащие обследованию</w:t>
            </w:r>
          </w:p>
        </w:tc>
        <w:tc>
          <w:tcPr>
            <w:tcW w:w="139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В зданиях с режимом работы крана</w:t>
            </w:r>
          </w:p>
        </w:tc>
        <w:tc>
          <w:tcPr>
            <w:tcW w:w="238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Срок эксплуатации, после которого пр</w:t>
            </w:r>
            <w:r>
              <w:rPr>
                <w:b/>
                <w:bCs/>
              </w:rPr>
              <w:t>оизводится первое обследование (лет)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0617C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0617C"/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jc w:val="center"/>
            </w:pPr>
            <w:r>
              <w:t> </w:t>
            </w:r>
          </w:p>
          <w:p w:rsidR="00000000" w:rsidRDefault="0000617C">
            <w:pPr>
              <w:jc w:val="center"/>
            </w:pPr>
            <w:r>
              <w:t> </w:t>
            </w:r>
          </w:p>
          <w:p w:rsidR="00000000" w:rsidRDefault="0000617C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неагресс. и слабоагрессивная среда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среднеагрессивная среда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сильноагрессивная среда</w:t>
            </w:r>
          </w:p>
        </w:tc>
      </w:tr>
      <w:tr w:rsidR="00000000">
        <w:trPr>
          <w:trHeight w:val="20"/>
        </w:trPr>
        <w:tc>
          <w:tcPr>
            <w:tcW w:w="12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Фундаменты монолитные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Все типы зданий и все режимы (1к-8к)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12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Фундаменты со сборными элементами, сваями, фундаментные блоки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Все типы зданий и все режимы (1к-8к)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12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Стеновые панели и блоки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 xml:space="preserve">Все типы зданий и все </w:t>
            </w:r>
            <w:r>
              <w:lastRenderedPageBreak/>
              <w:t>режимы (1к-8к)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lastRenderedPageBreak/>
              <w:t>7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121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Колонны и стойки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Бескрановые здания и здания с легким и средним режимом (1к-бк)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</w:t>
            </w:r>
            <w:r>
              <w:t>5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0617C"/>
        </w:tc>
        <w:tc>
          <w:tcPr>
            <w:tcW w:w="1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 </w:t>
            </w:r>
          </w:p>
          <w:p w:rsidR="00000000" w:rsidRDefault="0000617C">
            <w:r>
              <w:t>тяжелый режим (7к)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0617C"/>
        </w:tc>
        <w:tc>
          <w:tcPr>
            <w:tcW w:w="1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 </w:t>
            </w:r>
          </w:p>
          <w:p w:rsidR="00000000" w:rsidRDefault="0000617C">
            <w:r>
              <w:t>весьма тяжелый режим (8к)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21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Подкрановые конструкции (балки, консоли колонн зданий)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легкий и средний режимы (1к-бк)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0617C"/>
        </w:tc>
        <w:tc>
          <w:tcPr>
            <w:tcW w:w="1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 </w:t>
            </w:r>
          </w:p>
          <w:p w:rsidR="00000000" w:rsidRDefault="0000617C">
            <w:r>
              <w:t>тяжелый режим (7к)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0617C"/>
        </w:tc>
        <w:tc>
          <w:tcPr>
            <w:tcW w:w="1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 </w:t>
            </w:r>
          </w:p>
          <w:p w:rsidR="00000000" w:rsidRDefault="0000617C">
            <w:r>
              <w:t>Весьма тяжелый режим (8к)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21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Стропильные и подстропильные фермы, балки, ригели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Бескрановые здания с легким и средним режимом (1к-бк)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0617C"/>
        </w:tc>
        <w:tc>
          <w:tcPr>
            <w:tcW w:w="1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 </w:t>
            </w:r>
          </w:p>
          <w:p w:rsidR="00000000" w:rsidRDefault="0000617C">
            <w:r>
              <w:t>тяжелым и особо тяжелым режимом (7к-8к)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2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00617C">
            <w:r>
              <w:t>Плиты покрытий и перекрытий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все типы зданий и режимы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12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Листовые конструкции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 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ПРИМЕЧАНИЕ. Последующие экспертные обследования зданий и сооружений металлургических, коксохимических, химических нефтехимических, нефтеперерабатывающих, горнорудных производств производятся Исполнителем через 5 лет</w:t>
            </w:r>
          </w:p>
        </w:tc>
      </w:tr>
    </w:tbl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>Таблица А.4 - Сроки экспертных обследований промышленных труб</w:t>
      </w:r>
    </w:p>
    <w:p w:rsidR="00000000" w:rsidRDefault="0000617C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3"/>
        <w:gridCol w:w="1595"/>
        <w:gridCol w:w="2385"/>
        <w:gridCol w:w="2302"/>
      </w:tblGrid>
      <w:tr w:rsidR="00000000">
        <w:trPr>
          <w:trHeight w:val="20"/>
        </w:trPr>
        <w:tc>
          <w:tcPr>
            <w:tcW w:w="16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lastRenderedPageBreak/>
              <w:t>Все конструкции труб</w:t>
            </w:r>
          </w:p>
        </w:tc>
        <w:tc>
          <w:tcPr>
            <w:tcW w:w="8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Срок эксплуатации</w:t>
            </w:r>
          </w:p>
        </w:tc>
        <w:tc>
          <w:tcPr>
            <w:tcW w:w="1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Срок обследований в коррозионно-пассивных условиях (лет)</w:t>
            </w:r>
          </w:p>
        </w:tc>
        <w:tc>
          <w:tcPr>
            <w:tcW w:w="12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Срок обследований в коррозионно-активных условиях (лет)</w:t>
            </w:r>
          </w:p>
        </w:tc>
      </w:tr>
      <w:tr w:rsidR="00000000">
        <w:trPr>
          <w:trHeight w:val="20"/>
        </w:trPr>
        <w:tc>
          <w:tcPr>
            <w:tcW w:w="16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Металлические дымовые трубы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20-30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12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16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Кирпичные и армокаменные трубы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70-100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6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Железобетонные дымовые трубы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6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Трубы с газоотводящими стволами или футеровкой из пластмасс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15-20</w:t>
            </w:r>
          </w:p>
        </w:tc>
        <w:tc>
          <w:tcPr>
            <w:tcW w:w="1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3</w:t>
            </w:r>
          </w:p>
        </w:tc>
      </w:tr>
    </w:tbl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00617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0617C">
      <w:pPr>
        <w:ind w:firstLine="426"/>
        <w:jc w:val="right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0617C">
            <w:r>
              <w:t xml:space="preserve">СОГЛАСОВАНО </w:t>
            </w:r>
          </w:p>
          <w:p w:rsidR="00000000" w:rsidRDefault="0000617C">
            <w:r>
              <w:t>Исполнитель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0617C">
            <w:r>
              <w:t xml:space="preserve">УТВЕРЖДАЮ </w:t>
            </w:r>
          </w:p>
          <w:p w:rsidR="00000000" w:rsidRDefault="0000617C">
            <w:r>
              <w:t>Заказчик</w:t>
            </w:r>
          </w:p>
        </w:tc>
      </w:tr>
    </w:tbl>
    <w:p w:rsidR="00000000" w:rsidRDefault="0000617C">
      <w:pPr>
        <w:ind w:firstLine="426"/>
        <w:jc w:val="right"/>
      </w:pPr>
      <w:r>
        <w:t>к договору №_____ от___________</w:t>
      </w:r>
    </w:p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jc w:val="center"/>
      </w:pPr>
      <w:r>
        <w:rPr>
          <w:rStyle w:val="s1"/>
        </w:rPr>
        <w:t> </w:t>
      </w:r>
    </w:p>
    <w:p w:rsidR="00000000" w:rsidRDefault="0000617C">
      <w:pPr>
        <w:jc w:val="center"/>
      </w:pPr>
      <w:r>
        <w:rPr>
          <w:rStyle w:val="s1"/>
        </w:rPr>
        <w:t>Техническое задание</w:t>
      </w:r>
      <w:r>
        <w:rPr>
          <w:rStyle w:val="s1"/>
        </w:rPr>
        <w:br/>
        <w:t xml:space="preserve">на выполнение работ по экспертному обследованию </w:t>
      </w:r>
      <w:r>
        <w:rPr>
          <w:rStyle w:val="s1"/>
        </w:rPr>
        <w:br/>
        <w:t>и оценке технического состояния здания (сооружения)</w:t>
      </w:r>
    </w:p>
    <w:p w:rsidR="00000000" w:rsidRDefault="0000617C">
      <w:pPr>
        <w:ind w:firstLine="426"/>
        <w:jc w:val="center"/>
      </w:pPr>
      <w:r>
        <w:t> </w:t>
      </w:r>
    </w:p>
    <w:p w:rsidR="00000000" w:rsidRDefault="0000617C">
      <w:pPr>
        <w:ind w:firstLine="426"/>
        <w:jc w:val="center"/>
      </w:pPr>
      <w:r>
        <w:t>________________________________________________________________________</w:t>
      </w:r>
    </w:p>
    <w:p w:rsidR="00000000" w:rsidRDefault="0000617C">
      <w:pPr>
        <w:ind w:firstLine="426"/>
        <w:jc w:val="center"/>
      </w:pPr>
      <w:r>
        <w:t>(объект)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</w:pPr>
      <w:r>
        <w:t xml:space="preserve">1. Основания </w:t>
      </w:r>
      <w:r>
        <w:t>для проведения работ__________________________________________</w:t>
      </w:r>
    </w:p>
    <w:p w:rsidR="00000000" w:rsidRDefault="0000617C">
      <w:pPr>
        <w:ind w:firstLine="426"/>
      </w:pPr>
      <w:r>
        <w:t>2. Наличие технической документации_______________________________________</w:t>
      </w:r>
    </w:p>
    <w:p w:rsidR="00000000" w:rsidRDefault="0000617C">
      <w:pPr>
        <w:ind w:firstLine="426"/>
      </w:pPr>
      <w:r>
        <w:t>3. Срок эксплуатации объекта______________________________________________</w:t>
      </w:r>
    </w:p>
    <w:p w:rsidR="00000000" w:rsidRDefault="0000617C">
      <w:pPr>
        <w:ind w:firstLine="426"/>
      </w:pPr>
      <w:r>
        <w:t>4. Обследовался ли объект раньше, какой орг</w:t>
      </w:r>
      <w:r>
        <w:t>анизацией________________________</w:t>
      </w:r>
    </w:p>
    <w:p w:rsidR="00000000" w:rsidRDefault="0000617C">
      <w:pPr>
        <w:ind w:firstLine="426"/>
      </w:pPr>
      <w:r>
        <w:t>5. Условия эксплуатации объекта ___________________________________________</w:t>
      </w:r>
    </w:p>
    <w:p w:rsidR="00000000" w:rsidRDefault="0000617C">
      <w:pPr>
        <w:ind w:firstLine="426"/>
      </w:pPr>
      <w:r>
        <w:t>6. Произвести обследование и дать оценку технического состояния ______________</w:t>
      </w:r>
    </w:p>
    <w:p w:rsidR="00000000" w:rsidRDefault="0000617C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0617C">
            <w:r>
              <w:t xml:space="preserve">от Заказчика: </w:t>
            </w:r>
          </w:p>
          <w:p w:rsidR="00000000" w:rsidRDefault="0000617C">
            <w:r>
              <w:t>должность______________</w:t>
            </w:r>
          </w:p>
          <w:p w:rsidR="00000000" w:rsidRDefault="0000617C">
            <w:r>
              <w:t>_______________________</w:t>
            </w:r>
          </w:p>
          <w:p w:rsidR="00000000" w:rsidRDefault="0000617C">
            <w:r>
              <w:t>Да</w:t>
            </w:r>
            <w:r>
              <w:t>та___________________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0617C">
            <w:r>
              <w:t xml:space="preserve">от Исполнителя: </w:t>
            </w:r>
          </w:p>
          <w:p w:rsidR="00000000" w:rsidRDefault="0000617C">
            <w:r>
              <w:t>должность______________</w:t>
            </w:r>
          </w:p>
          <w:p w:rsidR="00000000" w:rsidRDefault="0000617C">
            <w:r>
              <w:t xml:space="preserve">_______________________ </w:t>
            </w:r>
          </w:p>
          <w:p w:rsidR="00000000" w:rsidRDefault="0000617C">
            <w:r>
              <w:t>Дата___________________</w:t>
            </w:r>
          </w:p>
        </w:tc>
      </w:tr>
    </w:tbl>
    <w:p w:rsidR="00000000" w:rsidRDefault="0000617C">
      <w:pPr>
        <w:ind w:firstLine="426"/>
      </w:pPr>
      <w:r>
        <w:rPr>
          <w:color w:val="auto"/>
        </w:rPr>
        <w:t> </w:t>
      </w:r>
    </w:p>
    <w:p w:rsidR="00000000" w:rsidRDefault="0000617C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00617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0617C">
      <w:pPr>
        <w:ind w:firstLine="426"/>
        <w:jc w:val="right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0617C">
            <w:r>
              <w:t xml:space="preserve">СОГЛАСОВАНО </w:t>
            </w:r>
          </w:p>
          <w:p w:rsidR="00000000" w:rsidRDefault="0000617C">
            <w:r>
              <w:t>Заказчик</w:t>
            </w:r>
          </w:p>
          <w:p w:rsidR="00000000" w:rsidRDefault="0000617C">
            <w:r>
              <w:t>____________________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0617C">
            <w:r>
              <w:t xml:space="preserve">УТВЕРЖДАЮ </w:t>
            </w:r>
          </w:p>
          <w:p w:rsidR="00000000" w:rsidRDefault="0000617C">
            <w:r>
              <w:t>Исполнитель</w:t>
            </w:r>
          </w:p>
          <w:p w:rsidR="00000000" w:rsidRDefault="0000617C">
            <w:r>
              <w:t>_________________</w:t>
            </w:r>
          </w:p>
        </w:tc>
      </w:tr>
    </w:tbl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 xml:space="preserve">Программа экспертного обследования и оценки </w:t>
      </w:r>
    </w:p>
    <w:p w:rsidR="00000000" w:rsidRDefault="0000617C">
      <w:pPr>
        <w:ind w:firstLine="426"/>
        <w:jc w:val="center"/>
      </w:pPr>
      <w:r>
        <w:rPr>
          <w:b/>
          <w:bCs/>
        </w:rPr>
        <w:t>технического состояния здания (сооружения)</w:t>
      </w:r>
    </w:p>
    <w:p w:rsidR="00000000" w:rsidRDefault="0000617C">
      <w:pPr>
        <w:ind w:firstLine="426"/>
        <w:jc w:val="center"/>
      </w:pPr>
      <w:r>
        <w:t> </w:t>
      </w:r>
    </w:p>
    <w:p w:rsidR="00000000" w:rsidRDefault="0000617C">
      <w:pPr>
        <w:ind w:firstLine="426"/>
        <w:jc w:val="center"/>
      </w:pPr>
      <w:r>
        <w:t>_____________________________________________________________</w:t>
      </w:r>
    </w:p>
    <w:p w:rsidR="00000000" w:rsidRDefault="0000617C">
      <w:pPr>
        <w:ind w:firstLine="426"/>
        <w:jc w:val="center"/>
      </w:pPr>
      <w:r>
        <w:lastRenderedPageBreak/>
        <w:t>(объект)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</w:pPr>
      <w:r>
        <w:t>1. Цель обследования_______________________________________________________</w:t>
      </w:r>
    </w:p>
    <w:p w:rsidR="00000000" w:rsidRDefault="0000617C">
      <w:pPr>
        <w:ind w:firstLine="426"/>
      </w:pPr>
      <w:r>
        <w:t>2. Состав работ:</w:t>
      </w:r>
    </w:p>
    <w:p w:rsidR="00000000" w:rsidRDefault="0000617C">
      <w:pPr>
        <w:ind w:firstLine="426"/>
      </w:pPr>
      <w:r>
        <w:t>2.1. Анализ имеющейся технической документации:____________________________</w:t>
      </w:r>
    </w:p>
    <w:p w:rsidR="00000000" w:rsidRDefault="0000617C">
      <w:pPr>
        <w:ind w:firstLine="426"/>
      </w:pPr>
      <w:r>
        <w:t>_________________________________________________________________________</w:t>
      </w:r>
    </w:p>
    <w:p w:rsidR="00000000" w:rsidRDefault="0000617C">
      <w:pPr>
        <w:ind w:firstLine="426"/>
      </w:pPr>
      <w:r>
        <w:t>2.2. Рассмотрение фактических условий воздействий на конструкции_____________</w:t>
      </w:r>
    </w:p>
    <w:p w:rsidR="00000000" w:rsidRDefault="0000617C">
      <w:pPr>
        <w:ind w:firstLine="426"/>
      </w:pPr>
      <w:r>
        <w:t>____________________________</w:t>
      </w:r>
      <w:r>
        <w:t>_____________________________________________</w:t>
      </w:r>
    </w:p>
    <w:p w:rsidR="00000000" w:rsidRDefault="0000617C">
      <w:pPr>
        <w:ind w:firstLine="426"/>
      </w:pPr>
      <w:r>
        <w:t>2.3. Проверка состояния конструкций:</w:t>
      </w:r>
    </w:p>
    <w:p w:rsidR="00000000" w:rsidRDefault="0000617C">
      <w:pPr>
        <w:ind w:firstLine="426"/>
      </w:pPr>
      <w:r>
        <w:t>1) осмотр..........................................................................................................</w:t>
      </w:r>
    </w:p>
    <w:p w:rsidR="00000000" w:rsidRDefault="0000617C">
      <w:pPr>
        <w:ind w:firstLine="426"/>
      </w:pPr>
      <w:r>
        <w:t>2) обследование всех или отдельных конструкций...........</w:t>
      </w:r>
      <w:r>
        <w:t>...........................</w:t>
      </w:r>
    </w:p>
    <w:p w:rsidR="00000000" w:rsidRDefault="0000617C">
      <w:pPr>
        <w:ind w:firstLine="426"/>
      </w:pPr>
      <w:r>
        <w:t>3) техническая диагностика (приборы, инструменты)..................................</w:t>
      </w:r>
    </w:p>
    <w:p w:rsidR="00000000" w:rsidRDefault="0000617C">
      <w:pPr>
        <w:ind w:firstLine="426"/>
      </w:pPr>
      <w:r>
        <w:t>4) специальные анализы материалов конструкций......................................</w:t>
      </w:r>
    </w:p>
    <w:p w:rsidR="00000000" w:rsidRDefault="0000617C">
      <w:pPr>
        <w:ind w:firstLine="426"/>
      </w:pPr>
      <w:r>
        <w:t>5) анализ среды эксплуатации................................</w:t>
      </w:r>
      <w:r>
        <w:t>........................................</w:t>
      </w:r>
    </w:p>
    <w:p w:rsidR="00000000" w:rsidRDefault="0000617C">
      <w:pPr>
        <w:ind w:firstLine="426"/>
      </w:pPr>
      <w:r>
        <w:t>6) заключение по изменению оснований и фундаментов..............................</w:t>
      </w:r>
    </w:p>
    <w:p w:rsidR="00000000" w:rsidRDefault="0000617C">
      <w:pPr>
        <w:ind w:firstLine="426"/>
        <w:jc w:val="both"/>
      </w:pPr>
      <w:r>
        <w:t>7) проведение проверочного расчета с учетом фактических и/или прогнозируемых нагрузок и действительного состояния конструкций</w:t>
      </w:r>
    </w:p>
    <w:p w:rsidR="00000000" w:rsidRDefault="0000617C">
      <w:pPr>
        <w:ind w:firstLine="426"/>
      </w:pPr>
      <w:r>
        <w:t>2.4. Сос</w:t>
      </w:r>
      <w:r>
        <w:t>тавление заключения.</w:t>
      </w:r>
    </w:p>
    <w:p w:rsidR="00000000" w:rsidRDefault="0000617C">
      <w:pPr>
        <w:ind w:firstLine="426"/>
      </w:pPr>
      <w:r>
        <w:t>2.5. Выдача рекомендаций.</w:t>
      </w:r>
    </w:p>
    <w:p w:rsidR="00000000" w:rsidRDefault="0000617C">
      <w:pPr>
        <w:ind w:firstLine="426"/>
      </w:pPr>
      <w:r>
        <w:t xml:space="preserve">3. Порядок работ Исполнителя по объекту, обеспечение доступа к конструкциям, согласование </w:t>
      </w:r>
    </w:p>
    <w:p w:rsidR="00000000" w:rsidRDefault="0000617C">
      <w:pPr>
        <w:ind w:firstLine="426"/>
      </w:pPr>
      <w:r>
        <w:t>времени__________________________________________________________</w:t>
      </w:r>
    </w:p>
    <w:p w:rsidR="00000000" w:rsidRDefault="0000617C">
      <w:pPr>
        <w:ind w:firstLine="426"/>
      </w:pPr>
      <w:r>
        <w:t>4. Специальные мероприятия:</w:t>
      </w:r>
    </w:p>
    <w:p w:rsidR="00000000" w:rsidRDefault="0000617C">
      <w:pPr>
        <w:ind w:firstLine="426"/>
      </w:pPr>
      <w:r>
        <w:t xml:space="preserve">1) в случае обнаружения </w:t>
      </w:r>
      <w:r>
        <w:t>аварийных мест;</w:t>
      </w:r>
    </w:p>
    <w:p w:rsidR="00000000" w:rsidRDefault="0000617C">
      <w:pPr>
        <w:ind w:firstLine="426"/>
      </w:pPr>
      <w:r>
        <w:t>2) выполнение усиления конструкций с целью исключения потери устойчивости конструкций;</w:t>
      </w:r>
    </w:p>
    <w:p w:rsidR="00000000" w:rsidRDefault="0000617C">
      <w:pPr>
        <w:ind w:firstLine="426"/>
      </w:pPr>
      <w:r>
        <w:t>5. Отчет представляется____________________________________________________</w:t>
      </w:r>
    </w:p>
    <w:p w:rsidR="00000000" w:rsidRDefault="0000617C">
      <w:pPr>
        <w:ind w:firstLine="426"/>
      </w:pPr>
      <w:r>
        <w:t>6. Внесение технических данных в Паспорт здания производится_________________</w:t>
      </w:r>
    </w:p>
    <w:p w:rsidR="00000000" w:rsidRDefault="0000617C">
      <w:pPr>
        <w:ind w:firstLine="426"/>
      </w:pPr>
      <w:r>
        <w:t>_________________________________________________________________________</w:t>
      </w:r>
    </w:p>
    <w:p w:rsidR="00000000" w:rsidRDefault="0000617C">
      <w:pPr>
        <w:ind w:firstLine="3969"/>
      </w:pPr>
      <w:r>
        <w:t>(кем от Заказчика)</w:t>
      </w:r>
    </w:p>
    <w:p w:rsidR="00000000" w:rsidRDefault="0000617C">
      <w:pPr>
        <w:ind w:firstLine="426"/>
      </w:pPr>
      <w:r>
        <w:t>7. Сроки выполнения работы:_______________________________________________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</w:pPr>
      <w:r>
        <w:t>Подписи:</w:t>
      </w:r>
    </w:p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00617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jc w:val="center"/>
      </w:pPr>
      <w:r>
        <w:rPr>
          <w:rStyle w:val="s1"/>
        </w:rPr>
        <w:t xml:space="preserve">Форма наряд-допуска на производство работ </w:t>
      </w:r>
      <w:r>
        <w:rPr>
          <w:rStyle w:val="s1"/>
        </w:rPr>
        <w:br/>
      </w:r>
      <w:r>
        <w:rPr>
          <w:rStyle w:val="s1"/>
        </w:rPr>
        <w:t>по экспертным обследованиям опасных участков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center"/>
      </w:pPr>
      <w:r>
        <w:t>НАРЯД-ДОПУСК №_____</w:t>
      </w:r>
    </w:p>
    <w:p w:rsidR="00000000" w:rsidRDefault="0000617C">
      <w:pPr>
        <w:ind w:firstLine="426"/>
        <w:jc w:val="center"/>
      </w:pPr>
      <w:r>
        <w:t>на производство работ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</w:pPr>
      <w:r>
        <w:t>________________________                                                                                                  выдан «____»____________г.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</w:pPr>
      <w:r>
        <w:t>Руководителю р</w:t>
      </w:r>
      <w:r>
        <w:t>абот_______________________________________________________</w:t>
      </w:r>
    </w:p>
    <w:p w:rsidR="00000000" w:rsidRDefault="0000617C">
      <w:pPr>
        <w:ind w:firstLine="4536"/>
      </w:pPr>
      <w:r>
        <w:t xml:space="preserve">(ф.и.о., должность) </w:t>
      </w:r>
    </w:p>
    <w:p w:rsidR="00000000" w:rsidRDefault="0000617C">
      <w:pPr>
        <w:ind w:firstLine="426"/>
      </w:pPr>
      <w:r>
        <w:t>Бригаде в составе___________ человек поручается</w:t>
      </w:r>
    </w:p>
    <w:p w:rsidR="00000000" w:rsidRDefault="0000617C">
      <w:pPr>
        <w:ind w:firstLine="426"/>
      </w:pPr>
      <w:r>
        <w:t>_________________________________________________________________________</w:t>
      </w:r>
    </w:p>
    <w:p w:rsidR="00000000" w:rsidRDefault="0000617C">
      <w:pPr>
        <w:ind w:firstLine="2268"/>
      </w:pPr>
      <w:r>
        <w:t xml:space="preserve">(дата, место работы, содержание работы) </w:t>
      </w:r>
    </w:p>
    <w:p w:rsidR="00000000" w:rsidRDefault="0000617C">
      <w:pPr>
        <w:ind w:firstLine="426"/>
      </w:pPr>
      <w:r>
        <w:t>Условия прои</w:t>
      </w:r>
      <w:r>
        <w:t>зводства работ и требования по технике безопасности</w:t>
      </w:r>
    </w:p>
    <w:p w:rsidR="00000000" w:rsidRDefault="0000617C">
      <w:pPr>
        <w:ind w:firstLine="426"/>
      </w:pPr>
      <w:r>
        <w:lastRenderedPageBreak/>
        <w:t>_________________________________________________________________________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</w:pPr>
      <w:r>
        <w:t>Состав бригады</w:t>
      </w:r>
    </w:p>
    <w:p w:rsidR="00000000" w:rsidRDefault="0000617C">
      <w:pPr>
        <w:ind w:firstLine="426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5"/>
        <w:gridCol w:w="2007"/>
        <w:gridCol w:w="4783"/>
      </w:tblGrid>
      <w:tr w:rsidR="00000000">
        <w:trPr>
          <w:trHeight w:val="20"/>
        </w:trPr>
        <w:tc>
          <w:tcPr>
            <w:tcW w:w="13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Ф.И.О.</w:t>
            </w:r>
          </w:p>
        </w:tc>
        <w:tc>
          <w:tcPr>
            <w:tcW w:w="10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Должность</w:t>
            </w:r>
          </w:p>
        </w:tc>
        <w:tc>
          <w:tcPr>
            <w:tcW w:w="25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Инструктаж по ТБ на рабочем месте получил (подпись)</w:t>
            </w:r>
          </w:p>
        </w:tc>
      </w:tr>
      <w:tr w:rsidR="00000000">
        <w:trPr>
          <w:trHeight w:val="20"/>
        </w:trPr>
        <w:tc>
          <w:tcPr>
            <w:tcW w:w="13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2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3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2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 </w:t>
            </w:r>
          </w:p>
        </w:tc>
      </w:tr>
    </w:tbl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</w:pPr>
      <w:r>
        <w:t>Ответственный за подготовку рабочего места, оснащение бригады защитными средствами и допуску к производству работ</w:t>
      </w:r>
    </w:p>
    <w:p w:rsidR="00000000" w:rsidRDefault="0000617C">
      <w:pPr>
        <w:ind w:firstLine="426"/>
      </w:pPr>
      <w:r>
        <w:t>_________________________________________________________________________</w:t>
      </w:r>
    </w:p>
    <w:p w:rsidR="00000000" w:rsidRDefault="0000617C">
      <w:pPr>
        <w:ind w:firstLine="1843"/>
      </w:pPr>
      <w:r>
        <w:t>(ф.и.о., должность)                                           (подпи</w:t>
      </w:r>
      <w:r>
        <w:t>сь)</w:t>
      </w:r>
    </w:p>
    <w:p w:rsidR="00000000" w:rsidRDefault="0000617C">
      <w:pPr>
        <w:ind w:firstLine="426"/>
      </w:pPr>
      <w:r>
        <w:t>Инструктаж по ТБ на рабочем месте провел</w:t>
      </w:r>
    </w:p>
    <w:p w:rsidR="00000000" w:rsidRDefault="0000617C">
      <w:pPr>
        <w:ind w:firstLine="426"/>
      </w:pPr>
      <w:r>
        <w:t>_________________________________________________________________________</w:t>
      </w:r>
    </w:p>
    <w:p w:rsidR="00000000" w:rsidRDefault="0000617C">
      <w:pPr>
        <w:ind w:firstLine="1843"/>
      </w:pPr>
      <w:r>
        <w:t>(ф.и.о., должность) (дата)                                (подпись)</w:t>
      </w:r>
    </w:p>
    <w:p w:rsidR="00000000" w:rsidRDefault="0000617C">
      <w:pPr>
        <w:ind w:firstLine="426"/>
      </w:pPr>
      <w:r>
        <w:t>Защитные и ограждающие средства</w:t>
      </w:r>
    </w:p>
    <w:p w:rsidR="00000000" w:rsidRDefault="0000617C">
      <w:pPr>
        <w:ind w:firstLine="426"/>
      </w:pPr>
      <w:r>
        <w:t>_________________________________________________________________________</w:t>
      </w:r>
    </w:p>
    <w:p w:rsidR="00000000" w:rsidRDefault="0000617C">
      <w:pPr>
        <w:ind w:firstLine="2835"/>
      </w:pPr>
      <w:r>
        <w:t>(перечислить наименование и количество)</w:t>
      </w:r>
    </w:p>
    <w:p w:rsidR="00000000" w:rsidRDefault="0000617C">
      <w:pPr>
        <w:ind w:firstLine="426"/>
      </w:pPr>
      <w:r>
        <w:t>Получил руководитель работ_______________________________________________</w:t>
      </w:r>
    </w:p>
    <w:p w:rsidR="00000000" w:rsidRDefault="0000617C">
      <w:pPr>
        <w:ind w:firstLine="5529"/>
      </w:pPr>
      <w:r>
        <w:t>(подпись)</w:t>
      </w:r>
    </w:p>
    <w:p w:rsidR="00000000" w:rsidRDefault="0000617C">
      <w:pPr>
        <w:ind w:firstLine="426"/>
      </w:pPr>
      <w:r>
        <w:t>Особые условия____________________________________________</w:t>
      </w:r>
      <w:r>
        <w:t>______________</w:t>
      </w:r>
    </w:p>
    <w:p w:rsidR="00000000" w:rsidRDefault="0000617C">
      <w:pPr>
        <w:ind w:firstLine="426"/>
      </w:pPr>
      <w:r>
        <w:t>Наряд-допуск выдал_______________________________________________________</w:t>
      </w:r>
    </w:p>
    <w:p w:rsidR="00000000" w:rsidRDefault="0000617C">
      <w:pPr>
        <w:ind w:firstLine="3261"/>
      </w:pPr>
      <w:r>
        <w:t>(ф.и.о., должность)                    (подпись)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</w:pPr>
      <w:r>
        <w:t>«_____»______________г.                               «____» часов                         _________________</w:t>
      </w:r>
    </w:p>
    <w:p w:rsidR="00000000" w:rsidRDefault="0000617C">
      <w:pPr>
        <w:ind w:firstLine="1134"/>
      </w:pPr>
      <w:r>
        <w:t>(подпис</w:t>
      </w:r>
      <w:r>
        <w:t>ь)</w:t>
      </w:r>
    </w:p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ind w:firstLine="426"/>
        <w:jc w:val="right"/>
      </w:pPr>
      <w:r>
        <w:rPr>
          <w:b/>
          <w:bCs/>
        </w:rPr>
        <w:t>ПРИЛОЖЕНИЕ Д</w:t>
      </w:r>
    </w:p>
    <w:p w:rsidR="00000000" w:rsidRDefault="0000617C">
      <w:pPr>
        <w:ind w:firstLine="426"/>
        <w:jc w:val="right"/>
      </w:pPr>
      <w:r>
        <w:rPr>
          <w:i/>
          <w:iCs/>
        </w:rPr>
        <w:t xml:space="preserve">(информационное) </w:t>
      </w:r>
    </w:p>
    <w:p w:rsidR="00000000" w:rsidRDefault="0000617C">
      <w:pPr>
        <w:ind w:firstLine="426"/>
        <w:jc w:val="right"/>
      </w:pPr>
      <w:r>
        <w:rPr>
          <w:i/>
          <w:iCs/>
        </w:rPr>
        <w:t> </w:t>
      </w:r>
    </w:p>
    <w:p w:rsidR="00000000" w:rsidRDefault="0000617C">
      <w:pPr>
        <w:ind w:firstLine="426"/>
        <w:jc w:val="right"/>
      </w:pPr>
      <w:r>
        <w:rPr>
          <w:i/>
          <w:iCs/>
        </w:rPr>
        <w:t>(Форма)</w:t>
      </w:r>
    </w:p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jc w:val="center"/>
      </w:pPr>
      <w:r>
        <w:rPr>
          <w:rStyle w:val="s1"/>
        </w:rPr>
        <w:t>ТЕХНИЧЕСКОЕ ЗАКЛЮЧЕНИЕ</w:t>
      </w:r>
    </w:p>
    <w:p w:rsidR="00000000" w:rsidRDefault="0000617C">
      <w:pPr>
        <w:jc w:val="center"/>
      </w:pPr>
      <w:r>
        <w:rPr>
          <w:rStyle w:val="s1"/>
        </w:rPr>
        <w:t> </w:t>
      </w:r>
    </w:p>
    <w:p w:rsidR="00000000" w:rsidRDefault="0000617C">
      <w:pPr>
        <w:ind w:firstLine="426"/>
      </w:pPr>
      <w:r>
        <w:t xml:space="preserve">по обследованию (жилого, общественного, производственного вспомогательного, указать) </w:t>
      </w:r>
    </w:p>
    <w:p w:rsidR="00000000" w:rsidRDefault="0000617C">
      <w:pPr>
        <w:ind w:firstLine="426"/>
      </w:pPr>
      <w:r>
        <w:t xml:space="preserve">здания в г. ___________________________ по ул. № _____________________________________ </w:t>
      </w:r>
    </w:p>
    <w:p w:rsidR="00000000" w:rsidRDefault="0000617C">
      <w:pPr>
        <w:ind w:firstLine="426"/>
      </w:pPr>
      <w:r>
        <w:t>строение_</w:t>
      </w:r>
      <w:r>
        <w:t>__________________ для его капитального ремонта, надстройки и реконструкции</w:t>
      </w:r>
    </w:p>
    <w:p w:rsidR="00000000" w:rsidRDefault="0000617C">
      <w:pPr>
        <w:ind w:firstLine="426"/>
      </w:pPr>
      <w:r>
        <w:t>(указать необходимый вид работ).</w:t>
      </w:r>
    </w:p>
    <w:p w:rsidR="00000000" w:rsidRDefault="0000617C">
      <w:pPr>
        <w:ind w:firstLine="426"/>
      </w:pPr>
      <w:r>
        <w:t xml:space="preserve">Специализированная научно-исследовательская (проектно-изыскательская) организация </w:t>
      </w:r>
    </w:p>
    <w:p w:rsidR="00000000" w:rsidRDefault="0000617C">
      <w:pPr>
        <w:ind w:firstLine="426"/>
      </w:pPr>
      <w:r>
        <w:t>__________________________________________________________________________________</w:t>
      </w:r>
    </w:p>
    <w:p w:rsidR="00000000" w:rsidRDefault="0000617C">
      <w:pPr>
        <w:ind w:firstLine="426"/>
      </w:pPr>
      <w:r>
        <w:t xml:space="preserve">Лицензия № _________ на право осуществления деятельности по оценке надежности и устойчивости </w:t>
      </w:r>
    </w:p>
    <w:p w:rsidR="00000000" w:rsidRDefault="0000617C">
      <w:pPr>
        <w:ind w:firstLine="426"/>
      </w:pPr>
      <w:r>
        <w:t>функционирования существующих зданий и сооружений</w:t>
      </w:r>
    </w:p>
    <w:p w:rsidR="00000000" w:rsidRDefault="0000617C">
      <w:pPr>
        <w:ind w:firstLine="426"/>
      </w:pPr>
      <w:r>
        <w:t>Выдана_______________________</w:t>
      </w:r>
      <w:r>
        <w:t>_________________________________________</w:t>
      </w:r>
    </w:p>
    <w:p w:rsidR="00000000" w:rsidRDefault="0000617C">
      <w:pPr>
        <w:ind w:firstLine="426"/>
      </w:pPr>
      <w:r>
        <w:t>Срок действия до________________________________________________________</w:t>
      </w:r>
    </w:p>
    <w:p w:rsidR="00000000" w:rsidRDefault="0000617C">
      <w:pPr>
        <w:ind w:firstLine="426"/>
      </w:pPr>
      <w:r>
        <w:rPr>
          <w:b/>
          <w:bCs/>
        </w:rPr>
        <w:lastRenderedPageBreak/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>ТЕХНИЧЕСКОЕ ЗАДАНИЕ</w:t>
      </w:r>
    </w:p>
    <w:p w:rsidR="00000000" w:rsidRDefault="0000617C">
      <w:pPr>
        <w:ind w:firstLine="426"/>
        <w:jc w:val="center"/>
      </w:pPr>
      <w:r>
        <w:rPr>
          <w:color w:val="auto"/>
        </w:rPr>
        <w:t> </w:t>
      </w:r>
    </w:p>
    <w:p w:rsidR="00000000" w:rsidRDefault="0000617C">
      <w:pPr>
        <w:ind w:firstLine="426"/>
      </w:pPr>
      <w:r>
        <w:t>на производство изысканий для установления причин появлений деформаций (установления технического состояния и условий</w:t>
      </w:r>
      <w:r>
        <w:t xml:space="preserve"> </w:t>
      </w:r>
    </w:p>
    <w:p w:rsidR="00000000" w:rsidRDefault="0000617C">
      <w:pPr>
        <w:ind w:firstLine="426"/>
      </w:pPr>
      <w:r>
        <w:t>реконструкции) здания по адресу:__________________________________________</w:t>
      </w:r>
    </w:p>
    <w:p w:rsidR="00000000" w:rsidRDefault="0000617C">
      <w:pPr>
        <w:ind w:firstLine="426"/>
      </w:pPr>
      <w:r>
        <w:t>Заказчик _____________________________________________________________.</w:t>
      </w:r>
    </w:p>
    <w:p w:rsidR="00000000" w:rsidRDefault="0000617C">
      <w:pPr>
        <w:ind w:firstLine="426"/>
      </w:pPr>
      <w:r>
        <w:t>Габарит предполагаемой к обследованию части здания________________________</w:t>
      </w:r>
    </w:p>
    <w:p w:rsidR="00000000" w:rsidRDefault="0000617C">
      <w:pPr>
        <w:ind w:firstLine="426"/>
      </w:pPr>
      <w:r>
        <w:t>________________________________</w:t>
      </w:r>
      <w:r>
        <w:t>_________________________________________</w:t>
      </w:r>
    </w:p>
    <w:p w:rsidR="00000000" w:rsidRDefault="0000617C">
      <w:pPr>
        <w:ind w:firstLine="426"/>
      </w:pPr>
      <w:r>
        <w:t>2. В указанном габарите обследованию подлежат (да, нет):</w:t>
      </w:r>
    </w:p>
    <w:p w:rsidR="00000000" w:rsidRDefault="0000617C">
      <w:pPr>
        <w:ind w:firstLine="426"/>
      </w:pPr>
      <w:r>
        <w:t>а) фундаменты и основание____________________________________________</w:t>
      </w:r>
    </w:p>
    <w:p w:rsidR="00000000" w:rsidRDefault="0000617C">
      <w:pPr>
        <w:ind w:firstLine="426"/>
      </w:pPr>
      <w:r>
        <w:t>б) стены____________________________________________________________</w:t>
      </w:r>
    </w:p>
    <w:p w:rsidR="00000000" w:rsidRDefault="0000617C">
      <w:pPr>
        <w:ind w:firstLine="426"/>
      </w:pPr>
      <w:r>
        <w:t>в) внутренние отде</w:t>
      </w:r>
      <w:r>
        <w:t>льно стоящие опоры__________________________________</w:t>
      </w:r>
    </w:p>
    <w:p w:rsidR="00000000" w:rsidRDefault="0000617C">
      <w:pPr>
        <w:ind w:firstLine="426"/>
      </w:pPr>
      <w:r>
        <w:t>г) перекрытия_______________________________________________________</w:t>
      </w:r>
    </w:p>
    <w:p w:rsidR="00000000" w:rsidRDefault="0000617C">
      <w:pPr>
        <w:ind w:firstLine="426"/>
      </w:pPr>
      <w:r>
        <w:t>временные нормативные нагрузки по этажам существующие_______________</w:t>
      </w:r>
    </w:p>
    <w:p w:rsidR="00000000" w:rsidRDefault="0000617C">
      <w:pPr>
        <w:ind w:firstLine="426"/>
      </w:pPr>
      <w:r>
        <w:t>будущие__________________________________________________________</w:t>
      </w:r>
      <w:r>
        <w:t>__</w:t>
      </w:r>
    </w:p>
    <w:p w:rsidR="00000000" w:rsidRDefault="0000617C">
      <w:pPr>
        <w:ind w:firstLine="426"/>
      </w:pPr>
      <w:r>
        <w:t>д) прочие строительные конструкции (перечислить)_______________________</w:t>
      </w:r>
    </w:p>
    <w:p w:rsidR="00000000" w:rsidRDefault="0000617C">
      <w:pPr>
        <w:ind w:firstLine="426"/>
      </w:pPr>
      <w:r>
        <w:t>е) системы инженерного оборудования__________________________________</w:t>
      </w:r>
    </w:p>
    <w:p w:rsidR="00000000" w:rsidRDefault="0000617C">
      <w:pPr>
        <w:ind w:firstLine="426"/>
      </w:pPr>
      <w:r>
        <w:t>3. Конечные цели обследования здания или его части:</w:t>
      </w:r>
    </w:p>
    <w:p w:rsidR="00000000" w:rsidRDefault="0000617C">
      <w:pPr>
        <w:ind w:firstLine="426"/>
      </w:pPr>
      <w:r>
        <w:t>___________________________________________________________</w:t>
      </w:r>
      <w:r>
        <w:t>_____________</w:t>
      </w:r>
    </w:p>
    <w:p w:rsidR="00000000" w:rsidRDefault="0000617C">
      <w:pPr>
        <w:ind w:firstLine="426"/>
      </w:pPr>
      <w:r>
        <w:t>Подпись заказчика________________________________________________________</w:t>
      </w:r>
    </w:p>
    <w:p w:rsidR="00000000" w:rsidRDefault="0000617C">
      <w:pPr>
        <w:ind w:firstLine="4536"/>
      </w:pPr>
      <w:r>
        <w:t>указать должность</w:t>
      </w:r>
    </w:p>
    <w:p w:rsidR="00000000" w:rsidRDefault="0000617C">
      <w:pPr>
        <w:ind w:firstLine="426"/>
      </w:pPr>
      <w:r>
        <w:t>_________________________________________________________________________</w:t>
      </w:r>
    </w:p>
    <w:p w:rsidR="00000000" w:rsidRDefault="0000617C">
      <w:pPr>
        <w:ind w:firstLine="3261"/>
      </w:pPr>
      <w:r>
        <w:t>(в скобках указать разборчиво фамилию)</w:t>
      </w:r>
    </w:p>
    <w:p w:rsidR="00000000" w:rsidRDefault="0000617C">
      <w:pPr>
        <w:ind w:firstLine="426"/>
      </w:pPr>
      <w:r>
        <w:t>Дата заполнения____________________________</w:t>
      </w:r>
    </w:p>
    <w:p w:rsidR="00000000" w:rsidRDefault="0000617C">
      <w:pPr>
        <w:ind w:firstLine="426"/>
      </w:pPr>
      <w:r>
        <w:t>Место печати</w:t>
      </w:r>
    </w:p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>Объемы выполненных работ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both"/>
      </w:pPr>
      <w:r>
        <w:t xml:space="preserve">В соответствии с полученным от заказчика техническим заданием специализированной научно-исследовательской (проектно-изыскательской) организацией были выполнены следующие </w:t>
      </w:r>
      <w:r>
        <w:t>работы</w:t>
      </w:r>
    </w:p>
    <w:p w:rsidR="00000000" w:rsidRDefault="0000617C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5"/>
        <w:gridCol w:w="1731"/>
        <w:gridCol w:w="1589"/>
      </w:tblGrid>
      <w:tr w:rsidR="00000000">
        <w:trPr>
          <w:trHeight w:val="20"/>
        </w:trPr>
        <w:tc>
          <w:tcPr>
            <w:tcW w:w="32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Наименование работ</w:t>
            </w:r>
          </w:p>
        </w:tc>
        <w:tc>
          <w:tcPr>
            <w:tcW w:w="9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Основной показатель</w:t>
            </w:r>
          </w:p>
        </w:tc>
        <w:tc>
          <w:tcPr>
            <w:tcW w:w="8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Количество</w:t>
            </w:r>
          </w:p>
        </w:tc>
      </w:tr>
      <w:tr w:rsidR="00000000">
        <w:trPr>
          <w:trHeight w:val="20"/>
        </w:trPr>
        <w:tc>
          <w:tcPr>
            <w:tcW w:w="3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1 Изучены архивные материалы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Объект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 </w:t>
            </w:r>
          </w:p>
        </w:tc>
      </w:tr>
      <w:tr w:rsidR="00000000">
        <w:trPr>
          <w:trHeight w:val="20"/>
        </w:trPr>
        <w:tc>
          <w:tcPr>
            <w:tcW w:w="3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2 Заложено буровых скважин глубиной, м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Скважина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 </w:t>
            </w:r>
          </w:p>
        </w:tc>
      </w:tr>
      <w:tr w:rsidR="00000000">
        <w:trPr>
          <w:trHeight w:val="20"/>
        </w:trPr>
        <w:tc>
          <w:tcPr>
            <w:tcW w:w="3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3 Отрыто шурфов для обследования фундаментов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Шурф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 </w:t>
            </w:r>
          </w:p>
        </w:tc>
      </w:tr>
      <w:tr w:rsidR="00000000">
        <w:trPr>
          <w:trHeight w:val="20"/>
        </w:trPr>
        <w:tc>
          <w:tcPr>
            <w:tcW w:w="3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4 Выполнено лабораторных анализов грунта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Анализ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 </w:t>
            </w:r>
          </w:p>
        </w:tc>
      </w:tr>
      <w:tr w:rsidR="00000000">
        <w:trPr>
          <w:trHeight w:val="20"/>
        </w:trPr>
        <w:tc>
          <w:tcPr>
            <w:tcW w:w="3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5 Сделано испытание образцов кирпича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Штука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 </w:t>
            </w:r>
          </w:p>
        </w:tc>
      </w:tr>
      <w:tr w:rsidR="00000000">
        <w:trPr>
          <w:trHeight w:val="20"/>
        </w:trPr>
        <w:tc>
          <w:tcPr>
            <w:tcW w:w="3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То же, образцов раствора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Кубик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 </w:t>
            </w:r>
          </w:p>
        </w:tc>
      </w:tr>
      <w:tr w:rsidR="00000000">
        <w:trPr>
          <w:trHeight w:val="20"/>
        </w:trPr>
        <w:tc>
          <w:tcPr>
            <w:tcW w:w="3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То же, образцов бетона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Керн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 </w:t>
            </w:r>
          </w:p>
        </w:tc>
      </w:tr>
      <w:tr w:rsidR="00000000">
        <w:trPr>
          <w:trHeight w:val="20"/>
        </w:trPr>
        <w:tc>
          <w:tcPr>
            <w:tcW w:w="3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6 Составлены в выборочном порядке поверочные расчеты несущих конструкций с учетом дефектов, повреждений, условий эксплуатации, фактических нагруз</w:t>
            </w:r>
            <w:r>
              <w:t>ок и реальных физико-механических характеристик материалов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Расчет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 </w:t>
            </w:r>
          </w:p>
        </w:tc>
      </w:tr>
      <w:tr w:rsidR="00000000">
        <w:trPr>
          <w:trHeight w:val="20"/>
        </w:trPr>
        <w:tc>
          <w:tcPr>
            <w:tcW w:w="3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7 Сделано механическое исследование кладки (железобетонных конструкций)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Место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 </w:t>
            </w:r>
          </w:p>
        </w:tc>
      </w:tr>
      <w:tr w:rsidR="00000000">
        <w:trPr>
          <w:trHeight w:val="20"/>
        </w:trPr>
        <w:tc>
          <w:tcPr>
            <w:tcW w:w="3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8 Произведена нивелировка устьев скважин и шурфов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Точка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 </w:t>
            </w:r>
          </w:p>
        </w:tc>
      </w:tr>
      <w:tr w:rsidR="00000000">
        <w:trPr>
          <w:trHeight w:val="20"/>
        </w:trPr>
        <w:tc>
          <w:tcPr>
            <w:tcW w:w="3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lastRenderedPageBreak/>
              <w:t>9 Сделаны выборочным порядком обмеры несущих конструкций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Фасад, разрез, план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 </w:t>
            </w:r>
          </w:p>
        </w:tc>
      </w:tr>
      <w:tr w:rsidR="00000000">
        <w:trPr>
          <w:trHeight w:val="20"/>
        </w:trPr>
        <w:tc>
          <w:tcPr>
            <w:tcW w:w="3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10 Произведены электрофизические исследования несущих конструкций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Здание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 </w:t>
            </w:r>
          </w:p>
        </w:tc>
      </w:tr>
      <w:tr w:rsidR="00000000">
        <w:trPr>
          <w:trHeight w:val="20"/>
        </w:trPr>
        <w:tc>
          <w:tcPr>
            <w:tcW w:w="3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11 Вырезаны образцы труб системы отопления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Образец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 </w:t>
            </w:r>
          </w:p>
        </w:tc>
      </w:tr>
      <w:tr w:rsidR="00000000">
        <w:trPr>
          <w:trHeight w:val="20"/>
        </w:trPr>
        <w:tc>
          <w:tcPr>
            <w:tcW w:w="3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12 Вырезаны образцы труб системы горячего водо</w:t>
            </w:r>
            <w:r>
              <w:t>снабжения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Образец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 </w:t>
            </w:r>
          </w:p>
        </w:tc>
      </w:tr>
      <w:tr w:rsidR="00000000">
        <w:trPr>
          <w:trHeight w:val="20"/>
        </w:trPr>
        <w:tc>
          <w:tcPr>
            <w:tcW w:w="3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13 Составлено техническое заключение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Заключение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 </w:t>
            </w:r>
          </w:p>
        </w:tc>
      </w:tr>
      <w:tr w:rsidR="00000000">
        <w:trPr>
          <w:trHeight w:val="20"/>
        </w:trPr>
        <w:tc>
          <w:tcPr>
            <w:tcW w:w="32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14 Кроме указанного выполнено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 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 </w:t>
            </w:r>
          </w:p>
        </w:tc>
      </w:tr>
    </w:tbl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>Описание существующего здания</w:t>
      </w:r>
    </w:p>
    <w:p w:rsidR="00000000" w:rsidRDefault="0000617C">
      <w:pPr>
        <w:ind w:firstLine="426"/>
        <w:jc w:val="center"/>
      </w:pPr>
      <w:r>
        <w:rPr>
          <w:color w:val="auto"/>
        </w:rPr>
        <w:t> </w:t>
      </w:r>
    </w:p>
    <w:tbl>
      <w:tblPr>
        <w:tblW w:w="41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5"/>
      </w:tblGrid>
      <w:tr w:rsidR="00000000">
        <w:trPr>
          <w:trHeight w:val="20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1. Назначение существующего здания</w:t>
            </w:r>
          </w:p>
        </w:tc>
      </w:tr>
      <w:tr w:rsidR="00000000">
        <w:trPr>
          <w:trHeight w:val="20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2. Количество этажей</w:t>
            </w:r>
          </w:p>
        </w:tc>
      </w:tr>
      <w:tr w:rsidR="00000000">
        <w:trPr>
          <w:trHeight w:val="20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3. Возраст здания</w:t>
            </w:r>
          </w:p>
        </w:tc>
      </w:tr>
      <w:tr w:rsidR="00000000">
        <w:trPr>
          <w:trHeight w:val="20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 xml:space="preserve">4. Описание элементов здания </w:t>
            </w:r>
          </w:p>
          <w:p w:rsidR="00000000" w:rsidRDefault="0000617C">
            <w:r>
              <w:t>а) наружные стены</w:t>
            </w:r>
          </w:p>
        </w:tc>
      </w:tr>
      <w:tr w:rsidR="00000000">
        <w:trPr>
          <w:trHeight w:val="20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б) внутренние опоры</w:t>
            </w:r>
          </w:p>
        </w:tc>
      </w:tr>
      <w:tr w:rsidR="00000000">
        <w:trPr>
          <w:trHeight w:val="20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в) наличие внутренних поперечных стен</w:t>
            </w:r>
          </w:p>
        </w:tc>
      </w:tr>
      <w:tr w:rsidR="00000000">
        <w:trPr>
          <w:trHeight w:val="20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г) междуэтажные перекрытия</w:t>
            </w:r>
          </w:p>
        </w:tc>
      </w:tr>
      <w:tr w:rsidR="00000000">
        <w:trPr>
          <w:trHeight w:val="20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д) чердачное перекрытие</w:t>
            </w:r>
          </w:p>
        </w:tc>
      </w:tr>
      <w:tr w:rsidR="00000000">
        <w:trPr>
          <w:trHeight w:val="20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е) перемычки над оконными и дверными проемами</w:t>
            </w:r>
          </w:p>
        </w:tc>
      </w:tr>
      <w:tr w:rsidR="00000000">
        <w:trPr>
          <w:trHeight w:val="20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ж) система стропил</w:t>
            </w:r>
          </w:p>
        </w:tc>
      </w:tr>
      <w:tr w:rsidR="00000000">
        <w:trPr>
          <w:trHeight w:val="20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з) кровля</w:t>
            </w:r>
          </w:p>
        </w:tc>
      </w:tr>
      <w:tr w:rsidR="00000000">
        <w:trPr>
          <w:trHeight w:val="20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и) система отопления</w:t>
            </w:r>
          </w:p>
        </w:tc>
      </w:tr>
      <w:tr w:rsidR="00000000">
        <w:trPr>
          <w:trHeight w:val="20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к) система вентиляции</w:t>
            </w:r>
          </w:p>
        </w:tc>
      </w:tr>
      <w:tr w:rsidR="00000000">
        <w:trPr>
          <w:trHeight w:val="20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л) система горячего водоснабжения</w:t>
            </w:r>
          </w:p>
        </w:tc>
      </w:tr>
      <w:tr w:rsidR="00000000">
        <w:trPr>
          <w:trHeight w:val="20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м) система холодного водоснабжения</w:t>
            </w:r>
          </w:p>
        </w:tc>
      </w:tr>
      <w:tr w:rsidR="00000000">
        <w:trPr>
          <w:trHeight w:val="20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5. Пространственная жесткость здания</w:t>
            </w:r>
          </w:p>
        </w:tc>
      </w:tr>
      <w:tr w:rsidR="00000000">
        <w:trPr>
          <w:trHeight w:val="20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6. Состояние здания по наружному виду:</w:t>
            </w:r>
          </w:p>
        </w:tc>
      </w:tr>
      <w:tr w:rsidR="00000000">
        <w:trPr>
          <w:trHeight w:val="20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а) выветривание кладки</w:t>
            </w:r>
          </w:p>
        </w:tc>
      </w:tr>
      <w:tr w:rsidR="00000000">
        <w:trPr>
          <w:trHeight w:val="20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б) состояние перемычек</w:t>
            </w:r>
          </w:p>
        </w:tc>
      </w:tr>
      <w:tr w:rsidR="00000000">
        <w:trPr>
          <w:trHeight w:val="20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в) деформации</w:t>
            </w:r>
          </w:p>
        </w:tc>
      </w:tr>
      <w:tr w:rsidR="00000000">
        <w:trPr>
          <w:trHeight w:val="20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7. Благоустройство площадки (планировка двора, наличие отмосток)</w:t>
            </w:r>
          </w:p>
        </w:tc>
      </w:tr>
      <w:tr w:rsidR="00000000">
        <w:trPr>
          <w:trHeight w:val="20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8. Прочие сведения</w:t>
            </w:r>
          </w:p>
        </w:tc>
      </w:tr>
    </w:tbl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>Геоморфология, геолого-литологическое и гидрогеологическое описание участка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</w:pPr>
      <w:r>
        <w:t>В геоморфологическом отношении обследуемый участок расположен</w:t>
      </w:r>
    </w:p>
    <w:p w:rsidR="00000000" w:rsidRDefault="0000617C">
      <w:pPr>
        <w:ind w:firstLine="426"/>
      </w:pPr>
      <w:r>
        <w:t>____________________________</w:t>
      </w:r>
      <w:r>
        <w:t>_____________________________________________</w:t>
      </w:r>
    </w:p>
    <w:p w:rsidR="00000000" w:rsidRDefault="0000617C">
      <w:pPr>
        <w:ind w:firstLine="426"/>
      </w:pPr>
      <w:r>
        <w:t>Вертикальная планировка участка___________________________________________</w:t>
      </w:r>
    </w:p>
    <w:p w:rsidR="00000000" w:rsidRDefault="0000617C">
      <w:pPr>
        <w:ind w:firstLine="426"/>
      </w:pPr>
      <w:r>
        <w:t>Поверхность участка характеризуется абсолютными отметками в пределах</w:t>
      </w:r>
    </w:p>
    <w:p w:rsidR="00000000" w:rsidRDefault="0000617C">
      <w:pPr>
        <w:ind w:firstLine="426"/>
      </w:pPr>
      <w:r>
        <w:t>__________________________________________________________________</w:t>
      </w:r>
      <w:r>
        <w:t>_______</w:t>
      </w:r>
    </w:p>
    <w:p w:rsidR="00000000" w:rsidRDefault="0000617C">
      <w:pPr>
        <w:ind w:firstLine="426"/>
      </w:pPr>
      <w:r>
        <w:t>В геологическом отношении площадка сложена толщей четвертичных отложений, представленными следующими грунтами (сверху вниз):</w:t>
      </w:r>
    </w:p>
    <w:p w:rsidR="00000000" w:rsidRDefault="0000617C">
      <w:pPr>
        <w:ind w:firstLine="426"/>
      </w:pPr>
      <w:r>
        <w:t>Четвертичные отложения общей мощностью__________________________________</w:t>
      </w:r>
    </w:p>
    <w:p w:rsidR="00000000" w:rsidRDefault="0000617C">
      <w:pPr>
        <w:ind w:firstLine="426"/>
      </w:pPr>
      <w:r>
        <w:t>__________________________________________________</w:t>
      </w:r>
      <w:r>
        <w:t>_______________________</w:t>
      </w:r>
    </w:p>
    <w:p w:rsidR="00000000" w:rsidRDefault="0000617C">
      <w:pPr>
        <w:ind w:firstLine="426"/>
      </w:pPr>
      <w:r>
        <w:t>подстилаются____________________________________________________________</w:t>
      </w:r>
    </w:p>
    <w:p w:rsidR="00000000" w:rsidRDefault="0000617C">
      <w:pPr>
        <w:ind w:firstLine="426"/>
      </w:pPr>
      <w:r>
        <w:t>В изучаемой толще четвертичных отложений залегает первый основной</w:t>
      </w:r>
    </w:p>
    <w:p w:rsidR="00000000" w:rsidRDefault="0000617C">
      <w:pPr>
        <w:ind w:firstLine="426"/>
      </w:pPr>
      <w:r>
        <w:t>водоносный горизонт, приуроченный к______________________________________</w:t>
      </w:r>
    </w:p>
    <w:p w:rsidR="00000000" w:rsidRDefault="0000617C">
      <w:pPr>
        <w:ind w:firstLine="426"/>
      </w:pPr>
      <w:r>
        <w:lastRenderedPageBreak/>
        <w:t>Водоупором служат______________________________________________________</w:t>
      </w:r>
    </w:p>
    <w:p w:rsidR="00000000" w:rsidRDefault="0000617C">
      <w:pPr>
        <w:ind w:firstLine="426"/>
      </w:pPr>
      <w:r>
        <w:t>При бурении на участке в_________________________________________________</w:t>
      </w:r>
    </w:p>
    <w:p w:rsidR="00000000" w:rsidRDefault="0000617C">
      <w:pPr>
        <w:ind w:firstLine="426"/>
      </w:pPr>
      <w:r>
        <w:t>________________________200__г. основной водоносный горизонт</w:t>
      </w:r>
    </w:p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>Основание и фундаменты</w:t>
      </w:r>
    </w:p>
    <w:p w:rsidR="00000000" w:rsidRDefault="0000617C">
      <w:pPr>
        <w:ind w:firstLine="426"/>
      </w:pPr>
      <w:r>
        <w:t>________________________</w:t>
      </w:r>
      <w:r>
        <w:t>_________________________________________________</w:t>
      </w:r>
    </w:p>
    <w:p w:rsidR="00000000" w:rsidRDefault="0000617C">
      <w:pPr>
        <w:ind w:firstLine="426"/>
      </w:pPr>
      <w:r>
        <w:t xml:space="preserve">1. Количество открытых шурфов для выборочного обследования основания и </w:t>
      </w:r>
    </w:p>
    <w:p w:rsidR="00000000" w:rsidRDefault="0000617C">
      <w:pPr>
        <w:ind w:firstLine="426"/>
      </w:pPr>
      <w:r>
        <w:t>фундаментов______________________________________________________________</w:t>
      </w:r>
    </w:p>
    <w:p w:rsidR="00000000" w:rsidRDefault="0000617C">
      <w:pPr>
        <w:ind w:firstLine="426"/>
      </w:pPr>
      <w:r>
        <w:t>2. Тип фундамента:</w:t>
      </w:r>
    </w:p>
    <w:p w:rsidR="00000000" w:rsidRDefault="0000617C">
      <w:pPr>
        <w:ind w:firstLine="426"/>
      </w:pPr>
      <w:r>
        <w:t>а) под стенами</w:t>
      </w:r>
    </w:p>
    <w:p w:rsidR="00000000" w:rsidRDefault="0000617C">
      <w:pPr>
        <w:ind w:firstLine="426"/>
      </w:pPr>
      <w:r>
        <w:t>б) под отдельными опорами</w:t>
      </w:r>
    </w:p>
    <w:p w:rsidR="00000000" w:rsidRDefault="0000617C">
      <w:pPr>
        <w:ind w:firstLine="426"/>
      </w:pPr>
      <w:r>
        <w:t>3. Глубина заложения фундаментов:</w:t>
      </w:r>
    </w:p>
    <w:p w:rsidR="00000000" w:rsidRDefault="0000617C">
      <w:pPr>
        <w:ind w:firstLine="426"/>
      </w:pPr>
      <w:r>
        <w:t>а) наружных стен от поверхности земли от пола</w:t>
      </w:r>
    </w:p>
    <w:p w:rsidR="00000000" w:rsidRDefault="0000617C">
      <w:pPr>
        <w:ind w:firstLine="426"/>
      </w:pPr>
      <w:r>
        <w:t>б) внутренних стен и отдельно стоящих опор от пола</w:t>
      </w:r>
    </w:p>
    <w:p w:rsidR="00000000" w:rsidRDefault="0000617C">
      <w:pPr>
        <w:ind w:firstLine="426"/>
      </w:pPr>
      <w:r>
        <w:t>_________________________________________________________________________</w:t>
      </w:r>
    </w:p>
    <w:p w:rsidR="00000000" w:rsidRDefault="0000617C">
      <w:pPr>
        <w:ind w:firstLine="426"/>
      </w:pPr>
      <w:r>
        <w:t>4. Описание материалов кладки:</w:t>
      </w:r>
    </w:p>
    <w:p w:rsidR="00000000" w:rsidRDefault="0000617C">
      <w:pPr>
        <w:ind w:firstLine="426"/>
      </w:pPr>
      <w:r>
        <w:t>(камень, раствор, за</w:t>
      </w:r>
      <w:r>
        <w:t>полнитель в бетоне, бетонные блоки и т.п.)</w:t>
      </w:r>
    </w:p>
    <w:p w:rsidR="00000000" w:rsidRDefault="0000617C">
      <w:pPr>
        <w:ind w:firstLine="426"/>
      </w:pPr>
      <w:r>
        <w:t>5. Система кладки_______________________________________________________</w:t>
      </w:r>
    </w:p>
    <w:p w:rsidR="00000000" w:rsidRDefault="0000617C">
      <w:pPr>
        <w:ind w:firstLine="426"/>
      </w:pPr>
      <w:r>
        <w:t>6. Состояние кладки фундаментов__________________________________________</w:t>
      </w:r>
    </w:p>
    <w:p w:rsidR="00000000" w:rsidRDefault="0000617C">
      <w:pPr>
        <w:ind w:firstLine="426"/>
      </w:pPr>
      <w:r>
        <w:t>7. Характеристика прочности материалов кладки или бетонных блоков</w:t>
      </w:r>
    </w:p>
    <w:p w:rsidR="00000000" w:rsidRDefault="0000617C">
      <w:pPr>
        <w:ind w:firstLine="426"/>
      </w:pPr>
      <w:r>
        <w:t>_________________________________________________________________________</w:t>
      </w:r>
    </w:p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>Выводы по фундаментам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  <w:jc w:val="both"/>
      </w:pPr>
      <w:r>
        <w:t>Послойное описание кладки и профили фундаментов см. на разрезах по отрытым шурфам.</w:t>
      </w:r>
    </w:p>
    <w:p w:rsidR="00000000" w:rsidRDefault="0000617C">
      <w:pPr>
        <w:ind w:firstLine="426"/>
        <w:jc w:val="both"/>
      </w:pPr>
      <w:r>
        <w:t>Согласно произведенному обследованию, на глубине заложения подошвы фундамента обнаружены следующие группы основания:</w:t>
      </w:r>
    </w:p>
    <w:p w:rsidR="00000000" w:rsidRDefault="0000617C">
      <w:pPr>
        <w:ind w:firstLine="426"/>
      </w:pPr>
      <w:r>
        <w:t>_________________________________________________________________________</w:t>
      </w:r>
    </w:p>
    <w:p w:rsidR="00000000" w:rsidRDefault="0000617C">
      <w:pPr>
        <w:ind w:firstLine="426"/>
      </w:pPr>
      <w:r>
        <w:t>Наибольшая мощность активной зоны приближенно принимается равной</w:t>
      </w:r>
    </w:p>
    <w:p w:rsidR="00000000" w:rsidRDefault="0000617C">
      <w:pPr>
        <w:ind w:firstLine="426"/>
      </w:pPr>
      <w:r>
        <w:t>___________________________м.</w:t>
      </w:r>
    </w:p>
    <w:p w:rsidR="00000000" w:rsidRDefault="0000617C">
      <w:pPr>
        <w:ind w:firstLine="426"/>
      </w:pPr>
      <w:r>
        <w:t xml:space="preserve">По материалам бурения в состав активной зоны кроме перечисленных выше входят следующие </w:t>
      </w:r>
    </w:p>
    <w:p w:rsidR="00000000" w:rsidRDefault="0000617C">
      <w:pPr>
        <w:ind w:firstLine="426"/>
      </w:pPr>
      <w:r>
        <w:t>грунты:_____________________________________________________________</w:t>
      </w:r>
    </w:p>
    <w:p w:rsidR="00000000" w:rsidRDefault="0000617C">
      <w:pPr>
        <w:ind w:firstLine="426"/>
        <w:jc w:val="both"/>
      </w:pPr>
      <w:r>
        <w:t>Для характеристики физико-математических свойств грунтов, слагающих а</w:t>
      </w:r>
      <w:r>
        <w:t>ктивную зону, были взяты образцы и подвергнуты лабораторному исследованию.</w:t>
      </w:r>
    </w:p>
    <w:p w:rsidR="00000000" w:rsidRDefault="0000617C">
      <w:pPr>
        <w:ind w:firstLine="426"/>
        <w:jc w:val="both"/>
      </w:pPr>
      <w:r>
        <w:t>На основании произведенного исследования комплекса грунтов с ненарушенной структурой, слагающих активную зону, расчетное сопротивление может быть установлено МПа (кгс/см</w:t>
      </w:r>
      <w:r>
        <w:rPr>
          <w:vertAlign w:val="superscript"/>
        </w:rPr>
        <w:t>2</w:t>
      </w:r>
      <w:r>
        <w:t>).</w:t>
      </w:r>
    </w:p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 xml:space="preserve">Стены </w:t>
      </w:r>
      <w:r>
        <w:rPr>
          <w:b/>
          <w:bCs/>
        </w:rPr>
        <w:t>здания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</w:pPr>
      <w:r>
        <w:t>1. Конструкция наружных и внутренних стен</w:t>
      </w:r>
    </w:p>
    <w:p w:rsidR="00000000" w:rsidRDefault="0000617C">
      <w:pPr>
        <w:ind w:firstLine="426"/>
      </w:pPr>
      <w:r>
        <w:t>_________________________________________________________________________</w:t>
      </w:r>
    </w:p>
    <w:p w:rsidR="00000000" w:rsidRDefault="0000617C">
      <w:pPr>
        <w:ind w:firstLine="426"/>
      </w:pPr>
      <w:r>
        <w:t>2. Наружное оформление стен (наличие штукатурки, облицовка плиткой, кладка в пустошовку, кладка с расшивкой швов и пр.)</w:t>
      </w:r>
    </w:p>
    <w:p w:rsidR="00000000" w:rsidRDefault="0000617C">
      <w:pPr>
        <w:ind w:firstLine="426"/>
      </w:pPr>
      <w:r>
        <w:t>___________</w:t>
      </w:r>
      <w:r>
        <w:t>______________________________________________________________</w:t>
      </w:r>
    </w:p>
    <w:p w:rsidR="00000000" w:rsidRDefault="0000617C">
      <w:pPr>
        <w:ind w:firstLine="426"/>
      </w:pPr>
      <w:r>
        <w:t>3. Материал стен (камень и раствор), бетон и теплоизоляция</w:t>
      </w:r>
    </w:p>
    <w:p w:rsidR="00000000" w:rsidRDefault="0000617C">
      <w:pPr>
        <w:ind w:firstLine="426"/>
      </w:pPr>
      <w:r>
        <w:t>_________________________________________________________________________</w:t>
      </w:r>
    </w:p>
    <w:p w:rsidR="00000000" w:rsidRDefault="0000617C">
      <w:pPr>
        <w:ind w:firstLine="426"/>
      </w:pPr>
      <w:r>
        <w:t>4. Система кладки___________________________________________</w:t>
      </w:r>
      <w:r>
        <w:t>_____________</w:t>
      </w:r>
    </w:p>
    <w:p w:rsidR="00000000" w:rsidRDefault="0000617C">
      <w:pPr>
        <w:ind w:firstLine="426"/>
      </w:pPr>
      <w:r>
        <w:t>5. Качество кладки_______________________________________________________</w:t>
      </w:r>
    </w:p>
    <w:p w:rsidR="00000000" w:rsidRDefault="0000617C">
      <w:pPr>
        <w:ind w:firstLine="426"/>
      </w:pPr>
      <w:r>
        <w:t>6. Гидроизоляция стен____________________________________________________</w:t>
      </w:r>
    </w:p>
    <w:p w:rsidR="00000000" w:rsidRDefault="0000617C">
      <w:pPr>
        <w:ind w:firstLine="426"/>
      </w:pPr>
      <w:r>
        <w:lastRenderedPageBreak/>
        <w:t>7. Теплозащитные свойства стен____________________________________________</w:t>
      </w:r>
    </w:p>
    <w:p w:rsidR="00000000" w:rsidRDefault="0000617C">
      <w:pPr>
        <w:ind w:firstLine="426"/>
      </w:pPr>
      <w:r>
        <w:t>Согласно сделанному</w:t>
      </w:r>
      <w:r>
        <w:t xml:space="preserve"> механическому исследованию кладки бетона, в местах</w:t>
      </w:r>
    </w:p>
    <w:p w:rsidR="00000000" w:rsidRDefault="0000617C">
      <w:pPr>
        <w:ind w:firstLine="426"/>
      </w:pPr>
      <w:r>
        <w:t>установлено следующее:__________________________________________________</w:t>
      </w:r>
    </w:p>
    <w:p w:rsidR="00000000" w:rsidRDefault="0000617C">
      <w:pPr>
        <w:ind w:firstLine="426"/>
      </w:pPr>
      <w:r>
        <w:t>Выводы по качеству кладки:_______________________________________________</w:t>
      </w:r>
    </w:p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>Описание существующих деформаций здания</w:t>
      </w:r>
    </w:p>
    <w:p w:rsidR="00000000" w:rsidRDefault="0000617C">
      <w:pPr>
        <w:ind w:firstLine="426"/>
      </w:pPr>
      <w:r>
        <w:t>_________________________________________________________________________</w:t>
      </w:r>
    </w:p>
    <w:p w:rsidR="00000000" w:rsidRDefault="0000617C">
      <w:pPr>
        <w:ind w:firstLine="426"/>
      </w:pPr>
      <w:r>
        <w:t>1. Примерный возраст деформаций_________________________________________</w:t>
      </w:r>
    </w:p>
    <w:p w:rsidR="00000000" w:rsidRDefault="0000617C">
      <w:pPr>
        <w:ind w:firstLine="426"/>
      </w:pPr>
      <w:r>
        <w:t>2. Наименование деформационных конструкций______________________________</w:t>
      </w:r>
    </w:p>
    <w:p w:rsidR="00000000" w:rsidRDefault="0000617C">
      <w:pPr>
        <w:ind w:firstLine="426"/>
      </w:pPr>
      <w:r>
        <w:t>3. Общее описание деформаций________</w:t>
      </w:r>
      <w:r>
        <w:t>____________________________________</w:t>
      </w:r>
    </w:p>
    <w:p w:rsidR="00000000" w:rsidRDefault="0000617C">
      <w:pPr>
        <w:ind w:firstLine="426"/>
      </w:pPr>
      <w:r>
        <w:t>4. Характер распространения деформаций (общий или местный)</w:t>
      </w:r>
    </w:p>
    <w:p w:rsidR="00000000" w:rsidRDefault="0000617C">
      <w:pPr>
        <w:ind w:firstLine="426"/>
      </w:pPr>
      <w:r>
        <w:t>_________________________________________________________________________</w:t>
      </w:r>
    </w:p>
    <w:p w:rsidR="00000000" w:rsidRDefault="0000617C">
      <w:pPr>
        <w:ind w:firstLine="426"/>
      </w:pPr>
      <w:r>
        <w:t>5. Результаты наблюдения за деформациями_________________________________</w:t>
      </w:r>
    </w:p>
    <w:p w:rsidR="00000000" w:rsidRDefault="0000617C">
      <w:pPr>
        <w:ind w:firstLine="426"/>
      </w:pPr>
      <w:r>
        <w:t xml:space="preserve">6. Основные </w:t>
      </w:r>
      <w:r>
        <w:t>причины появления деформаций________________________________</w:t>
      </w:r>
    </w:p>
    <w:p w:rsidR="00000000" w:rsidRDefault="0000617C">
      <w:pPr>
        <w:ind w:firstLine="426"/>
        <w:jc w:val="both"/>
      </w:pPr>
      <w:r>
        <w:t>Результаты выполненных поверочных расчетов несущих конструкций. Поверочные расчеты производились с учетом имеющихся дефектов и</w:t>
      </w:r>
    </w:p>
    <w:p w:rsidR="00000000" w:rsidRDefault="0000617C">
      <w:pPr>
        <w:ind w:firstLine="426"/>
        <w:jc w:val="both"/>
      </w:pPr>
      <w:r>
        <w:t>повреждений, длительности нагружения, реальной схемы работы и фактич</w:t>
      </w:r>
      <w:r>
        <w:t>еских прочностных характеристик материала конструкций.</w:t>
      </w:r>
    </w:p>
    <w:p w:rsidR="00000000" w:rsidRDefault="0000617C">
      <w:pPr>
        <w:ind w:firstLine="426"/>
        <w:jc w:val="both"/>
      </w:pPr>
      <w:r>
        <w:t>Ниже приводятся результаты поверочных расчетов.</w:t>
      </w:r>
    </w:p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>Таблица давлений на грунт</w:t>
      </w:r>
    </w:p>
    <w:p w:rsidR="00000000" w:rsidRDefault="0000617C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5"/>
        <w:gridCol w:w="1473"/>
        <w:gridCol w:w="2532"/>
        <w:gridCol w:w="2029"/>
        <w:gridCol w:w="1716"/>
      </w:tblGrid>
      <w:tr w:rsidR="00000000">
        <w:trPr>
          <w:trHeight w:val="20"/>
        </w:trPr>
        <w:tc>
          <w:tcPr>
            <w:tcW w:w="84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№ расчетов</w:t>
            </w:r>
          </w:p>
        </w:tc>
        <w:tc>
          <w:tcPr>
            <w:tcW w:w="78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№ шурфов</w:t>
            </w:r>
          </w:p>
        </w:tc>
        <w:tc>
          <w:tcPr>
            <w:tcW w:w="135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Наименование несущих элементов</w:t>
            </w:r>
          </w:p>
        </w:tc>
        <w:tc>
          <w:tcPr>
            <w:tcW w:w="200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Давление на грунт, МПа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0617C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0617C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0617C"/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jc w:val="center"/>
            </w:pPr>
            <w:r>
              <w:t> </w:t>
            </w:r>
          </w:p>
          <w:p w:rsidR="00000000" w:rsidRDefault="0000617C">
            <w:pPr>
              <w:jc w:val="center"/>
            </w:pPr>
            <w:r>
              <w:t> </w:t>
            </w:r>
          </w:p>
          <w:p w:rsidR="00000000" w:rsidRDefault="0000617C">
            <w:pPr>
              <w:jc w:val="center"/>
            </w:pPr>
            <w:r>
              <w:t> </w:t>
            </w:r>
          </w:p>
          <w:p w:rsidR="00000000" w:rsidRDefault="0000617C">
            <w:pPr>
              <w:autoSpaceDE w:val="0"/>
              <w:autoSpaceDN w:val="0"/>
              <w:jc w:val="center"/>
            </w:pPr>
            <w:r>
              <w:t>существующие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будущее</w:t>
            </w:r>
          </w:p>
        </w:tc>
      </w:tr>
    </w:tbl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>Таблица прочности несущих конструкций (стен и отдельных опор)</w:t>
      </w:r>
    </w:p>
    <w:p w:rsidR="00000000" w:rsidRDefault="0000617C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6"/>
        <w:gridCol w:w="2789"/>
        <w:gridCol w:w="1916"/>
        <w:gridCol w:w="1916"/>
        <w:gridCol w:w="1488"/>
      </w:tblGrid>
      <w:tr w:rsidR="00000000">
        <w:trPr>
          <w:trHeight w:val="20"/>
        </w:trPr>
        <w:tc>
          <w:tcPr>
            <w:tcW w:w="65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№ расчетов</w:t>
            </w:r>
          </w:p>
        </w:tc>
        <w:tc>
          <w:tcPr>
            <w:tcW w:w="149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Наименование конструкций элементов</w:t>
            </w:r>
          </w:p>
        </w:tc>
        <w:tc>
          <w:tcPr>
            <w:tcW w:w="205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Расчетная нагрузка, кН(т)</w:t>
            </w:r>
          </w:p>
        </w:tc>
        <w:tc>
          <w:tcPr>
            <w:tcW w:w="79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Допусти мая нагрузка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0617C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0617C"/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ind w:firstLine="426"/>
            </w:pPr>
            <w:r>
              <w:t> </w:t>
            </w:r>
          </w:p>
          <w:p w:rsidR="00000000" w:rsidRDefault="0000617C">
            <w:pPr>
              <w:ind w:firstLine="426"/>
            </w:pPr>
            <w:r>
              <w:t> </w:t>
            </w:r>
          </w:p>
          <w:p w:rsidR="00000000" w:rsidRDefault="0000617C">
            <w:pPr>
              <w:autoSpaceDE w:val="0"/>
              <w:autoSpaceDN w:val="0"/>
              <w:jc w:val="center"/>
            </w:pPr>
            <w:r>
              <w:t>существующая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ind w:firstLine="426"/>
            </w:pPr>
            <w:r>
              <w:t>будущая</w:t>
            </w:r>
          </w:p>
          <w:p w:rsidR="00000000" w:rsidRDefault="0000617C">
            <w: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0617C"/>
        </w:tc>
      </w:tr>
      <w:tr w:rsidR="00000000">
        <w:tc>
          <w:tcPr>
            <w:tcW w:w="1470" w:type="dxa"/>
            <w:vAlign w:val="center"/>
            <w:hideMark/>
          </w:tcPr>
          <w:p w:rsidR="00000000" w:rsidRDefault="0000617C">
            <w:r>
              <w:rPr>
                <w:color w:val="auto"/>
              </w:rPr>
              <w:t> </w:t>
            </w:r>
          </w:p>
        </w:tc>
        <w:tc>
          <w:tcPr>
            <w:tcW w:w="3345" w:type="dxa"/>
            <w:vAlign w:val="center"/>
            <w:hideMark/>
          </w:tcPr>
          <w:p w:rsidR="00000000" w:rsidRDefault="0000617C">
            <w:r>
              <w:rPr>
                <w:color w:val="auto"/>
              </w:rPr>
              <w:t> </w:t>
            </w:r>
          </w:p>
        </w:tc>
        <w:tc>
          <w:tcPr>
            <w:tcW w:w="2295" w:type="dxa"/>
            <w:vAlign w:val="center"/>
            <w:hideMark/>
          </w:tcPr>
          <w:p w:rsidR="00000000" w:rsidRDefault="0000617C">
            <w:r>
              <w:rPr>
                <w:color w:val="auto"/>
              </w:rPr>
              <w:t> </w:t>
            </w:r>
          </w:p>
        </w:tc>
        <w:tc>
          <w:tcPr>
            <w:tcW w:w="2295" w:type="dxa"/>
            <w:vAlign w:val="center"/>
            <w:hideMark/>
          </w:tcPr>
          <w:p w:rsidR="00000000" w:rsidRDefault="0000617C">
            <w:r>
              <w:rPr>
                <w:color w:val="auto"/>
              </w:rPr>
              <w:t> </w:t>
            </w:r>
          </w:p>
        </w:tc>
        <w:tc>
          <w:tcPr>
            <w:tcW w:w="1785" w:type="dxa"/>
            <w:vAlign w:val="center"/>
            <w:hideMark/>
          </w:tcPr>
          <w:p w:rsidR="00000000" w:rsidRDefault="0000617C">
            <w:r>
              <w:rPr>
                <w:color w:val="auto"/>
              </w:rPr>
              <w:t> </w:t>
            </w:r>
          </w:p>
        </w:tc>
      </w:tr>
    </w:tbl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>Результаты обследования междуэтажного перекрытия над этажом</w:t>
      </w:r>
    </w:p>
    <w:p w:rsidR="00000000" w:rsidRDefault="0000617C">
      <w:pPr>
        <w:ind w:firstLine="426"/>
        <w:jc w:val="center"/>
      </w:pPr>
      <w:r>
        <w:rPr>
          <w:color w:val="auto"/>
        </w:rPr>
        <w:t> </w:t>
      </w:r>
    </w:p>
    <w:p w:rsidR="00000000" w:rsidRDefault="0000617C">
      <w:pPr>
        <w:ind w:firstLine="426"/>
      </w:pPr>
      <w:r>
        <w:t>Обследование перекрытия выполнено выборочным порядком в</w:t>
      </w:r>
    </w:p>
    <w:p w:rsidR="00000000" w:rsidRDefault="0000617C">
      <w:pPr>
        <w:ind w:firstLine="426"/>
      </w:pPr>
      <w:r>
        <w:t>_____________________________________________________ местах.</w:t>
      </w:r>
    </w:p>
    <w:p w:rsidR="00000000" w:rsidRDefault="0000617C">
      <w:pPr>
        <w:ind w:firstLine="426"/>
      </w:pPr>
      <w:r>
        <w:t>Ниже приводятся результаты обследования_________________________________</w:t>
      </w:r>
    </w:p>
    <w:p w:rsidR="00000000" w:rsidRDefault="0000617C">
      <w:pPr>
        <w:ind w:firstLine="426"/>
      </w:pPr>
      <w:r>
        <w:t xml:space="preserve">1. </w:t>
      </w:r>
      <w:r>
        <w:t>Тип перекрытия_______________________________________________________</w:t>
      </w:r>
    </w:p>
    <w:p w:rsidR="00000000" w:rsidRDefault="0000617C">
      <w:pPr>
        <w:ind w:firstLine="426"/>
      </w:pPr>
      <w:r>
        <w:t>2. Прогоны и балки______________________________________________________</w:t>
      </w:r>
    </w:p>
    <w:p w:rsidR="00000000" w:rsidRDefault="0000617C">
      <w:pPr>
        <w:ind w:firstLine="426"/>
      </w:pPr>
      <w:r>
        <w:t>3. Заполнение__________________________________________________________</w:t>
      </w:r>
    </w:p>
    <w:p w:rsidR="00000000" w:rsidRDefault="0000617C">
      <w:pPr>
        <w:ind w:firstLine="426"/>
      </w:pPr>
      <w:r>
        <w:t>4. Звукоизоляция_________________________</w:t>
      </w:r>
      <w:r>
        <w:t>_______________________________</w:t>
      </w:r>
    </w:p>
    <w:p w:rsidR="00000000" w:rsidRDefault="0000617C">
      <w:pPr>
        <w:ind w:firstLine="426"/>
      </w:pPr>
      <w:r>
        <w:t>5. Дефекты перекрытия, выявленные вскрытиями (гниль в древесине, коррозия металла и т.п.)</w:t>
      </w:r>
    </w:p>
    <w:p w:rsidR="00000000" w:rsidRDefault="0000617C">
      <w:pPr>
        <w:ind w:firstLine="426"/>
      </w:pPr>
      <w:r>
        <w:t>_______________________________________________________________________</w:t>
      </w:r>
    </w:p>
    <w:p w:rsidR="00000000" w:rsidRDefault="0000617C">
      <w:pPr>
        <w:ind w:firstLine="426"/>
      </w:pPr>
      <w:r>
        <w:t>6. Показатели прочности материала элементов перекрытия________</w:t>
      </w:r>
      <w:r>
        <w:t>_____________</w:t>
      </w:r>
    </w:p>
    <w:p w:rsidR="00000000" w:rsidRDefault="0000617C">
      <w:pPr>
        <w:ind w:firstLine="426"/>
        <w:jc w:val="center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>ВЫВОДЫ</w:t>
      </w:r>
    </w:p>
    <w:p w:rsidR="00000000" w:rsidRDefault="0000617C">
      <w:pPr>
        <w:ind w:firstLine="426"/>
        <w:jc w:val="center"/>
      </w:pPr>
      <w:r>
        <w:rPr>
          <w:b/>
          <w:bCs/>
        </w:rPr>
        <w:t>Результаты обследования чердачного перекрытия</w:t>
      </w:r>
    </w:p>
    <w:p w:rsidR="00000000" w:rsidRDefault="0000617C">
      <w:pPr>
        <w:ind w:firstLine="426"/>
        <w:jc w:val="center"/>
      </w:pPr>
      <w:r>
        <w:rPr>
          <w:color w:val="auto"/>
        </w:rPr>
        <w:lastRenderedPageBreak/>
        <w:t> </w:t>
      </w:r>
    </w:p>
    <w:p w:rsidR="00000000" w:rsidRDefault="0000617C">
      <w:pPr>
        <w:ind w:firstLine="426"/>
      </w:pPr>
      <w:r>
        <w:t>Обследование чердачного перекрытия произведено выборочным порядком в</w:t>
      </w:r>
    </w:p>
    <w:p w:rsidR="00000000" w:rsidRDefault="0000617C">
      <w:pPr>
        <w:ind w:firstLine="426"/>
      </w:pPr>
      <w:r>
        <w:t>___________________________________________________________ местах</w:t>
      </w:r>
    </w:p>
    <w:p w:rsidR="00000000" w:rsidRDefault="0000617C">
      <w:pPr>
        <w:ind w:firstLine="426"/>
      </w:pPr>
      <w:r>
        <w:t>Ниже приводятся результаты обследования_________________________________</w:t>
      </w:r>
    </w:p>
    <w:p w:rsidR="00000000" w:rsidRDefault="0000617C">
      <w:pPr>
        <w:ind w:firstLine="426"/>
      </w:pPr>
      <w:r>
        <w:t>1. Тип перекрытия_______________________________________________________</w:t>
      </w:r>
    </w:p>
    <w:p w:rsidR="00000000" w:rsidRDefault="0000617C">
      <w:pPr>
        <w:ind w:firstLine="426"/>
      </w:pPr>
      <w:r>
        <w:t>2. Прогоны и балки______________________________________________________</w:t>
      </w:r>
    </w:p>
    <w:p w:rsidR="00000000" w:rsidRDefault="0000617C">
      <w:pPr>
        <w:ind w:firstLine="426"/>
      </w:pPr>
      <w:r>
        <w:t>3. Заполнение________________________</w:t>
      </w:r>
      <w:r>
        <w:t>___________________________________</w:t>
      </w:r>
    </w:p>
    <w:p w:rsidR="00000000" w:rsidRDefault="0000617C">
      <w:pPr>
        <w:ind w:firstLine="426"/>
      </w:pPr>
      <w:r>
        <w:t>4. Теплоизоляция________________________________________________________</w:t>
      </w:r>
    </w:p>
    <w:p w:rsidR="00000000" w:rsidRDefault="0000617C">
      <w:pPr>
        <w:ind w:firstLine="426"/>
      </w:pPr>
      <w:r>
        <w:t xml:space="preserve">5. Дефекты перекрытия, выявленные вскрытиями (гниль в древесине, коррозия металла и т.п.) </w:t>
      </w:r>
    </w:p>
    <w:p w:rsidR="00000000" w:rsidRDefault="0000617C">
      <w:pPr>
        <w:ind w:firstLine="426"/>
      </w:pPr>
      <w:r>
        <w:t>________________________________________________________</w:t>
      </w:r>
      <w:r>
        <w:t>_______________</w:t>
      </w:r>
    </w:p>
    <w:p w:rsidR="00000000" w:rsidRDefault="0000617C">
      <w:pPr>
        <w:ind w:firstLine="426"/>
      </w:pPr>
      <w:r>
        <w:t>6. Показатели прочности материала элементов перекрытия</w:t>
      </w:r>
    </w:p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 xml:space="preserve">ВЫВОДЫ </w:t>
      </w:r>
    </w:p>
    <w:p w:rsidR="00000000" w:rsidRDefault="0000617C">
      <w:pPr>
        <w:ind w:firstLine="426"/>
        <w:jc w:val="center"/>
      </w:pPr>
      <w:r>
        <w:rPr>
          <w:b/>
          <w:bCs/>
        </w:rPr>
        <w:t>Результаты обследования систем отопления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</w:pPr>
      <w:r>
        <w:t>1. Тип системы (однотрубная или двухтрубная, с верхней или нижней разводкой и т.п.)</w:t>
      </w:r>
    </w:p>
    <w:p w:rsidR="00000000" w:rsidRDefault="0000617C">
      <w:pPr>
        <w:ind w:firstLine="426"/>
      </w:pPr>
      <w:r>
        <w:t>________________________________________________</w:t>
      </w:r>
      <w:r>
        <w:t>________________________</w:t>
      </w:r>
    </w:p>
    <w:p w:rsidR="00000000" w:rsidRDefault="0000617C">
      <w:pPr>
        <w:ind w:firstLine="426"/>
      </w:pPr>
      <w:r>
        <w:t>2. Тип и марка отопительных приборов (радиатор, конвекторы)_________________</w:t>
      </w:r>
    </w:p>
    <w:p w:rsidR="00000000" w:rsidRDefault="0000617C">
      <w:pPr>
        <w:ind w:firstLine="426"/>
      </w:pPr>
      <w:r>
        <w:t>3. Тепломеханическое оборудование системы отопления, установленное на тепловом вводе (тепловом пункте)</w:t>
      </w:r>
    </w:p>
    <w:p w:rsidR="00000000" w:rsidRDefault="0000617C">
      <w:pPr>
        <w:ind w:firstLine="426"/>
      </w:pPr>
      <w:r>
        <w:t>___________________________________________________</w:t>
      </w:r>
      <w:r>
        <w:t>_____________________</w:t>
      </w:r>
    </w:p>
    <w:p w:rsidR="00000000" w:rsidRDefault="0000617C">
      <w:pPr>
        <w:ind w:firstLine="426"/>
      </w:pPr>
      <w:r>
        <w:t>4. Дефекты системы______________________________________________________</w:t>
      </w:r>
    </w:p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 xml:space="preserve">ВЫВОДЫ </w:t>
      </w:r>
    </w:p>
    <w:p w:rsidR="00000000" w:rsidRDefault="0000617C">
      <w:pPr>
        <w:ind w:firstLine="426"/>
        <w:jc w:val="center"/>
      </w:pPr>
      <w:r>
        <w:rPr>
          <w:b/>
          <w:bCs/>
        </w:rPr>
        <w:t>Результаты обследования системы горячего водоснабжения</w:t>
      </w:r>
    </w:p>
    <w:p w:rsidR="00000000" w:rsidRDefault="0000617C">
      <w:pPr>
        <w:ind w:firstLine="426"/>
        <w:jc w:val="center"/>
      </w:pPr>
      <w:r>
        <w:rPr>
          <w:color w:val="auto"/>
        </w:rPr>
        <w:t> </w:t>
      </w:r>
    </w:p>
    <w:p w:rsidR="00000000" w:rsidRDefault="0000617C">
      <w:pPr>
        <w:ind w:firstLine="426"/>
      </w:pPr>
      <w:r>
        <w:t>1. Тип системы__________________________________________________________</w:t>
      </w:r>
    </w:p>
    <w:p w:rsidR="00000000" w:rsidRDefault="0000617C">
      <w:pPr>
        <w:ind w:firstLine="426"/>
      </w:pPr>
      <w:r>
        <w:t>2. Тип полотенцесушит</w:t>
      </w:r>
      <w:r>
        <w:t>елей_______________________________________________</w:t>
      </w:r>
    </w:p>
    <w:p w:rsidR="00000000" w:rsidRDefault="0000617C">
      <w:pPr>
        <w:ind w:firstLine="426"/>
      </w:pPr>
      <w:r>
        <w:t>3. Тепломеханическое оборудование системы горячего водоснабжения, установленное на тепловом вводе (тепловом пункте)</w:t>
      </w:r>
    </w:p>
    <w:p w:rsidR="00000000" w:rsidRDefault="0000617C">
      <w:pPr>
        <w:ind w:firstLine="426"/>
      </w:pPr>
      <w:r>
        <w:t>________________________________________________________________________</w:t>
      </w:r>
    </w:p>
    <w:p w:rsidR="00000000" w:rsidRDefault="0000617C">
      <w:pPr>
        <w:ind w:firstLine="426"/>
      </w:pPr>
      <w:r>
        <w:t>4. Дефекты системы____________________________________________________</w:t>
      </w:r>
    </w:p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 xml:space="preserve">ВЫВОДЫ </w:t>
      </w:r>
    </w:p>
    <w:p w:rsidR="00000000" w:rsidRDefault="0000617C">
      <w:pPr>
        <w:ind w:firstLine="426"/>
        <w:jc w:val="center"/>
      </w:pPr>
      <w:r>
        <w:rPr>
          <w:b/>
          <w:bCs/>
        </w:rPr>
        <w:t>Результаты обследования системы канализации внутренних водостоков</w:t>
      </w:r>
    </w:p>
    <w:p w:rsidR="00000000" w:rsidRDefault="0000617C">
      <w:pPr>
        <w:ind w:firstLine="426"/>
        <w:jc w:val="center"/>
      </w:pPr>
      <w:r>
        <w:rPr>
          <w:color w:val="auto"/>
        </w:rPr>
        <w:t> </w:t>
      </w:r>
    </w:p>
    <w:p w:rsidR="00000000" w:rsidRDefault="0000617C">
      <w:pPr>
        <w:ind w:firstLine="426"/>
      </w:pPr>
      <w:r>
        <w:t>1. Конструктивные особенности системы____________________________________</w:t>
      </w:r>
    </w:p>
    <w:p w:rsidR="00000000" w:rsidRDefault="0000617C">
      <w:pPr>
        <w:ind w:firstLine="426"/>
      </w:pPr>
      <w:r>
        <w:t>2. Дефекты системы_______________</w:t>
      </w:r>
      <w:r>
        <w:t>_______________________________________</w:t>
      </w:r>
    </w:p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>ВЫВОДЫ</w:t>
      </w:r>
    </w:p>
    <w:p w:rsidR="00000000" w:rsidRDefault="0000617C">
      <w:pPr>
        <w:ind w:firstLine="426"/>
      </w:pPr>
      <w:r>
        <w:t> </w:t>
      </w:r>
    </w:p>
    <w:p w:rsidR="00000000" w:rsidRDefault="0000617C">
      <w:pPr>
        <w:ind w:firstLine="426"/>
      </w:pPr>
      <w:r>
        <w:t>Общие выводы_________________________________________________________</w:t>
      </w:r>
    </w:p>
    <w:p w:rsidR="00000000" w:rsidRDefault="0000617C">
      <w:pPr>
        <w:ind w:firstLine="426"/>
      </w:pPr>
      <w:r>
        <w:t>______________________________________________________________________</w:t>
      </w:r>
    </w:p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ind w:firstLine="426"/>
        <w:jc w:val="right"/>
      </w:pPr>
      <w:r>
        <w:rPr>
          <w:b/>
          <w:bCs/>
        </w:rPr>
        <w:t>ПРИЛОЖЕНИЕ Е</w:t>
      </w:r>
    </w:p>
    <w:p w:rsidR="00000000" w:rsidRDefault="0000617C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jc w:val="center"/>
      </w:pPr>
      <w:r>
        <w:rPr>
          <w:rStyle w:val="s1"/>
        </w:rPr>
        <w:t>Перечень проектно-техническо</w:t>
      </w:r>
      <w:r>
        <w:rPr>
          <w:rStyle w:val="s1"/>
        </w:rPr>
        <w:t xml:space="preserve">й документации, </w:t>
      </w:r>
      <w:r>
        <w:rPr>
          <w:rStyle w:val="s1"/>
        </w:rPr>
        <w:br/>
        <w:t>необходимой при проведении обследования зданий, сооружений</w:t>
      </w:r>
    </w:p>
    <w:p w:rsidR="00000000" w:rsidRDefault="0000617C">
      <w:pPr>
        <w:jc w:val="center"/>
      </w:pPr>
      <w:r>
        <w:rPr>
          <w:rStyle w:val="s1"/>
        </w:rPr>
        <w:lastRenderedPageBreak/>
        <w:t> </w:t>
      </w:r>
    </w:p>
    <w:p w:rsidR="00000000" w:rsidRDefault="0000617C">
      <w:pPr>
        <w:ind w:firstLine="426"/>
        <w:jc w:val="both"/>
      </w:pPr>
      <w:r>
        <w:rPr>
          <w:b/>
          <w:bCs/>
        </w:rPr>
        <w:t>1.</w:t>
      </w:r>
      <w:r>
        <w:t xml:space="preserve"> </w:t>
      </w:r>
      <w:r>
        <w:rPr>
          <w:b/>
          <w:bCs/>
        </w:rPr>
        <w:t>Проектная документация</w:t>
      </w:r>
    </w:p>
    <w:p w:rsidR="00000000" w:rsidRDefault="0000617C">
      <w:pPr>
        <w:ind w:firstLine="426"/>
        <w:jc w:val="both"/>
      </w:pPr>
      <w:r>
        <w:rPr>
          <w:b/>
          <w:bCs/>
        </w:rPr>
        <w:t> </w:t>
      </w:r>
    </w:p>
    <w:p w:rsidR="00000000" w:rsidRDefault="0000617C">
      <w:pPr>
        <w:ind w:firstLine="426"/>
        <w:jc w:val="both"/>
      </w:pPr>
      <w:r>
        <w:rPr>
          <w:b/>
          <w:bCs/>
        </w:rPr>
        <w:t>1.1</w:t>
      </w:r>
      <w:r>
        <w:t xml:space="preserve"> Результаты инженерно-геологических изысканий с учетом изменений инженерно-геологических и гидрогеологических условий площадки, которые произошли з</w:t>
      </w:r>
      <w:r>
        <w:t>а время существования объекта.</w:t>
      </w:r>
    </w:p>
    <w:p w:rsidR="00000000" w:rsidRDefault="0000617C">
      <w:pPr>
        <w:ind w:firstLine="426"/>
        <w:jc w:val="both"/>
      </w:pPr>
      <w:r>
        <w:rPr>
          <w:b/>
          <w:bCs/>
        </w:rPr>
        <w:t>1.2</w:t>
      </w:r>
      <w:r>
        <w:t xml:space="preserve"> Общие данные по рабочим чертежам основных комплектов АР, КЖ, КМ и т.п.</w:t>
      </w:r>
    </w:p>
    <w:p w:rsidR="00000000" w:rsidRDefault="0000617C">
      <w:pPr>
        <w:ind w:firstLine="426"/>
        <w:jc w:val="both"/>
      </w:pPr>
      <w:r>
        <w:rPr>
          <w:b/>
          <w:bCs/>
        </w:rPr>
        <w:t>1.3</w:t>
      </w:r>
      <w:r>
        <w:t xml:space="preserve"> Чертежи архитектурных решений (АР):</w:t>
      </w:r>
    </w:p>
    <w:p w:rsidR="00000000" w:rsidRDefault="0000617C">
      <w:pPr>
        <w:ind w:firstLine="426"/>
        <w:jc w:val="both"/>
      </w:pPr>
      <w:r>
        <w:t>а) планы, (для зданий с каменными стенами, в т.ч. устройство антисейсмических поясов, горизонтального армирования стен и т.п.);</w:t>
      </w:r>
    </w:p>
    <w:p w:rsidR="00000000" w:rsidRDefault="0000617C">
      <w:pPr>
        <w:ind w:firstLine="426"/>
        <w:jc w:val="both"/>
      </w:pPr>
      <w:r>
        <w:t>б) разрезы;</w:t>
      </w:r>
    </w:p>
    <w:p w:rsidR="00000000" w:rsidRDefault="0000617C">
      <w:pPr>
        <w:ind w:firstLine="426"/>
        <w:jc w:val="both"/>
      </w:pPr>
      <w:r>
        <w:t>в) основные узлы.</w:t>
      </w:r>
    </w:p>
    <w:p w:rsidR="00000000" w:rsidRDefault="0000617C">
      <w:pPr>
        <w:ind w:firstLine="426"/>
        <w:jc w:val="both"/>
      </w:pPr>
      <w:r>
        <w:rPr>
          <w:b/>
          <w:bCs/>
        </w:rPr>
        <w:t>1.4</w:t>
      </w:r>
      <w:r>
        <w:t xml:space="preserve"> Чертежи железобетонных конструкций (КЖ):</w:t>
      </w:r>
    </w:p>
    <w:p w:rsidR="00000000" w:rsidRDefault="0000617C">
      <w:pPr>
        <w:ind w:firstLine="426"/>
        <w:jc w:val="both"/>
      </w:pPr>
      <w:r>
        <w:t>а) схемы и чертежи фундаментов;</w:t>
      </w:r>
    </w:p>
    <w:p w:rsidR="00000000" w:rsidRDefault="0000617C">
      <w:pPr>
        <w:ind w:firstLine="426"/>
        <w:jc w:val="both"/>
      </w:pPr>
      <w:r>
        <w:t>б) схемы расположения</w:t>
      </w:r>
      <w:r>
        <w:t xml:space="preserve"> элементов каркаса;</w:t>
      </w:r>
    </w:p>
    <w:p w:rsidR="00000000" w:rsidRDefault="0000617C">
      <w:pPr>
        <w:ind w:firstLine="426"/>
        <w:jc w:val="both"/>
      </w:pPr>
      <w:r>
        <w:t>в) основные узлы;</w:t>
      </w:r>
    </w:p>
    <w:p w:rsidR="00000000" w:rsidRDefault="0000617C">
      <w:pPr>
        <w:ind w:firstLine="426"/>
        <w:jc w:val="both"/>
      </w:pPr>
      <w:r>
        <w:t>г) опалубочные арматурные чертежи основных конструкций.</w:t>
      </w:r>
    </w:p>
    <w:p w:rsidR="00000000" w:rsidRDefault="0000617C">
      <w:pPr>
        <w:ind w:firstLine="426"/>
        <w:jc w:val="both"/>
      </w:pPr>
      <w:r>
        <w:rPr>
          <w:b/>
          <w:bCs/>
        </w:rPr>
        <w:t>1.5</w:t>
      </w:r>
      <w:r>
        <w:t xml:space="preserve"> Чертежи металлических конструкций (КМ, КМД).</w:t>
      </w:r>
    </w:p>
    <w:p w:rsidR="00000000" w:rsidRDefault="0000617C">
      <w:pPr>
        <w:ind w:firstLine="426"/>
        <w:jc w:val="both"/>
      </w:pPr>
      <w:r>
        <w:rPr>
          <w:b/>
          <w:bCs/>
        </w:rPr>
        <w:t xml:space="preserve">1.6 </w:t>
      </w:r>
      <w:r>
        <w:t>Чертежи деревянных конструкций (КД).</w:t>
      </w:r>
    </w:p>
    <w:p w:rsidR="00000000" w:rsidRDefault="0000617C">
      <w:pPr>
        <w:ind w:firstLine="426"/>
        <w:jc w:val="both"/>
      </w:pPr>
      <w:r>
        <w:rPr>
          <w:b/>
          <w:bCs/>
        </w:rPr>
        <w:t>1.7</w:t>
      </w:r>
      <w:r>
        <w:t xml:space="preserve"> Решения по антикоррозийной защите конструкций (AЗ).</w:t>
      </w:r>
    </w:p>
    <w:p w:rsidR="00000000" w:rsidRDefault="0000617C">
      <w:pPr>
        <w:ind w:firstLine="426"/>
        <w:jc w:val="both"/>
      </w:pPr>
      <w:r>
        <w:rPr>
          <w:b/>
          <w:bCs/>
        </w:rPr>
        <w:t xml:space="preserve">1.8 </w:t>
      </w:r>
      <w:r>
        <w:t>Расчеты конс</w:t>
      </w:r>
      <w:r>
        <w:t>трукций и их элементов.</w:t>
      </w:r>
    </w:p>
    <w:p w:rsidR="00000000" w:rsidRDefault="0000617C">
      <w:pPr>
        <w:ind w:firstLine="426"/>
        <w:jc w:val="both"/>
      </w:pPr>
      <w:r>
        <w:rPr>
          <w:b/>
          <w:bCs/>
        </w:rPr>
        <w:t> </w:t>
      </w:r>
    </w:p>
    <w:p w:rsidR="00000000" w:rsidRDefault="0000617C">
      <w:pPr>
        <w:ind w:firstLine="426"/>
        <w:jc w:val="both"/>
      </w:pPr>
      <w:r>
        <w:rPr>
          <w:b/>
          <w:bCs/>
        </w:rPr>
        <w:t>2.</w:t>
      </w:r>
      <w:r>
        <w:t xml:space="preserve"> </w:t>
      </w:r>
      <w:r>
        <w:rPr>
          <w:b/>
          <w:bCs/>
        </w:rPr>
        <w:t>Строительно-монтажная документация</w:t>
      </w:r>
    </w:p>
    <w:p w:rsidR="00000000" w:rsidRDefault="0000617C">
      <w:pPr>
        <w:ind w:firstLine="426"/>
        <w:jc w:val="both"/>
      </w:pPr>
      <w:r>
        <w:rPr>
          <w:b/>
          <w:bCs/>
        </w:rPr>
        <w:t> </w:t>
      </w:r>
    </w:p>
    <w:p w:rsidR="00000000" w:rsidRDefault="0000617C">
      <w:pPr>
        <w:ind w:firstLine="426"/>
        <w:jc w:val="both"/>
      </w:pPr>
      <w:r>
        <w:rPr>
          <w:b/>
          <w:bCs/>
        </w:rPr>
        <w:t>2.1</w:t>
      </w:r>
      <w:r>
        <w:t xml:space="preserve"> Документация за период строительства объекта:</w:t>
      </w:r>
    </w:p>
    <w:p w:rsidR="00000000" w:rsidRDefault="0000617C">
      <w:pPr>
        <w:ind w:firstLine="426"/>
        <w:jc w:val="both"/>
      </w:pPr>
      <w:r>
        <w:t>а) журнал авторского надзора;</w:t>
      </w:r>
    </w:p>
    <w:p w:rsidR="00000000" w:rsidRDefault="0000617C">
      <w:pPr>
        <w:ind w:firstLine="426"/>
        <w:jc w:val="both"/>
      </w:pPr>
      <w:r>
        <w:t>б) акты освидетельствования скрытых работ;</w:t>
      </w:r>
    </w:p>
    <w:p w:rsidR="00000000" w:rsidRDefault="0000617C">
      <w:pPr>
        <w:ind w:firstLine="426"/>
        <w:jc w:val="both"/>
      </w:pPr>
      <w:r>
        <w:t>в) паспорта на сборные конструкции от заводов-изготовителей;</w:t>
      </w:r>
    </w:p>
    <w:p w:rsidR="00000000" w:rsidRDefault="0000617C">
      <w:pPr>
        <w:ind w:firstLine="426"/>
        <w:jc w:val="both"/>
      </w:pPr>
      <w:r>
        <w:t>г) акт</w:t>
      </w:r>
      <w:r>
        <w:t>ы приемки смонтированных конструкций;</w:t>
      </w:r>
    </w:p>
    <w:p w:rsidR="00000000" w:rsidRDefault="0000617C">
      <w:pPr>
        <w:ind w:firstLine="426"/>
        <w:jc w:val="both"/>
      </w:pPr>
      <w:r>
        <w:t>д) протоколы испытаний контрольных образцов бетона и/или кирпичной кладки;</w:t>
      </w:r>
    </w:p>
    <w:p w:rsidR="00000000" w:rsidRDefault="0000617C">
      <w:pPr>
        <w:ind w:firstLine="426"/>
        <w:jc w:val="both"/>
      </w:pPr>
      <w:r>
        <w:t>е) акты сдачи-приемки объекта в эксплуатацию.</w:t>
      </w:r>
    </w:p>
    <w:p w:rsidR="00000000" w:rsidRDefault="0000617C">
      <w:pPr>
        <w:ind w:firstLine="426"/>
        <w:jc w:val="both"/>
      </w:pPr>
      <w:r>
        <w:rPr>
          <w:b/>
          <w:bCs/>
        </w:rPr>
        <w:t>2.2</w:t>
      </w:r>
      <w:r>
        <w:t xml:space="preserve"> Документация за период эксплуатации объекта:</w:t>
      </w:r>
    </w:p>
    <w:p w:rsidR="00000000" w:rsidRDefault="0000617C">
      <w:pPr>
        <w:ind w:firstLine="426"/>
        <w:jc w:val="both"/>
      </w:pPr>
      <w:r>
        <w:t>а) паспорт и технический журнал по эксплуатации;</w:t>
      </w:r>
    </w:p>
    <w:p w:rsidR="00000000" w:rsidRDefault="0000617C">
      <w:pPr>
        <w:ind w:firstLine="426"/>
        <w:jc w:val="both"/>
      </w:pPr>
      <w:r>
        <w:t>б) данные о проведенных ранее обследованиях;</w:t>
      </w:r>
    </w:p>
    <w:p w:rsidR="00000000" w:rsidRDefault="0000617C">
      <w:pPr>
        <w:ind w:firstLine="426"/>
        <w:jc w:val="both"/>
      </w:pPr>
      <w:r>
        <w:t>в) данные о проведенных ранее ремонтах, реконструкциях, усилениях и соответствующая проектная документация на осуществленные работы;</w:t>
      </w:r>
    </w:p>
    <w:p w:rsidR="00000000" w:rsidRDefault="0000617C">
      <w:pPr>
        <w:ind w:firstLine="426"/>
        <w:jc w:val="both"/>
      </w:pPr>
      <w:r>
        <w:t>г) характеристика изменений в технологическом процессе, связанных с изменение</w:t>
      </w:r>
      <w:r>
        <w:t>м нагрузок.</w:t>
      </w:r>
    </w:p>
    <w:p w:rsidR="00000000" w:rsidRDefault="0000617C">
      <w:pPr>
        <w:ind w:firstLine="426"/>
        <w:jc w:val="both"/>
      </w:pPr>
      <w:r>
        <w:rPr>
          <w:b/>
          <w:bCs/>
        </w:rPr>
        <w:t> </w:t>
      </w:r>
    </w:p>
    <w:p w:rsidR="00000000" w:rsidRDefault="0000617C">
      <w:pPr>
        <w:ind w:firstLine="426"/>
        <w:jc w:val="right"/>
      </w:pPr>
      <w:r>
        <w:rPr>
          <w:b/>
          <w:bCs/>
        </w:rPr>
        <w:t>ПРИЛОЖЕНИЕ Ж</w:t>
      </w:r>
    </w:p>
    <w:p w:rsidR="00000000" w:rsidRDefault="0000617C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jc w:val="center"/>
      </w:pPr>
      <w:r>
        <w:rPr>
          <w:rStyle w:val="s1"/>
        </w:rPr>
        <w:t>Категории и критерии оценки технического состояния строительных конструкций</w:t>
      </w:r>
    </w:p>
    <w:p w:rsidR="00000000" w:rsidRDefault="0000617C">
      <w:pPr>
        <w:ind w:firstLine="426"/>
        <w:jc w:val="center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>Таблица Ж.1 - Категории и критерии оценки технического состояния</w:t>
      </w:r>
    </w:p>
    <w:p w:rsidR="00000000" w:rsidRDefault="0000617C">
      <w:pPr>
        <w:ind w:firstLine="426"/>
        <w:jc w:val="center"/>
      </w:pPr>
      <w:r>
        <w:rPr>
          <w:b/>
          <w:bCs/>
        </w:rPr>
        <w:t>каменных конструкций</w:t>
      </w:r>
    </w:p>
    <w:p w:rsidR="00000000" w:rsidRDefault="0000617C">
      <w:pPr>
        <w:ind w:firstLine="426"/>
        <w:jc w:val="center"/>
      </w:pPr>
      <w:r>
        <w:rPr>
          <w:color w:val="auto"/>
        </w:rPr>
        <w:t> </w:t>
      </w:r>
    </w:p>
    <w:tbl>
      <w:tblPr>
        <w:tblW w:w="499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2"/>
        <w:gridCol w:w="5534"/>
      </w:tblGrid>
      <w:tr w:rsidR="00000000">
        <w:trPr>
          <w:trHeight w:val="20"/>
        </w:trPr>
        <w:tc>
          <w:tcPr>
            <w:tcW w:w="20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Категория технического состояния. Мероприятия по ремонту и безопасным условиям работы</w:t>
            </w:r>
          </w:p>
        </w:tc>
        <w:tc>
          <w:tcPr>
            <w:tcW w:w="29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Критерии оценки технического состояния</w:t>
            </w:r>
          </w:p>
        </w:tc>
      </w:tr>
      <w:tr w:rsidR="00000000">
        <w:trPr>
          <w:trHeight w:val="20"/>
        </w:trPr>
        <w:tc>
          <w:tcPr>
            <w:tcW w:w="20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2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20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lastRenderedPageBreak/>
              <w:t>Категория I (исправная конструкция): повреждений нет. Потери несущей способности нет. Конструкции отвечают предъявленным к ним эксплуатационным требованиям. Ремонтных работ не требуется. Состояние конструкций удовлетворительное</w:t>
            </w:r>
          </w:p>
        </w:tc>
        <w:tc>
          <w:tcPr>
            <w:tcW w:w="2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Конструкции не имеют видимых</w:t>
            </w:r>
            <w:r>
              <w:t xml:space="preserve"> деформаций и дефектов. Наиболее напряженные элементы кладки не имеют вертикальных трещин и выгибов, свидетельствующих о перенапряжении и потере устойчивости конструкций. Снижение прочности камня и раствора не наблюдается. Кладка не увлажнена. Горизонтальн</w:t>
            </w:r>
            <w:r>
              <w:t>ая гидроизоляция не имеет повреждений</w:t>
            </w:r>
          </w:p>
        </w:tc>
      </w:tr>
      <w:tr w:rsidR="00000000">
        <w:trPr>
          <w:trHeight w:val="20"/>
        </w:trPr>
        <w:tc>
          <w:tcPr>
            <w:tcW w:w="20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Категория II (работоспособная конструкция): слабые повреждения. Снижение несущей способности 15%. Поверочный расчет несущей способности конструкций; временных усилений не производить, если расчетом подтверждена достат</w:t>
            </w:r>
            <w:r>
              <w:t>очная их несущая способность</w:t>
            </w:r>
          </w:p>
        </w:tc>
        <w:tc>
          <w:tcPr>
            <w:tcW w:w="2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Размораживание и выветривание кладки, отслоение облицовки на глубину до 15% толщины. Вертикальные косые трещины (независимо от длины и величины раскрытия), пересекающие не более двух рядов кладки</w:t>
            </w:r>
          </w:p>
        </w:tc>
      </w:tr>
      <w:tr w:rsidR="00000000">
        <w:trPr>
          <w:trHeight w:val="20"/>
        </w:trPr>
        <w:tc>
          <w:tcPr>
            <w:tcW w:w="20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Категория III (ограниченно раб</w:t>
            </w:r>
            <w:r>
              <w:t>отоспособная конструкция): средние повреждения. Снижение несущей способности до 25%. Поверочный расчет несущей способности конструкции; при временном усилении - установка дополнительных стоек, стяжек, расчалок</w:t>
            </w:r>
          </w:p>
        </w:tc>
        <w:tc>
          <w:tcPr>
            <w:tcW w:w="2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Размораживание и выветривание кладки, отслоени</w:t>
            </w:r>
            <w:r>
              <w:t>е облицовки на глубину до 25% толщины. Вертикальные и косые трещины в несущих стенах на высоту не более 4 рядов кладки. Наклоны и выпучивание стен в пределах этажа не более чем на 1/6 их толщины. Имеют место дефекты, связанные с неравномерной осадкой здани</w:t>
            </w:r>
            <w:r>
              <w:t>я. Местное (краевое) повреждение кладки на глубину до 2 см под опорами и перемычек в виде трещин и лещадок, вертикальные трещины по концам опор, пересекающие не более 2 рядов кладки. Смещение плит перекрытий на опорах не более 1/5 глубины заделки, но не бо</w:t>
            </w:r>
            <w:r>
              <w:t>лее 2 см. В отдельных местах наблюдается увлажнение каменной кладки вследствие нарушения горизонтальной гидроизоляции, карнизных свесов, водосточных труб</w:t>
            </w:r>
          </w:p>
        </w:tc>
      </w:tr>
      <w:tr w:rsidR="00000000">
        <w:trPr>
          <w:trHeight w:val="20"/>
        </w:trPr>
        <w:tc>
          <w:tcPr>
            <w:tcW w:w="20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Категория IV (предаварийное состояние конструкции): сильные повреждения. Снижение несущей способности</w:t>
            </w:r>
            <w:r>
              <w:t xml:space="preserve"> до 50%. В конструкциях наблюдаются деформации и дефекты, свидетельствующие о значительном снижении их несущей способности, но не влекущие за собой обрушения. Капитальное восстановление производится по проекту, временном усилении - установка дополнительных</w:t>
            </w:r>
            <w:r>
              <w:t xml:space="preserve"> стоек, расчалок, стяжек</w:t>
            </w:r>
          </w:p>
        </w:tc>
        <w:tc>
          <w:tcPr>
            <w:tcW w:w="2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Большие обвалы в стенах. Размораживание и выветривание кладки, отслоение облицовки на глубину до 40% толщины. Вертикальные и косые трещины (исключая температурные и осадочные) в несущих стенах на высоту не более 8 рядов кладки. Нак</w:t>
            </w:r>
            <w:r>
              <w:t>лоны и выпучивание стен в пределах этажа не более чем на 1/3 их толщины. Ширина раскрытия трещин в кладке от неравномерностей осадки здания достигает 20...30 мм, отклонения от вертикали - 1/100 высоты конструкции. Смещение (сдвиг) стен по горизонтальным шв</w:t>
            </w:r>
            <w:r>
              <w:t xml:space="preserve">ам или косой штробе. В конструкции имеет место снижение прочности камней и раствора на 30...50% или применение низкопрочных материалов. Отрыв продольных стен от поперечных в местах их пересечения. В кирпичных сводах и арках образуются характерные трещины, </w:t>
            </w:r>
            <w:r>
              <w:t xml:space="preserve">свидетельствующие об их </w:t>
            </w:r>
            <w:r>
              <w:lastRenderedPageBreak/>
              <w:t>перенапряжении. Повреждение кладки под опорами перемычек в виде трещин, раздробление камня или смещения рядов кладки по горизонтальным швам на глубину более 2см, образование вертикальных или косых трещин, пересекающих до 4 рядов кла</w:t>
            </w:r>
            <w:r>
              <w:t>дки. Смещение плит перекрытий на опорах более 1/5 глубины заделки в стене. В кладке наблюдаются зоны длительного замачивания. Имеются зоны промораживания и выветривания кладки и ее разрушение на глубину 1/5 толщины стен и более</w:t>
            </w:r>
          </w:p>
        </w:tc>
      </w:tr>
      <w:tr w:rsidR="00000000">
        <w:trPr>
          <w:trHeight w:val="20"/>
        </w:trPr>
        <w:tc>
          <w:tcPr>
            <w:tcW w:w="20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lastRenderedPageBreak/>
              <w:t>Категория V (аварийное сост</w:t>
            </w:r>
            <w:r>
              <w:t>ояние конструкции): полное повреждение. Снижение несущей способности до 50%. В конструкциях наблюдаются деформации и дефекты, свидетельствующие о потере ими несущей способности. Состояние конструкций аварийное. Возникает угроза обрушения. Необходимо запрет</w:t>
            </w:r>
            <w:r>
              <w:t>ить эксплуатацию аварийных конструкций, прекратить технологический процесс и немедленно удалить людей из опасных зон. Конструкция подлежит разборке</w:t>
            </w:r>
          </w:p>
        </w:tc>
        <w:tc>
          <w:tcPr>
            <w:tcW w:w="2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В наиболее напряженных конструкциях и зонах кирпичной кладки наблюдаются сплошные вертикальные трещины. Прои</w:t>
            </w:r>
            <w:r>
              <w:t>сходит расслоение кладки по вертикали на отдельные самостоятельно работающие столбики. Наблюдается выпучивание сжатых и сжато-изогнутых элементов местами на величину 1/80...1/50 высоты конструкций. В кирпичных сводах и арках хорошо видны трещины и деформац</w:t>
            </w:r>
            <w:r>
              <w:t>ии, свидетельствующие об их аварийном состоянии. Наблюдается полное коррозирование металлических стяжек и нарушение их анкеровки. Трещины в кладке от неравномерной осадки здания достигают 50 мм и более, наблюдаются значительные отклонения конструкций от ве</w:t>
            </w:r>
            <w:r>
              <w:t xml:space="preserve">ртикали (более 1/50 высоты конструкций). Происходит расслоение кладки по вертикали в наружных стенах с выпучиванием и обрушением наружного слоя вследствие высокой температуры и влажности в помещении. Горизонтальная гидроизоляция полностью нарушена. Кладка </w:t>
            </w:r>
            <w:r>
              <w:t>в этой зоне легко разбирается с помощью ломика. Камень крошится, расслаивается. При ударе молотка по камню звук глухой. Наблюдается разрушение кладки от смятия в опорных зонах перемычек. Происходит разрушение отдельных конструкций и частей здания</w:t>
            </w:r>
          </w:p>
        </w:tc>
      </w:tr>
    </w:tbl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>Таблиц</w:t>
      </w:r>
      <w:r>
        <w:rPr>
          <w:b/>
          <w:bCs/>
        </w:rPr>
        <w:t>а Ж.2 - Категории и критерии оценки технического состояния</w:t>
      </w:r>
    </w:p>
    <w:p w:rsidR="00000000" w:rsidRDefault="0000617C">
      <w:pPr>
        <w:ind w:firstLine="426"/>
        <w:jc w:val="center"/>
      </w:pPr>
      <w:r>
        <w:rPr>
          <w:b/>
          <w:bCs/>
        </w:rPr>
        <w:t>железобетонных конструкций</w:t>
      </w:r>
    </w:p>
    <w:p w:rsidR="00000000" w:rsidRDefault="0000617C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0"/>
        <w:gridCol w:w="6015"/>
      </w:tblGrid>
      <w:tr w:rsidR="00000000">
        <w:trPr>
          <w:trHeight w:val="20"/>
        </w:trPr>
        <w:tc>
          <w:tcPr>
            <w:tcW w:w="17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Категория технического состояния. Мероприятия по ремонту и безопасным условиям работы</w:t>
            </w:r>
          </w:p>
        </w:tc>
        <w:tc>
          <w:tcPr>
            <w:tcW w:w="32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Критерии оценки технического состояния</w:t>
            </w:r>
          </w:p>
        </w:tc>
      </w:tr>
      <w:tr w:rsidR="00000000">
        <w:trPr>
          <w:trHeight w:val="20"/>
        </w:trPr>
        <w:tc>
          <w:tcPr>
            <w:tcW w:w="17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17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 xml:space="preserve">Категория I (исправная конструкция): отсутствуют видимые дефекты и повреждения, свидетельствующие о снижении несущей способности и эксплуатационной </w:t>
            </w:r>
            <w:r>
              <w:lastRenderedPageBreak/>
              <w:t>пригодности конструкций; необходимости в ремонтно-восстановительных работах на момент обследования нет</w:t>
            </w:r>
          </w:p>
        </w:tc>
        <w:tc>
          <w:tcPr>
            <w:tcW w:w="3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lastRenderedPageBreak/>
              <w:t>На по</w:t>
            </w:r>
            <w:r>
              <w:t>верхности бетона видимых дефектов и повреждений нет или имеются отдельные раковины, выбоины, волосные трещины. Антикоррозионная защита закладных деталей не нарушена, поверхность арматуры при вскрытии чистая. Глубина нейтрализации бетона не превышает полови</w:t>
            </w:r>
            <w:r>
              <w:t xml:space="preserve">ны толщины защитного слоя. Прочность бетона не ниже проектной, скорость ультразвуковых волн (УЗВ) более 4 км/с; на отдельных </w:t>
            </w:r>
            <w:r>
              <w:lastRenderedPageBreak/>
              <w:t>участках (не более 20% общего числа замеренных) величина защитного слоя бетона меньше проектной до 20%, а класс бетона по водонепро</w:t>
            </w:r>
            <w:r>
              <w:t>ницаемости на одну ступень; величина прогиба и ширина раскрытия трещин не превышают допустимых по нормам; расчетные сопротивления арматуры составляют не менее, чем 0,95 величины, принятой нормами для соответствующего класса; потери площади рабочей арматуры</w:t>
            </w:r>
            <w:r>
              <w:t xml:space="preserve"> нет. Антикоррозионная защита конструкций не имеет нарушений сплошности</w:t>
            </w:r>
          </w:p>
        </w:tc>
      </w:tr>
      <w:tr w:rsidR="00000000">
        <w:trPr>
          <w:trHeight w:val="20"/>
        </w:trPr>
        <w:tc>
          <w:tcPr>
            <w:tcW w:w="17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lastRenderedPageBreak/>
              <w:t>Категория II (работоспособная конструкция): отсутствуют видимые дефекты и повреждения, свидетельствующие о снижении несущей способности и эксплуатационной пригодности конструкций. Защ</w:t>
            </w:r>
            <w:r>
              <w:t>итные свойства бетона по отношению к арматуре на отдельных участках исчерпаны, требуется их восстановление, устройство и восстановление гидроизоляции и антикоррозионной защиты</w:t>
            </w:r>
          </w:p>
        </w:tc>
        <w:tc>
          <w:tcPr>
            <w:tcW w:w="3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Антикоррозионная защита железобетонных элементов имеет частичные повреждения, на</w:t>
            </w:r>
            <w:r>
              <w:t xml:space="preserve"> отдельных участках мокрые или масляные пятна, высолы. На отдельных участках, в местах с малой величиной защитного слоя, проступают следы коррозии распределительной арматуры или хомутов, коррозия рабочей арматуры отдельными точками и пятнами, язв и пластин</w:t>
            </w:r>
            <w:r>
              <w:t xml:space="preserve">ок ржавчины нет. Антикоррозионная защита закладных деталей не нарушена. Глубина нейтрализации бетона не превышает половины толщины защитного слоя. Изменен цвет бетона вследствие пересушивания, местами отслоение бетона при простукивании. Шелушение граней и </w:t>
            </w:r>
            <w:r>
              <w:t>ребер конструкций, подвергавшихся замораживанию. Прочность бетона основного сечения элемента не ниже проектной; скорость УЗВ 3... 4 км/с; расчетные сопротивления арматуры составляют не менее, чем 0,95 величины, принятой действующими нормами для соответству</w:t>
            </w:r>
            <w:r>
              <w:t>ющего класса, и потеря сечения рабочей напрягаемой арматуры и закладных деталей вследствие коррозии не превышает 5%</w:t>
            </w:r>
          </w:p>
        </w:tc>
      </w:tr>
      <w:tr w:rsidR="00000000">
        <w:trPr>
          <w:trHeight w:val="20"/>
        </w:trPr>
        <w:tc>
          <w:tcPr>
            <w:tcW w:w="17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Категория III (ограниченно работоспособная конструкция): существуют повреждения, свидетельствующие о снижении несущей способности и эксплуа</w:t>
            </w:r>
            <w:r>
              <w:t>тационной пригодности конструкции, но на момент обследования не угрожающие безопасности работающих и обрушению</w:t>
            </w:r>
          </w:p>
        </w:tc>
        <w:tc>
          <w:tcPr>
            <w:tcW w:w="3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Пластинчатая ржавчина на стержнях оголенной арматуры в зоне продольных трещин или закладных деталей. Трещины в растянутой зоне бетона, превышающи</w:t>
            </w:r>
            <w:r>
              <w:t>е их допустимое раскрытие (в элементах ферм). Бетон в растянутой зоне на глубине защитного слоя между стержнями арматуры легко крошится. Провисание отдельных стержней распределительной арматуры, выпучивание хомутов, разрыв отдельных из них вследствие корро</w:t>
            </w:r>
            <w:r>
              <w:t>зии стали (при отсутствии в этой зоне трещин). Уменьшенная против требований и проекта площадь опирания сборных элементов. Высокая водо- и воздухопроницаемость стыков. Снижение прочности бетона в сжатой зоне изгибаемых элементов до 30% и в остальных случая</w:t>
            </w:r>
            <w:r>
              <w:t>х до 20%. Прочность бетона основного сечения элемента ниже проектной, скорость УЗВ 3 км/с; потери площади сечения рабочей арматуры и закладных деталей вследствие коррозии превышает 5%; ширина раскрытия трещин, вызванных эксплуатационными воздействиями на у</w:t>
            </w:r>
            <w:r>
              <w:t xml:space="preserve">ровне арматуры, превышает допустимую по действующим нормам; трещины в сжатой зоне и в зоне главных растягивающих напряжений, прогибы элементов, вызванные </w:t>
            </w:r>
            <w:r>
              <w:lastRenderedPageBreak/>
              <w:t>эксплуатационными воздействиями, превышают допустимые более, чем на 30%</w:t>
            </w:r>
          </w:p>
        </w:tc>
      </w:tr>
      <w:tr w:rsidR="00000000">
        <w:trPr>
          <w:trHeight w:val="20"/>
        </w:trPr>
        <w:tc>
          <w:tcPr>
            <w:tcW w:w="17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lastRenderedPageBreak/>
              <w:t>Категория IV (предаварийное с</w:t>
            </w:r>
            <w:r>
              <w:t>остояние конструкции): существуют повреждения, свидетельствующие об опасности пребывания людей в районе обследуемых конструкций. Требуются немедленные страховочные мероприятия: ограничение нагрузок, устройство предохранительных сеток и др.</w:t>
            </w:r>
          </w:p>
        </w:tc>
        <w:tc>
          <w:tcPr>
            <w:tcW w:w="3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Дефекты в средни</w:t>
            </w:r>
            <w:r>
              <w:t xml:space="preserve">х пролетах плит; разрыв хомутов в зоне наклонной трещины; разрывы отдельных стержней арматуры в растянутой зоне; выпучивание арматуры в сжатой зоне: раздробление бетона, выкрошивание крупного заполнителя в сжатой зоне. Уменьшенная против требований норм и </w:t>
            </w:r>
            <w:r>
              <w:t>проекта площадь опирания сборных элементов</w:t>
            </w:r>
          </w:p>
        </w:tc>
      </w:tr>
      <w:tr w:rsidR="00000000">
        <w:trPr>
          <w:trHeight w:val="20"/>
        </w:trPr>
        <w:tc>
          <w:tcPr>
            <w:tcW w:w="17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Категория V (аварийное состояние конструкции): существуют повреждения, свидетельствующие о возможности обрушения конструкции. Требуется немедленная разгрузка конструкций</w:t>
            </w:r>
          </w:p>
        </w:tc>
        <w:tc>
          <w:tcPr>
            <w:tcW w:w="3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 xml:space="preserve">Трещины, в том числе пересекающие опорную </w:t>
            </w:r>
            <w:r>
              <w:t>зону, отход анкеров от пластин закладных деталей из-за коррозии в сварных швах или других причин; деформация закладных и соединительных элементов, расстройство стыков сборных элементов с взаимным смещением последних, смещение опор, значительные (более 1/50</w:t>
            </w:r>
            <w:r>
              <w:t xml:space="preserve"> пролета) прогибы изгибаемых элементов при наличии трещин в растянутой зоне с раскрытием более 0,5 мм: раздробление бетона и выкрошивание</w:t>
            </w:r>
          </w:p>
        </w:tc>
      </w:tr>
    </w:tbl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>Таблица Ж.3 - Категории и критерии оценки технического состояния</w:t>
      </w:r>
    </w:p>
    <w:p w:rsidR="00000000" w:rsidRDefault="0000617C">
      <w:pPr>
        <w:ind w:firstLine="426"/>
        <w:jc w:val="center"/>
      </w:pPr>
      <w:r>
        <w:rPr>
          <w:b/>
          <w:bCs/>
        </w:rPr>
        <w:t>стальных конструкций</w:t>
      </w:r>
    </w:p>
    <w:p w:rsidR="00000000" w:rsidRDefault="0000617C">
      <w:pPr>
        <w:ind w:firstLine="426"/>
        <w:jc w:val="center"/>
      </w:pPr>
      <w:r>
        <w:rPr>
          <w:color w:val="auto"/>
        </w:rPr>
        <w:t> </w:t>
      </w:r>
    </w:p>
    <w:tbl>
      <w:tblPr>
        <w:tblW w:w="497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6"/>
        <w:gridCol w:w="4654"/>
      </w:tblGrid>
      <w:tr w:rsidR="00000000">
        <w:trPr>
          <w:trHeight w:val="20"/>
        </w:trPr>
        <w:tc>
          <w:tcPr>
            <w:tcW w:w="24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Категория технического состояния. Мероприятия по ремонту и безопасным условиям работы</w:t>
            </w:r>
          </w:p>
        </w:tc>
        <w:tc>
          <w:tcPr>
            <w:tcW w:w="25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Критерии оценки технического состояния</w:t>
            </w:r>
          </w:p>
        </w:tc>
      </w:tr>
      <w:tr w:rsidR="00000000">
        <w:trPr>
          <w:trHeight w:val="20"/>
        </w:trPr>
        <w:tc>
          <w:tcPr>
            <w:tcW w:w="2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2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2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Категория 1 (работоспособная конструкция): выполняются требования норм и проектной документации; необходимости в ремонтно-вос</w:t>
            </w:r>
            <w:r>
              <w:t>становительных работах на момент обследования нет.</w:t>
            </w:r>
          </w:p>
        </w:tc>
        <w:tc>
          <w:tcPr>
            <w:tcW w:w="2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Дефекты и повреждения отсутствуют. Небольшие вмятины второстепенных и не сильно загруженных элементов. Местные погиби и забои пера уголка, полок элементов, не снижающие несущей способности конструкции. Отс</w:t>
            </w:r>
            <w:r>
              <w:t>утствует или повреждено антикоррозионное покрытие. Коррозионный износ металла не более 1 - 2% сечения, и не снижающий несущей способности конструкции</w:t>
            </w:r>
          </w:p>
        </w:tc>
      </w:tr>
      <w:tr w:rsidR="00000000">
        <w:trPr>
          <w:trHeight w:val="20"/>
        </w:trPr>
        <w:tc>
          <w:tcPr>
            <w:tcW w:w="2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Категория 2 (ограниченно работоспособная конструкция): имеются повреждения, снижающие несущую способность</w:t>
            </w:r>
            <w:r>
              <w:t xml:space="preserve"> конструкций, но не сопровождающиеся потерей несущей способности основных элементов; требуются усиление конструкции по месту и восстановление эксплуатационных свойств, с временным раскреплением конструкции (в необходимых случаях)</w:t>
            </w:r>
          </w:p>
        </w:tc>
        <w:tc>
          <w:tcPr>
            <w:tcW w:w="2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Разрыв второстепенных элем</w:t>
            </w:r>
            <w:r>
              <w:t>ентов по всему сечению. Деформация второстепенных элементов на большой длине (более 1/3 длины). Местные искривления основных элементов. Значительный коррозионный износ сечения элементов, снижающий несущую способность конструкции</w:t>
            </w:r>
          </w:p>
        </w:tc>
      </w:tr>
      <w:tr w:rsidR="00000000">
        <w:trPr>
          <w:trHeight w:val="276"/>
        </w:trPr>
        <w:tc>
          <w:tcPr>
            <w:tcW w:w="2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Категория 3 (аварийное сос</w:t>
            </w:r>
            <w:r>
              <w:t xml:space="preserve">тояние конструкции): имеются повреждения, </w:t>
            </w:r>
            <w:r>
              <w:lastRenderedPageBreak/>
              <w:t>свидетельствующие о полной потере несущей способности при эксплуатационных нагрузках; требуются срочная замена или ремонт конструкции с демонтажем, установкой временных креплений или опор</w:t>
            </w:r>
          </w:p>
        </w:tc>
        <w:tc>
          <w:tcPr>
            <w:tcW w:w="2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lastRenderedPageBreak/>
              <w:t>Разрушение узлов, сопряжен</w:t>
            </w:r>
            <w:r>
              <w:t xml:space="preserve">ий. Разрывы пс всему сечению. Деформации основных </w:t>
            </w:r>
            <w:r>
              <w:lastRenderedPageBreak/>
              <w:t xml:space="preserve">элементов по большой длине. Трещины </w:t>
            </w:r>
            <w:r>
              <w:rPr>
                <w:caps/>
              </w:rPr>
              <w:t xml:space="preserve">е </w:t>
            </w:r>
            <w:r>
              <w:t>сварных швах</w:t>
            </w:r>
          </w:p>
        </w:tc>
      </w:tr>
    </w:tbl>
    <w:p w:rsidR="00000000" w:rsidRDefault="0000617C">
      <w:pPr>
        <w:ind w:firstLine="426"/>
      </w:pPr>
      <w:r>
        <w:rPr>
          <w:b/>
          <w:bCs/>
        </w:rPr>
        <w:lastRenderedPageBreak/>
        <w:t> </w:t>
      </w:r>
    </w:p>
    <w:p w:rsidR="00000000" w:rsidRDefault="0000617C">
      <w:pPr>
        <w:ind w:firstLine="426"/>
        <w:jc w:val="center"/>
      </w:pPr>
      <w:r>
        <w:rPr>
          <w:b/>
          <w:bCs/>
        </w:rPr>
        <w:t>Таблица Ж.4 - Категории и критерии оценки технического состояния</w:t>
      </w:r>
    </w:p>
    <w:p w:rsidR="00000000" w:rsidRDefault="0000617C">
      <w:pPr>
        <w:ind w:firstLine="426"/>
        <w:jc w:val="center"/>
      </w:pPr>
      <w:r>
        <w:rPr>
          <w:b/>
          <w:bCs/>
        </w:rPr>
        <w:t>деревянных конструкций</w:t>
      </w:r>
    </w:p>
    <w:p w:rsidR="00000000" w:rsidRDefault="0000617C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4"/>
        <w:gridCol w:w="4671"/>
      </w:tblGrid>
      <w:tr w:rsidR="00000000">
        <w:trPr>
          <w:trHeight w:val="20"/>
        </w:trPr>
        <w:tc>
          <w:tcPr>
            <w:tcW w:w="24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 xml:space="preserve">Категория технического состояния. Мероприятия по ремонту и </w:t>
            </w:r>
            <w:r>
              <w:t>безопасным условиям работы</w:t>
            </w:r>
          </w:p>
        </w:tc>
        <w:tc>
          <w:tcPr>
            <w:tcW w:w="25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Критерии оценки технического состояния</w:t>
            </w:r>
          </w:p>
        </w:tc>
      </w:tr>
      <w:tr w:rsidR="00000000">
        <w:trPr>
          <w:trHeight w:val="20"/>
        </w:trPr>
        <w:tc>
          <w:tcPr>
            <w:tcW w:w="2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pPr>
              <w:autoSpaceDE w:val="0"/>
              <w:autoSpaceDN w:val="0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2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 xml:space="preserve">Категория 1 (работоспособная конструкция): с учетом фактических свойств материалов удовлетворяются требования норм и проектной документации; необходимости в ремонтно-восстановительных </w:t>
            </w:r>
            <w:r>
              <w:t>работах на момент обследования нет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Дефекты и повреждения отсутствуют. Имеются дефекты и повреждения слабой степени, не снижающие несущую способность элементов (участки увлажнения; поверхностной гнили, запилы и т.п.)</w:t>
            </w:r>
          </w:p>
        </w:tc>
      </w:tr>
      <w:tr w:rsidR="00000000">
        <w:trPr>
          <w:trHeight w:val="20"/>
        </w:trPr>
        <w:tc>
          <w:tcPr>
            <w:tcW w:w="2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Категория 2 (ограниченно работоспособна</w:t>
            </w:r>
            <w:r>
              <w:t>я конструкция): нарушены требования действующих норм, но отсутствует опасность обрушения и угроза безопасности пребыванию людей; требуется ремонт конструкций по месту, с подведением в необходимых случаях дополнительных стоек, упоров, распорок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Имеются повре</w:t>
            </w:r>
            <w:r>
              <w:t xml:space="preserve">ждения средней степени, снижающие несущую способность элементов второстепенного значения, но не сопровождающиеся при этом потерей несущей способности основных конструкций: участки гнили в узлах и сопряжениях, в растянутой зоне основных элементов, глубокие </w:t>
            </w:r>
            <w:r>
              <w:t>продольные трещины в основных элементах и т.п.</w:t>
            </w:r>
          </w:p>
        </w:tc>
      </w:tr>
      <w:tr w:rsidR="00000000">
        <w:trPr>
          <w:trHeight w:val="20"/>
        </w:trPr>
        <w:tc>
          <w:tcPr>
            <w:tcW w:w="2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Категория 3 (аварийное состояние конструкции): сильная степень повреждений, сопровождающаяся полной потерей несущей способности (или устойчивости) конструкции при эксплуатационных нагрузках; требуются срочные мероприятия по обеспечению устойчивости констру</w:t>
            </w:r>
            <w:r>
              <w:t>кции, усилению или устройству временных креплений и опор. Замена конструкций с демонтажем, установкой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0617C">
            <w:r>
              <w:t>Разрушение узлов и соединений. Искривление элементов по всей длине или излом элементов по всему сечению. Разрушение древесины домовым грибом. Деформации и</w:t>
            </w:r>
            <w:r>
              <w:t>ли повреждения опор, сопряжений (которые могут привести к потере устойчивости конструкции)</w:t>
            </w:r>
          </w:p>
        </w:tc>
      </w:tr>
    </w:tbl>
    <w:p w:rsidR="00000000" w:rsidRDefault="0000617C">
      <w:pPr>
        <w:ind w:firstLine="426"/>
      </w:pPr>
      <w:r>
        <w:rPr>
          <w:b/>
          <w:bCs/>
        </w:rPr>
        <w:t> </w:t>
      </w:r>
    </w:p>
    <w:p w:rsidR="00000000" w:rsidRDefault="0000617C">
      <w:pPr>
        <w:jc w:val="center"/>
      </w:pPr>
      <w:r>
        <w:rPr>
          <w:rStyle w:val="s1"/>
        </w:rPr>
        <w:t>БИБЛИОГРАФИЯ</w:t>
      </w:r>
    </w:p>
    <w:p w:rsidR="00000000" w:rsidRDefault="0000617C">
      <w:pPr>
        <w:ind w:firstLine="426"/>
        <w:jc w:val="center"/>
      </w:pPr>
      <w:r>
        <w:rPr>
          <w:color w:val="auto"/>
        </w:rPr>
        <w:t> </w:t>
      </w:r>
    </w:p>
    <w:p w:rsidR="00000000" w:rsidRDefault="0000617C">
      <w:pPr>
        <w:ind w:firstLine="426"/>
        <w:jc w:val="both"/>
      </w:pPr>
      <w:r>
        <w:t xml:space="preserve">[1] </w:t>
      </w:r>
      <w:hyperlink r:id="rId100" w:history="1">
        <w:r>
          <w:rPr>
            <w:rStyle w:val="a3"/>
          </w:rPr>
          <w:t>СНиП РК 1.03-05-2001</w:t>
        </w:r>
      </w:hyperlink>
      <w:r>
        <w:t xml:space="preserve"> Охрана труда и техника безопасности в строительстве.</w:t>
      </w:r>
    </w:p>
    <w:p w:rsidR="00000000" w:rsidRDefault="0000617C">
      <w:pPr>
        <w:ind w:firstLine="426"/>
        <w:jc w:val="both"/>
      </w:pPr>
      <w:r>
        <w:t>[2] СН РК 1-04-26-2012 Реконструкция, капитальный и текущий ремонт жилых и общественных зданий.</w:t>
      </w:r>
    </w:p>
    <w:p w:rsidR="00000000" w:rsidRDefault="0000617C">
      <w:pPr>
        <w:ind w:firstLine="426"/>
        <w:jc w:val="both"/>
      </w:pPr>
      <w:r>
        <w:t xml:space="preserve">[3] </w:t>
      </w:r>
      <w:hyperlink r:id="rId101" w:history="1">
        <w:r>
          <w:rPr>
            <w:rStyle w:val="a3"/>
          </w:rPr>
          <w:t>СНиП РК 2.01-19-2004</w:t>
        </w:r>
      </w:hyperlink>
      <w:r>
        <w:t xml:space="preserve"> Защита строительных конструкций от коррозии.</w:t>
      </w:r>
    </w:p>
    <w:p w:rsidR="00000000" w:rsidRDefault="0000617C">
      <w:pPr>
        <w:ind w:firstLine="426"/>
        <w:jc w:val="both"/>
      </w:pPr>
      <w:r>
        <w:t xml:space="preserve">[4] </w:t>
      </w:r>
      <w:hyperlink r:id="rId102" w:history="1">
        <w:r>
          <w:rPr>
            <w:rStyle w:val="a3"/>
          </w:rPr>
          <w:t>СНиП 2.01.07-85</w:t>
        </w:r>
      </w:hyperlink>
      <w:r>
        <w:t>* Нагрузки и воздействия.</w:t>
      </w:r>
    </w:p>
    <w:p w:rsidR="00000000" w:rsidRDefault="0000617C">
      <w:pPr>
        <w:ind w:firstLine="426"/>
        <w:jc w:val="both"/>
      </w:pPr>
      <w:r>
        <w:t xml:space="preserve">[5] </w:t>
      </w:r>
      <w:hyperlink r:id="rId103" w:history="1">
        <w:r>
          <w:rPr>
            <w:rStyle w:val="a3"/>
          </w:rPr>
          <w:t>СНиП 2.03.01-84</w:t>
        </w:r>
      </w:hyperlink>
      <w:r>
        <w:t>* Бетонные и железобетонные конструкции.</w:t>
      </w:r>
    </w:p>
    <w:p w:rsidR="00000000" w:rsidRDefault="0000617C">
      <w:pPr>
        <w:ind w:firstLine="426"/>
        <w:jc w:val="both"/>
      </w:pPr>
      <w:r>
        <w:t xml:space="preserve">[4] </w:t>
      </w:r>
      <w:hyperlink r:id="rId104" w:history="1">
        <w:r>
          <w:rPr>
            <w:rStyle w:val="a3"/>
          </w:rPr>
          <w:t>СНиП РК 2.04-01-2010</w:t>
        </w:r>
      </w:hyperlink>
      <w:r>
        <w:t xml:space="preserve"> Строительная климатология.</w:t>
      </w:r>
    </w:p>
    <w:p w:rsidR="00000000" w:rsidRDefault="0000617C">
      <w:pPr>
        <w:ind w:firstLine="426"/>
        <w:jc w:val="both"/>
      </w:pPr>
      <w:r>
        <w:t xml:space="preserve">[5] </w:t>
      </w:r>
      <w:hyperlink r:id="rId105" w:history="1">
        <w:r>
          <w:rPr>
            <w:rStyle w:val="a3"/>
          </w:rPr>
          <w:t>СНиП РК 3.02-09-2010</w:t>
        </w:r>
      </w:hyperlink>
      <w:r>
        <w:t xml:space="preserve"> Производственные здания.</w:t>
      </w:r>
    </w:p>
    <w:p w:rsidR="00000000" w:rsidRDefault="0000617C">
      <w:pPr>
        <w:ind w:firstLine="426"/>
        <w:jc w:val="both"/>
      </w:pPr>
      <w:r>
        <w:lastRenderedPageBreak/>
        <w:t xml:space="preserve">[6] </w:t>
      </w:r>
      <w:hyperlink r:id="rId106" w:history="1">
        <w:r>
          <w:rPr>
            <w:rStyle w:val="a3"/>
          </w:rPr>
          <w:t>СН</w:t>
        </w:r>
        <w:r>
          <w:rPr>
            <w:rStyle w:val="a3"/>
          </w:rPr>
          <w:t>иП РК 4.01-41-2006</w:t>
        </w:r>
      </w:hyperlink>
      <w:r>
        <w:t xml:space="preserve"> Внутренний водопровод и канализация зданий.</w:t>
      </w:r>
    </w:p>
    <w:p w:rsidR="00000000" w:rsidRDefault="0000617C">
      <w:pPr>
        <w:ind w:firstLine="426"/>
        <w:jc w:val="both"/>
      </w:pPr>
      <w:r>
        <w:t xml:space="preserve">[7] </w:t>
      </w:r>
      <w:hyperlink r:id="rId107" w:history="1">
        <w:r>
          <w:rPr>
            <w:rStyle w:val="a3"/>
          </w:rPr>
          <w:t>СНиП РК 5.02-02-2010</w:t>
        </w:r>
      </w:hyperlink>
      <w:r>
        <w:t xml:space="preserve"> Каменные и армокаменные конструкции.</w:t>
      </w:r>
    </w:p>
    <w:p w:rsidR="00000000" w:rsidRDefault="0000617C">
      <w:pPr>
        <w:ind w:firstLine="426"/>
        <w:jc w:val="both"/>
      </w:pPr>
      <w:r>
        <w:t xml:space="preserve">[8] </w:t>
      </w:r>
      <w:hyperlink r:id="rId108" w:history="1">
        <w:r>
          <w:rPr>
            <w:rStyle w:val="a3"/>
          </w:rPr>
          <w:t>СНиП РК 5.03-34-2005</w:t>
        </w:r>
      </w:hyperlink>
      <w:r>
        <w:t xml:space="preserve"> Бетонные и железобетонные конструкции. Основные положения.</w:t>
      </w:r>
    </w:p>
    <w:p w:rsidR="00000000" w:rsidRDefault="0000617C">
      <w:pPr>
        <w:ind w:firstLine="426"/>
        <w:jc w:val="both"/>
      </w:pPr>
      <w:r>
        <w:t xml:space="preserve">[9] </w:t>
      </w:r>
      <w:hyperlink r:id="rId109" w:history="1">
        <w:r>
          <w:rPr>
            <w:rStyle w:val="a3"/>
          </w:rPr>
          <w:t>СНиП РК 5.04-23-2002</w:t>
        </w:r>
      </w:hyperlink>
      <w:r>
        <w:t xml:space="preserve"> Стальные конструкции. Нормы проектирования.</w:t>
      </w:r>
    </w:p>
    <w:p w:rsidR="00000000" w:rsidRDefault="0000617C">
      <w:pPr>
        <w:ind w:firstLine="426"/>
        <w:jc w:val="both"/>
      </w:pPr>
      <w:r>
        <w:t xml:space="preserve">[10] </w:t>
      </w:r>
      <w:hyperlink r:id="rId110" w:history="1">
        <w:r>
          <w:rPr>
            <w:rStyle w:val="a3"/>
          </w:rPr>
          <w:t>СНиП II-25-80</w:t>
        </w:r>
      </w:hyperlink>
      <w:r>
        <w:t xml:space="preserve"> Деревянные конструкции.</w:t>
      </w:r>
    </w:p>
    <w:p w:rsidR="00000000" w:rsidRDefault="0000617C">
      <w:pPr>
        <w:ind w:firstLine="426"/>
        <w:jc w:val="both"/>
      </w:pPr>
      <w:r>
        <w:rPr>
          <w:b/>
          <w:bCs/>
        </w:rPr>
        <w:t> </w:t>
      </w:r>
    </w:p>
    <w:p w:rsidR="00000000" w:rsidRDefault="0000617C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обследование, оценка технического состояния, здания и сооружения, техническое обследование, экспертное обследование, энергоаудит, категории технического состояния.</w:t>
      </w:r>
    </w:p>
    <w:p w:rsidR="00000000" w:rsidRDefault="0000617C">
      <w:pPr>
        <w:jc w:val="both"/>
      </w:pPr>
      <w:r>
        <w:t> </w:t>
      </w:r>
    </w:p>
    <w:sectPr w:rsidR="00000000">
      <w:headerReference w:type="even" r:id="rId111"/>
      <w:headerReference w:type="default" r:id="rId112"/>
      <w:footerReference w:type="even" r:id="rId113"/>
      <w:footerReference w:type="default" r:id="rId114"/>
      <w:headerReference w:type="first" r:id="rId115"/>
      <w:footerReference w:type="first" r:id="rId1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617C" w:rsidRDefault="0000617C" w:rsidP="0000617C">
      <w:r>
        <w:separator/>
      </w:r>
    </w:p>
  </w:endnote>
  <w:endnote w:type="continuationSeparator" w:id="0">
    <w:p w:rsidR="0000617C" w:rsidRDefault="0000617C" w:rsidP="00006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617C" w:rsidRDefault="0000617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617C" w:rsidRDefault="0000617C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617C" w:rsidRDefault="0000617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617C" w:rsidRDefault="0000617C" w:rsidP="0000617C">
      <w:r>
        <w:separator/>
      </w:r>
    </w:p>
  </w:footnote>
  <w:footnote w:type="continuationSeparator" w:id="0">
    <w:p w:rsidR="0000617C" w:rsidRDefault="0000617C" w:rsidP="000061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617C" w:rsidRDefault="0000617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617C" w:rsidRDefault="0000617C" w:rsidP="0000617C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00617C" w:rsidRDefault="0000617C" w:rsidP="0000617C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1.04-101-2012 «Обследование и оценка технического состояния зданий и сооружений»</w:t>
    </w:r>
  </w:p>
  <w:p w:rsidR="0000617C" w:rsidRPr="0000617C" w:rsidRDefault="0000617C" w:rsidP="0000617C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617C" w:rsidRDefault="0000617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00617C"/>
    <w:rsid w:val="0000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41C547-D457-4BF2-870B-2DA74DA2A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00617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0617C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00617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0617C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9108718" TargetMode="External"/><Relationship Id="rId117" Type="http://schemas.openxmlformats.org/officeDocument/2006/relationships/fontTable" Target="fontTable.xml"/><Relationship Id="rId21" Type="http://schemas.openxmlformats.org/officeDocument/2006/relationships/hyperlink" Target="http://online.zakon.kz/Document/?doc_id=39108718" TargetMode="External"/><Relationship Id="rId42" Type="http://schemas.openxmlformats.org/officeDocument/2006/relationships/hyperlink" Target="http://online.zakon.kz/Document/?doc_id=39833412" TargetMode="External"/><Relationship Id="rId47" Type="http://schemas.openxmlformats.org/officeDocument/2006/relationships/hyperlink" Target="http://online.zakon.kz/Document/?doc_id=39108718" TargetMode="External"/><Relationship Id="rId63" Type="http://schemas.openxmlformats.org/officeDocument/2006/relationships/image" Target="https://prod-prg-document-store-api.azurewebsites.net/api/DocumentObject/GetImageAsync?ImageId=40954882" TargetMode="External"/><Relationship Id="rId68" Type="http://schemas.openxmlformats.org/officeDocument/2006/relationships/image" Target="media/image7.gif"/><Relationship Id="rId84" Type="http://schemas.openxmlformats.org/officeDocument/2006/relationships/image" Target="media/image15.jpeg"/><Relationship Id="rId89" Type="http://schemas.openxmlformats.org/officeDocument/2006/relationships/image" Target="https://prod-prg-document-store-api.azurewebsites.net/api/DocumentObject/GetImageAsync?ImageId=40954895" TargetMode="External"/><Relationship Id="rId112" Type="http://schemas.openxmlformats.org/officeDocument/2006/relationships/header" Target="header2.xml"/><Relationship Id="rId16" Type="http://schemas.openxmlformats.org/officeDocument/2006/relationships/hyperlink" Target="http://online.zakon.kz/Document/?doc_id=39108718" TargetMode="External"/><Relationship Id="rId107" Type="http://schemas.openxmlformats.org/officeDocument/2006/relationships/hyperlink" Target="http://online.zakon.kz/Document/?doc_id=31043413" TargetMode="External"/><Relationship Id="rId11" Type="http://schemas.openxmlformats.org/officeDocument/2006/relationships/hyperlink" Target="http://online.zakon.kz/Document/?doc_id=39108718" TargetMode="External"/><Relationship Id="rId24" Type="http://schemas.openxmlformats.org/officeDocument/2006/relationships/hyperlink" Target="http://online.zakon.kz/Document/?doc_id=39108718" TargetMode="External"/><Relationship Id="rId32" Type="http://schemas.openxmlformats.org/officeDocument/2006/relationships/hyperlink" Target="http://online.zakon.kz/Document/?doc_id=30864472" TargetMode="External"/><Relationship Id="rId37" Type="http://schemas.openxmlformats.org/officeDocument/2006/relationships/hyperlink" Target="http://online.zakon.kz/Document/?doc_id=39108718" TargetMode="External"/><Relationship Id="rId40" Type="http://schemas.openxmlformats.org/officeDocument/2006/relationships/hyperlink" Target="http://online.zakon.kz/Document/?doc_id=39833412" TargetMode="External"/><Relationship Id="rId45" Type="http://schemas.openxmlformats.org/officeDocument/2006/relationships/hyperlink" Target="http://online.zakon.kz/Document/?doc_id=39108718" TargetMode="External"/><Relationship Id="rId53" Type="http://schemas.openxmlformats.org/officeDocument/2006/relationships/image" Target="media/image1.jpeg"/><Relationship Id="rId58" Type="http://schemas.openxmlformats.org/officeDocument/2006/relationships/hyperlink" Target="http://online.zakon.kz/Document/?doc_id=39833412" TargetMode="External"/><Relationship Id="rId66" Type="http://schemas.openxmlformats.org/officeDocument/2006/relationships/image" Target="media/image6.gif"/><Relationship Id="rId74" Type="http://schemas.openxmlformats.org/officeDocument/2006/relationships/image" Target="media/image10.gif"/><Relationship Id="rId79" Type="http://schemas.openxmlformats.org/officeDocument/2006/relationships/image" Target="https://prod-prg-document-store-api.azurewebsites.net/api/DocumentObject/GetImageAsync?ImageId=40954890" TargetMode="External"/><Relationship Id="rId87" Type="http://schemas.openxmlformats.org/officeDocument/2006/relationships/image" Target="https://prod-prg-document-store-api.azurewebsites.net/api/DocumentObject/GetImageAsync?ImageId=40954894" TargetMode="External"/><Relationship Id="rId102" Type="http://schemas.openxmlformats.org/officeDocument/2006/relationships/hyperlink" Target="http://online.zakon.kz/Document/?doc_id=30001567" TargetMode="External"/><Relationship Id="rId110" Type="http://schemas.openxmlformats.org/officeDocument/2006/relationships/hyperlink" Target="http://online.zakon.kz/Document/?doc_id=30001684" TargetMode="External"/><Relationship Id="rId115" Type="http://schemas.openxmlformats.org/officeDocument/2006/relationships/header" Target="header3.xml"/><Relationship Id="rId5" Type="http://schemas.openxmlformats.org/officeDocument/2006/relationships/endnotes" Target="endnotes.xml"/><Relationship Id="rId61" Type="http://schemas.openxmlformats.org/officeDocument/2006/relationships/image" Target="https://prod-prg-document-store-api.azurewebsites.net/api/DocumentObject/GetImageAsync?ImageId=40954881" TargetMode="External"/><Relationship Id="rId82" Type="http://schemas.openxmlformats.org/officeDocument/2006/relationships/image" Target="media/image14.jpeg"/><Relationship Id="rId90" Type="http://schemas.openxmlformats.org/officeDocument/2006/relationships/image" Target="media/image18.jpeg"/><Relationship Id="rId95" Type="http://schemas.openxmlformats.org/officeDocument/2006/relationships/image" Target="https://prod-prg-document-store-api.azurewebsites.net/api/DocumentObject/GetImageAsync?ImageId=40954898" TargetMode="External"/><Relationship Id="rId19" Type="http://schemas.openxmlformats.org/officeDocument/2006/relationships/hyperlink" Target="http://online.zakon.kz/Document/?doc_id=39108718" TargetMode="External"/><Relationship Id="rId14" Type="http://schemas.openxmlformats.org/officeDocument/2006/relationships/hyperlink" Target="http://online.zakon.kz/Document/?doc_id=39108718" TargetMode="External"/><Relationship Id="rId22" Type="http://schemas.openxmlformats.org/officeDocument/2006/relationships/hyperlink" Target="http://online.zakon.kz/Document/?doc_id=39108718" TargetMode="External"/><Relationship Id="rId27" Type="http://schemas.openxmlformats.org/officeDocument/2006/relationships/hyperlink" Target="http://online.zakon.kz/Document/?doc_id=39108718" TargetMode="External"/><Relationship Id="rId30" Type="http://schemas.openxmlformats.org/officeDocument/2006/relationships/hyperlink" Target="http://online.zakon.kz/Document/?doc_id=31112351" TargetMode="External"/><Relationship Id="rId35" Type="http://schemas.openxmlformats.org/officeDocument/2006/relationships/hyperlink" Target="http://online.zakon.kz/Document/?doc_id=39833412" TargetMode="External"/><Relationship Id="rId43" Type="http://schemas.openxmlformats.org/officeDocument/2006/relationships/hyperlink" Target="http://online.zakon.kz/Document/?doc_id=39833412" TargetMode="External"/><Relationship Id="rId48" Type="http://schemas.openxmlformats.org/officeDocument/2006/relationships/hyperlink" Target="http://online.zakon.kz/Document/?doc_id=39108718" TargetMode="External"/><Relationship Id="rId56" Type="http://schemas.openxmlformats.org/officeDocument/2006/relationships/image" Target="https://prod-prg-document-store-api.azurewebsites.net/api/DocumentObject/GetImageAsync?ImageId=40954880" TargetMode="External"/><Relationship Id="rId64" Type="http://schemas.openxmlformats.org/officeDocument/2006/relationships/image" Target="media/image5.gif"/><Relationship Id="rId69" Type="http://schemas.openxmlformats.org/officeDocument/2006/relationships/image" Target="https://prod-prg-document-store-api.azurewebsites.net/api/DocumentObject/GetImageAsync?ImageId=40954885" TargetMode="External"/><Relationship Id="rId77" Type="http://schemas.openxmlformats.org/officeDocument/2006/relationships/image" Target="https://prod-prg-document-store-api.azurewebsites.net/api/DocumentObject/GetImageAsync?ImageId=40954889" TargetMode="External"/><Relationship Id="rId100" Type="http://schemas.openxmlformats.org/officeDocument/2006/relationships/hyperlink" Target="http://online.zakon.kz/Document/?doc_id=30005847" TargetMode="External"/><Relationship Id="rId105" Type="http://schemas.openxmlformats.org/officeDocument/2006/relationships/hyperlink" Target="http://online.zakon.kz/Document/?doc_id=31029092" TargetMode="External"/><Relationship Id="rId113" Type="http://schemas.openxmlformats.org/officeDocument/2006/relationships/footer" Target="footer1.xml"/><Relationship Id="rId118" Type="http://schemas.openxmlformats.org/officeDocument/2006/relationships/theme" Target="theme/theme1.xml"/><Relationship Id="rId8" Type="http://schemas.openxmlformats.org/officeDocument/2006/relationships/hyperlink" Target="http://online.zakon.kz/Document/?doc_id=39108718" TargetMode="External"/><Relationship Id="rId51" Type="http://schemas.openxmlformats.org/officeDocument/2006/relationships/hyperlink" Target="http://online.zakon.kz/Document/?doc_id=39833412" TargetMode="External"/><Relationship Id="rId72" Type="http://schemas.openxmlformats.org/officeDocument/2006/relationships/image" Target="media/image9.gif"/><Relationship Id="rId80" Type="http://schemas.openxmlformats.org/officeDocument/2006/relationships/image" Target="media/image13.jpeg"/><Relationship Id="rId85" Type="http://schemas.openxmlformats.org/officeDocument/2006/relationships/image" Target="https://prod-prg-document-store-api.azurewebsites.net/api/DocumentObject/GetImageAsync?ImageId=40954893" TargetMode="External"/><Relationship Id="rId93" Type="http://schemas.openxmlformats.org/officeDocument/2006/relationships/image" Target="https://prod-prg-document-store-api.azurewebsites.net/api/DocumentObject/GetImageAsync?ImageId=40954897" TargetMode="External"/><Relationship Id="rId98" Type="http://schemas.openxmlformats.org/officeDocument/2006/relationships/hyperlink" Target="http://online.zakon.kz/Document/?doc_id=39833412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9108718" TargetMode="External"/><Relationship Id="rId17" Type="http://schemas.openxmlformats.org/officeDocument/2006/relationships/hyperlink" Target="http://online.zakon.kz/Document/?doc_id=39108718" TargetMode="External"/><Relationship Id="rId25" Type="http://schemas.openxmlformats.org/officeDocument/2006/relationships/hyperlink" Target="http://online.zakon.kz/Document/?doc_id=39108718" TargetMode="External"/><Relationship Id="rId33" Type="http://schemas.openxmlformats.org/officeDocument/2006/relationships/hyperlink" Target="http://online.zakon.kz/Document/?doc_id=30203471" TargetMode="External"/><Relationship Id="rId38" Type="http://schemas.openxmlformats.org/officeDocument/2006/relationships/hyperlink" Target="http://online.zakon.kz/Document/?doc_id=39108718" TargetMode="External"/><Relationship Id="rId46" Type="http://schemas.openxmlformats.org/officeDocument/2006/relationships/hyperlink" Target="http://online.zakon.kz/Document/?doc_id=39108718" TargetMode="External"/><Relationship Id="rId59" Type="http://schemas.openxmlformats.org/officeDocument/2006/relationships/hyperlink" Target="http://online.zakon.kz/Document/?doc_id=39108718" TargetMode="External"/><Relationship Id="rId67" Type="http://schemas.openxmlformats.org/officeDocument/2006/relationships/image" Target="https://prod-prg-document-store-api.azurewebsites.net/api/DocumentObject/GetImageAsync?ImageId=40954884" TargetMode="External"/><Relationship Id="rId103" Type="http://schemas.openxmlformats.org/officeDocument/2006/relationships/hyperlink" Target="http://online.zakon.kz/Document/?doc_id=1046604" TargetMode="External"/><Relationship Id="rId108" Type="http://schemas.openxmlformats.org/officeDocument/2006/relationships/hyperlink" Target="http://online.zakon.kz/Document/?doc_id=30108088" TargetMode="External"/><Relationship Id="rId116" Type="http://schemas.openxmlformats.org/officeDocument/2006/relationships/footer" Target="footer3.xml"/><Relationship Id="rId20" Type="http://schemas.openxmlformats.org/officeDocument/2006/relationships/hyperlink" Target="http://online.zakon.kz/Document/?doc_id=39108718" TargetMode="External"/><Relationship Id="rId41" Type="http://schemas.openxmlformats.org/officeDocument/2006/relationships/hyperlink" Target="http://online.zakon.kz/Document/?doc_id=39108718" TargetMode="External"/><Relationship Id="rId54" Type="http://schemas.openxmlformats.org/officeDocument/2006/relationships/image" Target="https://prod-prg-document-store-api.azurewebsites.net/api/DocumentObject/GetImageAsync?ImageId=40954879" TargetMode="External"/><Relationship Id="rId62" Type="http://schemas.openxmlformats.org/officeDocument/2006/relationships/image" Target="media/image4.gif"/><Relationship Id="rId70" Type="http://schemas.openxmlformats.org/officeDocument/2006/relationships/image" Target="media/image8.gif"/><Relationship Id="rId75" Type="http://schemas.openxmlformats.org/officeDocument/2006/relationships/image" Target="https://prod-prg-document-store-api.azurewebsites.net/api/DocumentObject/GetImageAsync?ImageId=40954888" TargetMode="External"/><Relationship Id="rId83" Type="http://schemas.openxmlformats.org/officeDocument/2006/relationships/image" Target="https://prod-prg-document-store-api.azurewebsites.net/api/DocumentObject/GetImageAsync?ImageId=40954892" TargetMode="External"/><Relationship Id="rId88" Type="http://schemas.openxmlformats.org/officeDocument/2006/relationships/image" Target="media/image17.jpeg"/><Relationship Id="rId91" Type="http://schemas.openxmlformats.org/officeDocument/2006/relationships/image" Target="https://prod-prg-document-store-api.azurewebsites.net/api/DocumentObject/GetImageAsync?ImageId=40954896" TargetMode="External"/><Relationship Id="rId96" Type="http://schemas.openxmlformats.org/officeDocument/2006/relationships/image" Target="media/image21.jpeg"/><Relationship Id="rId111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9108718" TargetMode="External"/><Relationship Id="rId15" Type="http://schemas.openxmlformats.org/officeDocument/2006/relationships/hyperlink" Target="http://online.zakon.kz/Document/?doc_id=39108718" TargetMode="External"/><Relationship Id="rId23" Type="http://schemas.openxmlformats.org/officeDocument/2006/relationships/hyperlink" Target="http://online.zakon.kz/Document/?doc_id=39108718" TargetMode="External"/><Relationship Id="rId28" Type="http://schemas.openxmlformats.org/officeDocument/2006/relationships/hyperlink" Target="http://online.zakon.kz/Document/?doc_id=39108718" TargetMode="External"/><Relationship Id="rId36" Type="http://schemas.openxmlformats.org/officeDocument/2006/relationships/hyperlink" Target="http://online.zakon.kz/Document/?doc_id=31274180" TargetMode="External"/><Relationship Id="rId49" Type="http://schemas.openxmlformats.org/officeDocument/2006/relationships/hyperlink" Target="http://online.zakon.kz/Document/?doc_id=39833412" TargetMode="External"/><Relationship Id="rId57" Type="http://schemas.openxmlformats.org/officeDocument/2006/relationships/hyperlink" Target="http://online.zakon.kz/Document/?doc_id=39833412" TargetMode="External"/><Relationship Id="rId106" Type="http://schemas.openxmlformats.org/officeDocument/2006/relationships/hyperlink" Target="http://online.zakon.kz/Document/?doc_id=30173494" TargetMode="External"/><Relationship Id="rId114" Type="http://schemas.openxmlformats.org/officeDocument/2006/relationships/footer" Target="footer2.xml"/><Relationship Id="rId10" Type="http://schemas.openxmlformats.org/officeDocument/2006/relationships/hyperlink" Target="http://online.zakon.kz/Document/?doc_id=39108718" TargetMode="External"/><Relationship Id="rId31" Type="http://schemas.openxmlformats.org/officeDocument/2006/relationships/hyperlink" Target="http://online.zakon.kz/Document/?doc_id=30377519" TargetMode="External"/><Relationship Id="rId44" Type="http://schemas.openxmlformats.org/officeDocument/2006/relationships/hyperlink" Target="http://online.zakon.kz/Document/?doc_id=39833412" TargetMode="External"/><Relationship Id="rId52" Type="http://schemas.openxmlformats.org/officeDocument/2006/relationships/hyperlink" Target="http://online.zakon.kz/Document/?doc_id=39833412" TargetMode="External"/><Relationship Id="rId60" Type="http://schemas.openxmlformats.org/officeDocument/2006/relationships/image" Target="media/image3.gif"/><Relationship Id="rId65" Type="http://schemas.openxmlformats.org/officeDocument/2006/relationships/image" Target="https://prod-prg-document-store-api.azurewebsites.net/api/DocumentObject/GetImageAsync?ImageId=40954883" TargetMode="External"/><Relationship Id="rId73" Type="http://schemas.openxmlformats.org/officeDocument/2006/relationships/image" Target="https://prod-prg-document-store-api.azurewebsites.net/api/DocumentObject/GetImageAsync?ImageId=40954887" TargetMode="External"/><Relationship Id="rId78" Type="http://schemas.openxmlformats.org/officeDocument/2006/relationships/image" Target="media/image12.jpeg"/><Relationship Id="rId81" Type="http://schemas.openxmlformats.org/officeDocument/2006/relationships/image" Target="https://prod-prg-document-store-api.azurewebsites.net/api/DocumentObject/GetImageAsync?ImageId=40954891" TargetMode="External"/><Relationship Id="rId86" Type="http://schemas.openxmlformats.org/officeDocument/2006/relationships/image" Target="media/image16.jpeg"/><Relationship Id="rId94" Type="http://schemas.openxmlformats.org/officeDocument/2006/relationships/image" Target="media/image20.jpeg"/><Relationship Id="rId99" Type="http://schemas.openxmlformats.org/officeDocument/2006/relationships/hyperlink" Target="http://online.zakon.kz/Document/?doc_id=39833412" TargetMode="External"/><Relationship Id="rId101" Type="http://schemas.openxmlformats.org/officeDocument/2006/relationships/hyperlink" Target="http://online.zakon.kz/Document/?doc_id=30002407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9108718" TargetMode="External"/><Relationship Id="rId13" Type="http://schemas.openxmlformats.org/officeDocument/2006/relationships/hyperlink" Target="http://online.zakon.kz/Document/?doc_id=39108718" TargetMode="External"/><Relationship Id="rId18" Type="http://schemas.openxmlformats.org/officeDocument/2006/relationships/hyperlink" Target="http://online.zakon.kz/Document/?doc_id=39108718" TargetMode="External"/><Relationship Id="rId39" Type="http://schemas.openxmlformats.org/officeDocument/2006/relationships/hyperlink" Target="http://online.zakon.kz/Document/?doc_id=39108718" TargetMode="External"/><Relationship Id="rId109" Type="http://schemas.openxmlformats.org/officeDocument/2006/relationships/hyperlink" Target="http://online.zakon.kz/Document/?doc_id=30002436" TargetMode="External"/><Relationship Id="rId34" Type="http://schemas.openxmlformats.org/officeDocument/2006/relationships/hyperlink" Target="http://online.zakon.kz/Document/?doc_id=31274180" TargetMode="External"/><Relationship Id="rId50" Type="http://schemas.openxmlformats.org/officeDocument/2006/relationships/hyperlink" Target="http://online.zakon.kz/Document/?doc_id=39833412" TargetMode="External"/><Relationship Id="rId55" Type="http://schemas.openxmlformats.org/officeDocument/2006/relationships/image" Target="media/image2.gif"/><Relationship Id="rId76" Type="http://schemas.openxmlformats.org/officeDocument/2006/relationships/image" Target="media/image11.gif"/><Relationship Id="rId97" Type="http://schemas.openxmlformats.org/officeDocument/2006/relationships/image" Target="https://prod-prg-document-store-api.azurewebsites.net/api/DocumentObject/GetImageAsync?ImageId=40954899" TargetMode="External"/><Relationship Id="rId104" Type="http://schemas.openxmlformats.org/officeDocument/2006/relationships/hyperlink" Target="http://online.zakon.kz/Document/?doc_id=31028584" TargetMode="External"/><Relationship Id="rId7" Type="http://schemas.openxmlformats.org/officeDocument/2006/relationships/hyperlink" Target="http://online.zakon.kz/Document/?doc_id=39108718" TargetMode="External"/><Relationship Id="rId71" Type="http://schemas.openxmlformats.org/officeDocument/2006/relationships/image" Target="https://prod-prg-document-store-api.azurewebsites.net/api/DocumentObject/GetImageAsync?ImageId=40954886" TargetMode="External"/><Relationship Id="rId92" Type="http://schemas.openxmlformats.org/officeDocument/2006/relationships/image" Target="media/image19.jpeg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91087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73</Pages>
  <Words>31054</Words>
  <Characters>177010</Characters>
  <Application>Microsoft Office Word</Application>
  <DocSecurity>0</DocSecurity>
  <Lines>1475</Lines>
  <Paragraphs>415</Paragraphs>
  <ScaleCrop>false</ScaleCrop>
  <Company/>
  <LinksUpToDate>false</LinksUpToDate>
  <CharactersWithSpaces>207649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1.04-101-2012 «Обследование и оценка технического состояния зданий и сооружений»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2021-07-14T08:30:00Z</dcterms:created>
  <dcterms:modified xsi:type="dcterms:W3CDTF">2021-07-14T08:30:00Z</dcterms:modified>
</cp:coreProperties>
</file>