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20EFE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</w:p>
    <w:p w:rsidR="00000000" w:rsidRDefault="00B20EFE">
      <w:r>
        <w:t> </w:t>
      </w:r>
    </w:p>
    <w:p w:rsidR="00000000" w:rsidRDefault="00B20EFE">
      <w:pPr>
        <w:jc w:val="center"/>
      </w:pPr>
      <w:r>
        <w:rPr>
          <w:rStyle w:val="s1"/>
        </w:rPr>
        <w:t>СП РК 1.04-106-2014</w:t>
      </w:r>
    </w:p>
    <w:p w:rsidR="00000000" w:rsidRDefault="00B20EFE">
      <w:pPr>
        <w:ind w:firstLine="426"/>
        <w:jc w:val="center"/>
      </w:pPr>
      <w:r>
        <w:rPr>
          <w:b/>
          <w:bCs/>
        </w:rPr>
        <w:t> </w:t>
      </w:r>
    </w:p>
    <w:p w:rsidR="00000000" w:rsidRDefault="00B20EFE">
      <w:pPr>
        <w:jc w:val="center"/>
      </w:pPr>
      <w:r>
        <w:rPr>
          <w:rStyle w:val="s1"/>
        </w:rPr>
        <w:t>Устройство и безопасная эксплуатация наклонных рельсо-канатных подъемников (фуникулеров)</w:t>
      </w:r>
    </w:p>
    <w:p w:rsidR="00000000" w:rsidRDefault="00B20EFE">
      <w:pPr>
        <w:ind w:firstLine="426"/>
        <w:jc w:val="center"/>
      </w:pPr>
      <w:r>
        <w:rPr>
          <w:b/>
          <w:bCs/>
        </w:rPr>
        <w:t> </w:t>
      </w:r>
    </w:p>
    <w:p w:rsidR="00000000" w:rsidRDefault="00B20EFE">
      <w:pPr>
        <w:jc w:val="center"/>
      </w:pPr>
      <w:r>
        <w:rPr>
          <w:rStyle w:val="s1"/>
          <w:lang w:val="en-US"/>
        </w:rPr>
        <w:t>GUIDELINES FOR FREIGHT CABLEWAY SAFETY</w:t>
      </w:r>
    </w:p>
    <w:p w:rsidR="00000000" w:rsidRDefault="00B20EFE">
      <w:pPr>
        <w:ind w:firstLine="426"/>
        <w:jc w:val="center"/>
      </w:pPr>
      <w:r>
        <w:rPr>
          <w:lang w:val="en-US"/>
        </w:rPr>
        <w:t> </w:t>
      </w:r>
    </w:p>
    <w:p w:rsidR="00000000" w:rsidRDefault="00B20EFE">
      <w:pPr>
        <w:jc w:val="center"/>
      </w:pPr>
      <w:bookmarkStart w:id="1" w:name="ContentStart"/>
      <w:bookmarkEnd w:id="1"/>
      <w:r>
        <w:rPr>
          <w:rStyle w:val="s1"/>
        </w:rPr>
        <w:t>СОДЕРЖАНИЕ</w:t>
      </w:r>
    </w:p>
    <w:p w:rsidR="00000000" w:rsidRDefault="00B20EFE">
      <w:pPr>
        <w:jc w:val="center"/>
      </w:pPr>
      <w:r>
        <w:rPr>
          <w:lang w:val="en-US"/>
        </w:rPr>
        <w:t> </w:t>
      </w:r>
    </w:p>
    <w:p w:rsidR="00000000" w:rsidRDefault="00B20EFE">
      <w:pPr>
        <w:pStyle w:val="s8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B20EFE">
      <w:pPr>
        <w:pStyle w:val="s8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B20EFE">
      <w:pPr>
        <w:pStyle w:val="s8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B20EFE">
      <w:pPr>
        <w:pStyle w:val="s8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B20EFE">
      <w:pPr>
        <w:pStyle w:val="s8"/>
      </w:pPr>
      <w:hyperlink r:id="rId10" w:anchor="sub_id=400" w:history="1">
        <w:r>
          <w:rPr>
            <w:rStyle w:val="a3"/>
          </w:rPr>
          <w:t>4. ОБЩИЕ ПОЛОЖЕНИЯ</w:t>
        </w:r>
      </w:hyperlink>
    </w:p>
    <w:p w:rsidR="00000000" w:rsidRDefault="00B20EFE">
      <w:pPr>
        <w:pStyle w:val="s8"/>
      </w:pPr>
      <w:hyperlink r:id="rId11" w:anchor="sub_id=500" w:history="1">
        <w:r>
          <w:rPr>
            <w:rStyle w:val="a3"/>
          </w:rPr>
          <w:t>5. ИЗГОТОВЛЕНИЕ, РЕМОНТ И МОНТАЖ МЕТАЛЛОК</w:t>
        </w:r>
        <w:r>
          <w:rPr>
            <w:rStyle w:val="a3"/>
          </w:rPr>
          <w:t>ОНСТРУКЦИЙ ПОДЪЕМНИКОВ</w:t>
        </w:r>
      </w:hyperlink>
    </w:p>
    <w:p w:rsidR="00000000" w:rsidRDefault="00B20EFE">
      <w:pPr>
        <w:pStyle w:val="s8"/>
      </w:pPr>
      <w:hyperlink r:id="rId12" w:anchor="sub_id=600" w:history="1">
        <w:r>
          <w:rPr>
            <w:rStyle w:val="a3"/>
          </w:rPr>
          <w:t>6. УСТРОЙСТВО И УСТАНОВКА</w:t>
        </w:r>
      </w:hyperlink>
    </w:p>
    <w:p w:rsidR="00000000" w:rsidRDefault="00B20EFE">
      <w:pPr>
        <w:ind w:firstLine="426"/>
        <w:jc w:val="both"/>
      </w:pPr>
      <w:hyperlink r:id="rId13" w:anchor="sub_id=60100" w:history="1">
        <w:r>
          <w:rPr>
            <w:rStyle w:val="a3"/>
          </w:rPr>
          <w:t>6.1 Общие положения</w:t>
        </w:r>
      </w:hyperlink>
    </w:p>
    <w:p w:rsidR="00000000" w:rsidRDefault="00B20EFE">
      <w:pPr>
        <w:ind w:firstLine="426"/>
        <w:jc w:val="both"/>
      </w:pPr>
      <w:hyperlink r:id="rId14" w:anchor="sub_id=60200" w:history="1">
        <w:r>
          <w:rPr>
            <w:rStyle w:val="a3"/>
          </w:rPr>
          <w:t>6.2 План, профиль и габариты приближения</w:t>
        </w:r>
      </w:hyperlink>
    </w:p>
    <w:p w:rsidR="00000000" w:rsidRDefault="00B20EFE">
      <w:pPr>
        <w:ind w:firstLine="426"/>
        <w:jc w:val="both"/>
      </w:pPr>
      <w:hyperlink r:id="rId15" w:anchor="sub_id=60300" w:history="1">
        <w:r>
          <w:rPr>
            <w:rStyle w:val="a3"/>
          </w:rPr>
          <w:t>6.3 Пункты посадки и выхода пассажиров</w:t>
        </w:r>
      </w:hyperlink>
    </w:p>
    <w:p w:rsidR="00000000" w:rsidRDefault="00B20EFE">
      <w:pPr>
        <w:ind w:firstLine="426"/>
        <w:jc w:val="both"/>
      </w:pPr>
      <w:hyperlink r:id="rId16" w:anchor="sub_id=60400" w:history="1">
        <w:r>
          <w:rPr>
            <w:rStyle w:val="a3"/>
          </w:rPr>
          <w:t>6.4 Подвижной состав</w:t>
        </w:r>
      </w:hyperlink>
    </w:p>
    <w:p w:rsidR="00000000" w:rsidRDefault="00B20EFE">
      <w:pPr>
        <w:ind w:firstLine="426"/>
        <w:jc w:val="both"/>
      </w:pPr>
      <w:hyperlink r:id="rId17" w:anchor="sub_id=60500" w:history="1">
        <w:r>
          <w:rPr>
            <w:rStyle w:val="a3"/>
          </w:rPr>
          <w:t>6.5 Привод и тормоза</w:t>
        </w:r>
      </w:hyperlink>
    </w:p>
    <w:p w:rsidR="00000000" w:rsidRDefault="00B20EFE">
      <w:pPr>
        <w:ind w:firstLine="426"/>
        <w:jc w:val="both"/>
      </w:pPr>
      <w:hyperlink r:id="rId18" w:anchor="sub_id=60600" w:history="1">
        <w:r>
          <w:rPr>
            <w:rStyle w:val="a3"/>
          </w:rPr>
          <w:t>6.6 Машинное помещение и пункт управления приводным механизмом</w:t>
        </w:r>
      </w:hyperlink>
    </w:p>
    <w:p w:rsidR="00000000" w:rsidRDefault="00B20EFE">
      <w:pPr>
        <w:ind w:firstLine="426"/>
        <w:jc w:val="both"/>
      </w:pPr>
      <w:hyperlink r:id="rId19" w:anchor="sub_id=60700" w:history="1">
        <w:r>
          <w:rPr>
            <w:rStyle w:val="a3"/>
          </w:rPr>
          <w:t>6.7 Тяговый и хвостовой кан</w:t>
        </w:r>
        <w:r>
          <w:rPr>
            <w:rStyle w:val="a3"/>
          </w:rPr>
          <w:t>аты</w:t>
        </w:r>
      </w:hyperlink>
    </w:p>
    <w:p w:rsidR="00000000" w:rsidRDefault="00B20EFE">
      <w:pPr>
        <w:ind w:firstLine="426"/>
        <w:jc w:val="both"/>
      </w:pPr>
      <w:hyperlink r:id="rId20" w:anchor="sub_id=60800" w:history="1">
        <w:r>
          <w:rPr>
            <w:rStyle w:val="a3"/>
          </w:rPr>
          <w:t>6.8 Электрооборудование</w:t>
        </w:r>
      </w:hyperlink>
    </w:p>
    <w:p w:rsidR="00000000" w:rsidRDefault="00B20EFE">
      <w:pPr>
        <w:ind w:firstLine="426"/>
        <w:jc w:val="both"/>
      </w:pPr>
      <w:hyperlink r:id="rId21" w:anchor="sub_id=60900" w:history="1">
        <w:r>
          <w:rPr>
            <w:rStyle w:val="a3"/>
          </w:rPr>
          <w:t>6.9 Сигнализация и связь</w:t>
        </w:r>
      </w:hyperlink>
    </w:p>
    <w:p w:rsidR="00000000" w:rsidRDefault="00B20EFE">
      <w:pPr>
        <w:pStyle w:val="s8"/>
      </w:pPr>
      <w:hyperlink r:id="rId22" w:anchor="sub_id=700" w:history="1">
        <w:r>
          <w:rPr>
            <w:rStyle w:val="a3"/>
          </w:rPr>
          <w:t>7. ЭКСПЛУАТАЦИЯ ПОДЪЕМНИКОВ</w:t>
        </w:r>
      </w:hyperlink>
    </w:p>
    <w:p w:rsidR="00000000" w:rsidRDefault="00B20EFE">
      <w:pPr>
        <w:ind w:firstLine="426"/>
        <w:jc w:val="both"/>
      </w:pPr>
      <w:hyperlink r:id="rId23" w:anchor="sub_id=70100" w:history="1">
        <w:r>
          <w:rPr>
            <w:rStyle w:val="a3"/>
          </w:rPr>
          <w:t>7.1 Приемка и сдача</w:t>
        </w:r>
      </w:hyperlink>
    </w:p>
    <w:p w:rsidR="00000000" w:rsidRDefault="00B20EFE">
      <w:pPr>
        <w:ind w:firstLine="426"/>
        <w:jc w:val="both"/>
      </w:pPr>
      <w:hyperlink r:id="rId24" w:anchor="sub_id=70200" w:history="1">
        <w:r>
          <w:rPr>
            <w:rStyle w:val="a3"/>
          </w:rPr>
          <w:t>7.2 Учет</w:t>
        </w:r>
      </w:hyperlink>
    </w:p>
    <w:p w:rsidR="00000000" w:rsidRDefault="00B20EFE">
      <w:pPr>
        <w:ind w:firstLine="426"/>
        <w:jc w:val="both"/>
      </w:pPr>
      <w:hyperlink r:id="rId25" w:anchor="sub_id=70300" w:history="1">
        <w:r>
          <w:rPr>
            <w:rStyle w:val="a3"/>
          </w:rPr>
          <w:t>7.3 Техническое освидетельствование</w:t>
        </w:r>
      </w:hyperlink>
    </w:p>
    <w:p w:rsidR="00000000" w:rsidRDefault="00B20EFE">
      <w:pPr>
        <w:ind w:firstLine="426"/>
        <w:jc w:val="both"/>
      </w:pPr>
      <w:hyperlink r:id="rId26" w:anchor="sub_id=70400" w:history="1">
        <w:r>
          <w:rPr>
            <w:rStyle w:val="a3"/>
          </w:rPr>
          <w:t>7.4 Ор</w:t>
        </w:r>
        <w:r>
          <w:rPr>
            <w:rStyle w:val="a3"/>
          </w:rPr>
          <w:t>ганизация обслуживания</w:t>
        </w:r>
      </w:hyperlink>
    </w:p>
    <w:p w:rsidR="00000000" w:rsidRDefault="00B20EFE">
      <w:pPr>
        <w:ind w:firstLine="426"/>
        <w:jc w:val="both"/>
      </w:pPr>
      <w:hyperlink r:id="rId27" w:anchor="sub_id=70500" w:history="1">
        <w:r>
          <w:rPr>
            <w:rStyle w:val="a3"/>
          </w:rPr>
          <w:t>7.5 Требования к содержанию и обслуживанию</w:t>
        </w:r>
      </w:hyperlink>
    </w:p>
    <w:p w:rsidR="00000000" w:rsidRDefault="00B20EFE">
      <w:pPr>
        <w:ind w:firstLine="426"/>
        <w:jc w:val="both"/>
      </w:pPr>
      <w:hyperlink r:id="rId28" w:anchor="sub_id=70600" w:history="1">
        <w:r>
          <w:rPr>
            <w:rStyle w:val="a3"/>
          </w:rPr>
          <w:t>7.6 Общие правила эксплу</w:t>
        </w:r>
        <w:r>
          <w:rPr>
            <w:rStyle w:val="a3"/>
          </w:rPr>
          <w:t>атации</w:t>
        </w:r>
      </w:hyperlink>
    </w:p>
    <w:p w:rsidR="00000000" w:rsidRDefault="00B20EFE">
      <w:pPr>
        <w:ind w:firstLine="426"/>
        <w:jc w:val="both"/>
      </w:pPr>
      <w:hyperlink r:id="rId29" w:anchor="sub_id=70700" w:history="1">
        <w:r>
          <w:rPr>
            <w:rStyle w:val="a3"/>
          </w:rPr>
          <w:t>7.7 Документация по эксплуатации</w:t>
        </w:r>
      </w:hyperlink>
    </w:p>
    <w:p w:rsidR="00000000" w:rsidRDefault="00B20EFE">
      <w:pPr>
        <w:ind w:firstLine="426"/>
        <w:jc w:val="both"/>
      </w:pPr>
      <w:hyperlink r:id="rId30" w:anchor="sub_id=1" w:history="1">
        <w:r>
          <w:rPr>
            <w:rStyle w:val="a3"/>
          </w:rPr>
          <w:t>ПРИЛОЖЕНИЕ А (информационное). Форма акта сдачи-приемк</w:t>
        </w:r>
        <w:r>
          <w:rPr>
            <w:rStyle w:val="a3"/>
          </w:rPr>
          <w:t>и рельсового пути в эксплуатацию</w:t>
        </w:r>
      </w:hyperlink>
    </w:p>
    <w:p w:rsidR="00000000" w:rsidRDefault="00B20EFE">
      <w:pPr>
        <w:ind w:firstLine="426"/>
        <w:jc w:val="both"/>
      </w:pPr>
      <w:hyperlink r:id="rId31" w:anchor="sub_id=2" w:history="1">
        <w:r>
          <w:rPr>
            <w:rStyle w:val="a3"/>
          </w:rPr>
          <w:t>ПРИЛОЖЕНИЕ Б (информационное). Нормы браковки стальных канатов</w:t>
        </w:r>
      </w:hyperlink>
    </w:p>
    <w:p w:rsidR="00000000" w:rsidRDefault="00B20EFE">
      <w:pPr>
        <w:ind w:firstLine="426"/>
        <w:jc w:val="both"/>
      </w:pPr>
      <w:hyperlink r:id="rId32" w:anchor="sub_id=3" w:history="1">
        <w:r>
          <w:rPr>
            <w:rStyle w:val="a3"/>
          </w:rPr>
          <w:t>ПР</w:t>
        </w:r>
        <w:r>
          <w:rPr>
            <w:rStyle w:val="a3"/>
          </w:rPr>
          <w:t xml:space="preserve">ИЛОЖЕНИЕ В (информационное). Паспорт наклонного рельсо-канатного подъемника (фуникулера) </w:t>
        </w:r>
      </w:hyperlink>
    </w:p>
    <w:p w:rsidR="00000000" w:rsidRDefault="00B20EFE">
      <w:pPr>
        <w:ind w:firstLine="426"/>
        <w:jc w:val="both"/>
      </w:pPr>
      <w:hyperlink r:id="rId33" w:anchor="sub_id=4" w:history="1">
        <w:r>
          <w:rPr>
            <w:rStyle w:val="a3"/>
          </w:rPr>
          <w:t xml:space="preserve">ПРИЛОЖЕНИЕ Г (информационное). Форма акта проверки срабатывания ловителей вагона №___ </w:t>
        </w:r>
      </w:hyperlink>
    </w:p>
    <w:p w:rsidR="00000000" w:rsidRDefault="00B20EFE">
      <w:pPr>
        <w:ind w:firstLine="426"/>
        <w:jc w:val="both"/>
      </w:pPr>
      <w:hyperlink r:id="rId34" w:anchor="sub_id=5" w:history="1">
        <w:r>
          <w:rPr>
            <w:rStyle w:val="a3"/>
          </w:rPr>
          <w:t>ПРИЛОЖЕНИЕ Д (информационное). Журнал учета работы подъемника и передачи смены</w:t>
        </w:r>
      </w:hyperlink>
    </w:p>
    <w:p w:rsidR="00000000" w:rsidRDefault="00B20EFE">
      <w:pPr>
        <w:ind w:firstLine="426"/>
        <w:jc w:val="both"/>
      </w:pPr>
      <w:hyperlink r:id="rId35" w:anchor="sub_id=6" w:history="1">
        <w:r>
          <w:rPr>
            <w:rStyle w:val="a3"/>
          </w:rPr>
          <w:t>ПРИЛОЖЕНИЕ Е (информационное). Журнал осмотра и ремонта</w:t>
        </w:r>
      </w:hyperlink>
    </w:p>
    <w:p w:rsidR="00000000" w:rsidRDefault="00B20EFE">
      <w:pPr>
        <w:ind w:firstLine="426"/>
        <w:jc w:val="both"/>
      </w:pPr>
      <w:bookmarkStart w:id="2" w:name="ContentEnd"/>
      <w:bookmarkEnd w:id="2"/>
      <w:r>
        <w:t> 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jc w:val="center"/>
      </w:pPr>
      <w:r>
        <w:rPr>
          <w:rStyle w:val="s1"/>
        </w:rPr>
        <w:t>ВВЕДЕНИЕ</w:t>
      </w:r>
    </w:p>
    <w:p w:rsidR="00000000" w:rsidRDefault="00B20EFE">
      <w:pPr>
        <w:jc w:val="center"/>
      </w:pPr>
      <w:r>
        <w:rPr>
          <w:rStyle w:val="s1"/>
        </w:rPr>
        <w:t> </w:t>
      </w:r>
    </w:p>
    <w:p w:rsidR="00000000" w:rsidRDefault="00B20EFE">
      <w:pPr>
        <w:ind w:firstLine="426"/>
        <w:jc w:val="both"/>
      </w:pPr>
      <w:r>
        <w:t xml:space="preserve">Настоящий свод правил разработан в рамках реформирования нормативно-технической базы строительной отрасли Республики </w:t>
      </w:r>
      <w:r>
        <w:t>Казахстан и содержит правила и положения, нормируемые показатели приемлемых решений, применяемых в качестве официально признанных и оправдавшие себя на практике, которые позволяют обеспечить выполнение обязательных требований технических регламентов и стро</w:t>
      </w:r>
      <w:r>
        <w:t>ительных норм с учетом необходимых сочетаний минимальных параметров рабочих характеристик при устройстве и безопасной эксплуатации наклонных рельсо-канатных подъемников (фуникулеров).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jc w:val="center"/>
      </w:pPr>
      <w:r>
        <w:rPr>
          <w:rStyle w:val="s1"/>
        </w:rPr>
        <w:t>1. ОБЛАСТЬ ПРИМЕНЕНИЯ</w:t>
      </w:r>
    </w:p>
    <w:p w:rsidR="00000000" w:rsidRDefault="00B20EFE">
      <w:pPr>
        <w:jc w:val="center"/>
      </w:pPr>
      <w:r>
        <w:rPr>
          <w:rStyle w:val="s1"/>
        </w:rPr>
        <w:t> </w:t>
      </w:r>
    </w:p>
    <w:p w:rsidR="00000000" w:rsidRDefault="00B20EFE">
      <w:pPr>
        <w:ind w:firstLine="426"/>
        <w:jc w:val="both"/>
      </w:pPr>
      <w:r>
        <w:t>1.1 Настоящий свод правил предназначен для п</w:t>
      </w:r>
      <w:r>
        <w:t xml:space="preserve">рименения при проектировании, изготовлении, установке и эксплуатации наклонных рельсо-канатных пассажирских и грузопассажирских подъемников (фуникулеров) с электрическим приводом. </w:t>
      </w:r>
    </w:p>
    <w:p w:rsidR="00000000" w:rsidRDefault="00B20EFE">
      <w:pPr>
        <w:ind w:firstLine="426"/>
        <w:jc w:val="both"/>
      </w:pPr>
      <w:r>
        <w:t>1.2 Настоящие правила не распространяются на:</w:t>
      </w:r>
    </w:p>
    <w:p w:rsidR="00000000" w:rsidRDefault="00B20EFE">
      <w:pPr>
        <w:ind w:firstLine="426"/>
        <w:jc w:val="both"/>
      </w:pPr>
      <w:r>
        <w:t>а) рудничные пассажирские нак</w:t>
      </w:r>
      <w:r>
        <w:t>лонные подъемники;</w:t>
      </w:r>
    </w:p>
    <w:p w:rsidR="00000000" w:rsidRDefault="00B20EFE">
      <w:pPr>
        <w:ind w:firstLine="426"/>
        <w:jc w:val="both"/>
      </w:pPr>
      <w:r>
        <w:t>б) скиповые подъемники;</w:t>
      </w:r>
    </w:p>
    <w:p w:rsidR="00000000" w:rsidRDefault="00B20EFE">
      <w:pPr>
        <w:ind w:firstLine="426"/>
        <w:jc w:val="both"/>
      </w:pPr>
      <w:r>
        <w:t>в) наклонные грузовые подъемники всех типов.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jc w:val="center"/>
      </w:pPr>
      <w:r>
        <w:rPr>
          <w:rStyle w:val="s1"/>
        </w:rPr>
        <w:t>2. НОРМАТИВНЫЕ ССЫЛКИ</w:t>
      </w:r>
    </w:p>
    <w:p w:rsidR="00000000" w:rsidRDefault="00B20EFE">
      <w:pPr>
        <w:jc w:val="center"/>
      </w:pPr>
      <w:r>
        <w:rPr>
          <w:rStyle w:val="s1"/>
        </w:rPr>
        <w:t> </w:t>
      </w:r>
    </w:p>
    <w:p w:rsidR="00000000" w:rsidRDefault="00B20EFE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B20EFE">
      <w:pPr>
        <w:ind w:firstLine="426"/>
        <w:jc w:val="both"/>
      </w:pPr>
      <w:hyperlink r:id="rId36" w:history="1">
        <w:r>
          <w:rPr>
            <w:rStyle w:val="a3"/>
          </w:rPr>
          <w:t>Постановление</w:t>
        </w:r>
      </w:hyperlink>
      <w:r>
        <w:t xml:space="preserve"> Правительства РК от 15.10.2001 № 1328 «Правила установления полномочий, обязанностей,</w:t>
      </w:r>
      <w:r>
        <w:t xml:space="preserve"> а также обязательного состава приемочной и рабочей комиссий по приемке построенных объектов в эксплуатации в РК» </w:t>
      </w:r>
    </w:p>
    <w:p w:rsidR="00000000" w:rsidRDefault="00B20EFE">
      <w:pPr>
        <w:ind w:firstLine="426"/>
        <w:jc w:val="both"/>
      </w:pPr>
      <w:hyperlink r:id="rId37" w:history="1">
        <w:r>
          <w:rPr>
            <w:rStyle w:val="a3"/>
          </w:rPr>
          <w:t>СНиП РК 2.04-01-2001</w:t>
        </w:r>
      </w:hyperlink>
      <w:r>
        <w:t xml:space="preserve"> Строительная климатология </w:t>
      </w:r>
    </w:p>
    <w:p w:rsidR="00000000" w:rsidRDefault="00B20EFE">
      <w:pPr>
        <w:ind w:firstLine="426"/>
        <w:jc w:val="both"/>
      </w:pPr>
      <w:hyperlink r:id="rId38" w:history="1">
        <w:r>
          <w:rPr>
            <w:rStyle w:val="a3"/>
          </w:rPr>
          <w:t>СНиП РК 2.03-04-2001</w:t>
        </w:r>
      </w:hyperlink>
      <w:r>
        <w:t xml:space="preserve"> Строительство в сейсмических районах </w:t>
      </w:r>
    </w:p>
    <w:p w:rsidR="00000000" w:rsidRDefault="00B20EFE">
      <w:pPr>
        <w:ind w:firstLine="426"/>
        <w:jc w:val="both"/>
      </w:pPr>
      <w:hyperlink r:id="rId39" w:history="1">
        <w:r>
          <w:rPr>
            <w:rStyle w:val="a3"/>
          </w:rPr>
          <w:t>СНиП РК 1.03-05-2001</w:t>
        </w:r>
      </w:hyperlink>
      <w:r>
        <w:t xml:space="preserve"> Охрана труда и техника безопасности в строительстве </w:t>
      </w:r>
    </w:p>
    <w:p w:rsidR="00000000" w:rsidRDefault="00B20EFE">
      <w:pPr>
        <w:ind w:firstLine="426"/>
        <w:jc w:val="both"/>
      </w:pPr>
      <w:hyperlink r:id="rId40" w:history="1">
        <w:r>
          <w:rPr>
            <w:rStyle w:val="a3"/>
          </w:rPr>
          <w:t>ГОСТ 2.601-95</w:t>
        </w:r>
      </w:hyperlink>
      <w:r>
        <w:t>* ЕСКД. Эксплуатационные документы</w:t>
      </w:r>
    </w:p>
    <w:p w:rsidR="00000000" w:rsidRDefault="00B20EFE">
      <w:pPr>
        <w:ind w:firstLine="426"/>
        <w:jc w:val="both"/>
      </w:pPr>
      <w:hyperlink r:id="rId41" w:history="1">
        <w:r>
          <w:rPr>
            <w:rStyle w:val="a3"/>
          </w:rPr>
          <w:t>ГОСТ 12.1.013-78</w:t>
        </w:r>
      </w:hyperlink>
      <w:r>
        <w:t xml:space="preserve"> ССБТ. Строительство. Электробезопасность. Общие требования </w:t>
      </w:r>
    </w:p>
    <w:p w:rsidR="00000000" w:rsidRDefault="00B20EFE">
      <w:pPr>
        <w:ind w:firstLine="426"/>
        <w:jc w:val="both"/>
      </w:pPr>
      <w:hyperlink r:id="rId42" w:history="1">
        <w:r>
          <w:rPr>
            <w:rStyle w:val="a3"/>
          </w:rPr>
          <w:t>ГОСТ 12.4.026-76</w:t>
        </w:r>
      </w:hyperlink>
      <w:r>
        <w:t xml:space="preserve">* ССБТ. Цвета сигнальные и знаки безопасности </w:t>
      </w:r>
    </w:p>
    <w:p w:rsidR="00000000" w:rsidRDefault="00B20EFE">
      <w:pPr>
        <w:ind w:firstLine="426"/>
        <w:jc w:val="both"/>
      </w:pPr>
      <w:hyperlink r:id="rId43" w:history="1">
        <w:r>
          <w:rPr>
            <w:rStyle w:val="a3"/>
          </w:rPr>
          <w:t>ГОСТ 15.001-88</w:t>
        </w:r>
      </w:hyperlink>
      <w:r>
        <w:t>* Система разработки и постановки продукции на производство. Продукция пр</w:t>
      </w:r>
      <w:r>
        <w:t xml:space="preserve">оизводственно- технического назначения </w:t>
      </w:r>
    </w:p>
    <w:p w:rsidR="00000000" w:rsidRDefault="00B20EFE">
      <w:pPr>
        <w:ind w:firstLine="426"/>
        <w:jc w:val="both"/>
      </w:pPr>
      <w:hyperlink r:id="rId44" w:history="1">
        <w:r>
          <w:rPr>
            <w:rStyle w:val="a3"/>
          </w:rPr>
          <w:t>ГОСТ 191-82</w:t>
        </w:r>
      </w:hyperlink>
      <w:r>
        <w:t xml:space="preserve">* Цепи грузовые пластинчатые. Технические условия </w:t>
      </w:r>
    </w:p>
    <w:p w:rsidR="00000000" w:rsidRDefault="00B20EFE">
      <w:pPr>
        <w:ind w:firstLine="426"/>
        <w:jc w:val="both"/>
      </w:pPr>
      <w:r>
        <w:t xml:space="preserve">ГОСТ 228-79* Цепи якорные с распорками. Общие технические условия </w:t>
      </w:r>
    </w:p>
    <w:p w:rsidR="00000000" w:rsidRDefault="00B20EFE">
      <w:pPr>
        <w:ind w:firstLine="426"/>
        <w:jc w:val="both"/>
      </w:pPr>
      <w:hyperlink r:id="rId45" w:history="1">
        <w:r>
          <w:rPr>
            <w:rStyle w:val="a3"/>
          </w:rPr>
          <w:t>ГОСТ 380-94</w:t>
        </w:r>
      </w:hyperlink>
      <w:r>
        <w:t xml:space="preserve"> Сталь углеродистая обыкновенного качества. Марки </w:t>
      </w:r>
    </w:p>
    <w:p w:rsidR="00000000" w:rsidRDefault="00B20EFE">
      <w:pPr>
        <w:ind w:firstLine="426"/>
        <w:jc w:val="both"/>
      </w:pPr>
      <w:hyperlink r:id="rId46" w:history="1">
        <w:r>
          <w:rPr>
            <w:rStyle w:val="a3"/>
          </w:rPr>
          <w:t>ГОСТ 2688-80</w:t>
        </w:r>
      </w:hyperlink>
      <w:r>
        <w:t>* Канат двойной свивки типа ЛК - Р конструкции 6'19 (1+6+6/6)+1о.с. Сортамент</w:t>
      </w:r>
    </w:p>
    <w:p w:rsidR="00000000" w:rsidRDefault="00B20EFE">
      <w:pPr>
        <w:ind w:firstLine="426"/>
        <w:jc w:val="both"/>
      </w:pPr>
      <w:r>
        <w:t xml:space="preserve">ГОСТ 3241-91 (ИСО 3108-74) Канаты стальные. Технические условия </w:t>
      </w:r>
    </w:p>
    <w:p w:rsidR="00000000" w:rsidRDefault="00B20EFE">
      <w:pPr>
        <w:ind w:firstLine="426"/>
        <w:jc w:val="both"/>
      </w:pPr>
      <w:hyperlink r:id="rId47" w:history="1">
        <w:r>
          <w:rPr>
            <w:rStyle w:val="a3"/>
          </w:rPr>
          <w:t>ГОСТ 6713-91</w:t>
        </w:r>
      </w:hyperlink>
      <w:r>
        <w:t xml:space="preserve"> Прокат низколегированный конструкци</w:t>
      </w:r>
      <w:r>
        <w:t>онный для мостостроения. Технические условия</w:t>
      </w:r>
    </w:p>
    <w:p w:rsidR="00000000" w:rsidRDefault="00B20EFE">
      <w:pPr>
        <w:ind w:firstLine="426"/>
        <w:jc w:val="both"/>
      </w:pPr>
      <w:hyperlink r:id="rId48" w:history="1">
        <w:r>
          <w:rPr>
            <w:rStyle w:val="a3"/>
          </w:rPr>
          <w:t>ГОСТ 6996-66</w:t>
        </w:r>
      </w:hyperlink>
      <w:r>
        <w:t>* Сварные соединения. Методы определения механических свойств</w:t>
      </w:r>
    </w:p>
    <w:p w:rsidR="00000000" w:rsidRDefault="00B20EFE">
      <w:pPr>
        <w:ind w:firstLine="426"/>
        <w:jc w:val="both"/>
      </w:pPr>
      <w:hyperlink r:id="rId49" w:history="1">
        <w:r>
          <w:rPr>
            <w:rStyle w:val="a3"/>
          </w:rPr>
          <w:t>ГОСТ 75</w:t>
        </w:r>
        <w:r>
          <w:rPr>
            <w:rStyle w:val="a3"/>
          </w:rPr>
          <w:t>12-82</w:t>
        </w:r>
      </w:hyperlink>
      <w:r>
        <w:t>* Контроль неразрушающий. Соединения сварные. Радиографический метод</w:t>
      </w:r>
    </w:p>
    <w:p w:rsidR="00000000" w:rsidRDefault="00B20EFE">
      <w:pPr>
        <w:ind w:firstLine="426"/>
        <w:jc w:val="both"/>
      </w:pPr>
      <w:hyperlink r:id="rId50" w:history="1">
        <w:r>
          <w:rPr>
            <w:rStyle w:val="a3"/>
          </w:rPr>
          <w:t>ГОСТ 14782-86</w:t>
        </w:r>
      </w:hyperlink>
      <w:r>
        <w:t xml:space="preserve"> Контроль неразрушающий. Соединения сварные. Методы ультразвуковые</w:t>
      </w:r>
    </w:p>
    <w:p w:rsidR="00000000" w:rsidRDefault="00B20EFE">
      <w:pPr>
        <w:ind w:firstLine="426"/>
        <w:jc w:val="both"/>
      </w:pPr>
      <w:hyperlink r:id="rId51" w:history="1">
        <w:r>
          <w:rPr>
            <w:rStyle w:val="a3"/>
          </w:rPr>
          <w:t>ГОСТ 15150-69</w:t>
        </w:r>
      </w:hyperlink>
      <w:r>
        <w:t>* Машины, приборы и другие технические изделия. Исполнения для различных климатических районов. Категории, условия эксплуатации, хранения и транспортирования в части воздействия климатических факторов внешней среды</w:t>
      </w:r>
    </w:p>
    <w:p w:rsidR="00000000" w:rsidRDefault="00B20EFE">
      <w:pPr>
        <w:ind w:firstLine="426"/>
        <w:jc w:val="both"/>
      </w:pPr>
      <w:hyperlink r:id="rId52" w:history="1">
        <w:r>
          <w:rPr>
            <w:rStyle w:val="a3"/>
          </w:rPr>
          <w:t>ГОСТ 27772-88</w:t>
        </w:r>
      </w:hyperlink>
      <w:r>
        <w:t>* Прокат для строительных стальных конструкций. Общие технические условия</w:t>
      </w:r>
    </w:p>
    <w:p w:rsidR="00000000" w:rsidRDefault="00B20EFE">
      <w:pPr>
        <w:ind w:firstLine="426"/>
        <w:jc w:val="both"/>
      </w:pPr>
      <w:hyperlink r:id="rId53" w:history="1">
        <w:r>
          <w:rPr>
            <w:rStyle w:val="a3"/>
          </w:rPr>
          <w:t>СТ РК 1.0-2000</w:t>
        </w:r>
      </w:hyperlink>
      <w:r>
        <w:t xml:space="preserve"> Государственная система </w:t>
      </w:r>
      <w:r>
        <w:t>стандартизации Республики Казахстан. Основные положения</w:t>
      </w:r>
    </w:p>
    <w:p w:rsidR="00000000" w:rsidRDefault="00B20EFE">
      <w:pPr>
        <w:ind w:firstLine="426"/>
        <w:jc w:val="both"/>
      </w:pPr>
      <w:r>
        <w:t>ИСО 2408 Канаты стальные проволочные общего назначения. Характеристики</w:t>
      </w:r>
    </w:p>
    <w:p w:rsidR="00000000" w:rsidRDefault="00B20EFE">
      <w:pPr>
        <w:ind w:firstLine="426"/>
        <w:jc w:val="both"/>
      </w:pPr>
      <w:r>
        <w:t>ИСО 7363-86 Краны и подъемные устройства. Технические характеристики и приемочные документы</w:t>
      </w:r>
    </w:p>
    <w:p w:rsidR="00000000" w:rsidRDefault="00B20EFE">
      <w:pPr>
        <w:ind w:firstLine="426"/>
        <w:jc w:val="both"/>
      </w:pPr>
      <w:r>
        <w:t>Правила устройства электроустановок</w:t>
      </w:r>
    </w:p>
    <w:p w:rsidR="00000000" w:rsidRDefault="00B20EFE">
      <w:pPr>
        <w:ind w:firstLine="426"/>
        <w:jc w:val="both"/>
      </w:pPr>
      <w:hyperlink r:id="rId54" w:history="1">
        <w:r>
          <w:rPr>
            <w:rStyle w:val="a3"/>
          </w:rPr>
          <w:t>Правила технической эксплуатации электроустановок потребителей</w:t>
        </w:r>
      </w:hyperlink>
    </w:p>
    <w:p w:rsidR="00000000" w:rsidRDefault="00B20EFE">
      <w:pPr>
        <w:ind w:firstLine="426"/>
        <w:jc w:val="both"/>
      </w:pPr>
      <w:r>
        <w:t>Правила техники безопасности при эксплуатации электроустановок потребителей</w:t>
      </w:r>
    </w:p>
    <w:p w:rsidR="00000000" w:rsidRDefault="00B20EFE">
      <w:pPr>
        <w:ind w:firstLine="426"/>
        <w:jc w:val="both"/>
      </w:pPr>
      <w:r>
        <w:t>Правила дорожног</w:t>
      </w:r>
      <w:r>
        <w:t>о движения, утвержденные МВД СССР</w:t>
      </w:r>
    </w:p>
    <w:p w:rsidR="00000000" w:rsidRDefault="00B20EFE">
      <w:pPr>
        <w:ind w:firstLine="426"/>
        <w:jc w:val="both"/>
      </w:pPr>
      <w:hyperlink r:id="rId55" w:history="1">
        <w:r>
          <w:rPr>
            <w:rStyle w:val="a3"/>
          </w:rPr>
          <w:t>ГОСТ 23118-99</w:t>
        </w:r>
      </w:hyperlink>
      <w:r>
        <w:t xml:space="preserve"> Конструкции стальные. Общие технические условия</w:t>
      </w:r>
    </w:p>
    <w:p w:rsidR="00000000" w:rsidRDefault="00B20EFE">
      <w:pPr>
        <w:ind w:firstLine="426"/>
        <w:jc w:val="both"/>
      </w:pPr>
      <w:r>
        <w:t>Примечание - при пользовании настоящим сводом правил целесообразно проверять действие ссылочных</w:t>
      </w:r>
      <w:r>
        <w:t xml:space="preserve">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:rsidR="00000000" w:rsidRDefault="00B20EFE">
      <w:pPr>
        <w:ind w:firstLine="426"/>
        <w:jc w:val="both"/>
      </w:pPr>
      <w:r>
        <w:t xml:space="preserve">Если ссылочный документ заменен (изменен), то </w:t>
      </w:r>
      <w:r>
        <w:t>при пользовании настоящим сводом правил следует руководствоваться замененным (измененным) документом.</w:t>
      </w:r>
    </w:p>
    <w:p w:rsidR="00000000" w:rsidRDefault="00B20EFE">
      <w:pPr>
        <w:ind w:firstLine="426"/>
        <w:jc w:val="both"/>
      </w:pPr>
      <w:r>
        <w:t>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jc w:val="center"/>
      </w:pPr>
      <w:r>
        <w:rPr>
          <w:rStyle w:val="s1"/>
        </w:rPr>
        <w:t xml:space="preserve">3. ТЕРМИНЫ </w:t>
      </w:r>
      <w:r>
        <w:rPr>
          <w:rStyle w:val="s1"/>
        </w:rPr>
        <w:t>И ОПРЕДЕЛЕНИЯ</w:t>
      </w:r>
    </w:p>
    <w:p w:rsidR="00000000" w:rsidRDefault="00B20EFE">
      <w:pPr>
        <w:jc w:val="center"/>
      </w:pPr>
      <w:r>
        <w:rPr>
          <w:rStyle w:val="s1"/>
        </w:rPr>
        <w:t> </w:t>
      </w:r>
    </w:p>
    <w:p w:rsidR="00000000" w:rsidRDefault="00B20EFE">
      <w:pPr>
        <w:ind w:firstLine="426"/>
        <w:jc w:val="both"/>
      </w:pPr>
      <w:r>
        <w:t>В настоящих строительных нормах используются следующие термины и определения:</w:t>
      </w:r>
    </w:p>
    <w:p w:rsidR="00000000" w:rsidRDefault="00B20EFE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Пассажирский рельсо-канатный подъемник (фуникулер): </w:t>
      </w:r>
      <w:r>
        <w:t>Сооружение для перевозки пассажиров в подвижном составе (вагоне) по наклонному рельсовому пути.</w:t>
      </w:r>
    </w:p>
    <w:p w:rsidR="00000000" w:rsidRDefault="00B20EFE">
      <w:pPr>
        <w:ind w:firstLine="426"/>
        <w:jc w:val="both"/>
      </w:pPr>
      <w:r>
        <w:t xml:space="preserve">3.2 </w:t>
      </w:r>
      <w:r>
        <w:rPr>
          <w:b/>
          <w:bCs/>
        </w:rPr>
        <w:t>Грузоп</w:t>
      </w:r>
      <w:r>
        <w:rPr>
          <w:b/>
          <w:bCs/>
        </w:rPr>
        <w:t xml:space="preserve">ассажирский рельсо-канатный подъемник (фуникулер): </w:t>
      </w:r>
      <w:r>
        <w:t>Сооружение для перевозки в подвижном составе (вагоне) пассажиров и грузов одновременно или поочередно.</w:t>
      </w:r>
    </w:p>
    <w:p w:rsidR="00000000" w:rsidRDefault="00B20EFE">
      <w:pPr>
        <w:ind w:firstLine="426"/>
        <w:jc w:val="both"/>
      </w:pPr>
      <w:r>
        <w:t xml:space="preserve">3.3 </w:t>
      </w:r>
      <w:r>
        <w:rPr>
          <w:b/>
          <w:bCs/>
        </w:rPr>
        <w:t xml:space="preserve">Тяговый канат: </w:t>
      </w:r>
      <w:r>
        <w:t>Канат для перемещения подвижного состава по рельсовому пути.</w:t>
      </w:r>
    </w:p>
    <w:p w:rsidR="00000000" w:rsidRDefault="00B20EFE">
      <w:pPr>
        <w:ind w:firstLine="426"/>
        <w:jc w:val="both"/>
      </w:pPr>
      <w:r>
        <w:t xml:space="preserve">3.4 </w:t>
      </w:r>
      <w:r>
        <w:rPr>
          <w:b/>
          <w:bCs/>
        </w:rPr>
        <w:t>Подвижной состав</w:t>
      </w:r>
      <w:r>
        <w:t xml:space="preserve">: </w:t>
      </w:r>
      <w:r>
        <w:t>Средство для размещения пассажиров (грузов) при перевозке по рельсовому пути.</w:t>
      </w:r>
    </w:p>
    <w:p w:rsidR="00000000" w:rsidRDefault="00B20EFE">
      <w:pPr>
        <w:ind w:firstLine="426"/>
        <w:jc w:val="both"/>
      </w:pPr>
      <w:r>
        <w:t xml:space="preserve">3.5 </w:t>
      </w:r>
      <w:r>
        <w:rPr>
          <w:b/>
          <w:bCs/>
        </w:rPr>
        <w:t>Вагон</w:t>
      </w:r>
      <w:r>
        <w:t>: Разновидность пассажирского состава для перевозки пассажиров и груза по рельсовому пути.</w:t>
      </w:r>
    </w:p>
    <w:p w:rsidR="00000000" w:rsidRDefault="00B20EFE">
      <w:pPr>
        <w:ind w:firstLine="426"/>
        <w:jc w:val="both"/>
      </w:pPr>
      <w:r>
        <w:t xml:space="preserve">3.6 </w:t>
      </w:r>
      <w:r>
        <w:rPr>
          <w:b/>
          <w:bCs/>
        </w:rPr>
        <w:t>Ловитель</w:t>
      </w:r>
      <w:r>
        <w:t>: Устройство на тележке вагона для захвата клещами рельса при обры</w:t>
      </w:r>
      <w:r>
        <w:t>ве тягового каната.</w:t>
      </w:r>
    </w:p>
    <w:p w:rsidR="00000000" w:rsidRDefault="00B20EFE">
      <w:pPr>
        <w:ind w:firstLine="426"/>
        <w:jc w:val="both"/>
      </w:pPr>
      <w:r>
        <w:t xml:space="preserve">3.7 </w:t>
      </w:r>
      <w:r>
        <w:rPr>
          <w:b/>
          <w:bCs/>
        </w:rPr>
        <w:t>Лебедка</w:t>
      </w:r>
      <w:r>
        <w:t>: Механизм, тяговое усилие которого передается посредством гибкого элемента (каната, цепи) от приводного барабана. Типы лебедок: барабанная, с канатоведущими шкивами, шпилевая.</w:t>
      </w:r>
    </w:p>
    <w:p w:rsidR="00000000" w:rsidRDefault="00B20EFE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Шкив канатоведущий: </w:t>
      </w:r>
      <w:r>
        <w:t>Вращающийся канатный шки</w:t>
      </w:r>
      <w:r>
        <w:t>в с канавками (канавкой), служащий для привода одного или нескольких ветвей каната за счет сил трения между шкивом и канатом.</w:t>
      </w:r>
    </w:p>
    <w:p w:rsidR="00000000" w:rsidRDefault="00B20EFE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Буфер: </w:t>
      </w:r>
      <w:r>
        <w:t>Устройство для смягчения удара.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jc w:val="center"/>
      </w:pPr>
      <w:r>
        <w:rPr>
          <w:rStyle w:val="s1"/>
        </w:rPr>
        <w:t>4. ОБЩИЕ ПОЛОЖЕНИЯ</w:t>
      </w:r>
    </w:p>
    <w:p w:rsidR="00000000" w:rsidRDefault="00B20EFE">
      <w:pPr>
        <w:jc w:val="center"/>
      </w:pPr>
      <w:r>
        <w:rPr>
          <w:rStyle w:val="s1"/>
        </w:rPr>
        <w:t> </w:t>
      </w:r>
    </w:p>
    <w:p w:rsidR="00000000" w:rsidRDefault="00B20EFE">
      <w:pPr>
        <w:ind w:firstLine="426"/>
        <w:jc w:val="both"/>
      </w:pPr>
      <w:r>
        <w:t>4.1 Наклонным рельсо-канатным пассажирским подъемником (фунику</w:t>
      </w:r>
      <w:r>
        <w:t>лером) считается подъемник, предназначенный для подъема и спуска людей в вагонах по наклонному рельсовому пути при помощи приводного механизма, установленного вне вагонов.</w:t>
      </w:r>
    </w:p>
    <w:p w:rsidR="00000000" w:rsidRDefault="00B20EFE">
      <w:pPr>
        <w:ind w:firstLine="426"/>
        <w:jc w:val="both"/>
      </w:pPr>
      <w:r>
        <w:t>Наклонным рельсо-канатным грузопассажирским подъемником (фуникулером) считается подъ</w:t>
      </w:r>
      <w:r>
        <w:t>емник, предназначенный для одновременного или поочередного перемещения пассажиров и груза.</w:t>
      </w:r>
    </w:p>
    <w:p w:rsidR="00000000" w:rsidRDefault="00B20EFE">
      <w:pPr>
        <w:ind w:firstLine="426"/>
        <w:jc w:val="both"/>
      </w:pPr>
      <w:r>
        <w:t>4.2 Фуникулеры по устройству могут быть:</w:t>
      </w:r>
    </w:p>
    <w:p w:rsidR="00000000" w:rsidRDefault="00B20EFE">
      <w:pPr>
        <w:ind w:firstLine="426"/>
        <w:jc w:val="both"/>
      </w:pPr>
      <w:r>
        <w:t>а) однопутные с одним вагоном;</w:t>
      </w:r>
    </w:p>
    <w:p w:rsidR="00000000" w:rsidRDefault="00B20EFE">
      <w:pPr>
        <w:ind w:firstLine="426"/>
        <w:jc w:val="both"/>
      </w:pPr>
      <w:r>
        <w:t>б) однопутные с двумя вагонами и двухпутным разъездом для вагонов;</w:t>
      </w:r>
    </w:p>
    <w:p w:rsidR="00000000" w:rsidRDefault="00B20EFE">
      <w:pPr>
        <w:ind w:firstLine="426"/>
        <w:jc w:val="both"/>
      </w:pPr>
      <w:r>
        <w:t>в) двухпутные с двумя вагонами без разъездов.</w:t>
      </w:r>
    </w:p>
    <w:p w:rsidR="00000000" w:rsidRDefault="00B20EFE">
      <w:pPr>
        <w:ind w:firstLine="426"/>
        <w:jc w:val="both"/>
      </w:pPr>
      <w:r>
        <w:t>4.3 Передвижение вагонов может осуществляться:</w:t>
      </w:r>
    </w:p>
    <w:p w:rsidR="00000000" w:rsidRDefault="00B20EFE">
      <w:pPr>
        <w:ind w:firstLine="426"/>
        <w:jc w:val="both"/>
      </w:pPr>
      <w:r>
        <w:t>а) одним тяговым канатом; при этом вагоны снабжаются ловителями, которые при обрыве тягового кан</w:t>
      </w:r>
      <w:r>
        <w:t>ата захватывают рельсы, удерживая вагоны;</w:t>
      </w:r>
    </w:p>
    <w:p w:rsidR="00000000" w:rsidRDefault="00B20EFE">
      <w:pPr>
        <w:ind w:firstLine="426"/>
        <w:jc w:val="both"/>
      </w:pPr>
      <w:r>
        <w:t>б) двумя параллельными тяговыми канатами.</w:t>
      </w:r>
    </w:p>
    <w:p w:rsidR="00000000" w:rsidRDefault="00B20EFE">
      <w:pPr>
        <w:ind w:firstLine="426"/>
        <w:jc w:val="both"/>
      </w:pPr>
      <w:r>
        <w:t>Фуникулеры проектируются, изготавливаются, монтируются и вводятся в эксплуатацию в соответствии с «Правилами устройства электроустановок», «Правилами технической эксплуатац</w:t>
      </w:r>
      <w:r>
        <w:t>ии электроустановок потребителей», другими нормативно-техническими документами и с учетом положений настоящих Правил. Изготовление оборудования и несущих металлоконструкций фуникулера производится в соответствии с проектно-сметной документацией.</w:t>
      </w:r>
    </w:p>
    <w:p w:rsidR="00000000" w:rsidRDefault="00B20EFE">
      <w:pPr>
        <w:ind w:firstLine="426"/>
        <w:jc w:val="both"/>
      </w:pPr>
      <w:r>
        <w:t>4.4 Проект</w:t>
      </w:r>
      <w:r>
        <w:t xml:space="preserve">ирование и изготовление подъемников, предназначенных для эксплуатации в районах с расчетной температурой ниже минус 40°С осуществляется в исполнении ХЛ по </w:t>
      </w:r>
      <w:hyperlink r:id="rId56" w:history="1">
        <w:r>
          <w:rPr>
            <w:rStyle w:val="a3"/>
          </w:rPr>
          <w:t>ГОСТ 15150</w:t>
        </w:r>
      </w:hyperlink>
      <w:r>
        <w:t>.</w:t>
      </w:r>
    </w:p>
    <w:p w:rsidR="00000000" w:rsidRDefault="00B20EFE">
      <w:pPr>
        <w:ind w:firstLine="426"/>
        <w:jc w:val="both"/>
      </w:pPr>
      <w:r>
        <w:t>Проектирование и изготовление подъемников, предназначенных для эксплуатации в сейсмических районах (более 6 баллов), согласно СНиП РК 2.03-04 осуществляется в сейсмостойком исполнении.</w:t>
      </w:r>
    </w:p>
    <w:p w:rsidR="00000000" w:rsidRDefault="00B20EFE">
      <w:pPr>
        <w:ind w:firstLine="426"/>
        <w:jc w:val="both"/>
      </w:pPr>
      <w:r>
        <w:t>4.5 Подъемники и их узлы, закупаемые за рубежом, как правило, применяют</w:t>
      </w:r>
      <w:r>
        <w:t>ся при наличии такого разрешения на территории Республики Казахстан.</w:t>
      </w:r>
    </w:p>
    <w:p w:rsidR="00000000" w:rsidRDefault="00B20EFE">
      <w:pPr>
        <w:ind w:firstLine="426"/>
        <w:jc w:val="both"/>
      </w:pPr>
      <w:r>
        <w:t>4.6 Изменения в проекте, необходимость в которых может возникнуть при изготовлении, монтаже, ремонте или эксплуатации подъемников, в том числе и подъемников, приобретенных за границей, со</w:t>
      </w:r>
      <w:r>
        <w:t>гласовываются со специализированной проектной организацией.</w:t>
      </w:r>
    </w:p>
    <w:p w:rsidR="00000000" w:rsidRDefault="00B20EFE">
      <w:pPr>
        <w:ind w:firstLine="426"/>
        <w:jc w:val="both"/>
      </w:pPr>
      <w:r>
        <w:t>4.7 Реконструкция подъемника, (изменение пропускной способности дороги, типа привода, рабочих и аварийных тормозов, канатов, электрической схемы управления, а также нагрузок на сооружение подъемни</w:t>
      </w:r>
      <w:r>
        <w:t>ка) выполняется по проекту специализированной организации.</w:t>
      </w:r>
    </w:p>
    <w:p w:rsidR="00000000" w:rsidRDefault="00B20EFE">
      <w:pPr>
        <w:ind w:firstLine="426"/>
        <w:jc w:val="both"/>
      </w:pPr>
      <w:r>
        <w:t>4.8 Владелец подъемника, обнаружив в процессе монтажа, технического освидетельствования или эксплуатации недостатки в его конструкции или изготовлении, влияющие на его безопасную работу, направляет</w:t>
      </w:r>
      <w:r>
        <w:t xml:space="preserve"> организации, запроектировавшей подъемник, изготовителю или монтажной организации рекламацию. Подъемникам, закупленным за рубежом, рекламация предъявляется через организацию, осуществившую закупку подъемника. Копия акта рекламации на изготовленные металлок</w:t>
      </w:r>
      <w:r>
        <w:t>онструкции направляется в уполномоченный орган, выдавший разрешение на их применение.</w:t>
      </w:r>
    </w:p>
    <w:p w:rsidR="00000000" w:rsidRDefault="00B20EFE">
      <w:pPr>
        <w:ind w:firstLine="426"/>
        <w:jc w:val="both"/>
      </w:pPr>
      <w:r>
        <w:t>Получив рекламацию, изготовитель и монтажная организация устраняют выявленные недостатки, допущенные при проектировании, изготовлении или монтаже.</w:t>
      </w:r>
    </w:p>
    <w:p w:rsidR="00000000" w:rsidRDefault="00B20EFE">
      <w:pPr>
        <w:ind w:firstLine="426"/>
        <w:jc w:val="both"/>
      </w:pPr>
      <w:r>
        <w:t>4.9 Проектные организац</w:t>
      </w:r>
      <w:r>
        <w:t>ии, изготовители и монтажные организации учитывают недостатки, выявленные при монтаже или эксплуатации подъемников, и принимают меры по их устранению.</w:t>
      </w:r>
    </w:p>
    <w:p w:rsidR="00000000" w:rsidRDefault="00B20EFE">
      <w:pPr>
        <w:ind w:firstLine="426"/>
        <w:jc w:val="both"/>
      </w:pPr>
      <w:r>
        <w:t>В тех случаях, когда выявленные недостатки могут отразиться на безопасности пользования подъемником, указ</w:t>
      </w:r>
      <w:r>
        <w:t>анные организации уведомляют все предприятия, эксплуатирующие подъемники, о необходимости и методах устранения таких недостатков, а также высылают техническую документацию и необходимые материалы, детали и узлы, подлежащие замене.</w:t>
      </w:r>
    </w:p>
    <w:p w:rsidR="00000000" w:rsidRDefault="00B20EFE">
      <w:pPr>
        <w:ind w:firstLine="426"/>
        <w:jc w:val="both"/>
      </w:pPr>
      <w:r>
        <w:t>4.10 В процессе эксплуата</w:t>
      </w:r>
      <w:r>
        <w:t>ции подъемника обеспечиваются исправное состояние всех его элементов, а также безопасная работа.</w:t>
      </w:r>
    </w:p>
    <w:p w:rsidR="00000000" w:rsidRDefault="00B20EFE">
      <w:pPr>
        <w:ind w:firstLine="426"/>
        <w:jc w:val="both"/>
      </w:pPr>
      <w:r>
        <w:t>4.11 Все элементы, узлы и детали подъемника в отношении материалов, обработки, конструкции и прочности применяются при условии соответствия их нормативно-техни</w:t>
      </w:r>
      <w:r>
        <w:t>ческим документам.</w:t>
      </w:r>
    </w:p>
    <w:p w:rsidR="00000000" w:rsidRDefault="00B20EFE">
      <w:pPr>
        <w:ind w:firstLine="426"/>
        <w:jc w:val="both"/>
      </w:pPr>
      <w:r>
        <w:t>4.12 Неподвижные оси и пальцы, служащие опорой для шестерен, звездочек, блоков, роликов и прочих вращающихся на них деталей, укрепляются и снабжаются стопорными устройствами, обеспечивающими их неподвижность, как в отношении продольных п</w:t>
      </w:r>
      <w:r>
        <w:t>еремещений, так и проворачивания.</w:t>
      </w:r>
    </w:p>
    <w:p w:rsidR="00000000" w:rsidRDefault="00B20EFE">
      <w:pPr>
        <w:ind w:firstLine="426"/>
        <w:jc w:val="both"/>
      </w:pPr>
      <w:r>
        <w:t>4.13 Все болтовые, шпоночные и клиновые соединения подъемников предохраняются от самопроизвольного развинчивания или размыкания.</w:t>
      </w:r>
    </w:p>
    <w:p w:rsidR="00000000" w:rsidRDefault="00B20EFE">
      <w:pPr>
        <w:ind w:firstLine="426"/>
        <w:jc w:val="both"/>
      </w:pPr>
      <w:r>
        <w:t>4.14 Все части механизмов, требующие смазки, снабжаются действующими смазочными приспособлени</w:t>
      </w:r>
      <w:r>
        <w:t>ями, доступными для обслуживания.</w:t>
      </w:r>
    </w:p>
    <w:p w:rsidR="00000000" w:rsidRDefault="00B20EFE">
      <w:pPr>
        <w:ind w:firstLine="426"/>
        <w:jc w:val="both"/>
      </w:pPr>
      <w:r>
        <w:t>Смазочные устройства следует осуществлять таким образом, чтобы смазка не могла растекаться по конструкции.</w:t>
      </w:r>
    </w:p>
    <w:p w:rsidR="00000000" w:rsidRDefault="00B20EFE">
      <w:pPr>
        <w:ind w:firstLine="426"/>
        <w:jc w:val="both"/>
      </w:pPr>
      <w:r>
        <w:t>4.15 Все легкодоступные и вращающиеся части подъемников, могущие быть причиной несчастного случая, закрываются съем</w:t>
      </w:r>
      <w:r>
        <w:t>ными ограждениями, допускающими удобное обслуживание.</w:t>
      </w:r>
    </w:p>
    <w:p w:rsidR="00000000" w:rsidRDefault="00B20EFE">
      <w:pPr>
        <w:ind w:firstLine="426"/>
        <w:jc w:val="both"/>
      </w:pPr>
      <w:r>
        <w:t>4.16 Металлоконструкции и металлические детали подъемников, как правило, предохраняют от коррозии.</w:t>
      </w:r>
    </w:p>
    <w:p w:rsidR="00000000" w:rsidRDefault="00B20EFE">
      <w:pPr>
        <w:ind w:firstLine="426"/>
        <w:jc w:val="both"/>
      </w:pPr>
      <w:r>
        <w:t>4.17 К механизмам, предохранительным устройствам, электрооборудованию, к элементам металлоконструкций п</w:t>
      </w:r>
      <w:r>
        <w:t>одъемников, требующим технического обслуживания, обеспечивается безопасный доступ. Для этой цели устраиваются галереи, площадки, лестницы или иные приспособления.</w:t>
      </w:r>
    </w:p>
    <w:p w:rsidR="00000000" w:rsidRDefault="00B20EFE">
      <w:pPr>
        <w:ind w:firstLine="426"/>
        <w:jc w:val="both"/>
      </w:pPr>
      <w:r>
        <w:t xml:space="preserve">4.18 Применение электрического оборудования подъемников, его монтаж, токоподвод и заземление </w:t>
      </w:r>
      <w:r>
        <w:t>осуществляется с учетом требований правил устройства электроустановок.</w:t>
      </w:r>
    </w:p>
    <w:p w:rsidR="00000000" w:rsidRDefault="00B20EFE">
      <w:pPr>
        <w:ind w:firstLine="426"/>
        <w:jc w:val="both"/>
      </w:pPr>
      <w:r>
        <w:t xml:space="preserve">Эксплуатация электрического оборудования подъемников производится в соответствии с правилами технической эксплуатации электроустановок и правилами техники безопасности при эксплуатации </w:t>
      </w:r>
      <w:r>
        <w:t>электроустановок потребителей.</w:t>
      </w:r>
    </w:p>
    <w:p w:rsidR="00000000" w:rsidRDefault="00B20EFE">
      <w:pPr>
        <w:ind w:firstLine="426"/>
        <w:jc w:val="both"/>
      </w:pPr>
      <w:r>
        <w:t>4.19 Отступления от требований нормативно-технических документов могут быть допущены по разрешению уполномоченного органа.</w:t>
      </w:r>
    </w:p>
    <w:p w:rsidR="00000000" w:rsidRDefault="00B20EFE">
      <w:pPr>
        <w:ind w:firstLine="426"/>
        <w:jc w:val="both"/>
      </w:pPr>
      <w:r>
        <w:t>Согласованные отступления прикладываются к паспорту.</w:t>
      </w:r>
    </w:p>
    <w:p w:rsidR="00000000" w:rsidRDefault="00B20EFE">
      <w:pPr>
        <w:ind w:firstLine="426"/>
        <w:jc w:val="both"/>
      </w:pPr>
      <w:r>
        <w:t>4.20 Проектная документация на строительство (реконструкцию) фуникулера выполняе</w:t>
      </w:r>
      <w:r>
        <w:t>тся специализированной проектной организацией.</w:t>
      </w:r>
    </w:p>
    <w:p w:rsidR="00000000" w:rsidRDefault="00B20EFE">
      <w:pPr>
        <w:ind w:firstLine="426"/>
        <w:jc w:val="both"/>
      </w:pPr>
      <w:r>
        <w:t>4.21 Все изменения в проектной и конструкторской документации, необходимость в которых может возникнуть в процессе изготовления или монтажа фуникулера, согласовываются со специализированной проектной организац</w:t>
      </w:r>
      <w:r>
        <w:t>ией.</w:t>
      </w:r>
    </w:p>
    <w:p w:rsidR="00000000" w:rsidRDefault="00B20EFE">
      <w:pPr>
        <w:ind w:firstLine="426"/>
        <w:jc w:val="both"/>
      </w:pPr>
      <w:r>
        <w:t>4.22 Изготовление основного оборудования, несущих металлоконструкций, монтаж, ремонт, реконструкцию и эксплуатацию фуникулера производится предприятиями и организациями, имеющие разрешение от уполномоченного органа.</w:t>
      </w:r>
    </w:p>
    <w:p w:rsidR="00000000" w:rsidRDefault="00B20EFE">
      <w:pPr>
        <w:ind w:firstLine="426"/>
        <w:jc w:val="both"/>
      </w:pPr>
      <w:r>
        <w:t>Разрешение уполномоченного органа м</w:t>
      </w:r>
      <w:r>
        <w:t>ожет быть выдано предприятиям и организациям, обеспеченными техническими средствами и располагающими подготовленными кадрами для выполнения таких работ в соответствии с требованиями нормативно-технических документов.</w:t>
      </w:r>
    </w:p>
    <w:p w:rsidR="00000000" w:rsidRDefault="00B20EFE">
      <w:pPr>
        <w:ind w:firstLine="426"/>
        <w:jc w:val="both"/>
      </w:pPr>
      <w:r>
        <w:t>4.23 Материалы для изготовления оборудо</w:t>
      </w:r>
      <w:r>
        <w:t>вания и металлоконструкций выбираются согласно нормативно-техническим документам с учетом сейсмичности и климатических условий места сооружения фуникулера.</w:t>
      </w:r>
    </w:p>
    <w:p w:rsidR="00000000" w:rsidRDefault="00B20EFE">
      <w:pPr>
        <w:ind w:firstLine="426"/>
        <w:jc w:val="both"/>
      </w:pPr>
      <w:r>
        <w:t>Качество применяемых материалов подтверждается сертификатами поставщиков материалов, а при отсутстви</w:t>
      </w:r>
      <w:r>
        <w:t>и или неполном сертификате изготовитель конструкций проводит все необходимые испытания с оформлением их актом, дополняющим сертификат поставщика материала.</w:t>
      </w:r>
    </w:p>
    <w:p w:rsidR="00000000" w:rsidRDefault="00B20EFE">
      <w:pPr>
        <w:ind w:firstLine="426"/>
        <w:jc w:val="both"/>
      </w:pPr>
      <w:r>
        <w:t>4.24 Сварка металлоконструкций фуникулера должна выполняется в соответствии со СНиПом «Металлические</w:t>
      </w:r>
      <w:r>
        <w:t xml:space="preserve"> конструкции. Правила изготовления, монтажа и приемки».</w:t>
      </w:r>
    </w:p>
    <w:p w:rsidR="00000000" w:rsidRDefault="00B20EFE">
      <w:pPr>
        <w:ind w:firstLine="426"/>
        <w:jc w:val="both"/>
      </w:pPr>
      <w:r>
        <w:t>4.25 К сварочным работам при изготовлении, монтаже и ремонте металлоконструкций фуникулера, в том числе при приварке перил, лестниц, ограждений, ребер жесткости и других элементов, допускаются аттесто</w:t>
      </w:r>
      <w:r>
        <w:t>ванные сварщики.</w:t>
      </w:r>
    </w:p>
    <w:p w:rsidR="00000000" w:rsidRDefault="00B20EFE">
      <w:pPr>
        <w:ind w:firstLine="426"/>
        <w:jc w:val="both"/>
      </w:pPr>
      <w:r>
        <w:t>4.2.6 Виды и нормы контроля, а также нормы оценки качества сварных соединений устанавливаются при проектировании, изготовлении, ремонте и реконструкции фуникулера специализированной проектной организацией.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5. ИЗГОТОВЛЕНИЕ, РЕМОНТ И МОН</w:t>
      </w:r>
      <w:r>
        <w:rPr>
          <w:b/>
          <w:bCs/>
        </w:rPr>
        <w:t>ТАЖ МЕТАЛЛОКОНСТРУКЦИЙ ПОДЪЕМНИКОВ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5.1 Подъемники проектируются, изготавливаются, монтируются и вводятся в эксплуатацию в соответствии с требованиями нормативно-технических документов и с учетом положений настоящих Правил.</w:t>
      </w:r>
    </w:p>
    <w:p w:rsidR="00000000" w:rsidRDefault="00B20EFE">
      <w:pPr>
        <w:ind w:firstLine="426"/>
        <w:jc w:val="both"/>
      </w:pPr>
      <w:r>
        <w:t>5.2 Изготовление оборудования и</w:t>
      </w:r>
      <w:r>
        <w:t xml:space="preserve"> несущих металлоконструкций производится в соответствии с проектной документацией.</w:t>
      </w:r>
    </w:p>
    <w:p w:rsidR="00000000" w:rsidRDefault="00B20EFE">
      <w:pPr>
        <w:ind w:firstLine="426"/>
        <w:jc w:val="both"/>
      </w:pPr>
      <w:r>
        <w:t>Монтаж подъемников выполняется организацией, специализированной по монтажу грузоподъемных сооружений.</w:t>
      </w:r>
    </w:p>
    <w:p w:rsidR="00000000" w:rsidRDefault="00B20EFE">
      <w:pPr>
        <w:ind w:firstLine="426"/>
        <w:jc w:val="both"/>
      </w:pPr>
      <w:r>
        <w:t>5.3 Реконструкция и ремонт подъемника производится по проекту, разработ</w:t>
      </w:r>
      <w:r>
        <w:t>анному специализированной проектной организацией.</w:t>
      </w:r>
    </w:p>
    <w:p w:rsidR="00000000" w:rsidRDefault="00B20EFE">
      <w:pPr>
        <w:ind w:firstLine="426"/>
        <w:jc w:val="both"/>
      </w:pPr>
      <w:r>
        <w:t>При разработке проекта реконструкции или ремонта учитывается фактическое состояние подъемника (степень износа, наличие повреждений и пр.)</w:t>
      </w:r>
    </w:p>
    <w:p w:rsidR="00000000" w:rsidRDefault="00B20EFE">
      <w:pPr>
        <w:ind w:firstLine="426"/>
        <w:jc w:val="both"/>
      </w:pPr>
      <w:r>
        <w:t>5.4 Организация, производящая ремонт и реконструкцию подъемников, от</w:t>
      </w:r>
      <w:r>
        <w:t>ражает в паспорте характер произведенной работы и сведения о примененном материале с указанием номера сертификата.</w:t>
      </w:r>
    </w:p>
    <w:p w:rsidR="00000000" w:rsidRDefault="00B20EFE">
      <w:pPr>
        <w:ind w:firstLine="426"/>
        <w:jc w:val="both"/>
      </w:pPr>
      <w:r>
        <w:t>5.5 Ремонтные, монтажные или другие работы, связанные с изменением конструкции или паспортных данных подъемника, производятся по согласованию</w:t>
      </w:r>
      <w:r>
        <w:t xml:space="preserve"> с изготовителем или специализированной проектной организацией.</w:t>
      </w:r>
    </w:p>
    <w:p w:rsidR="00000000" w:rsidRDefault="00B20EFE">
      <w:pPr>
        <w:ind w:firstLine="426"/>
        <w:jc w:val="both"/>
      </w:pPr>
      <w:r>
        <w:t>5.6 Материалы для изготовления всех основных металлоконструкций подъемника, непосредственно воспринимающие и передающие внешнюю нагрузку (например: рамы вагонов, лебедок, конструкции, поддержи</w:t>
      </w:r>
      <w:r>
        <w:t xml:space="preserve">вающие, направляющие и отклоняющие шкивы и т.п.) выбираются в соответствии с нормативно-техническими документами на эти материалы с учетом режима работы, климатических условий места сооружения подъемника, ветровых нагрузок, сейсмичности района установки и </w:t>
      </w:r>
      <w:r>
        <w:t>т.п.</w:t>
      </w:r>
    </w:p>
    <w:p w:rsidR="00000000" w:rsidRDefault="00B20EFE">
      <w:pPr>
        <w:ind w:firstLine="426"/>
        <w:jc w:val="both"/>
      </w:pPr>
      <w:r>
        <w:t xml:space="preserve">Качество материалов, применяемых в конструкциях и оборудовании, подтверждается сертификатами поставщиков материалов, а при отсутствии или неполном сертификате, проводятся все необходимые входные испытания с оформлением их подтверждающими документами, </w:t>
      </w:r>
      <w:r>
        <w:t>заменяющими отсутствующие или дополняющими имеющиеся сертификаты поставщика материала.</w:t>
      </w:r>
    </w:p>
    <w:p w:rsidR="00000000" w:rsidRDefault="00B20EFE">
      <w:pPr>
        <w:ind w:firstLine="426"/>
        <w:jc w:val="both"/>
      </w:pPr>
      <w:r>
        <w:t>Металл, идущий на изготовление основных конструкций, работающих в климатических районах с расчетной температурой ниже минус 20°С, независимо от способа соединений, а так</w:t>
      </w:r>
      <w:r>
        <w:t xml:space="preserve">же всех сварных конструкций независимо от температуры, проверяется на ударную вязкость в соответствии с </w:t>
      </w:r>
      <w:hyperlink r:id="rId57" w:history="1">
        <w:r>
          <w:rPr>
            <w:rStyle w:val="a3"/>
          </w:rPr>
          <w:t>ГОСТ 6713</w:t>
        </w:r>
      </w:hyperlink>
      <w:r>
        <w:t>.</w:t>
      </w:r>
    </w:p>
    <w:p w:rsidR="00000000" w:rsidRDefault="00B20EFE">
      <w:pPr>
        <w:ind w:firstLine="426"/>
        <w:jc w:val="both"/>
      </w:pPr>
      <w:r>
        <w:t>5.7 Все зубчатые передачи приводного механизма, канатоведущий и противолежащ</w:t>
      </w:r>
      <w:r>
        <w:t>ий шкивы выполняются стальными, а зубцы передач обрабатываются.</w:t>
      </w:r>
    </w:p>
    <w:p w:rsidR="00000000" w:rsidRDefault="00B20EFE">
      <w:pPr>
        <w:ind w:firstLine="426"/>
        <w:jc w:val="both"/>
      </w:pPr>
      <w:r>
        <w:t>5.8 Материал осей и колес вагонов подъемника принимается в соответствии с требованиями к материалу, применяемому для колес и соответственно для осей пассажирских вагонов железнодорожного транс</w:t>
      </w:r>
      <w:r>
        <w:t>порта.</w:t>
      </w:r>
    </w:p>
    <w:p w:rsidR="00000000" w:rsidRDefault="00B20EFE">
      <w:pPr>
        <w:ind w:firstLine="426"/>
        <w:jc w:val="both"/>
      </w:pPr>
      <w:r>
        <w:t xml:space="preserve">5.9 Сварка металлоконструкций подъемников выполняется в соответствии с </w:t>
      </w:r>
      <w:hyperlink r:id="rId58" w:history="1">
        <w:r>
          <w:rPr>
            <w:rStyle w:val="a3"/>
          </w:rPr>
          <w:t>ГОСТ 23118</w:t>
        </w:r>
      </w:hyperlink>
      <w:r>
        <w:t>.</w:t>
      </w:r>
    </w:p>
    <w:p w:rsidR="00000000" w:rsidRDefault="00B20EFE">
      <w:pPr>
        <w:ind w:firstLine="426"/>
        <w:jc w:val="both"/>
      </w:pPr>
      <w:r>
        <w:t>5.10 К сварке ответственных элементов конструкций при изготовлении, монтаже и ремонте подъемников, в том числе при приварке перил, лестниц, ограждений, ребер жесткости и других элементов, допускаются аттестованные сварщики.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6. УСТРОЙСТВО И УСТАНОВКА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6.1Общие положения</w:t>
      </w:r>
    </w:p>
    <w:p w:rsidR="00000000" w:rsidRDefault="00B20EFE">
      <w:pPr>
        <w:ind w:firstLine="426"/>
        <w:jc w:val="both"/>
      </w:pPr>
      <w:r>
        <w:t>6.1.1 Номинальная скорость движения подвижного состава, как правило, составляет 5 м/с.</w:t>
      </w:r>
    </w:p>
    <w:p w:rsidR="00000000" w:rsidRDefault="00B20EFE">
      <w:pPr>
        <w:ind w:firstLine="426"/>
        <w:jc w:val="both"/>
      </w:pPr>
      <w:r>
        <w:t>6.1.2 Ускорение (замедление) вагонов в рабочем режиме при пуске (остановке) составляет 0,5 м/кв. с</w:t>
      </w:r>
    </w:p>
    <w:p w:rsidR="00000000" w:rsidRDefault="00B20EFE">
      <w:pPr>
        <w:ind w:firstLine="426"/>
        <w:jc w:val="both"/>
      </w:pPr>
      <w:r>
        <w:t>6.1.3 Для расчета подвижного состава подъемника и о</w:t>
      </w:r>
      <w:r>
        <w:t>пределения грузоподъемности вагона расчетный вес одного человека принимается равным 0,8 кН (80 кгс).</w:t>
      </w:r>
    </w:p>
    <w:p w:rsidR="00000000" w:rsidRDefault="00B20EFE">
      <w:pPr>
        <w:ind w:firstLine="426"/>
        <w:jc w:val="both"/>
      </w:pPr>
      <w:r>
        <w:t>Грузоподъемностью вагона пассажирского подъемника называется наибольший допустимый вес всех пассажиров (включая проводника) с ручной кладью.</w:t>
      </w:r>
    </w:p>
    <w:p w:rsidR="00000000" w:rsidRDefault="00B20EFE">
      <w:pPr>
        <w:ind w:firstLine="426"/>
        <w:jc w:val="both"/>
      </w:pPr>
      <w:r>
        <w:t>Грузоподъемнос</w:t>
      </w:r>
      <w:r>
        <w:t>тью вагона грузопассажирского подъемника является наибольший допустимый совместный вес пассажиров (включая проводника) и перевозимого в нем груза.</w:t>
      </w:r>
    </w:p>
    <w:p w:rsidR="00000000" w:rsidRDefault="00B20EFE">
      <w:pPr>
        <w:ind w:firstLine="426"/>
        <w:jc w:val="both"/>
      </w:pPr>
      <w:r>
        <w:rPr>
          <w:b/>
          <w:bCs/>
        </w:rPr>
        <w:t>6.2 План, профиль и габариты приближения</w:t>
      </w:r>
    </w:p>
    <w:p w:rsidR="00000000" w:rsidRDefault="00B20EFE">
      <w:pPr>
        <w:ind w:firstLine="426"/>
        <w:jc w:val="both"/>
      </w:pPr>
      <w:r>
        <w:t xml:space="preserve">6.2.1 При разработке профиля пути подъемника обеспечивается плавное </w:t>
      </w:r>
      <w:r>
        <w:t>и безопасное движение вагонов по рельсовому пути.</w:t>
      </w:r>
    </w:p>
    <w:p w:rsidR="00000000" w:rsidRDefault="00B20EFE">
      <w:pPr>
        <w:ind w:firstLine="426"/>
        <w:jc w:val="both"/>
      </w:pPr>
      <w:r>
        <w:t>6.2.2 Устройство рельсового пути определяется по проекту, разработанному специализированной проектной организацией или изготовителем.</w:t>
      </w:r>
    </w:p>
    <w:p w:rsidR="00000000" w:rsidRDefault="00B20EFE">
      <w:pPr>
        <w:ind w:firstLine="426"/>
        <w:jc w:val="both"/>
      </w:pPr>
      <w:r>
        <w:t>6.2.3 В проекте рельсового пути приводятся следующие основные сведения:</w:t>
      </w:r>
    </w:p>
    <w:p w:rsidR="00000000" w:rsidRDefault="00B20EFE">
      <w:pPr>
        <w:ind w:firstLine="426"/>
        <w:jc w:val="both"/>
      </w:pPr>
      <w:r>
        <w:t>а) тип рельсов;</w:t>
      </w:r>
    </w:p>
    <w:p w:rsidR="00000000" w:rsidRDefault="00B20EFE">
      <w:pPr>
        <w:ind w:firstLine="426"/>
        <w:jc w:val="both"/>
      </w:pPr>
      <w:r>
        <w:t>б) тип, сечение и длина шпал;</w:t>
      </w:r>
    </w:p>
    <w:p w:rsidR="00000000" w:rsidRDefault="00B20EFE">
      <w:pPr>
        <w:ind w:firstLine="426"/>
        <w:jc w:val="both"/>
      </w:pPr>
      <w:r>
        <w:t>в) расстояние между шпалами;</w:t>
      </w:r>
    </w:p>
    <w:p w:rsidR="00000000" w:rsidRDefault="00B20EFE">
      <w:pPr>
        <w:ind w:firstLine="426"/>
        <w:jc w:val="both"/>
      </w:pPr>
      <w:r>
        <w:t>г) способ крепления рельсов между собой и к шпалам;</w:t>
      </w:r>
    </w:p>
    <w:p w:rsidR="00000000" w:rsidRDefault="00B20EFE">
      <w:pPr>
        <w:ind w:firstLine="426"/>
        <w:jc w:val="both"/>
      </w:pPr>
      <w:r>
        <w:t>д) наличие подкладок между рельсами и шпалами, конструкция подкладок и способ их установки;</w:t>
      </w:r>
    </w:p>
    <w:p w:rsidR="00000000" w:rsidRDefault="00B20EFE">
      <w:pPr>
        <w:ind w:firstLine="426"/>
        <w:jc w:val="both"/>
      </w:pPr>
      <w:r>
        <w:t>е) зазор между рельсами;</w:t>
      </w:r>
    </w:p>
    <w:p w:rsidR="00000000" w:rsidRDefault="00B20EFE">
      <w:pPr>
        <w:ind w:firstLine="426"/>
        <w:jc w:val="both"/>
      </w:pPr>
      <w:r>
        <w:t xml:space="preserve">ж) материал </w:t>
      </w:r>
      <w:r>
        <w:t>и размер балластного слоя;</w:t>
      </w:r>
    </w:p>
    <w:p w:rsidR="00000000" w:rsidRDefault="00B20EFE">
      <w:pPr>
        <w:ind w:firstLine="426"/>
        <w:jc w:val="both"/>
      </w:pPr>
      <w:r>
        <w:t xml:space="preserve">и) минимальный допустимый радиус кривой на криволинейных участках пути; </w:t>
      </w:r>
    </w:p>
    <w:p w:rsidR="00000000" w:rsidRDefault="00B20EFE">
      <w:pPr>
        <w:ind w:firstLine="426"/>
        <w:jc w:val="both"/>
      </w:pPr>
      <w:r>
        <w:t xml:space="preserve">к) предельно допустимые величины общего продольного уклона, допуски на ширину колеи и разность уровня головок рельсов; </w:t>
      </w:r>
    </w:p>
    <w:p w:rsidR="00000000" w:rsidRDefault="00B20EFE">
      <w:pPr>
        <w:ind w:firstLine="426"/>
        <w:jc w:val="both"/>
      </w:pPr>
      <w:r>
        <w:t xml:space="preserve">л) конструкция тупиковых упоров; </w:t>
      </w:r>
    </w:p>
    <w:p w:rsidR="00000000" w:rsidRDefault="00B20EFE">
      <w:pPr>
        <w:ind w:firstLine="426"/>
        <w:jc w:val="both"/>
      </w:pPr>
      <w:r>
        <w:t>м)</w:t>
      </w:r>
      <w:r>
        <w:t xml:space="preserve"> устройство заземления рельсового пути.</w:t>
      </w:r>
    </w:p>
    <w:p w:rsidR="00000000" w:rsidRDefault="00B20EFE">
      <w:pPr>
        <w:ind w:firstLine="426"/>
        <w:jc w:val="both"/>
      </w:pPr>
      <w:r>
        <w:t>6.2.4 Угол наклона рельсового пути к горизонту, как правило, составляет 50°.</w:t>
      </w:r>
    </w:p>
    <w:p w:rsidR="00000000" w:rsidRDefault="00B20EFE">
      <w:pPr>
        <w:ind w:firstLine="426"/>
        <w:jc w:val="both"/>
      </w:pPr>
      <w:r>
        <w:t>6.2.5 На кривых участках в плане профиль рельсового пути не должен иметь разных уклонов.</w:t>
      </w:r>
    </w:p>
    <w:p w:rsidR="00000000" w:rsidRDefault="00B20EFE">
      <w:pPr>
        <w:ind w:firstLine="426"/>
        <w:jc w:val="both"/>
      </w:pPr>
      <w:r>
        <w:t>6.2.6 Радиус кривых участков рельсового пути в плане устанавливается расчетом, но не менее 150 м.</w:t>
      </w:r>
    </w:p>
    <w:p w:rsidR="00000000" w:rsidRDefault="00B20EFE">
      <w:pPr>
        <w:ind w:firstLine="426"/>
        <w:jc w:val="both"/>
      </w:pPr>
      <w:r>
        <w:t>Сопряжение прямолинейных участков с криволинейными осуществляется при</w:t>
      </w:r>
      <w:r>
        <w:t xml:space="preserve"> помощи переходных кривых (переменного радиуса).</w:t>
      </w:r>
    </w:p>
    <w:p w:rsidR="00000000" w:rsidRDefault="00B20EFE">
      <w:pPr>
        <w:ind w:firstLine="426"/>
        <w:jc w:val="both"/>
      </w:pPr>
      <w:r>
        <w:t xml:space="preserve">6.2.7 Для одноколейных путей подъемников устраиваются разъезды для вагонов. Разъезды могут располагаться как на прямолинейных, так и криволинейных участках пути с радиусом не менее 500 м. Радиус сопрягаемых </w:t>
      </w:r>
      <w:r>
        <w:t xml:space="preserve">кривых на разъездах следует устанавливать в соответствии с </w:t>
      </w:r>
      <w:hyperlink r:id="rId59" w:anchor="sub_id=6020600" w:history="1">
        <w:r>
          <w:rPr>
            <w:rStyle w:val="a3"/>
          </w:rPr>
          <w:t>п. 6.2.6</w:t>
        </w:r>
      </w:hyperlink>
      <w:r>
        <w:t>.</w:t>
      </w:r>
    </w:p>
    <w:p w:rsidR="00000000" w:rsidRDefault="00B20EFE">
      <w:pPr>
        <w:ind w:firstLine="426"/>
        <w:jc w:val="both"/>
      </w:pPr>
      <w:r>
        <w:t>6.2.8 Рельсовые пути в местах разъездов, оборудованных стрелками для передвижения вагонов подъемника с</w:t>
      </w:r>
      <w:r>
        <w:t xml:space="preserve"> одного пути на другой, устанавливаются с учетом выполнения следующих мероприятий:</w:t>
      </w:r>
    </w:p>
    <w:p w:rsidR="00000000" w:rsidRDefault="00B20EFE">
      <w:pPr>
        <w:ind w:firstLine="426"/>
        <w:jc w:val="both"/>
      </w:pPr>
      <w:r>
        <w:t>а) в местах перехода вагонов с одного пути на другой обеспечивается их плавное передвижение;</w:t>
      </w:r>
    </w:p>
    <w:p w:rsidR="00000000" w:rsidRDefault="00B20EFE">
      <w:pPr>
        <w:ind w:firstLine="426"/>
        <w:jc w:val="both"/>
      </w:pPr>
      <w:r>
        <w:t>б) для предотвращения расцепления двух сомкнутых рельсов пути, а также рельса пу</w:t>
      </w:r>
      <w:r>
        <w:t>ти с рельсом стрелки устанавливаются надежно запирающие сомкнутые рельсы-замки с электрической блокировкой, исключающей передвижения вагонов подъемника при незапертом замке;</w:t>
      </w:r>
    </w:p>
    <w:p w:rsidR="00000000" w:rsidRDefault="00B20EFE">
      <w:pPr>
        <w:ind w:firstLine="426"/>
        <w:jc w:val="both"/>
      </w:pPr>
      <w:r>
        <w:t>в) размыкаемые участки пути, а также рельсы стрелок оборудуются автоматически дейс</w:t>
      </w:r>
      <w:r>
        <w:t>твующими затворами, исключающими сход вагонов с рельсового пути;</w:t>
      </w:r>
    </w:p>
    <w:p w:rsidR="00000000" w:rsidRDefault="00B20EFE">
      <w:pPr>
        <w:ind w:firstLine="426"/>
        <w:jc w:val="both"/>
      </w:pPr>
      <w:r>
        <w:t>г) перевод стрелки производится с помощью специального механизма, управляемого с пола или из вагона проводником.</w:t>
      </w:r>
    </w:p>
    <w:p w:rsidR="00000000" w:rsidRDefault="00B20EFE">
      <w:pPr>
        <w:ind w:firstLine="426"/>
        <w:jc w:val="both"/>
      </w:pPr>
      <w:r>
        <w:t>6.2.9 Для поддержания и направления тягового и хвостового канатов вдоль рельсо</w:t>
      </w:r>
      <w:r>
        <w:t>вого пути последний оборудуются путевыми роликами.</w:t>
      </w:r>
    </w:p>
    <w:p w:rsidR="00000000" w:rsidRDefault="00B20EFE">
      <w:pPr>
        <w:ind w:firstLine="426"/>
        <w:jc w:val="both"/>
      </w:pPr>
      <w:r>
        <w:t>6.2.10 Рельсовый путь оборудуется водоотводными устройствами, а в необходимых случаях обеспечиваются защитными устройствами от снега и камнепада.</w:t>
      </w:r>
    </w:p>
    <w:p w:rsidR="00000000" w:rsidRDefault="00B20EFE">
      <w:pPr>
        <w:ind w:firstLine="426"/>
        <w:jc w:val="both"/>
      </w:pPr>
      <w:r>
        <w:t>6.2.11 Для безопасного и удобного обслуживания рельсового п</w:t>
      </w:r>
      <w:r>
        <w:t>ути, по крайней мере, с одной его стороны предусматривается удобный проход (дорожка).</w:t>
      </w:r>
    </w:p>
    <w:p w:rsidR="00000000" w:rsidRDefault="00B20EFE">
      <w:pPr>
        <w:ind w:firstLine="426"/>
        <w:jc w:val="both"/>
      </w:pPr>
      <w:r>
        <w:t>Ширина прохода составляет не менее 1 метра.</w:t>
      </w:r>
    </w:p>
    <w:p w:rsidR="00000000" w:rsidRDefault="00B20EFE">
      <w:pPr>
        <w:ind w:firstLine="426"/>
        <w:jc w:val="both"/>
      </w:pPr>
      <w:r>
        <w:t>На крутых участках пути (более 6°) проход следует устраивать в виде лестниц.</w:t>
      </w:r>
    </w:p>
    <w:p w:rsidR="00000000" w:rsidRDefault="00B20EFE">
      <w:pPr>
        <w:ind w:firstLine="426"/>
        <w:jc w:val="both"/>
      </w:pPr>
      <w:r>
        <w:t>6.2.12 На участке пути с наибольшим уклоном, если</w:t>
      </w:r>
      <w:r>
        <w:t xml:space="preserve"> профиль пути подъемника имеет переменный угол наклона, устраивается площадка для проведения испытания подъемника. Площадка располагается с одной стороны пути и должна иметь достаточные размеры для размещения груза, необходимого для испытания подъемника. Н</w:t>
      </w:r>
      <w:r>
        <w:t>а этом же участке пути устанавливается анкер для крепления предохранительного каната при испытании ловительного устройства вагонов при ослабленном натяжении тягового каната.</w:t>
      </w:r>
    </w:p>
    <w:p w:rsidR="00000000" w:rsidRDefault="00B20EFE">
      <w:pPr>
        <w:ind w:firstLine="426"/>
        <w:jc w:val="both"/>
      </w:pPr>
      <w:r>
        <w:t>Для подъемников, профиль пути которых имеет постоянный угол наклона, анкеры ставят</w:t>
      </w:r>
      <w:r>
        <w:t>ся на участках, предназначенных для испытания ловительного устройства вагонов.</w:t>
      </w:r>
    </w:p>
    <w:p w:rsidR="00000000" w:rsidRDefault="00B20EFE">
      <w:pPr>
        <w:ind w:firstLine="426"/>
        <w:jc w:val="both"/>
      </w:pPr>
      <w:r>
        <w:t>6.2.13 Для однопутной линии ширина земельного полотна на прямых участках, как правило, составляет не менее трехкратной ширины колеи, для двухпутных линий - не менее шестикратной</w:t>
      </w:r>
      <w:r>
        <w:t xml:space="preserve"> ширины колеи.</w:t>
      </w:r>
    </w:p>
    <w:p w:rsidR="00000000" w:rsidRDefault="00B20EFE">
      <w:pPr>
        <w:ind w:firstLine="426"/>
        <w:jc w:val="both"/>
      </w:pPr>
      <w:r>
        <w:t>Ширина бетонного основания (исключая кюветы) соответственно: однопутных линий - не менее 2,5-кратной ширины колеи, двухпутных линий - не менее пятикратной ширины колеи.</w:t>
      </w:r>
    </w:p>
    <w:p w:rsidR="00000000" w:rsidRDefault="00B20EFE">
      <w:pPr>
        <w:ind w:firstLine="426"/>
        <w:jc w:val="both"/>
      </w:pPr>
      <w:r>
        <w:t xml:space="preserve">6.2.14 При укладке рельсового пути на бетонное основание или балластную </w:t>
      </w:r>
      <w:r>
        <w:t>призму предусматриваются противоугонные приспособления.</w:t>
      </w:r>
    </w:p>
    <w:p w:rsidR="00000000" w:rsidRDefault="00B20EFE">
      <w:pPr>
        <w:ind w:firstLine="426"/>
        <w:jc w:val="both"/>
      </w:pPr>
      <w:r>
        <w:t>6.2.15 Верхнее строение пути (рельсы, шпалы, скрепления и противоугонные устройства) рассчитывается по прочности и устойчивости на движение вагонов с установленными максимальными нагрузкой и скоростью</w:t>
      </w:r>
      <w:r>
        <w:t>.</w:t>
      </w:r>
    </w:p>
    <w:p w:rsidR="00000000" w:rsidRDefault="00B20EFE">
      <w:pPr>
        <w:ind w:firstLine="426"/>
        <w:jc w:val="both"/>
      </w:pPr>
      <w:r>
        <w:t>6.2.16 Рельсы, укладываемые в путь, как правило, имеют вес не менее 0,24 кН/м (24 кгс/м).</w:t>
      </w:r>
    </w:p>
    <w:p w:rsidR="00000000" w:rsidRDefault="00B20EFE">
      <w:pPr>
        <w:ind w:firstLine="426"/>
        <w:jc w:val="both"/>
      </w:pPr>
      <w:r>
        <w:t>6.2.17 Ширина колеи между внутренними гранями головок рельсов на прямых участках следует принимать не менее 1000 мм.</w:t>
      </w:r>
    </w:p>
    <w:p w:rsidR="00000000" w:rsidRDefault="00B20EFE">
      <w:pPr>
        <w:ind w:firstLine="426"/>
        <w:jc w:val="both"/>
      </w:pPr>
      <w:r>
        <w:t>6.2.18 Ширину колеи на кривых участках на разъе</w:t>
      </w:r>
      <w:r>
        <w:t xml:space="preserve">зде следует устанавливать в зависимости от радиуса кривой, а при радиусе кривой, равном или меньшем 600 м, - на 10 мм больше установленной ширины колеи на прямолинейном участке. Отклонения по ширине, как на прямых, так и на кривых участках рельсового пути </w:t>
      </w:r>
      <w:r>
        <w:t>не должны превышать по уширению +6 мм, а по сужению - минус 2 мм.</w:t>
      </w:r>
    </w:p>
    <w:p w:rsidR="00000000" w:rsidRDefault="00B20EFE">
      <w:pPr>
        <w:ind w:firstLine="426"/>
        <w:jc w:val="both"/>
      </w:pPr>
      <w:r>
        <w:t>6.2.19 Расстояние между осями двух параллельных прямых путей двухпутной линии, а также на разъезде однопутной линии принимается с учетом обеспечения свободного расстояния между встречающимис</w:t>
      </w:r>
      <w:r>
        <w:t>я вагонами не менее 700 мм.</w:t>
      </w:r>
    </w:p>
    <w:p w:rsidR="00000000" w:rsidRDefault="00B20EFE">
      <w:pPr>
        <w:ind w:firstLine="426"/>
        <w:jc w:val="both"/>
      </w:pPr>
      <w:r>
        <w:t>6.2.20 Верх головок рельсов обеих ниток пути устанавливается на одном уровне. Отклонение в уровне расположения головок рельсов на прямых и кривых участках допускается не более 4 мм.</w:t>
      </w:r>
    </w:p>
    <w:p w:rsidR="00000000" w:rsidRDefault="00B20EFE">
      <w:pPr>
        <w:ind w:firstLine="426"/>
        <w:jc w:val="both"/>
      </w:pPr>
      <w:r>
        <w:t>6.2.21 Величина зазора между смежными рельсами</w:t>
      </w:r>
      <w:r>
        <w:t>, которая учитывает температурные деформации металла, определяется расчетом.</w:t>
      </w:r>
    </w:p>
    <w:p w:rsidR="00000000" w:rsidRDefault="00B20EFE">
      <w:pPr>
        <w:ind w:firstLine="426"/>
        <w:jc w:val="both"/>
      </w:pPr>
      <w:r>
        <w:t>6.2.22 Между рельсом и шпалами укладываются стальные подкладки.</w:t>
      </w:r>
    </w:p>
    <w:p w:rsidR="00000000" w:rsidRDefault="00B20EFE">
      <w:pPr>
        <w:ind w:firstLine="426"/>
        <w:jc w:val="both"/>
      </w:pPr>
      <w:r>
        <w:t>6.2.23 Стыки рельсов выполняются посредством накладок и не менее чем на четырех болтах.</w:t>
      </w:r>
    </w:p>
    <w:p w:rsidR="00000000" w:rsidRDefault="00B20EFE">
      <w:pPr>
        <w:ind w:firstLine="426"/>
        <w:jc w:val="both"/>
      </w:pPr>
      <w:r>
        <w:t>6.2.24 При укладке рельсового пути в туннеле расстояние между стенами туннеля и габаритами вагонов принимают не менее 700 мм.</w:t>
      </w:r>
    </w:p>
    <w:p w:rsidR="00000000" w:rsidRDefault="00B20EFE">
      <w:pPr>
        <w:ind w:firstLine="426"/>
        <w:jc w:val="both"/>
      </w:pPr>
      <w:r>
        <w:t>Если длина туннеля более 30 м, в его стена</w:t>
      </w:r>
      <w:r>
        <w:t>х через каждые 30 м следует устраивать ниши высотой не менее 1800 мм, шириной не менее 800 мм, глубиной не менее 500 мм. Туннель и ниши обеспечиваются освещением.</w:t>
      </w:r>
    </w:p>
    <w:p w:rsidR="00000000" w:rsidRDefault="00B20EFE">
      <w:pPr>
        <w:ind w:firstLine="426"/>
        <w:jc w:val="both"/>
      </w:pPr>
      <w:r>
        <w:t>6.2.25 Переезды и переходы через рельсовые пути допускается устраивать только на разных уровн</w:t>
      </w:r>
      <w:r>
        <w:t>ях.</w:t>
      </w:r>
    </w:p>
    <w:p w:rsidR="00000000" w:rsidRDefault="00B20EFE">
      <w:pPr>
        <w:ind w:firstLine="426"/>
        <w:jc w:val="both"/>
      </w:pPr>
      <w:r>
        <w:t>6.2.26 При наличии подземных коммуникаций, проложенных ранее без учета последующего устройства над ними рельсового пути, выполняется расчет с целью исключения возможности повреждения этих коммуникаций и при необходимости разрабатывается проект их перек</w:t>
      </w:r>
      <w:r>
        <w:t>рытия.</w:t>
      </w:r>
    </w:p>
    <w:p w:rsidR="00000000" w:rsidRDefault="00B20EFE">
      <w:pPr>
        <w:ind w:firstLine="426"/>
        <w:jc w:val="both"/>
      </w:pPr>
      <w:r>
        <w:t>6.2.27 Рельсовые пути подъемников для осмотра и производства ремонта вагонов оборудуются смотровой канавой.</w:t>
      </w:r>
    </w:p>
    <w:p w:rsidR="00000000" w:rsidRDefault="00B20EFE">
      <w:pPr>
        <w:ind w:firstLine="426"/>
        <w:jc w:val="both"/>
      </w:pPr>
      <w:r>
        <w:t>Размеры смотровой канавы принимаются: по длине не менее длины вагона (состава) плюс 5 м, по ширине не менее ширины колеи и глубина не менее 1</w:t>
      </w:r>
      <w:r>
        <w:t>,5 м, считая от подошвы рельса.</w:t>
      </w:r>
    </w:p>
    <w:p w:rsidR="00000000" w:rsidRDefault="00B20EFE">
      <w:pPr>
        <w:ind w:firstLine="426"/>
        <w:jc w:val="both"/>
      </w:pPr>
      <w:r>
        <w:t>Дно канавы допускается выполнять ступенями высотой последних не более 200 мм. Канава имеет свободный и безопасный выход.</w:t>
      </w:r>
    </w:p>
    <w:p w:rsidR="00000000" w:rsidRDefault="00B20EFE">
      <w:pPr>
        <w:ind w:firstLine="426"/>
        <w:jc w:val="both"/>
      </w:pPr>
      <w:r>
        <w:t>6.2.28 Конечные пункты рельсового пути оборудуются концевыми буферами, рассчитанными на остановку вагон</w:t>
      </w:r>
      <w:r>
        <w:t>ов с предельной рабочей нагрузкой, движущихся с максимальной скоростью, допускаемой ограничителем скорости.</w:t>
      </w:r>
    </w:p>
    <w:p w:rsidR="00000000" w:rsidRDefault="00B20EFE">
      <w:pPr>
        <w:ind w:firstLine="426"/>
        <w:jc w:val="both"/>
      </w:pPr>
      <w:r>
        <w:t>6.2.29 Минимально допустимый ход плунжера буфера определяется из расчета буфера на замедление, равное 9,81 м/с при полной нагрузке на буфер и максим</w:t>
      </w:r>
      <w:r>
        <w:t>альной допускаемой ограничителем скорости.</w:t>
      </w:r>
    </w:p>
    <w:p w:rsidR="00000000" w:rsidRDefault="00B20EFE">
      <w:pPr>
        <w:ind w:firstLine="426"/>
        <w:jc w:val="both"/>
      </w:pPr>
      <w:r>
        <w:t>6.2.30 Масляные буфера снабжаются устройством для определения уровня масла.</w:t>
      </w:r>
    </w:p>
    <w:p w:rsidR="00000000" w:rsidRDefault="00B20EFE">
      <w:pPr>
        <w:ind w:firstLine="426"/>
        <w:jc w:val="both"/>
      </w:pPr>
      <w:r>
        <w:t>6.2.31 Каждый буфер испытывается изготовителем на замедление при полной нагрузке и максимальной допускаемой ограничителем скорости.</w:t>
      </w:r>
    </w:p>
    <w:p w:rsidR="00000000" w:rsidRDefault="00B20EFE">
      <w:pPr>
        <w:ind w:firstLine="426"/>
        <w:jc w:val="both"/>
      </w:pPr>
      <w:r>
        <w:t>Масля</w:t>
      </w:r>
      <w:r>
        <w:t>ный буфер испытывается на:</w:t>
      </w:r>
    </w:p>
    <w:p w:rsidR="00000000" w:rsidRDefault="00B20EFE">
      <w:pPr>
        <w:ind w:firstLine="426"/>
        <w:jc w:val="both"/>
      </w:pPr>
      <w:r>
        <w:t>а) утечку масла;</w:t>
      </w:r>
    </w:p>
    <w:p w:rsidR="00000000" w:rsidRDefault="00B20EFE">
      <w:pPr>
        <w:ind w:firstLine="426"/>
        <w:jc w:val="both"/>
      </w:pPr>
      <w:r>
        <w:t>б) возврат плунжера;</w:t>
      </w:r>
    </w:p>
    <w:p w:rsidR="00000000" w:rsidRDefault="00B20EFE">
      <w:pPr>
        <w:ind w:firstLine="426"/>
        <w:jc w:val="both"/>
      </w:pPr>
      <w:r>
        <w:t>в) боковое смещение головки плунжера.</w:t>
      </w:r>
    </w:p>
    <w:p w:rsidR="00000000" w:rsidRDefault="00B20EFE">
      <w:pPr>
        <w:ind w:firstLine="426"/>
        <w:jc w:val="both"/>
      </w:pPr>
      <w:r>
        <w:t>6.2.32 Каждый буфер снабжается табличкой, указывающей, на какую скорость, нагрузку и замедление он рассчитан.</w:t>
      </w:r>
    </w:p>
    <w:p w:rsidR="00000000" w:rsidRDefault="00B20EFE">
      <w:pPr>
        <w:ind w:firstLine="426"/>
        <w:jc w:val="both"/>
      </w:pPr>
      <w:r>
        <w:t>6.2.33 Расположение буферов на конечных пун</w:t>
      </w:r>
      <w:r>
        <w:t>ктах пути принимается в строгом соответствии с расположением буферов или упорных брусьев на раме вагонов. У конечных пунктов, при нормальной остановке вагонов, зазор между наиболее выступающими частями вагонов и буферами конечных пунктов составляет не мене</w:t>
      </w:r>
      <w:r>
        <w:t>е 1,5 м. При полностью сжатых буферах зазор между выступающими частями вагона и упорного устройства на конечных пунктах составляет не менее 200 мм.</w:t>
      </w:r>
    </w:p>
    <w:p w:rsidR="00000000" w:rsidRDefault="00B20EFE">
      <w:pPr>
        <w:ind w:firstLine="426"/>
        <w:jc w:val="both"/>
      </w:pPr>
      <w:r>
        <w:t xml:space="preserve">6.2.34 Готовность рельсового пути к эксплуатации подтверждается актом сдачи-приемки пути (форма акта - в </w:t>
      </w:r>
      <w:hyperlink r:id="rId60" w:anchor="sub_id=1" w:history="1">
        <w:r>
          <w:rPr>
            <w:rStyle w:val="a3"/>
          </w:rPr>
          <w:t>приложении А</w:t>
        </w:r>
      </w:hyperlink>
      <w:r>
        <w:t>), к которому прилагаются результаты нивелирования поперечного и продольного профилей рельсового пути, а также проверки размера колеи.</w:t>
      </w:r>
    </w:p>
    <w:p w:rsidR="00000000" w:rsidRDefault="00B20EFE">
      <w:pPr>
        <w:ind w:firstLine="426"/>
        <w:jc w:val="both"/>
      </w:pPr>
      <w:r>
        <w:t>6.2.35 Проверка состояния рельсов</w:t>
      </w:r>
      <w:r>
        <w:t>ого пути и измерение сопротивления его заземления производится в соответствии с нормативно-технической документацией.</w:t>
      </w:r>
    </w:p>
    <w:p w:rsidR="00000000" w:rsidRDefault="00B20EFE">
      <w:pPr>
        <w:ind w:firstLine="426"/>
        <w:jc w:val="both"/>
      </w:pPr>
      <w:r>
        <w:rPr>
          <w:b/>
          <w:bCs/>
        </w:rPr>
        <w:t>6.3 Пункты посадки и выхода пассажиров</w:t>
      </w:r>
    </w:p>
    <w:p w:rsidR="00000000" w:rsidRDefault="00B20EFE">
      <w:pPr>
        <w:ind w:firstLine="426"/>
        <w:jc w:val="both"/>
      </w:pPr>
      <w:r>
        <w:t>6.3.1 Конечные и промежуточные пункты посадки и выхода пассажиров следует располагать только на пря</w:t>
      </w:r>
      <w:r>
        <w:t>молинейных (в профиле и плане) участках пути.</w:t>
      </w:r>
    </w:p>
    <w:p w:rsidR="00000000" w:rsidRDefault="00B20EFE">
      <w:pPr>
        <w:ind w:firstLine="426"/>
        <w:jc w:val="both"/>
      </w:pPr>
      <w:r>
        <w:t>6.3.2 Как конечные, так и промежуточные пункты посадки и выхода пассажиров оборудуются посадочными платформами, обеспечивающими свободный проход пассажиров.</w:t>
      </w:r>
    </w:p>
    <w:p w:rsidR="00000000" w:rsidRDefault="00B20EFE">
      <w:pPr>
        <w:ind w:firstLine="426"/>
        <w:jc w:val="both"/>
      </w:pPr>
      <w:r>
        <w:t>Длина платформы принимается не менее длины вагона (со</w:t>
      </w:r>
      <w:r>
        <w:t>става вагонов) плюс 5 м, ширина - не менее 2 м.</w:t>
      </w:r>
    </w:p>
    <w:p w:rsidR="00000000" w:rsidRDefault="00B20EFE">
      <w:pPr>
        <w:ind w:firstLine="426"/>
        <w:jc w:val="both"/>
      </w:pPr>
      <w:r>
        <w:t>6.3.3 Посадочные платформы могут быть горизонтальными, ступенчатыми или комбинированными в соответствии с профилем рельсового пути и конструкций вагона.</w:t>
      </w:r>
    </w:p>
    <w:p w:rsidR="00000000" w:rsidRDefault="00B20EFE">
      <w:pPr>
        <w:ind w:firstLine="426"/>
        <w:jc w:val="both"/>
      </w:pPr>
      <w:r>
        <w:t>6.3.4 По конструкции платформы принимаются такими, чтоб</w:t>
      </w:r>
      <w:r>
        <w:t>ы при нахождении вагона у платформы рабочая поверхность платформы (ступеней) располагалась на одном уровне с полом (участками пола) вагона, а промежуток (зазор) между платформой и порогом двери вагона был не менее 25 мм и не более 75 мм.</w:t>
      </w:r>
    </w:p>
    <w:p w:rsidR="00000000" w:rsidRDefault="00B20EFE">
      <w:pPr>
        <w:ind w:firstLine="426"/>
        <w:jc w:val="both"/>
      </w:pPr>
      <w:r>
        <w:t xml:space="preserve">Ступени по высоте </w:t>
      </w:r>
      <w:r>
        <w:t>устраиваются не более 200 мм, а ширина проступи - не менее 350 мм.</w:t>
      </w:r>
    </w:p>
    <w:p w:rsidR="00000000" w:rsidRDefault="00B20EFE">
      <w:pPr>
        <w:ind w:firstLine="426"/>
        <w:jc w:val="both"/>
      </w:pPr>
      <w:r>
        <w:t>Посадочные площадки и подходы к ним выполняются так, чтобы исключалось скольжение ног.</w:t>
      </w:r>
    </w:p>
    <w:p w:rsidR="00000000" w:rsidRDefault="00B20EFE">
      <w:pPr>
        <w:ind w:firstLine="426"/>
        <w:jc w:val="both"/>
      </w:pPr>
      <w:r>
        <w:t>При расположении их выше уровня земли они ограждаются со всех сторон, за исключением посадочной, перилами высотой не менее 1 м и сплошным ограждением по низу на высоту не менее 0,1 м.</w:t>
      </w:r>
    </w:p>
    <w:p w:rsidR="00000000" w:rsidRDefault="00B20EFE">
      <w:pPr>
        <w:ind w:firstLine="426"/>
        <w:jc w:val="both"/>
      </w:pPr>
      <w:r>
        <w:rPr>
          <w:b/>
          <w:bCs/>
        </w:rPr>
        <w:t>6.4 Подвижной состав</w:t>
      </w:r>
    </w:p>
    <w:p w:rsidR="00000000" w:rsidRDefault="00B20EFE">
      <w:pPr>
        <w:ind w:firstLine="426"/>
        <w:jc w:val="both"/>
      </w:pPr>
      <w:r>
        <w:t>6.4.1 Вагоны следует проектировать таким образом, ч</w:t>
      </w:r>
      <w:r>
        <w:t>тобы коэффициент устойчивости (отношение восстанавливающего момента к опрокидывающему моменту сил) вагона во всех направлениях с учетом наиболее неблагоприятного действия на него нагрузок, в том числе и натяжения от каната, был не менее 1,2.</w:t>
      </w:r>
    </w:p>
    <w:p w:rsidR="00000000" w:rsidRDefault="00B20EFE">
      <w:pPr>
        <w:ind w:firstLine="426"/>
        <w:jc w:val="both"/>
      </w:pPr>
      <w:r>
        <w:t>Запас прочност</w:t>
      </w:r>
      <w:r>
        <w:t>и (отношение временного сопротивления материала к напряжению от максимальных статических нагрузок) несущих деталей вагонов принимается не менее 5, а остальных - не менее 2.</w:t>
      </w:r>
    </w:p>
    <w:p w:rsidR="00000000" w:rsidRDefault="00B20EFE">
      <w:pPr>
        <w:ind w:firstLine="426"/>
        <w:jc w:val="both"/>
      </w:pPr>
      <w:r>
        <w:t>Детали, воспринимающие динамические нагрузки, проверяются расчетом на усталостную п</w:t>
      </w:r>
      <w:r>
        <w:t>рочность.</w:t>
      </w:r>
    </w:p>
    <w:p w:rsidR="00000000" w:rsidRDefault="00B20EFE">
      <w:pPr>
        <w:ind w:firstLine="426"/>
        <w:jc w:val="both"/>
      </w:pPr>
      <w:r>
        <w:t>6.4.2 Вагоны следует обеспечивать:</w:t>
      </w:r>
    </w:p>
    <w:p w:rsidR="00000000" w:rsidRDefault="00B20EFE">
      <w:pPr>
        <w:ind w:firstLine="426"/>
        <w:jc w:val="both"/>
      </w:pPr>
      <w:r>
        <w:t>а) ловительным устройством, автоматически действующим при обрыве каната или сцепке вагонов, а также позволяющим производить ручное торможение в случае необходимости;</w:t>
      </w:r>
    </w:p>
    <w:p w:rsidR="00000000" w:rsidRDefault="00B20EFE">
      <w:pPr>
        <w:ind w:firstLine="426"/>
        <w:jc w:val="both"/>
      </w:pPr>
      <w:r>
        <w:t>б) удобствами для пассажиров и обслуживающего</w:t>
      </w:r>
      <w:r>
        <w:t xml:space="preserve"> персонала;</w:t>
      </w:r>
    </w:p>
    <w:p w:rsidR="00000000" w:rsidRDefault="00B20EFE">
      <w:pPr>
        <w:ind w:firstLine="426"/>
        <w:jc w:val="both"/>
      </w:pPr>
      <w:r>
        <w:t>в) достаточной вентиляцией и освещением.</w:t>
      </w:r>
    </w:p>
    <w:p w:rsidR="00000000" w:rsidRDefault="00B20EFE">
      <w:pPr>
        <w:ind w:firstLine="426"/>
        <w:jc w:val="both"/>
      </w:pPr>
      <w:r>
        <w:t>6.4.3 Ходовые колеса, по крайней мере, с одной стороны вагона, выполняются двухребордными.</w:t>
      </w:r>
    </w:p>
    <w:p w:rsidR="00000000" w:rsidRDefault="00B20EFE">
      <w:pPr>
        <w:ind w:firstLine="426"/>
        <w:jc w:val="both"/>
      </w:pPr>
      <w:r>
        <w:t>6.4.4 Пол вагона устраивается горизонтальным при постоянном уклоне рельсового пути. Допускается ступенчатое расп</w:t>
      </w:r>
      <w:r>
        <w:t>оложение участков пола.</w:t>
      </w:r>
    </w:p>
    <w:p w:rsidR="00000000" w:rsidRDefault="00B20EFE">
      <w:pPr>
        <w:ind w:firstLine="426"/>
        <w:jc w:val="both"/>
      </w:pPr>
      <w:r>
        <w:t>При переменном уклоне рельсового пути наклон пола к горизонту принимается не более 10°.</w:t>
      </w:r>
    </w:p>
    <w:p w:rsidR="00000000" w:rsidRDefault="00B20EFE">
      <w:pPr>
        <w:ind w:firstLine="426"/>
        <w:jc w:val="both"/>
      </w:pPr>
      <w:r>
        <w:t>Во всех случаях, как при постоянном, так и переменном уклоне пути, следует обеспечить удобство сидения пассажиров.</w:t>
      </w:r>
    </w:p>
    <w:p w:rsidR="00000000" w:rsidRDefault="00B20EFE">
      <w:pPr>
        <w:ind w:firstLine="426"/>
        <w:jc w:val="both"/>
      </w:pPr>
      <w:r>
        <w:t>6.4.5 Внутри вагон оборудуетс</w:t>
      </w:r>
      <w:r>
        <w:t>я достаточным количеством поручней для стоящих пассажиров.</w:t>
      </w:r>
    </w:p>
    <w:p w:rsidR="00000000" w:rsidRDefault="00B20EFE">
      <w:pPr>
        <w:ind w:firstLine="426"/>
        <w:jc w:val="both"/>
      </w:pPr>
      <w:r>
        <w:t xml:space="preserve">6.4.6 Двери вагонов могут быть как распашными, так и раздвижными. Распашные двери открываются только внутрь вагона. Высота дверных проемов принимается не менее 1800 мм, а ширина - не менее 650 мм. </w:t>
      </w:r>
      <w:r>
        <w:t>Двери вагонов следует снабжать затворами, исключающими самопроизвольное открывание, и иметь электрическую блокировку, предотвращающую пуск вагонов при открытых дверях.</w:t>
      </w:r>
    </w:p>
    <w:p w:rsidR="00000000" w:rsidRDefault="00B20EFE">
      <w:pPr>
        <w:ind w:firstLine="426"/>
        <w:jc w:val="both"/>
      </w:pPr>
      <w:r>
        <w:t>6.4.7 По концам вагонов (составов) устраиваются отделения для проводников.</w:t>
      </w:r>
    </w:p>
    <w:p w:rsidR="00000000" w:rsidRDefault="00B20EFE">
      <w:pPr>
        <w:ind w:firstLine="426"/>
        <w:jc w:val="both"/>
      </w:pPr>
      <w:r>
        <w:t xml:space="preserve">6.4.8 Внутри </w:t>
      </w:r>
      <w:r>
        <w:t>и снаружи вагона наносятся ясные надписи, указывающие номер вагона, а также его грузоподъемность (число пассажиров). Вагоны, предназначенные для перевозки, как пассажиров, так и груза, имеют надписи с указанием числа пассажиров и веса груза, допускаемого к</w:t>
      </w:r>
      <w:r>
        <w:t xml:space="preserve"> перевозкам. На раме вагона необходимо указать его вес.</w:t>
      </w:r>
    </w:p>
    <w:p w:rsidR="00000000" w:rsidRDefault="00B20EFE">
      <w:pPr>
        <w:ind w:firstLine="426"/>
        <w:jc w:val="both"/>
      </w:pPr>
      <w:r>
        <w:t>6.4.9 Каждый вагон состава оборудуются ловительным устройством, рассчитанным на удержание вагона на рельсах в случаях обрыва сцепки или тягового каната. Ловительное устройство обеспечивает замедленное</w:t>
      </w:r>
      <w:r>
        <w:t xml:space="preserve"> или экстренное торможение вагонов проводником, а в случае обрыва тягового каната или сцепки действует автоматически независимо от проводника.</w:t>
      </w:r>
    </w:p>
    <w:p w:rsidR="00000000" w:rsidRDefault="00B20EFE">
      <w:pPr>
        <w:ind w:firstLine="426"/>
        <w:jc w:val="both"/>
      </w:pPr>
      <w:r>
        <w:t>6.4.10 При наличии нескольких вагонов в составе ловительные устройства каждого вагона при обрыве каната или сцепк</w:t>
      </w:r>
      <w:r>
        <w:t>и, а также при воздействии на ловительное устройство головного вагона проводником для экстренного торможения действует самостоятельно и одновременно. Тормозящее действие включившегося ловительного устройства, как правило, не должен прерываться.</w:t>
      </w:r>
    </w:p>
    <w:p w:rsidR="00000000" w:rsidRDefault="00B20EFE">
      <w:pPr>
        <w:ind w:firstLine="426"/>
        <w:jc w:val="both"/>
      </w:pPr>
      <w:r>
        <w:t>6.4.11 Лови</w:t>
      </w:r>
      <w:r>
        <w:t>тельное устройство проектируется доступным для надзора и ухода.</w:t>
      </w:r>
    </w:p>
    <w:p w:rsidR="00000000" w:rsidRDefault="00B20EFE">
      <w:pPr>
        <w:ind w:firstLine="426"/>
        <w:jc w:val="both"/>
      </w:pPr>
      <w:r>
        <w:t>6.4.12 Тормозное усилие ловительного устройства рассчитывается так, чтобы вагон останавливался на заданном пути торможения при максимальном уклоне и наибольшей нагрузке. При этом замедление ус</w:t>
      </w:r>
      <w:r>
        <w:t>танавливается с параметрами: при ручном замедленном торможении - не более 1 м/с</w:t>
      </w:r>
      <w:r>
        <w:rPr>
          <w:vertAlign w:val="superscript"/>
        </w:rPr>
        <w:t>2</w:t>
      </w:r>
      <w:r>
        <w:t>, при ручном экстренном и автоматическом торможении - не более 3,5 м/с</w:t>
      </w:r>
      <w:r>
        <w:rPr>
          <w:vertAlign w:val="superscript"/>
        </w:rPr>
        <w:t>2</w:t>
      </w:r>
      <w:r>
        <w:t>. Тормозной путь указывается в паспорте подъемника.</w:t>
      </w:r>
    </w:p>
    <w:p w:rsidR="00000000" w:rsidRDefault="00B20EFE">
      <w:pPr>
        <w:ind w:firstLine="426"/>
        <w:jc w:val="both"/>
      </w:pPr>
      <w:r>
        <w:t>6.4.13 Вагоны состава связываются между собой, помимо</w:t>
      </w:r>
      <w:r>
        <w:t xml:space="preserve"> сцепок, предохранительными цепями. Конструкция сцепок, как правило, исключает возможность их самопроизвольного расцепления.</w:t>
      </w:r>
    </w:p>
    <w:p w:rsidR="00000000" w:rsidRDefault="00B20EFE">
      <w:pPr>
        <w:ind w:firstLine="426"/>
        <w:jc w:val="both"/>
      </w:pPr>
      <w:r>
        <w:t>6.4.14 Сцепки и предохранительные цепи вагонов рассчитываются с десятикратным запасом прочности по отношению к максимальной статиче</w:t>
      </w:r>
      <w:r>
        <w:t>ской нагрузке.</w:t>
      </w:r>
    </w:p>
    <w:p w:rsidR="00000000" w:rsidRDefault="00B20EFE">
      <w:pPr>
        <w:ind w:firstLine="426"/>
        <w:jc w:val="both"/>
      </w:pPr>
      <w:r>
        <w:rPr>
          <w:b/>
          <w:bCs/>
        </w:rPr>
        <w:t>6.5 Привод и тормоза</w:t>
      </w:r>
    </w:p>
    <w:p w:rsidR="00000000" w:rsidRDefault="00B20EFE">
      <w:pPr>
        <w:ind w:firstLine="426"/>
        <w:jc w:val="both"/>
      </w:pPr>
      <w:r>
        <w:t>6.5.1 В качестве приводного механизма подъемника допускаются лебедки, как барабанного типа, так и с канатоведущим шкивом.</w:t>
      </w:r>
    </w:p>
    <w:p w:rsidR="00000000" w:rsidRDefault="00B20EFE">
      <w:pPr>
        <w:ind w:firstLine="426"/>
        <w:jc w:val="both"/>
      </w:pPr>
      <w:r>
        <w:t>6.5.2 Коэффициент запаса надежности сцепления тягового каната с приводным барабаном принимается не</w:t>
      </w:r>
      <w:r>
        <w:t xml:space="preserve"> менее 1,25 при наиболее неблагоприятных условиях загрузки дороги (с учетом сил инерции при пуске и торможении).</w:t>
      </w:r>
    </w:p>
    <w:p w:rsidR="00000000" w:rsidRDefault="00B20EFE">
      <w:pPr>
        <w:ind w:firstLine="426"/>
        <w:jc w:val="both"/>
      </w:pPr>
      <w:r>
        <w:t>6.5.3 У лебедок барабанного типа навивка каната допускается только в один слой. Поверхность барабана, а в случае применения футерованного бараб</w:t>
      </w:r>
      <w:r>
        <w:t>ана - поверхность футеровки имеют канавки (желобки) для каната. Радиус канавок принимается больше радиуса каната.</w:t>
      </w:r>
    </w:p>
    <w:p w:rsidR="00000000" w:rsidRDefault="00B20EFE">
      <w:pPr>
        <w:ind w:firstLine="426"/>
        <w:jc w:val="both"/>
      </w:pPr>
      <w:r>
        <w:t>6.5.4 Канатоемкость барабана рассчитывается на укладку не менее трех запасных витков каждого закрепленного на барабане каната при крайних рабо</w:t>
      </w:r>
      <w:r>
        <w:t>чих положениях вагонов.</w:t>
      </w:r>
    </w:p>
    <w:p w:rsidR="00000000" w:rsidRDefault="00B20EFE">
      <w:pPr>
        <w:ind w:firstLine="426"/>
        <w:jc w:val="both"/>
      </w:pPr>
      <w:r>
        <w:t>6.5.5 У подъемников с лебедкой барабанного типа с перемещающимися вдоль барабана витками каната и у подъемников с канатоведущим шкивом обеспечивается на любом участке пути отсутствие проскальзывания каната по канатоведущему шкиву (футеровке) или соответств</w:t>
      </w:r>
      <w:r>
        <w:t>енно по барабану, когда вагон (состав) одной ветви подъемника загружен грузом, на 100% превышающим его грузоподъемность, а вагон (состав) другой ветви полностью разгружен.</w:t>
      </w:r>
    </w:p>
    <w:p w:rsidR="00000000" w:rsidRDefault="00B20EFE">
      <w:pPr>
        <w:ind w:firstLine="426"/>
        <w:jc w:val="both"/>
      </w:pPr>
      <w:r>
        <w:t>6.5.6 Барабан, канатоведущий и направляющий шкивы имеют реборды. Высота реборд, счит</w:t>
      </w:r>
      <w:r>
        <w:t>ая от дна канавки, принимается равной не менее 2,5 диаметра каната.</w:t>
      </w:r>
    </w:p>
    <w:p w:rsidR="00000000" w:rsidRDefault="00B20EFE">
      <w:pPr>
        <w:ind w:firstLine="426"/>
        <w:jc w:val="both"/>
      </w:pPr>
      <w:r>
        <w:t>6.5.7 Наименьший допускаемый диаметр (по дну канавки) барабана, канатоведущего и направляющего шкивов в миллиметрах, огибаемых канатом, определяется по формуле</w:t>
      </w:r>
    </w:p>
    <w:p w:rsidR="00000000" w:rsidRDefault="00B20EFE">
      <w:pPr>
        <w:ind w:firstLine="426"/>
        <w:jc w:val="both"/>
      </w:pPr>
      <w:r>
        <w:rPr>
          <w:color w:val="auto"/>
        </w:rPr>
        <w:t> </w:t>
      </w:r>
    </w:p>
    <w:p w:rsidR="00000000" w:rsidRDefault="00B20EFE">
      <w:pPr>
        <w:ind w:firstLine="426"/>
        <w:jc w:val="center"/>
      </w:pPr>
      <w:r>
        <w:rPr>
          <w:lang w:val="en-US"/>
        </w:rPr>
        <w:t>D</w:t>
      </w:r>
      <w:r>
        <w:t xml:space="preserve">= </w:t>
      </w:r>
      <w:r>
        <w:rPr>
          <w:lang w:val="en-US"/>
        </w:rPr>
        <w:t>k</w:t>
      </w:r>
      <w:r>
        <w:t>·</w:t>
      </w:r>
      <w:r>
        <w:rPr>
          <w:lang w:val="en-US"/>
        </w:rPr>
        <w:t>d</w:t>
      </w:r>
      <w:r>
        <w:t>,                   </w:t>
      </w:r>
      <w:r>
        <w:t>                   (1)</w:t>
      </w:r>
    </w:p>
    <w:p w:rsidR="00000000" w:rsidRDefault="00B20EFE">
      <w:pPr>
        <w:ind w:firstLine="426"/>
        <w:jc w:val="center"/>
      </w:pPr>
      <w:r>
        <w:t> </w:t>
      </w:r>
    </w:p>
    <w:p w:rsidR="00000000" w:rsidRDefault="00B20EFE">
      <w:pPr>
        <w:ind w:firstLine="426"/>
        <w:jc w:val="both"/>
      </w:pPr>
      <w:r>
        <w:t xml:space="preserve">где: </w:t>
      </w:r>
      <w:r>
        <w:rPr>
          <w:lang w:val="en-US"/>
        </w:rPr>
        <w:t>D</w:t>
      </w:r>
      <w:r>
        <w:t xml:space="preserve"> - диаметр барабана, канатоведущего или направляющего шкивов, мм; </w:t>
      </w:r>
    </w:p>
    <w:p w:rsidR="00000000" w:rsidRDefault="00B20EFE">
      <w:pPr>
        <w:ind w:firstLine="426"/>
        <w:jc w:val="both"/>
      </w:pPr>
      <w:r>
        <w:rPr>
          <w:lang w:val="en-US"/>
        </w:rPr>
        <w:t>d</w:t>
      </w:r>
      <w:r>
        <w:t xml:space="preserve"> - диаметр каната, мм;</w:t>
      </w:r>
    </w:p>
    <w:p w:rsidR="00000000" w:rsidRDefault="00B20EFE">
      <w:pPr>
        <w:ind w:firstLine="426"/>
        <w:jc w:val="both"/>
      </w:pPr>
      <w:r>
        <w:rPr>
          <w:lang w:val="en-US"/>
        </w:rPr>
        <w:t>k</w:t>
      </w:r>
      <w:r>
        <w:t xml:space="preserve"> - для барабана и направляющих шкивов равен 60 или более, а для канатоведущего шкива равен 80 или более.</w:t>
      </w:r>
    </w:p>
    <w:p w:rsidR="00000000" w:rsidRDefault="00B20EFE">
      <w:pPr>
        <w:ind w:firstLine="426"/>
        <w:jc w:val="both"/>
      </w:pPr>
      <w:r>
        <w:t>6.5.8 Привод подъемника позв</w:t>
      </w:r>
      <w:r>
        <w:t>оляет регулировать скорости с учетом необходимости снижения её при подходе к станции.</w:t>
      </w:r>
    </w:p>
    <w:p w:rsidR="00000000" w:rsidRDefault="00B20EFE">
      <w:pPr>
        <w:ind w:firstLine="426"/>
        <w:jc w:val="both"/>
      </w:pPr>
      <w:r>
        <w:t>Скорость движения вагона в пределах посадочной площадки принимается не более 0,5 м/с.</w:t>
      </w:r>
    </w:p>
    <w:p w:rsidR="00000000" w:rsidRDefault="00B20EFE">
      <w:pPr>
        <w:ind w:firstLine="426"/>
        <w:jc w:val="both"/>
      </w:pPr>
      <w:r>
        <w:t>6.5.9 Контроль скорости должен осуществляется тахогенератором или другими средствами</w:t>
      </w:r>
      <w:r>
        <w:t>, обеспечивающими необходимую точность контроля.</w:t>
      </w:r>
    </w:p>
    <w:p w:rsidR="00000000" w:rsidRDefault="00B20EFE">
      <w:pPr>
        <w:ind w:firstLine="426"/>
        <w:jc w:val="both"/>
      </w:pPr>
      <w:r>
        <w:t>6.5.10 На подъемнике устанавливается автоматическая сигнализация для подачи сигнала машинисту (оператору) о начале замедления скорости при приближении вагона к станции.</w:t>
      </w:r>
    </w:p>
    <w:p w:rsidR="00000000" w:rsidRDefault="00B20EFE">
      <w:pPr>
        <w:ind w:firstLine="426"/>
        <w:jc w:val="both"/>
      </w:pPr>
      <w:r>
        <w:t>Сигнализация выполняется в виде двух с</w:t>
      </w:r>
      <w:r>
        <w:t>амостоятельно действующих сигнальных устройств.</w:t>
      </w:r>
    </w:p>
    <w:p w:rsidR="00000000" w:rsidRDefault="00B20EFE">
      <w:pPr>
        <w:ind w:firstLine="426"/>
        <w:jc w:val="both"/>
      </w:pPr>
      <w:r>
        <w:t>6.5.11 Ускорение (замедление) на приводном барабане или канатоведущем шкиве при пуске (замедлении) подъемника не превышает в нормальном режиме - 1,0 м/с</w:t>
      </w:r>
      <w:r>
        <w:rPr>
          <w:vertAlign w:val="superscript"/>
        </w:rPr>
        <w:t>2</w:t>
      </w:r>
      <w:r>
        <w:t>, при аварийной остановке - 3,5 м/с</w:t>
      </w:r>
      <w:r>
        <w:rPr>
          <w:vertAlign w:val="superscript"/>
        </w:rPr>
        <w:t>2</w:t>
      </w:r>
      <w:r>
        <w:t>.</w:t>
      </w:r>
    </w:p>
    <w:p w:rsidR="00000000" w:rsidRDefault="00B20EFE">
      <w:pPr>
        <w:ind w:firstLine="426"/>
        <w:jc w:val="both"/>
      </w:pPr>
      <w:r>
        <w:t xml:space="preserve">6.5.12 Приводной </w:t>
      </w:r>
      <w:r>
        <w:t>механизм оборудуется двумя тормозами:</w:t>
      </w:r>
    </w:p>
    <w:p w:rsidR="00000000" w:rsidRDefault="00B20EFE">
      <w:pPr>
        <w:ind w:firstLine="426"/>
        <w:jc w:val="both"/>
      </w:pPr>
      <w:r>
        <w:t>а) рабочим тормозом замкнутого типа;</w:t>
      </w:r>
    </w:p>
    <w:p w:rsidR="00000000" w:rsidRDefault="00B20EFE">
      <w:pPr>
        <w:ind w:firstLine="426"/>
        <w:jc w:val="both"/>
      </w:pPr>
      <w:r>
        <w:t>б) аварийным тормозом открытого типа.</w:t>
      </w:r>
    </w:p>
    <w:p w:rsidR="00000000" w:rsidRDefault="00B20EFE">
      <w:pPr>
        <w:ind w:firstLine="426"/>
        <w:jc w:val="both"/>
      </w:pPr>
      <w:r>
        <w:t>Тормозной шкив аварийного тормоза скрепляется барабаном или канатоведущим шкивом.</w:t>
      </w:r>
    </w:p>
    <w:p w:rsidR="00000000" w:rsidRDefault="00B20EFE">
      <w:pPr>
        <w:ind w:firstLine="426"/>
        <w:jc w:val="both"/>
      </w:pPr>
      <w:r>
        <w:t xml:space="preserve">Каждый тормоз (рабочий, аварийный) развивает момент не менее </w:t>
      </w:r>
      <w:r>
        <w:t>1,25 статического момента в наиболее тяжелых условиях нагрузки.</w:t>
      </w:r>
    </w:p>
    <w:p w:rsidR="00000000" w:rsidRDefault="00B20EFE">
      <w:pPr>
        <w:ind w:firstLine="426"/>
        <w:jc w:val="both"/>
      </w:pPr>
      <w:r>
        <w:t>6.5.13 Рабочий тормоз автоматически действует при всяком отключении электродвигателя. Аварийный тормоз приводится в действие:</w:t>
      </w:r>
    </w:p>
    <w:p w:rsidR="00000000" w:rsidRDefault="00B20EFE">
      <w:pPr>
        <w:ind w:firstLine="426"/>
        <w:jc w:val="both"/>
      </w:pPr>
      <w:r>
        <w:t>а) ограничителем скорости, если скорость движения вагонов будет пр</w:t>
      </w:r>
      <w:r>
        <w:t>евышать рабочую на 10-20%;</w:t>
      </w:r>
    </w:p>
    <w:p w:rsidR="00000000" w:rsidRDefault="00B20EFE">
      <w:pPr>
        <w:ind w:firstLine="426"/>
        <w:jc w:val="both"/>
      </w:pPr>
      <w:r>
        <w:t>б) автоматически при переходе вагонами положения, при котором должен действовать концевой выключатель;</w:t>
      </w:r>
    </w:p>
    <w:p w:rsidR="00000000" w:rsidRDefault="00B20EFE">
      <w:pPr>
        <w:ind w:firstLine="426"/>
        <w:jc w:val="both"/>
      </w:pPr>
      <w:r>
        <w:t>в) машинистом вручную (или ножной педалью).</w:t>
      </w:r>
    </w:p>
    <w:p w:rsidR="00000000" w:rsidRDefault="00B20EFE">
      <w:pPr>
        <w:ind w:firstLine="426"/>
        <w:jc w:val="both"/>
      </w:pPr>
      <w:r>
        <w:t>6.5.14 Во всех случаях остановки вагонов отключается электродвигатель лебедки и на</w:t>
      </w:r>
      <w:r>
        <w:t>кладывается рабочий тормоз.</w:t>
      </w:r>
    </w:p>
    <w:p w:rsidR="00000000" w:rsidRDefault="00B20EFE">
      <w:pPr>
        <w:ind w:firstLine="426"/>
        <w:jc w:val="both"/>
      </w:pPr>
      <w:r>
        <w:t>6.5.15 На видном месте лебедки следует укрепить заводскую марку с указанием грузоподъемности лебедки, года её выпуска и заводского номера.</w:t>
      </w:r>
    </w:p>
    <w:p w:rsidR="00000000" w:rsidRDefault="00B20EFE">
      <w:pPr>
        <w:ind w:firstLine="426"/>
        <w:jc w:val="both"/>
      </w:pPr>
      <w:r>
        <w:rPr>
          <w:b/>
          <w:bCs/>
        </w:rPr>
        <w:t>6.6 Машинное помещение и пункт управления приводным механизмом</w:t>
      </w:r>
    </w:p>
    <w:p w:rsidR="00000000" w:rsidRDefault="00B20EFE">
      <w:pPr>
        <w:ind w:firstLine="426"/>
        <w:jc w:val="both"/>
      </w:pPr>
      <w:r>
        <w:t>6.6.1 На подъемниках привод его, электрооборудование и аппараты управления им размещается в закрытом изолированном машинном помещении.</w:t>
      </w:r>
    </w:p>
    <w:p w:rsidR="00000000" w:rsidRDefault="00B20EFE">
      <w:pPr>
        <w:ind w:firstLine="426"/>
        <w:jc w:val="both"/>
      </w:pPr>
      <w:r>
        <w:t>Машинное помещение проектируется с учетом противопожарных норм строительного проектирования промышленных предприятий и на</w:t>
      </w:r>
      <w:r>
        <w:t>селенных мест, а также сухим и достаточным освещением.</w:t>
      </w:r>
    </w:p>
    <w:p w:rsidR="00000000" w:rsidRDefault="00B20EFE">
      <w:pPr>
        <w:ind w:firstLine="426"/>
        <w:jc w:val="both"/>
      </w:pPr>
      <w:r>
        <w:t>6.6.2 Пульт управления подъемником размещается в закрытом помещении на станции и в таком месте, чтобы сменный механик (машинист) видел часть рельсового пути, примыкающего к верхней станции.</w:t>
      </w:r>
    </w:p>
    <w:p w:rsidR="00000000" w:rsidRDefault="00B20EFE">
      <w:pPr>
        <w:ind w:firstLine="426"/>
        <w:jc w:val="both"/>
      </w:pPr>
      <w:r>
        <w:t>6.6.3 Высот</w:t>
      </w:r>
      <w:r>
        <w:t>а машинного помещения принимается с учетом обеспечения свободного расположения механизмов и электрооборудования и свободное перемещение их или наиболее крупных их элементов во время монтажа, демонтажа и ремонта с учетом расположения необходимых подъемных с</w:t>
      </w:r>
      <w:r>
        <w:t>редств.</w:t>
      </w:r>
    </w:p>
    <w:p w:rsidR="00000000" w:rsidRDefault="00B20EFE">
      <w:pPr>
        <w:ind w:firstLine="426"/>
        <w:jc w:val="both"/>
      </w:pPr>
      <w:r>
        <w:t>6.6.4 Расстояние от стен машинного помещения до привода и другого оборудования, требующего обслуживания, а также проходы между оборудованием принимается не менее 800 мм. Высота проходов обслуживания в свету составляет не менее 1900 мм. В необходимы</w:t>
      </w:r>
      <w:r>
        <w:t>х случаях устраиваются площадки и лестницы.</w:t>
      </w:r>
    </w:p>
    <w:p w:rsidR="00000000" w:rsidRDefault="00B20EFE">
      <w:pPr>
        <w:ind w:firstLine="426"/>
        <w:jc w:val="both"/>
      </w:pPr>
      <w:r>
        <w:t>К механизмам, электрооборудованию, устройствам безопасности, требующим обслуживания, обеспечивается безопасный доступ.</w:t>
      </w:r>
    </w:p>
    <w:p w:rsidR="00000000" w:rsidRDefault="00B20EFE">
      <w:pPr>
        <w:ind w:firstLine="426"/>
        <w:jc w:val="both"/>
      </w:pPr>
      <w:r>
        <w:t>6.6.5 Вход в машинное отделение проектируется безопасным, доступным и в достаточной мере осве</w:t>
      </w:r>
      <w:r>
        <w:t>щенным. Если порог входных дверей в машинное помещение расположен над уровнем пола смежного (со стороны входа) помещения более чем на 350 мм, обеспечивается устройство постоянных лестниц с перилами.</w:t>
      </w:r>
    </w:p>
    <w:p w:rsidR="00000000" w:rsidRDefault="00B20EFE">
      <w:pPr>
        <w:ind w:firstLine="426"/>
        <w:jc w:val="both"/>
      </w:pPr>
      <w:r>
        <w:t>Размеры дверей машинного помещения принимаются такими, чт</w:t>
      </w:r>
      <w:r>
        <w:t>обы можно было пронести наиболее крупные неразъемные элементы оборудования. В необходимых случаях для проноса крупных деталей предусматриваются специальные проемы.</w:t>
      </w:r>
    </w:p>
    <w:p w:rsidR="00000000" w:rsidRDefault="00B20EFE">
      <w:pPr>
        <w:ind w:firstLine="426"/>
        <w:jc w:val="both"/>
      </w:pPr>
      <w:r>
        <w:t>6.6.6 В машинном помещении не допускается установка каких-либо механизмов или приборов, не и</w:t>
      </w:r>
      <w:r>
        <w:t>меющих прямого отношения к эксплуатации подъемника.</w:t>
      </w:r>
    </w:p>
    <w:p w:rsidR="00000000" w:rsidRDefault="00B20EFE">
      <w:pPr>
        <w:ind w:firstLine="426"/>
        <w:jc w:val="both"/>
      </w:pPr>
      <w:r>
        <w:t>6.6.7 Для хранения смазочного и обтирочного материалов при машинном помещении предусматривается специальная кладовая.</w:t>
      </w:r>
    </w:p>
    <w:p w:rsidR="00000000" w:rsidRDefault="00B20EFE">
      <w:pPr>
        <w:ind w:firstLine="426"/>
        <w:jc w:val="both"/>
      </w:pPr>
      <w:r>
        <w:t>6.6.8 С учетом климатических условий в машинном отделении подъемника предусматривается</w:t>
      </w:r>
      <w:r>
        <w:t xml:space="preserve"> отопление.</w:t>
      </w:r>
    </w:p>
    <w:p w:rsidR="00000000" w:rsidRDefault="00B20EFE">
      <w:pPr>
        <w:ind w:firstLine="426"/>
        <w:jc w:val="both"/>
      </w:pPr>
      <w:r>
        <w:t>6.6.9 В пункте управления приводным механизмом устанавливается индикаторное устройство, указывающее положение вагонов в пути.</w:t>
      </w:r>
    </w:p>
    <w:p w:rsidR="00000000" w:rsidRDefault="00B20EFE">
      <w:pPr>
        <w:ind w:firstLine="426"/>
        <w:jc w:val="both"/>
      </w:pPr>
      <w:r>
        <w:t>6.6.10 На пульте управления, а также на посадочных площадках подъемника устанавливаются выключатели для аварийной оста</w:t>
      </w:r>
      <w:r>
        <w:t>новки.</w:t>
      </w:r>
    </w:p>
    <w:p w:rsidR="00000000" w:rsidRDefault="00B20EFE">
      <w:pPr>
        <w:ind w:firstLine="426"/>
        <w:jc w:val="both"/>
      </w:pPr>
      <w:r>
        <w:rPr>
          <w:b/>
          <w:bCs/>
        </w:rPr>
        <w:t>6.7Тяговый и хвостовой канаты</w:t>
      </w:r>
    </w:p>
    <w:p w:rsidR="00000000" w:rsidRDefault="00B20EFE">
      <w:pPr>
        <w:ind w:firstLine="426"/>
        <w:jc w:val="both"/>
      </w:pPr>
      <w:r>
        <w:t>6.7.1 Стальные канаты, применяемые в качестве тяговых, хвостовых (натяжных) изготавливаются из проволоки марок «ВК» или «В», имеющие сертификат или копию сертификата изготовителя канатов об их испытании в соответствии с</w:t>
      </w:r>
      <w:r>
        <w:t xml:space="preserve"> ГОСТ 3241. Допускается применение канатов, изготовленных по ИСО 2408. Канаты, не имеющие сертификаты, подвергаются испытанию в соответствии с указанными стандартами.</w:t>
      </w:r>
    </w:p>
    <w:p w:rsidR="00000000" w:rsidRDefault="00B20EFE">
      <w:pPr>
        <w:ind w:firstLine="426"/>
        <w:jc w:val="both"/>
      </w:pPr>
      <w:r>
        <w:t>Канаты, не имеющие сертификаты (свидетельства) об их испытании к использованию не допуска</w:t>
      </w:r>
      <w:r>
        <w:t>ются.</w:t>
      </w:r>
    </w:p>
    <w:p w:rsidR="00000000" w:rsidRDefault="00B20EFE">
      <w:pPr>
        <w:ind w:firstLine="426"/>
        <w:jc w:val="both"/>
      </w:pPr>
      <w:r>
        <w:t>6.7.2 Применение стальных канатов диаметром менее 18 мм не допускается.</w:t>
      </w:r>
    </w:p>
    <w:p w:rsidR="00000000" w:rsidRDefault="00B20EFE">
      <w:pPr>
        <w:ind w:firstLine="426"/>
        <w:jc w:val="both"/>
      </w:pPr>
      <w:r>
        <w:t>6.7.3 Коэффициент запаса прочности тягового каната при навеске принимается не менее восьмикратного.</w:t>
      </w:r>
    </w:p>
    <w:p w:rsidR="00000000" w:rsidRDefault="00B20EFE">
      <w:pPr>
        <w:ind w:firstLine="426"/>
        <w:jc w:val="both"/>
      </w:pPr>
      <w:r>
        <w:t>Коэффициент запаса прочности хвостового каната при навеске принимается не мене</w:t>
      </w:r>
      <w:r>
        <w:t>е шестикратного.</w:t>
      </w:r>
    </w:p>
    <w:p w:rsidR="00000000" w:rsidRDefault="00B20EFE">
      <w:pPr>
        <w:ind w:firstLine="426"/>
        <w:jc w:val="both"/>
      </w:pPr>
      <w:r>
        <w:t>6.7.4 Стальные проволочные канаты рассчитываются на растяжение по формуле: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t>п = Р/Т,                           (2)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где: п - коэффициент запаса прочности каната;</w:t>
      </w:r>
    </w:p>
    <w:p w:rsidR="00000000" w:rsidRDefault="00B20EFE">
      <w:pPr>
        <w:ind w:firstLine="426"/>
        <w:jc w:val="both"/>
      </w:pPr>
      <w:r>
        <w:t>Р - действительное разрывное усилие каната в целом, кН;</w:t>
      </w:r>
    </w:p>
    <w:p w:rsidR="00000000" w:rsidRDefault="00B20EFE">
      <w:pPr>
        <w:ind w:firstLine="426"/>
        <w:jc w:val="both"/>
      </w:pPr>
      <w:r>
        <w:t>Т - наибольшее расч</w:t>
      </w:r>
      <w:r>
        <w:t>етное натяжение каната (без учета сил инерции), кН.</w:t>
      </w:r>
    </w:p>
    <w:p w:rsidR="00000000" w:rsidRDefault="00B20EFE">
      <w:pPr>
        <w:ind w:firstLine="426"/>
        <w:jc w:val="both"/>
      </w:pPr>
      <w:r>
        <w:t>При проектировании подъемников разрывное усилие каната принимается по государственному стандарту.</w:t>
      </w:r>
    </w:p>
    <w:p w:rsidR="00000000" w:rsidRDefault="00B20EFE">
      <w:pPr>
        <w:ind w:firstLine="426"/>
        <w:jc w:val="both"/>
      </w:pPr>
      <w:r>
        <w:t>Если в сертификате или свидетельстве об испытании дано суммарное разрывное усилие всех проволок, усилие Р определяется умножением суммарного разрывного усилия на 0,83 или на соответствующий коэффициент, определенный по государственному стандарту на канат в</w:t>
      </w:r>
      <w:r>
        <w:t>ыбранного типа.</w:t>
      </w:r>
    </w:p>
    <w:p w:rsidR="00000000" w:rsidRDefault="00B20EFE">
      <w:pPr>
        <w:ind w:firstLine="426"/>
        <w:jc w:val="both"/>
      </w:pPr>
      <w:r>
        <w:t>6.7.5 Крепление каната на барабане лебедки и на вагоне производится надежным способом, допускающим возможность замены каната и быть доступно для осмотра.</w:t>
      </w:r>
    </w:p>
    <w:p w:rsidR="00000000" w:rsidRDefault="00B20EFE">
      <w:pPr>
        <w:ind w:firstLine="426"/>
        <w:jc w:val="both"/>
      </w:pPr>
      <w:r>
        <w:t xml:space="preserve">6.7.6 Крепление каната на вагоне осуществляется посредством заливки проволок каната в </w:t>
      </w:r>
      <w:r>
        <w:t>стальную конусную втулку легкоплавким сплавом, при этом лужение внутренней поверхности втулки не допускается.</w:t>
      </w:r>
    </w:p>
    <w:p w:rsidR="00000000" w:rsidRDefault="00B20EFE">
      <w:pPr>
        <w:ind w:firstLine="426"/>
        <w:jc w:val="both"/>
      </w:pPr>
      <w:r>
        <w:t>6.7.7 Сращивание канатов не допускается.</w:t>
      </w:r>
    </w:p>
    <w:p w:rsidR="00000000" w:rsidRDefault="00B20EFE">
      <w:pPr>
        <w:ind w:firstLine="426"/>
        <w:jc w:val="both"/>
      </w:pPr>
      <w:r>
        <w:t xml:space="preserve">6.7.8 Нормы браковки стальных канатов проведены в </w:t>
      </w:r>
      <w:hyperlink r:id="rId61" w:anchor="sub_id=2" w:history="1">
        <w:r>
          <w:rPr>
            <w:rStyle w:val="a3"/>
          </w:rPr>
          <w:t>приложении Б</w:t>
        </w:r>
      </w:hyperlink>
      <w:r>
        <w:t>. Сроки службы канатов определяются организацией, выполнившей проект подъемника, с учетом местных условий эксплуатации.</w:t>
      </w:r>
    </w:p>
    <w:p w:rsidR="00000000" w:rsidRDefault="00B20EFE">
      <w:pPr>
        <w:ind w:firstLine="426"/>
        <w:jc w:val="both"/>
      </w:pPr>
      <w:r>
        <w:rPr>
          <w:b/>
          <w:bCs/>
        </w:rPr>
        <w:t>6.8 Электрооборудование</w:t>
      </w:r>
    </w:p>
    <w:p w:rsidR="00000000" w:rsidRDefault="00B20EFE">
      <w:pPr>
        <w:ind w:firstLine="426"/>
        <w:jc w:val="both"/>
      </w:pPr>
      <w:r>
        <w:t>6.8.1 Электрооборудование и электроосвещение сооружений подъемников проектир</w:t>
      </w:r>
      <w:r>
        <w:t>уются и монтируются в соответствии с правилами устройства электроустановок (ПУЭ), государственными стандартами, СНиП и настоящими Правилами.</w:t>
      </w:r>
    </w:p>
    <w:p w:rsidR="00000000" w:rsidRDefault="00B20EFE">
      <w:pPr>
        <w:ind w:firstLine="426"/>
        <w:jc w:val="both"/>
      </w:pPr>
      <w:r>
        <w:t xml:space="preserve">6.8.2 По степени надежности электроснабжения подъемники относятся ко </w:t>
      </w:r>
      <w:r>
        <w:rPr>
          <w:lang w:val="en-US"/>
        </w:rPr>
        <w:t>II</w:t>
      </w:r>
      <w:r>
        <w:t>категории и должны иметь два независимых ист</w:t>
      </w:r>
      <w:r>
        <w:t>очника питания. Время включения резервного энергопитания не превышает одного часа.</w:t>
      </w:r>
    </w:p>
    <w:p w:rsidR="00000000" w:rsidRDefault="00B20EFE">
      <w:pPr>
        <w:ind w:firstLine="426"/>
        <w:jc w:val="both"/>
      </w:pPr>
      <w:r>
        <w:t>6.8.3 Электродвигатели следует размещать и устанавливать так, чтобы они были доступны для монтажа и ремонта.</w:t>
      </w:r>
    </w:p>
    <w:p w:rsidR="00000000" w:rsidRDefault="00B20EFE">
      <w:pPr>
        <w:ind w:firstLine="426"/>
        <w:jc w:val="both"/>
      </w:pPr>
      <w:r>
        <w:t>6.8.4 Электропроводка в вагонах и внутри машинного помещения вып</w:t>
      </w:r>
      <w:r>
        <w:t>олняется только изолированным проводом или кабелем и быть доступной для осмотра и замены проводов.</w:t>
      </w:r>
    </w:p>
    <w:p w:rsidR="00000000" w:rsidRDefault="00B20EFE">
      <w:pPr>
        <w:ind w:firstLine="426"/>
        <w:jc w:val="both"/>
      </w:pPr>
      <w:r>
        <w:t>Проводка в местах возможного механического повреждения, на высоте от пола до 2 м, а также в местах возможного воздействия на неё смазки выполняется в газовых</w:t>
      </w:r>
      <w:r>
        <w:t xml:space="preserve"> трубах или бронированным кабелем, или закрыта металлическим кожухом и т.п.</w:t>
      </w:r>
    </w:p>
    <w:p w:rsidR="00000000" w:rsidRDefault="00B20EFE">
      <w:pPr>
        <w:ind w:firstLine="426"/>
        <w:jc w:val="both"/>
      </w:pPr>
      <w:r>
        <w:t>6.8.5 В машинном помещении устанавливается общий рубильник, защищенный кожухом, для отключения электрооборудования от главной сети. Рубильник имеет устройство для запирания в отклю</w:t>
      </w:r>
      <w:r>
        <w:t>ченном положении.</w:t>
      </w:r>
    </w:p>
    <w:p w:rsidR="00000000" w:rsidRDefault="00B20EFE">
      <w:pPr>
        <w:ind w:firstLine="426"/>
        <w:jc w:val="both"/>
      </w:pPr>
      <w:r>
        <w:t>6.8.6 Все металлические нетоковедущие части электрооборудования (корпуса электродвигателей, контроллеров, каркасы распределительного щита и щита управления и т.п.) заземляются по нормам «Правил устройства электротехнических установок».</w:t>
      </w:r>
    </w:p>
    <w:p w:rsidR="00000000" w:rsidRDefault="00B20EFE">
      <w:pPr>
        <w:ind w:firstLine="426"/>
        <w:jc w:val="both"/>
      </w:pPr>
      <w:r>
        <w:t>6.</w:t>
      </w:r>
      <w:r>
        <w:t>8.7 Все электрооборудование подъемника снабжается заводскими табличками с соответствующими техническими данными.</w:t>
      </w:r>
    </w:p>
    <w:p w:rsidR="00000000" w:rsidRDefault="00B20EFE">
      <w:pPr>
        <w:ind w:firstLine="426"/>
        <w:jc w:val="both"/>
      </w:pPr>
      <w:r>
        <w:t>6.8.8 Тяговые двигатели постоянного тока допускаются только с параллельным или смешанным возбуждением.</w:t>
      </w:r>
    </w:p>
    <w:p w:rsidR="00000000" w:rsidRDefault="00B20EFE">
      <w:pPr>
        <w:ind w:firstLine="426"/>
        <w:jc w:val="both"/>
      </w:pPr>
      <w:r>
        <w:t>6.8.9 Тяговый электродвигатель подъемник</w:t>
      </w:r>
      <w:r>
        <w:t>а обеспечивается защитой, как от токов короткого замыкания, так и от перегрузок при помощи автоматических выключателей. Автоматический выключатель отключает электродвигатель при длительной нагрузке его током, превышающим на 20% номинальный ток электродвига</w:t>
      </w:r>
      <w:r>
        <w:t>теля.</w:t>
      </w:r>
    </w:p>
    <w:p w:rsidR="00000000" w:rsidRDefault="00B20EFE">
      <w:pPr>
        <w:ind w:firstLine="426"/>
        <w:jc w:val="both"/>
      </w:pPr>
      <w:r>
        <w:t>6.8.10 Электрическая схема подъемника позволяет производить остановку вагонов в пределах посадочной платформы с замедлением не более 1 м/с</w:t>
      </w:r>
      <w:r>
        <w:rPr>
          <w:vertAlign w:val="superscript"/>
        </w:rPr>
        <w:t>2</w:t>
      </w:r>
      <w:r>
        <w:t>.</w:t>
      </w:r>
    </w:p>
    <w:p w:rsidR="00000000" w:rsidRDefault="00B20EFE">
      <w:pPr>
        <w:ind w:firstLine="426"/>
        <w:jc w:val="both"/>
      </w:pPr>
      <w:r>
        <w:t>6.8.11 Подъемник оборудуется концевым выключателем, отключающим электродвигатель при переходе вагонами своего</w:t>
      </w:r>
      <w:r>
        <w:t xml:space="preserve"> крайнего рабочего положения на верхней станции, но не более чем на 500 мм.</w:t>
      </w:r>
    </w:p>
    <w:p w:rsidR="00000000" w:rsidRDefault="00B20EFE">
      <w:pPr>
        <w:ind w:firstLine="426"/>
        <w:jc w:val="both"/>
      </w:pPr>
      <w:r>
        <w:t>В одновагонном подъемнике для отключения электродвигателя предусматривают действие концевого выключателя (выключателей) при переходе вагоном своих крайних (верхнего и нижнего) рабо</w:t>
      </w:r>
      <w:r>
        <w:t>чих положений.</w:t>
      </w:r>
    </w:p>
    <w:p w:rsidR="00000000" w:rsidRDefault="00B20EFE">
      <w:pPr>
        <w:ind w:firstLine="426"/>
        <w:jc w:val="both"/>
      </w:pPr>
      <w:r>
        <w:t>6.8.12 Концевые выключатели работают только на размыкание. Концевой выключатель разрывают, по крайней мере, две фазы (силовой цепи электродвигателя). Допускается установка концевого выключателя в цепи управления.</w:t>
      </w:r>
    </w:p>
    <w:p w:rsidR="00000000" w:rsidRDefault="00B20EFE">
      <w:pPr>
        <w:ind w:firstLine="426"/>
        <w:jc w:val="both"/>
      </w:pPr>
      <w:r>
        <w:t>6.8.13 Электрическая схема п</w:t>
      </w:r>
      <w:r>
        <w:t>одъемника обеспечивает отключение электродвигателя одновременно с действием тормозов привода (полное торможение).</w:t>
      </w:r>
    </w:p>
    <w:p w:rsidR="00000000" w:rsidRDefault="00B20EFE">
      <w:pPr>
        <w:ind w:firstLine="426"/>
        <w:jc w:val="both"/>
      </w:pPr>
      <w:r>
        <w:t>6.8.14 При независимом питании электродвигателей и цепей управления обеспечивается отключение цепи управления при снятии напряжения в сети, пи</w:t>
      </w:r>
      <w:r>
        <w:t>тающей электродвигатель.</w:t>
      </w:r>
    </w:p>
    <w:p w:rsidR="00000000" w:rsidRDefault="00B20EFE">
      <w:pPr>
        <w:ind w:firstLine="426"/>
        <w:jc w:val="both"/>
      </w:pPr>
      <w:r>
        <w:t>6.8.15 Подъемники с лебедками барабанного типа с закрепленными на барабане канатами необходимо оборудовать устройством, отключающим электродвигатель в случае остановки спускающегося вагона ловительным устройством.</w:t>
      </w:r>
    </w:p>
    <w:p w:rsidR="00000000" w:rsidRDefault="00B20EFE">
      <w:pPr>
        <w:ind w:firstLine="426"/>
        <w:jc w:val="both"/>
      </w:pPr>
      <w:r>
        <w:t>6.8.16 Вагоны под</w:t>
      </w:r>
      <w:r>
        <w:t>ъемников, предназначенных для работы в темное время, оборудуются внутренним и наружным освещением, а посадочные платформы, предназначенные для работы в темное время - светильниками.</w:t>
      </w:r>
    </w:p>
    <w:p w:rsidR="00000000" w:rsidRDefault="00B20EFE">
      <w:pPr>
        <w:ind w:firstLine="426"/>
        <w:jc w:val="both"/>
      </w:pPr>
      <w:r>
        <w:t>6.8.17 Все осветительные точки подъемника включаются в сеть до главного ру</w:t>
      </w:r>
      <w:r>
        <w:t>бильника электропривода или должны иметь питание от самостоятельной сети.</w:t>
      </w:r>
    </w:p>
    <w:p w:rsidR="00000000" w:rsidRDefault="00B20EFE">
      <w:pPr>
        <w:ind w:firstLine="426"/>
        <w:jc w:val="both"/>
      </w:pPr>
      <w:r>
        <w:t>Кроме рабочего освещения, в машинном помещении предусматривается ремонтное освещение с напряжением не свыше 36 В, питаемое от трансформатора или аккумулятора. Применение автотрансфор</w:t>
      </w:r>
      <w:r>
        <w:t>маторов не допускается.</w:t>
      </w:r>
    </w:p>
    <w:p w:rsidR="00000000" w:rsidRDefault="00B20EFE">
      <w:pPr>
        <w:ind w:firstLine="426"/>
        <w:jc w:val="both"/>
      </w:pPr>
      <w:r>
        <w:rPr>
          <w:b/>
          <w:bCs/>
        </w:rPr>
        <w:t>6.9 Сигнализация и связь</w:t>
      </w:r>
    </w:p>
    <w:p w:rsidR="00000000" w:rsidRDefault="00B20EFE">
      <w:pPr>
        <w:ind w:firstLine="426"/>
        <w:jc w:val="both"/>
      </w:pPr>
      <w:r>
        <w:t>6.9.1 Каждый подъемник оборудуется звуковой и световой электрической сигнализацией между пунктом управления и вагонами для оповещения обслуживающего персонала и пассажиров о прибытии и отправлении вагонов в пункты их остановки.</w:t>
      </w:r>
    </w:p>
    <w:p w:rsidR="00000000" w:rsidRDefault="00B20EFE">
      <w:pPr>
        <w:ind w:firstLine="426"/>
        <w:jc w:val="both"/>
      </w:pPr>
      <w:r>
        <w:t>При применении троллеев для питания установленных в вагоне приборов сигнализации, они соответственно обеспечиваются защитой от случайного прикосновения людей к ним или находиться под напряжением, не превышающим 36 В.</w:t>
      </w:r>
    </w:p>
    <w:p w:rsidR="00000000" w:rsidRDefault="00B20EFE">
      <w:pPr>
        <w:ind w:firstLine="426"/>
        <w:jc w:val="both"/>
      </w:pPr>
      <w:r>
        <w:t xml:space="preserve">6.9.2 Подъемник оборудуется телефонной </w:t>
      </w:r>
      <w:r>
        <w:t>или радиофицированной связью для переговоров обслуживающего персонала пункта управления и остановившихся в пути вагонов.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7. ЭКСПЛУАТАЦИЯ ПОДЪЕМНИКОВ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7.1 Приемка и сдача</w:t>
      </w:r>
    </w:p>
    <w:p w:rsidR="00000000" w:rsidRDefault="00B20EFE">
      <w:pPr>
        <w:ind w:firstLine="426"/>
        <w:jc w:val="both"/>
      </w:pPr>
      <w:r>
        <w:t>7.1.1 Перед сдачей в эксплуатацию подъемник принимается приемочной комиссией, в с</w:t>
      </w:r>
      <w:r>
        <w:t xml:space="preserve">оответствии с требованиями </w:t>
      </w:r>
      <w:hyperlink r:id="rId62" w:history="1">
        <w:r>
          <w:rPr>
            <w:rStyle w:val="a3"/>
          </w:rPr>
          <w:t>СНиП 3.01.04</w:t>
        </w:r>
      </w:hyperlink>
      <w:r>
        <w:t>. В состав комиссии включают государственного инспектора уполномоченного органа.</w:t>
      </w:r>
    </w:p>
    <w:p w:rsidR="00000000" w:rsidRDefault="00B20EFE">
      <w:pPr>
        <w:ind w:firstLine="426"/>
        <w:jc w:val="both"/>
      </w:pPr>
      <w:r>
        <w:t>7.1.2 До предъявления подъемника комиссии по его приемке, проводится ком</w:t>
      </w:r>
      <w:r>
        <w:t>плексное опробование подъемника в соответствии с инструкцией проектной организации (изготовителя).</w:t>
      </w:r>
    </w:p>
    <w:p w:rsidR="00000000" w:rsidRDefault="00B20EFE">
      <w:pPr>
        <w:ind w:firstLine="426"/>
        <w:jc w:val="both"/>
      </w:pPr>
      <w:r>
        <w:t>7.1.3 Комиссии по приемке в эксплуатацию новых или реконструируемых подъемников представляются следующие документы:</w:t>
      </w:r>
    </w:p>
    <w:p w:rsidR="00000000" w:rsidRDefault="00B20EFE">
      <w:pPr>
        <w:ind w:firstLine="426"/>
        <w:jc w:val="both"/>
      </w:pPr>
      <w:r>
        <w:t>а) паспорт подъемника (</w:t>
      </w:r>
      <w:hyperlink r:id="rId63" w:anchor="sub_id=3" w:history="1">
        <w:r>
          <w:rPr>
            <w:rStyle w:val="a3"/>
          </w:rPr>
          <w:t>приложение В</w:t>
        </w:r>
      </w:hyperlink>
      <w:r>
        <w:t>);</w:t>
      </w:r>
    </w:p>
    <w:p w:rsidR="00000000" w:rsidRDefault="00B20EFE">
      <w:pPr>
        <w:ind w:firstLine="426"/>
        <w:jc w:val="both"/>
      </w:pPr>
      <w:r>
        <w:t>б) общий вид подъемника с изображением плана и профиля пути в масштабе не менее 1:1000 и поперечных разрезов пути в масштабе не менее 1:50;</w:t>
      </w:r>
    </w:p>
    <w:p w:rsidR="00000000" w:rsidRDefault="00B20EFE">
      <w:pPr>
        <w:ind w:firstLine="426"/>
        <w:jc w:val="both"/>
      </w:pPr>
      <w:r>
        <w:t>в) план и разрез машинного помещения с у</w:t>
      </w:r>
      <w:r>
        <w:t>казанием расположения оборудования в масштабе не менее 1:20;</w:t>
      </w:r>
    </w:p>
    <w:p w:rsidR="00000000" w:rsidRDefault="00B20EFE">
      <w:pPr>
        <w:ind w:firstLine="426"/>
        <w:jc w:val="both"/>
      </w:pPr>
      <w:r>
        <w:t>г) общий вид механизма в масштабе 1:10 и кинематическая схема приводного механизма;</w:t>
      </w:r>
    </w:p>
    <w:p w:rsidR="00000000" w:rsidRDefault="00B20EFE">
      <w:pPr>
        <w:ind w:firstLine="426"/>
        <w:jc w:val="both"/>
      </w:pPr>
      <w:r>
        <w:t>д) чертеж общего вида аварийного тормоза приводного механизма в масштабе 1:10;</w:t>
      </w:r>
    </w:p>
    <w:p w:rsidR="00000000" w:rsidRDefault="00B20EFE">
      <w:pPr>
        <w:ind w:firstLine="426"/>
        <w:jc w:val="both"/>
      </w:pPr>
      <w:r>
        <w:t>е) чертеж общего вида ловительно</w:t>
      </w:r>
      <w:r>
        <w:t>го устройства вагона в масштабе 1:10 и кинематическая схема ловительного устройства и его привода;</w:t>
      </w:r>
    </w:p>
    <w:p w:rsidR="00000000" w:rsidRDefault="00B20EFE">
      <w:pPr>
        <w:ind w:firstLine="426"/>
        <w:jc w:val="both"/>
      </w:pPr>
      <w:r>
        <w:t xml:space="preserve">ж) чертеж вагона и схема расположения вагона относительно посадочных платформ; </w:t>
      </w:r>
    </w:p>
    <w:p w:rsidR="00000000" w:rsidRDefault="00B20EFE">
      <w:pPr>
        <w:ind w:firstLine="426"/>
        <w:jc w:val="both"/>
      </w:pPr>
      <w:r>
        <w:t>и) чертеж крепления предохранительного каната к анкеру и вагону при испытании</w:t>
      </w:r>
      <w:r>
        <w:t xml:space="preserve"> ловительного устройства при ослабленном натяжении тягового каната;</w:t>
      </w:r>
    </w:p>
    <w:p w:rsidR="00000000" w:rsidRDefault="00B20EFE">
      <w:pPr>
        <w:ind w:firstLine="426"/>
        <w:jc w:val="both"/>
      </w:pPr>
      <w:r>
        <w:t>к) документ, подтверждающий, что материал, из которого изготовлены основные металлоконструкции и механизмы подъемника, а также колеса, оси и сцепки вагонов, отвечает соответствующим ГОСТ и</w:t>
      </w:r>
      <w:r>
        <w:t xml:space="preserve"> настоящим Правилам;</w:t>
      </w:r>
    </w:p>
    <w:p w:rsidR="00000000" w:rsidRDefault="00B20EFE">
      <w:pPr>
        <w:ind w:firstLine="426"/>
        <w:jc w:val="both"/>
      </w:pPr>
      <w:r>
        <w:t>л) принципиальная электрическая схема;</w:t>
      </w:r>
    </w:p>
    <w:p w:rsidR="00000000" w:rsidRDefault="00B20EFE">
      <w:pPr>
        <w:ind w:firstLine="426"/>
        <w:jc w:val="both"/>
      </w:pPr>
      <w:r>
        <w:t>м) сертификаты на канаты и свидетельства об испытании канатов на канато-испытательной станции;</w:t>
      </w:r>
    </w:p>
    <w:p w:rsidR="00000000" w:rsidRDefault="00B20EFE">
      <w:pPr>
        <w:ind w:firstLine="426"/>
        <w:jc w:val="both"/>
      </w:pPr>
      <w:r>
        <w:t>н) акты-сертификаты на предохранительные цепи сцепок вагонов и на цепи ловительных устройств (акты-се</w:t>
      </w:r>
      <w:r>
        <w:t>ртификаты могут представляться в копиях). В случае отсутствия актов-сертификатов необходимо предоставлять протоколы лабораторных испытаний;</w:t>
      </w:r>
    </w:p>
    <w:p w:rsidR="00000000" w:rsidRDefault="00B20EFE">
      <w:pPr>
        <w:ind w:firstLine="426"/>
        <w:jc w:val="both"/>
      </w:pPr>
      <w:r>
        <w:t>о) расчеты канатов (тягового и хвостового);</w:t>
      </w:r>
    </w:p>
    <w:p w:rsidR="00000000" w:rsidRDefault="00B20EFE">
      <w:pPr>
        <w:ind w:firstLine="426"/>
        <w:jc w:val="both"/>
      </w:pPr>
      <w:r>
        <w:t>п) паспорта и акты на оборудование подъемника;</w:t>
      </w:r>
    </w:p>
    <w:p w:rsidR="00000000" w:rsidRDefault="00B20EFE">
      <w:pPr>
        <w:ind w:firstLine="426"/>
        <w:jc w:val="both"/>
      </w:pPr>
      <w:r>
        <w:t>р) акты на скрытые работы</w:t>
      </w:r>
      <w:r>
        <w:t xml:space="preserve"> для зданий и сооружений;</w:t>
      </w:r>
    </w:p>
    <w:p w:rsidR="00000000" w:rsidRDefault="00B20EFE">
      <w:pPr>
        <w:ind w:firstLine="426"/>
        <w:jc w:val="both"/>
      </w:pPr>
      <w:r>
        <w:t>с) акт о закреплении металлоконструкций станций на фундаменте;</w:t>
      </w:r>
    </w:p>
    <w:p w:rsidR="00000000" w:rsidRDefault="00B20EFE">
      <w:pPr>
        <w:ind w:firstLine="426"/>
        <w:jc w:val="both"/>
      </w:pPr>
      <w:r>
        <w:t>т) акт на счалку тяговых канатов;</w:t>
      </w:r>
    </w:p>
    <w:p w:rsidR="00000000" w:rsidRDefault="00B20EFE">
      <w:pPr>
        <w:ind w:firstLine="426"/>
        <w:jc w:val="both"/>
      </w:pPr>
      <w:r>
        <w:t>у) акт на сварочные работы;</w:t>
      </w:r>
    </w:p>
    <w:p w:rsidR="00000000" w:rsidRDefault="00B20EFE">
      <w:pPr>
        <w:ind w:firstLine="426"/>
        <w:jc w:val="both"/>
      </w:pPr>
      <w:r>
        <w:t>ф) данные об испытании контрольных сварных образцов;</w:t>
      </w:r>
    </w:p>
    <w:p w:rsidR="00000000" w:rsidRDefault="00B20EFE">
      <w:pPr>
        <w:ind w:firstLine="426"/>
        <w:jc w:val="both"/>
      </w:pPr>
      <w:r>
        <w:t>х) акт приемо-сдаточных испытаний электрооборудования в соответствии с ПУЭ и СНиП;</w:t>
      </w:r>
    </w:p>
    <w:p w:rsidR="00000000" w:rsidRDefault="00B20EFE">
      <w:pPr>
        <w:ind w:firstLine="426"/>
        <w:jc w:val="both"/>
      </w:pPr>
      <w:r>
        <w:t>ц) акты ОТК изготовителей металлоконструкций;</w:t>
      </w:r>
    </w:p>
    <w:p w:rsidR="00000000" w:rsidRDefault="00B20EFE">
      <w:pPr>
        <w:ind w:firstLine="426"/>
        <w:jc w:val="both"/>
      </w:pPr>
      <w:r>
        <w:t>ч) акт испытания подвижного состава и ловителей (</w:t>
      </w:r>
      <w:hyperlink r:id="rId64" w:anchor="sub_id=4" w:history="1">
        <w:r>
          <w:rPr>
            <w:rStyle w:val="a3"/>
          </w:rPr>
          <w:t>приложение Г</w:t>
        </w:r>
      </w:hyperlink>
      <w:r>
        <w:t>);</w:t>
      </w:r>
    </w:p>
    <w:p w:rsidR="00000000" w:rsidRDefault="00B20EFE">
      <w:pPr>
        <w:ind w:firstLine="426"/>
        <w:jc w:val="both"/>
      </w:pPr>
      <w:r>
        <w:t>ш) акт комплексного опробования подъемника.</w:t>
      </w:r>
    </w:p>
    <w:p w:rsidR="00000000" w:rsidRDefault="00B20EFE">
      <w:pPr>
        <w:ind w:firstLine="426"/>
        <w:jc w:val="both"/>
      </w:pPr>
      <w:r>
        <w:t>Комиссии также предоставляются документы, подтверждающие, что надзор, содержание и обслуживание подъемника организованы владельцем в соответствии с законодательством о труде и защите здоровья.</w:t>
      </w:r>
    </w:p>
    <w:p w:rsidR="00000000" w:rsidRDefault="00B20EFE">
      <w:pPr>
        <w:ind w:firstLine="426"/>
        <w:jc w:val="both"/>
      </w:pPr>
      <w:r>
        <w:rPr>
          <w:b/>
          <w:bCs/>
        </w:rPr>
        <w:t>7.2</w:t>
      </w:r>
      <w:r>
        <w:rPr>
          <w:b/>
          <w:bCs/>
        </w:rPr>
        <w:t xml:space="preserve"> Учет</w:t>
      </w:r>
    </w:p>
    <w:p w:rsidR="00000000" w:rsidRDefault="00B20EFE">
      <w:pPr>
        <w:ind w:firstLine="426"/>
        <w:jc w:val="both"/>
      </w:pPr>
      <w:r>
        <w:t>7.2.1 Подъемники, до пуска в эксплуатацию, на которые распространяются настоящие Правила, ставят на учет в уполномоченном органе и подвергают техническому освидетельствованию согласно настоящим Правилам.</w:t>
      </w:r>
    </w:p>
    <w:p w:rsidR="00000000" w:rsidRDefault="00B20EFE">
      <w:pPr>
        <w:ind w:firstLine="426"/>
        <w:jc w:val="both"/>
      </w:pPr>
      <w:r>
        <w:t xml:space="preserve">Работа подъемника, не поставленного на учет в </w:t>
      </w:r>
      <w:r>
        <w:t>уполномоченном органе, а также с истекшим сроком технического освидетельствования, запрещается.</w:t>
      </w:r>
    </w:p>
    <w:p w:rsidR="00000000" w:rsidRDefault="00B20EFE">
      <w:pPr>
        <w:ind w:firstLine="426"/>
        <w:jc w:val="both"/>
      </w:pPr>
      <w:r>
        <w:t>7.2.2 Подъемник подлежит учету в следующих случаях:</w:t>
      </w:r>
    </w:p>
    <w:p w:rsidR="00000000" w:rsidRDefault="00B20EFE">
      <w:pPr>
        <w:ind w:firstLine="426"/>
        <w:jc w:val="both"/>
      </w:pPr>
      <w:r>
        <w:t>а) после реконструкции;</w:t>
      </w:r>
    </w:p>
    <w:p w:rsidR="00000000" w:rsidRDefault="00B20EFE">
      <w:pPr>
        <w:ind w:firstLine="426"/>
        <w:jc w:val="both"/>
      </w:pPr>
      <w:r>
        <w:t>б) при передаче другому владельцу.</w:t>
      </w:r>
    </w:p>
    <w:p w:rsidR="00000000" w:rsidRDefault="00B20EFE">
      <w:pPr>
        <w:ind w:firstLine="426"/>
        <w:jc w:val="both"/>
      </w:pPr>
      <w:r>
        <w:t>7.2.3 Подъемник подлежит снятию с учета в уполном</w:t>
      </w:r>
      <w:r>
        <w:t>оченном органе:</w:t>
      </w:r>
    </w:p>
    <w:p w:rsidR="00000000" w:rsidRDefault="00B20EFE">
      <w:pPr>
        <w:ind w:firstLine="426"/>
        <w:jc w:val="both"/>
      </w:pPr>
      <w:r>
        <w:t>а) при списании подъемника;</w:t>
      </w:r>
    </w:p>
    <w:p w:rsidR="00000000" w:rsidRDefault="00B20EFE">
      <w:pPr>
        <w:ind w:firstLine="426"/>
        <w:jc w:val="both"/>
      </w:pPr>
      <w:r>
        <w:t xml:space="preserve">б) при передаче на баланс другому владельцу, который вновь его ставит на учет. </w:t>
      </w:r>
    </w:p>
    <w:p w:rsidR="00000000" w:rsidRDefault="00B20EFE">
      <w:pPr>
        <w:ind w:firstLine="426"/>
        <w:jc w:val="both"/>
      </w:pPr>
      <w:r>
        <w:rPr>
          <w:b/>
          <w:bCs/>
        </w:rPr>
        <w:t>7.3 Техническое освидетельствование</w:t>
      </w:r>
    </w:p>
    <w:p w:rsidR="00000000" w:rsidRDefault="00B20EFE">
      <w:pPr>
        <w:ind w:firstLine="426"/>
        <w:jc w:val="both"/>
      </w:pPr>
      <w:r>
        <w:t>7.3.1 Подъемники, находящиеся в работе, подвергаются периодическому техническому освидетельствов</w:t>
      </w:r>
      <w:r>
        <w:t>анию не реже, чем через каждые 12 месяцев и полному обследованию через 10 лет после начала эксплуатации и далее через каждые 3 года.</w:t>
      </w:r>
    </w:p>
    <w:p w:rsidR="00000000" w:rsidRDefault="00B20EFE">
      <w:pPr>
        <w:ind w:firstLine="426"/>
        <w:jc w:val="both"/>
      </w:pPr>
      <w:r>
        <w:t>Испытание ловителей и сверка производится один раз в шесть месяцев с составлением акта (приложение Г).</w:t>
      </w:r>
    </w:p>
    <w:p w:rsidR="00000000" w:rsidRDefault="00B20EFE">
      <w:pPr>
        <w:ind w:firstLine="426"/>
        <w:jc w:val="both"/>
      </w:pPr>
      <w:r>
        <w:t>7.3.2 Внеочередное т</w:t>
      </w:r>
      <w:r>
        <w:t>ехническое освидетельствование производится после:</w:t>
      </w:r>
    </w:p>
    <w:p w:rsidR="00000000" w:rsidRDefault="00B20EFE">
      <w:pPr>
        <w:ind w:firstLine="426"/>
        <w:jc w:val="both"/>
      </w:pPr>
      <w:r>
        <w:t>а) реконструкции подъемника;</w:t>
      </w:r>
    </w:p>
    <w:p w:rsidR="00000000" w:rsidRDefault="00B20EFE">
      <w:pPr>
        <w:ind w:firstLine="426"/>
        <w:jc w:val="both"/>
      </w:pPr>
      <w:r>
        <w:t>б) капитального ремонта;</w:t>
      </w:r>
    </w:p>
    <w:p w:rsidR="00000000" w:rsidRDefault="00B20EFE">
      <w:pPr>
        <w:ind w:firstLine="426"/>
        <w:jc w:val="both"/>
      </w:pPr>
      <w:r>
        <w:t>в) аварии.</w:t>
      </w:r>
    </w:p>
    <w:p w:rsidR="00000000" w:rsidRDefault="00B20EFE">
      <w:pPr>
        <w:ind w:firstLine="426"/>
        <w:jc w:val="both"/>
      </w:pPr>
      <w:r>
        <w:t xml:space="preserve">7.3.3 Техническое освидетельствование подъемника осуществляется его владельцем, с привлечением специализированной организации и возлагается </w:t>
      </w:r>
      <w:r>
        <w:t>на ответственное лицо, обеспечивающее исправное состояние и безопасное его действие.</w:t>
      </w:r>
    </w:p>
    <w:p w:rsidR="00000000" w:rsidRDefault="00B20EFE">
      <w:pPr>
        <w:ind w:firstLine="426"/>
        <w:jc w:val="both"/>
      </w:pPr>
      <w:r>
        <w:t>7.3.4 Техническое освидетельствование имеет целью установить, что:</w:t>
      </w:r>
    </w:p>
    <w:p w:rsidR="00000000" w:rsidRDefault="00B20EFE">
      <w:pPr>
        <w:ind w:firstLine="426"/>
        <w:jc w:val="both"/>
      </w:pPr>
      <w:r>
        <w:t>а) подъемник построен и оборудован согласно проектной документации и руководству по монтажу;</w:t>
      </w:r>
    </w:p>
    <w:p w:rsidR="00000000" w:rsidRDefault="00B20EFE">
      <w:pPr>
        <w:ind w:firstLine="426"/>
        <w:jc w:val="both"/>
      </w:pPr>
      <w:r>
        <w:t>б) подъемни</w:t>
      </w:r>
      <w:r>
        <w:t>к находится в состоянии, допускающем его безопасную работу;</w:t>
      </w:r>
    </w:p>
    <w:p w:rsidR="00000000" w:rsidRDefault="00B20EFE">
      <w:pPr>
        <w:ind w:firstLine="426"/>
        <w:jc w:val="both"/>
      </w:pPr>
      <w:r>
        <w:t>в) работа подъемника организована в соответствии с руководством по эксплуатации.</w:t>
      </w:r>
    </w:p>
    <w:p w:rsidR="00000000" w:rsidRDefault="00B20EFE">
      <w:pPr>
        <w:ind w:firstLine="426"/>
        <w:jc w:val="both"/>
      </w:pPr>
      <w:r>
        <w:t>7.3.5 К моменту освидетельствования подъемника владелец подъемника проверяет и приводит в исправное состояние подъемник в целом и все его сооружения.</w:t>
      </w:r>
    </w:p>
    <w:p w:rsidR="00000000" w:rsidRDefault="00B20EFE">
      <w:pPr>
        <w:ind w:firstLine="426"/>
        <w:jc w:val="both"/>
      </w:pPr>
      <w:r>
        <w:t>7.3.6 При техническом освидетельствовании подъемник подвергается:</w:t>
      </w:r>
    </w:p>
    <w:p w:rsidR="00000000" w:rsidRDefault="00B20EFE">
      <w:pPr>
        <w:ind w:firstLine="426"/>
        <w:jc w:val="both"/>
      </w:pPr>
      <w:r>
        <w:t>а) осмотру и сверке;</w:t>
      </w:r>
    </w:p>
    <w:p w:rsidR="00000000" w:rsidRDefault="00B20EFE">
      <w:pPr>
        <w:ind w:firstLine="426"/>
        <w:jc w:val="both"/>
      </w:pPr>
      <w:r>
        <w:t>б) статическому исп</w:t>
      </w:r>
      <w:r>
        <w:t>ытанию грузом, вдвое превышающим номинальную грузоподъемность вагона или состава и сверке;</w:t>
      </w:r>
    </w:p>
    <w:p w:rsidR="00000000" w:rsidRDefault="00B20EFE">
      <w:pPr>
        <w:ind w:firstLine="426"/>
        <w:jc w:val="both"/>
      </w:pPr>
      <w:r>
        <w:t>в) динамическому испытанию грузом, на 10% превышающим номинальную грузоподъемность вагона или вагонов и сверке.</w:t>
      </w:r>
    </w:p>
    <w:p w:rsidR="00000000" w:rsidRDefault="00B20EFE">
      <w:pPr>
        <w:ind w:firstLine="426"/>
        <w:jc w:val="both"/>
      </w:pPr>
      <w:r>
        <w:t>7.3.7 Перед освидетельствованием подъемника ответстве</w:t>
      </w:r>
      <w:r>
        <w:t>нное лицо, обеспечивающее безопасную эксплуатацию, знакомится с записями в паспорте и проводит сверку.</w:t>
      </w:r>
    </w:p>
    <w:p w:rsidR="00000000" w:rsidRDefault="00B20EFE">
      <w:pPr>
        <w:ind w:firstLine="426"/>
        <w:jc w:val="both"/>
      </w:pPr>
      <w:r>
        <w:t>7.3.8 В процессе освидетельствования подъемника осматривается и проверяется:</w:t>
      </w:r>
    </w:p>
    <w:p w:rsidR="00000000" w:rsidRDefault="00B20EFE">
      <w:pPr>
        <w:ind w:firstLine="426"/>
        <w:jc w:val="both"/>
      </w:pPr>
      <w:r>
        <w:t>а) исправность действия приводного механизма;</w:t>
      </w:r>
    </w:p>
    <w:p w:rsidR="00000000" w:rsidRDefault="00B20EFE">
      <w:pPr>
        <w:ind w:firstLine="426"/>
        <w:jc w:val="both"/>
      </w:pPr>
      <w:r>
        <w:t>б) исправность действия электр</w:t>
      </w:r>
      <w:r>
        <w:t>ооборудования;</w:t>
      </w:r>
    </w:p>
    <w:p w:rsidR="00000000" w:rsidRDefault="00B20EFE">
      <w:pPr>
        <w:ind w:firstLine="426"/>
        <w:jc w:val="both"/>
      </w:pPr>
      <w:r>
        <w:t>в) состояние вагонов и действие их ловительных устройств;</w:t>
      </w:r>
    </w:p>
    <w:p w:rsidR="00000000" w:rsidRDefault="00B20EFE">
      <w:pPr>
        <w:ind w:firstLine="426"/>
        <w:jc w:val="both"/>
      </w:pPr>
      <w:r>
        <w:t>г) состояние каната и поддерживающих его роликов;</w:t>
      </w:r>
    </w:p>
    <w:p w:rsidR="00000000" w:rsidRDefault="00B20EFE">
      <w:pPr>
        <w:ind w:firstLine="426"/>
        <w:jc w:val="both"/>
      </w:pPr>
      <w:r>
        <w:t>д) исправность действия сигнализации и телефонной связи.</w:t>
      </w:r>
    </w:p>
    <w:p w:rsidR="00000000" w:rsidRDefault="00B20EFE">
      <w:pPr>
        <w:ind w:firstLine="426"/>
        <w:jc w:val="both"/>
      </w:pPr>
      <w:r>
        <w:t>Осмотр каната производится по всей его длине до и после испытания подъемника</w:t>
      </w:r>
      <w:r>
        <w:t>. Во время осмотра устанавливается степень износа элементов. В случае необходимости, изношенные элементы заменяют или устанавливают срок их замены.</w:t>
      </w:r>
    </w:p>
    <w:p w:rsidR="00000000" w:rsidRDefault="00B20EFE">
      <w:pPr>
        <w:ind w:firstLine="426"/>
        <w:jc w:val="both"/>
      </w:pPr>
      <w:r>
        <w:t>7.3.9 После осмотра всех рабочих элементов подъемника производится статическое испытание.</w:t>
      </w:r>
    </w:p>
    <w:p w:rsidR="00000000" w:rsidRDefault="00B20EFE">
      <w:pPr>
        <w:ind w:firstLine="426"/>
        <w:jc w:val="both"/>
      </w:pPr>
      <w:r>
        <w:t>7.3.10 При статиче</w:t>
      </w:r>
      <w:r>
        <w:t xml:space="preserve">ском испытании подъемника производится проверка прочности приводного механизма, его рабочего и аварийного тормозов, вагонов, а также прочность тягового каната и его креплений. У подъемника с канатоведущим шкивом и у подъемников с лебедкой барабанного типа </w:t>
      </w:r>
      <w:r>
        <w:t>с перемещающимися вдоль барабана витками каната, проверяется отсутствие проскальзывания каната по шкиву или, соответственно, по барабану.</w:t>
      </w:r>
    </w:p>
    <w:p w:rsidR="00000000" w:rsidRDefault="00B20EFE">
      <w:pPr>
        <w:ind w:firstLine="426"/>
        <w:jc w:val="both"/>
      </w:pPr>
      <w:r>
        <w:t>7.3.11 Статическое испытание подъемника производится в следующем порядке:</w:t>
      </w:r>
    </w:p>
    <w:p w:rsidR="00000000" w:rsidRDefault="00B20EFE">
      <w:pPr>
        <w:ind w:firstLine="426"/>
        <w:jc w:val="both"/>
      </w:pPr>
      <w:r>
        <w:t>а) испытание вагонов каждой ветви подъемника</w:t>
      </w:r>
      <w:r>
        <w:t xml:space="preserve"> производится поочередно;</w:t>
      </w:r>
    </w:p>
    <w:p w:rsidR="00000000" w:rsidRDefault="00B20EFE">
      <w:pPr>
        <w:ind w:firstLine="426"/>
        <w:jc w:val="both"/>
      </w:pPr>
      <w:r>
        <w:t>б) испытуемый вагон (состав) ставится на участке нижней посадочной платформы и затормаживается ловителями от ручного привода;</w:t>
      </w:r>
    </w:p>
    <w:p w:rsidR="00000000" w:rsidRDefault="00B20EFE">
      <w:pPr>
        <w:ind w:firstLine="426"/>
        <w:jc w:val="both"/>
      </w:pPr>
      <w:r>
        <w:t>в) фиксируется положение каната на канатоведущем шкиве, а также колодок на шкиве рабочего тормоза;</w:t>
      </w:r>
    </w:p>
    <w:p w:rsidR="00000000" w:rsidRDefault="00B20EFE">
      <w:pPr>
        <w:ind w:firstLine="426"/>
        <w:jc w:val="both"/>
      </w:pPr>
      <w:r>
        <w:t>г) ис</w:t>
      </w:r>
      <w:r>
        <w:t>пытуемый вагон (состав) загружается двойным грузом от номинального, после чего снимается с ловителей с последующей выдержкой в таком положении в течение 10 мин;</w:t>
      </w:r>
    </w:p>
    <w:p w:rsidR="00000000" w:rsidRDefault="00B20EFE">
      <w:pPr>
        <w:ind w:firstLine="426"/>
        <w:jc w:val="both"/>
      </w:pPr>
      <w:r>
        <w:t>д) по истечении 10 мин. проверяется отсутствие проскальзывания шкива рабочего тормоза под колод</w:t>
      </w:r>
      <w:r>
        <w:t>ками, а также проскальзывание каната: у подъемников с канатоведущим шкивом - на шкиве, а у подъемников с лебедкой барабанного типа с перемещающимися вдоль барабана витками каната - на барабане;</w:t>
      </w:r>
    </w:p>
    <w:p w:rsidR="00000000" w:rsidRDefault="00B20EFE">
      <w:pPr>
        <w:ind w:firstLine="426"/>
        <w:jc w:val="both"/>
      </w:pPr>
      <w:r>
        <w:t xml:space="preserve">е) накладывается аварийный тормоз и фиксируется положение его </w:t>
      </w:r>
      <w:r>
        <w:t>колодок на шкиве; после этого размыкается рабочий тормоз и по истечении 10 мин. проверяется отсутствие проскальзывания шкива аварийного тормоза под колодками;</w:t>
      </w:r>
    </w:p>
    <w:p w:rsidR="00000000" w:rsidRDefault="00B20EFE">
      <w:pPr>
        <w:ind w:firstLine="426"/>
        <w:jc w:val="both"/>
      </w:pPr>
      <w:r>
        <w:t>ж) производится осмотр крепления каната у вагона и на барабане, ловительного устройства вагона (в</w:t>
      </w:r>
      <w:r>
        <w:t>агонов) и зубьев шестерен приводного механизма.</w:t>
      </w:r>
    </w:p>
    <w:p w:rsidR="00000000" w:rsidRDefault="00B20EFE">
      <w:pPr>
        <w:ind w:firstLine="426"/>
        <w:jc w:val="both"/>
      </w:pPr>
      <w:r>
        <w:t>При испытании подъемника, профиль пути которого имеет переменный угол наклона, испытуемый вагон (состав) устанавливается на участке пути с наибольшим уклоном; вагоны обеих ветвей подъемника перед загрузкой ис</w:t>
      </w:r>
      <w:r>
        <w:t>пытуемого вагона (состава) затормаживаются ловителями. В случае если при снятии ловителей после загрузки испытуемого вагона (состава) будет наблюдаться движение вагонов подъемника, то ловители немедленно накладываются вновь и после этого - выясняется причи</w:t>
      </w:r>
      <w:r>
        <w:t>на движения вагонов.</w:t>
      </w:r>
    </w:p>
    <w:p w:rsidR="00000000" w:rsidRDefault="00B20EFE">
      <w:pPr>
        <w:ind w:firstLine="426"/>
        <w:jc w:val="both"/>
      </w:pPr>
      <w:r>
        <w:t>7.3.12 Динамическое испытание подъемника имеет целью проверку действия:</w:t>
      </w:r>
    </w:p>
    <w:p w:rsidR="00000000" w:rsidRDefault="00B20EFE">
      <w:pPr>
        <w:ind w:firstLine="426"/>
        <w:jc w:val="both"/>
      </w:pPr>
      <w:r>
        <w:t>а) ловительного устройства вагонов;</w:t>
      </w:r>
    </w:p>
    <w:p w:rsidR="00000000" w:rsidRDefault="00B20EFE">
      <w:pPr>
        <w:ind w:firstLine="426"/>
        <w:jc w:val="both"/>
      </w:pPr>
      <w:r>
        <w:t>б) рабочего и аварийного тормозов;</w:t>
      </w:r>
    </w:p>
    <w:p w:rsidR="00000000" w:rsidRDefault="00B20EFE">
      <w:pPr>
        <w:ind w:firstLine="426"/>
        <w:jc w:val="both"/>
      </w:pPr>
      <w:r>
        <w:t>в) приводного механизма.</w:t>
      </w:r>
    </w:p>
    <w:p w:rsidR="00000000" w:rsidRDefault="00B20EFE">
      <w:pPr>
        <w:ind w:firstLine="426"/>
        <w:jc w:val="both"/>
      </w:pPr>
      <w:r>
        <w:t xml:space="preserve">7.3.13 Действие ловителей и аварийного тормоза проверяется их наложением во время движения порожних, а также груженых вагонов. Ловители, кроме того, проверяются при ослабленном натяжении каната. Испытание ловителей вагона (состава) каждой ветви подъемника </w:t>
      </w:r>
      <w:r>
        <w:t>производится поочередно.</w:t>
      </w:r>
    </w:p>
    <w:p w:rsidR="00000000" w:rsidRDefault="00B20EFE">
      <w:pPr>
        <w:ind w:firstLine="426"/>
        <w:jc w:val="both"/>
      </w:pPr>
      <w:r>
        <w:t>Действие приводного механизма проверяется многократным подъемом вагонов.</w:t>
      </w:r>
    </w:p>
    <w:p w:rsidR="00000000" w:rsidRDefault="00B20EFE">
      <w:pPr>
        <w:ind w:firstLine="426"/>
        <w:jc w:val="both"/>
      </w:pPr>
      <w:r>
        <w:t>7.3.14 Проверка действия ловителей осуществляется в следующем порядке:</w:t>
      </w:r>
    </w:p>
    <w:p w:rsidR="00000000" w:rsidRDefault="00B20EFE">
      <w:pPr>
        <w:ind w:firstLine="426"/>
        <w:jc w:val="both"/>
      </w:pPr>
      <w:r>
        <w:t>а) действие ловителей первоначально проверяется во время движения порожних вагонов вниз</w:t>
      </w:r>
      <w:r>
        <w:t xml:space="preserve"> путем наложения ловителей проводником поочередно ручным приводом (замедленное торможение) и автоматическим приводом (экстренное торможение);</w:t>
      </w:r>
    </w:p>
    <w:p w:rsidR="00000000" w:rsidRDefault="00B20EFE">
      <w:pPr>
        <w:ind w:firstLine="426"/>
        <w:jc w:val="both"/>
      </w:pPr>
      <w:r>
        <w:t>б) повторная проверка действия ловителей от ручного и автоматического приводов производится при движении вниз ваго</w:t>
      </w:r>
      <w:r>
        <w:t>нов, груженных балластным грузом, превышающим на 10% номинальную грузоподъемность каждого вагона; это испытание должно производиться так, чтобы испытуемый вагон (состав) в момент испытания ловителей находился на пути с наибольшим уклоном;</w:t>
      </w:r>
    </w:p>
    <w:p w:rsidR="00000000" w:rsidRDefault="00B20EFE">
      <w:pPr>
        <w:ind w:firstLine="426"/>
        <w:jc w:val="both"/>
      </w:pPr>
      <w:r>
        <w:t>в) после удовлетв</w:t>
      </w:r>
      <w:r>
        <w:t>орительных испытаний ловителей по пунктам «а» и «б» производится проверка действия ловителей при ослабленном натяжении каната. Для этого:</w:t>
      </w:r>
    </w:p>
    <w:p w:rsidR="00000000" w:rsidRDefault="00B20EFE">
      <w:pPr>
        <w:ind w:firstLine="426"/>
        <w:jc w:val="both"/>
      </w:pPr>
      <w:r>
        <w:t>- испытуемый вагон (состав) с грузом, превышающим на 10% номинальную грузоподъемность, устанавливается на участке пути</w:t>
      </w:r>
      <w:r>
        <w:t xml:space="preserve"> с наибольшим уклоном;</w:t>
      </w:r>
    </w:p>
    <w:p w:rsidR="00000000" w:rsidRDefault="00B20EFE">
      <w:pPr>
        <w:ind w:firstLine="426"/>
        <w:jc w:val="both"/>
      </w:pPr>
      <w:r>
        <w:t>- вагон (состав) другой ветви у подъемников с канатоведущим шкивом, а также у подъемников с лебедкой барабанного типа с перемещающимися вдоль барабана витками каната укрепляется вручную ловителями;</w:t>
      </w:r>
    </w:p>
    <w:p w:rsidR="00000000" w:rsidRDefault="00B20EFE">
      <w:pPr>
        <w:ind w:firstLine="426"/>
        <w:jc w:val="both"/>
      </w:pPr>
      <w:r>
        <w:t>- между испытуемым вагоном и предна</w:t>
      </w:r>
      <w:r>
        <w:t>значенным для его подъема при испытании ловителей подъемным устройством (монтажной лебедкой, талью) включается специальное разъединительное приспособление, позволяющее имитировать разрыв тягового каната;</w:t>
      </w:r>
    </w:p>
    <w:p w:rsidR="00000000" w:rsidRDefault="00B20EFE">
      <w:pPr>
        <w:ind w:firstLine="426"/>
        <w:jc w:val="both"/>
      </w:pPr>
      <w:r>
        <w:t>- для предохранения тягового каната и приводного мех</w:t>
      </w:r>
      <w:r>
        <w:t>анизма на случай отказа ловителей к вагону и к анкерам, расположенным выше вагона, прикрепляется предохранительный канат;</w:t>
      </w:r>
    </w:p>
    <w:p w:rsidR="00000000" w:rsidRDefault="00B20EFE">
      <w:pPr>
        <w:ind w:firstLine="426"/>
        <w:jc w:val="both"/>
      </w:pPr>
      <w:r>
        <w:t>- после этого для ослабления натяжения тягового каната испытуемый вагон при помощи подъемного устройства (монтажной лебедки, тали) под</w:t>
      </w:r>
      <w:r>
        <w:t>тягивается вверх на установленную величину;</w:t>
      </w:r>
    </w:p>
    <w:p w:rsidR="00000000" w:rsidRDefault="00B20EFE">
      <w:pPr>
        <w:ind w:firstLine="426"/>
        <w:jc w:val="both"/>
      </w:pPr>
      <w:r>
        <w:t>- фиксируется положение вагона нанесением риски на головку рельса;</w:t>
      </w:r>
    </w:p>
    <w:p w:rsidR="00000000" w:rsidRDefault="00B20EFE">
      <w:pPr>
        <w:ind w:firstLine="426"/>
        <w:jc w:val="both"/>
      </w:pPr>
      <w:r>
        <w:t>- по команде ответственного за испытание лица разъединяют приспособление и тем самым имитируют разрыв тягового каната.</w:t>
      </w:r>
    </w:p>
    <w:p w:rsidR="00000000" w:rsidRDefault="00B20EFE">
      <w:pPr>
        <w:ind w:firstLine="426"/>
        <w:jc w:val="both"/>
      </w:pPr>
      <w:r>
        <w:t>Ловители (предварительно п</w:t>
      </w:r>
      <w:r>
        <w:t>олностью разведенные) автоматически тормозят вагон, начавший движение вниз.</w:t>
      </w:r>
    </w:p>
    <w:p w:rsidR="00000000" w:rsidRDefault="00B20EFE">
      <w:pPr>
        <w:ind w:firstLine="426"/>
        <w:jc w:val="both"/>
      </w:pPr>
      <w:r>
        <w:t>После остановки вагона ловителями замеряется длина тормозного пути.</w:t>
      </w:r>
    </w:p>
    <w:p w:rsidR="00000000" w:rsidRDefault="00B20EFE">
      <w:pPr>
        <w:ind w:firstLine="426"/>
        <w:jc w:val="both"/>
      </w:pPr>
      <w:r>
        <w:t>Величина тормозного пути вагона после остановки его ловителями при ослабленном натяжении тягового каната, как пр</w:t>
      </w:r>
      <w:r>
        <w:t>авило, устанавливается не более 25% от расчетной.</w:t>
      </w:r>
    </w:p>
    <w:p w:rsidR="00000000" w:rsidRDefault="00B20EFE">
      <w:pPr>
        <w:ind w:firstLine="426"/>
        <w:jc w:val="both"/>
      </w:pPr>
      <w:r>
        <w:t>При наличии у подъемника хвостового каната, последний, перед испытанием ловителей, отъединяется от испытуемого вагона.</w:t>
      </w:r>
    </w:p>
    <w:p w:rsidR="00000000" w:rsidRDefault="00B20EFE">
      <w:pPr>
        <w:ind w:firstLine="426"/>
        <w:jc w:val="both"/>
      </w:pPr>
      <w:r>
        <w:t>7.3.15 После проверки действия ловителей у вагона проверяется действие рабочего тормоза</w:t>
      </w:r>
      <w:r>
        <w:t xml:space="preserve"> приводного механизма.</w:t>
      </w:r>
    </w:p>
    <w:p w:rsidR="00000000" w:rsidRDefault="00B20EFE">
      <w:pPr>
        <w:ind w:firstLine="426"/>
        <w:jc w:val="both"/>
      </w:pPr>
      <w:r>
        <w:t>Испытание производится при движении груженного балластным грузом, превышающим на 10% номинальную грузоподъемность, вагона (состава) вниз на участке пути с наибольшим уклоном.</w:t>
      </w:r>
    </w:p>
    <w:p w:rsidR="00000000" w:rsidRDefault="00B20EFE">
      <w:pPr>
        <w:ind w:firstLine="426"/>
        <w:jc w:val="both"/>
      </w:pPr>
      <w:r>
        <w:t>7.3.16 Проверка действия аварийного тормоза производится п</w:t>
      </w:r>
      <w:r>
        <w:t>ри увеличении скорости движения вагонов в пределах на 10-20% относительно номинальной. Первоначально аварийный тормоз проверяется при движении порожних вагонов, а затем при движении вагонов (составов), один из которых загружен балластным грузом, превышающи</w:t>
      </w:r>
      <w:r>
        <w:t>м на 10% номинальную грузоподъемность вагона, во время движения груженого вагона (состава) вниз на участке пути с наибольшим уклоном.</w:t>
      </w:r>
    </w:p>
    <w:p w:rsidR="00000000" w:rsidRDefault="00B20EFE">
      <w:pPr>
        <w:ind w:firstLine="426"/>
        <w:jc w:val="both"/>
      </w:pPr>
      <w:r>
        <w:t>Для увеличения скорости вагона до указанных пределов на подъемнике с электродвигателем, не имеющим регулировки по скорости</w:t>
      </w:r>
      <w:r>
        <w:t>, допускается производить отключение электродвигателя и оттормаживание вручную рабочего тормоза.</w:t>
      </w:r>
    </w:p>
    <w:p w:rsidR="00000000" w:rsidRDefault="00B20EFE">
      <w:pPr>
        <w:ind w:firstLine="426"/>
        <w:jc w:val="both"/>
      </w:pPr>
      <w:r>
        <w:t>7.3.17 Величина тормозного пути вагона при остановке их рабочим или аварийным тормозом, как правило, устанавливается не более 25% от проектной.</w:t>
      </w:r>
    </w:p>
    <w:p w:rsidR="00000000" w:rsidRDefault="00B20EFE">
      <w:pPr>
        <w:ind w:firstLine="426"/>
        <w:jc w:val="both"/>
      </w:pPr>
      <w:r>
        <w:t>7.3.18 Если рез</w:t>
      </w:r>
      <w:r>
        <w:t>ультат испытания ловителей и тормозов не соответствует установленным для данного подъемника нормам, то проводятся их регулировки и вновь повторяются эти испытания.</w:t>
      </w:r>
    </w:p>
    <w:p w:rsidR="00000000" w:rsidRDefault="00B20EFE">
      <w:pPr>
        <w:ind w:firstLine="426"/>
        <w:jc w:val="both"/>
      </w:pPr>
      <w:r>
        <w:t>7.3.19 Если в процессе освидетельствования обнаружатся неисправности, препятствующие надежно</w:t>
      </w:r>
      <w:r>
        <w:t>й и безопасной работе подъемника, то дальнейшая эксплуатация подъемника не допускается.</w:t>
      </w:r>
    </w:p>
    <w:p w:rsidR="00000000" w:rsidRDefault="00B20EFE">
      <w:pPr>
        <w:ind w:firstLine="426"/>
        <w:jc w:val="both"/>
      </w:pPr>
      <w:r>
        <w:t>Причина остановки эксплуатации подъемника записывается в паспорте.</w:t>
      </w:r>
    </w:p>
    <w:p w:rsidR="00000000" w:rsidRDefault="00B20EFE">
      <w:pPr>
        <w:ind w:firstLine="426"/>
        <w:jc w:val="both"/>
      </w:pPr>
      <w:r>
        <w:t>7.3.20 Результаты технического освидетельствования записываются в паспорт подъемника с указанием срок</w:t>
      </w:r>
      <w:r>
        <w:t>а следующего освидетельствования. Разрешение на эксплуатацию подъемника после технического освидетельствования выдается лицом, обеспечивающим исправное состояние и безопасное его действие.</w:t>
      </w:r>
    </w:p>
    <w:p w:rsidR="00000000" w:rsidRDefault="00B20EFE">
      <w:pPr>
        <w:ind w:firstLine="426"/>
        <w:jc w:val="both"/>
      </w:pPr>
      <w:r>
        <w:rPr>
          <w:b/>
          <w:bCs/>
        </w:rPr>
        <w:t>7.4 Организация обслуживания</w:t>
      </w:r>
    </w:p>
    <w:p w:rsidR="00000000" w:rsidRDefault="00B20EFE">
      <w:pPr>
        <w:ind w:firstLine="426"/>
        <w:jc w:val="both"/>
      </w:pPr>
      <w:r>
        <w:t>7.4.1 Владелец подъемника обеспечивает</w:t>
      </w:r>
      <w:r>
        <w:t xml:space="preserve"> постоянное содержание его в исправном состоянии и безопасную эксплуатацию путем организации надлежащего обслуживания. В этих целях:</w:t>
      </w:r>
    </w:p>
    <w:p w:rsidR="00000000" w:rsidRDefault="00B20EFE">
      <w:pPr>
        <w:ind w:firstLine="426"/>
        <w:jc w:val="both"/>
      </w:pPr>
      <w:r>
        <w:t>1) назначают приказом из числа аттестованных по промышленной безопасности специалистов, обеспечивающих исправное состояние и безопасное действие подъемника;</w:t>
      </w:r>
    </w:p>
    <w:p w:rsidR="00000000" w:rsidRDefault="00B20EFE">
      <w:pPr>
        <w:ind w:firstLine="426"/>
        <w:jc w:val="both"/>
      </w:pPr>
      <w:r>
        <w:t>2) назначают в необходимом количестве лица аттестованного обслуживающего персонала, а также устанав</w:t>
      </w:r>
      <w:r>
        <w:t>ливают такой порядок, чтобы персонал, на которого возложены обязанности по обслуживанию, вел наблюдение за порученным ему оборудованием путем его осмотров и проверок. Результаты осмотров и проверок должны записываться в сменный журнал;</w:t>
      </w:r>
    </w:p>
    <w:p w:rsidR="00000000" w:rsidRDefault="00B20EFE">
      <w:pPr>
        <w:ind w:firstLine="426"/>
        <w:jc w:val="both"/>
      </w:pPr>
      <w:r>
        <w:t>3) создают ремонтную</w:t>
      </w:r>
      <w:r>
        <w:t xml:space="preserve"> службу и устанавливают порядок профилактических осмотров и ремонтов;</w:t>
      </w:r>
    </w:p>
    <w:p w:rsidR="00000000" w:rsidRDefault="00B20EFE">
      <w:pPr>
        <w:ind w:firstLine="426"/>
        <w:jc w:val="both"/>
      </w:pPr>
      <w:r>
        <w:t>4) составляют руководство по сигнализации между пунктом управления подъемником и вагонами;</w:t>
      </w:r>
    </w:p>
    <w:p w:rsidR="00000000" w:rsidRDefault="00B20EFE">
      <w:pPr>
        <w:ind w:firstLine="426"/>
        <w:jc w:val="both"/>
      </w:pPr>
      <w:r>
        <w:t>5) разрабатывают правила пользования подъемником пассажирами;</w:t>
      </w:r>
    </w:p>
    <w:p w:rsidR="00000000" w:rsidRDefault="00B20EFE">
      <w:pPr>
        <w:ind w:firstLine="426"/>
        <w:jc w:val="both"/>
      </w:pPr>
      <w:r>
        <w:t>6) обеспечивают проведение технич</w:t>
      </w:r>
      <w:r>
        <w:t>еских освидетельствований подъемника в установленные сроки.</w:t>
      </w:r>
    </w:p>
    <w:p w:rsidR="00000000" w:rsidRDefault="00B20EFE">
      <w:pPr>
        <w:ind w:firstLine="426"/>
        <w:jc w:val="both"/>
      </w:pPr>
      <w:r>
        <w:t xml:space="preserve">7.4.2 Номер и дата приказа назначения ответственного лица, обеспечивающего промышленную безопасность, записывают в паспорт подъемника. На время отпуска, командировок, болезни или в других случаях </w:t>
      </w:r>
      <w:r>
        <w:t>отсутствия указанного лица выполнение его обязанностей возлагается приказом на другого аттестованного специалиста.</w:t>
      </w:r>
    </w:p>
    <w:p w:rsidR="00000000" w:rsidRDefault="00B20EFE">
      <w:pPr>
        <w:ind w:firstLine="426"/>
        <w:jc w:val="both"/>
      </w:pPr>
      <w:r>
        <w:t>7.4.3 Ответственное лицо, обеспечивающее исправное состояние и безопасное действие подъемника обеспечивает:</w:t>
      </w:r>
    </w:p>
    <w:p w:rsidR="00000000" w:rsidRDefault="00B20EFE">
      <w:pPr>
        <w:ind w:firstLine="426"/>
        <w:jc w:val="both"/>
      </w:pPr>
      <w:r>
        <w:t>а) содержание подъемника в исправ</w:t>
      </w:r>
      <w:r>
        <w:t>ном состоянии;</w:t>
      </w:r>
    </w:p>
    <w:p w:rsidR="00000000" w:rsidRDefault="00B20EFE">
      <w:pPr>
        <w:ind w:firstLine="426"/>
        <w:jc w:val="both"/>
      </w:pPr>
      <w:r>
        <w:t xml:space="preserve">б) обслуживание подъемника обученным и аттестованным персоналом; </w:t>
      </w:r>
    </w:p>
    <w:p w:rsidR="00000000" w:rsidRDefault="00B20EFE">
      <w:pPr>
        <w:ind w:firstLine="426"/>
        <w:jc w:val="both"/>
      </w:pPr>
      <w:r>
        <w:t>в) выполнение обслуживающим персоналом требований по эксплуатации и безопасному обслуживанию подъемника;</w:t>
      </w:r>
    </w:p>
    <w:p w:rsidR="00000000" w:rsidRDefault="00B20EFE">
      <w:pPr>
        <w:ind w:firstLine="426"/>
        <w:jc w:val="both"/>
      </w:pPr>
      <w:r>
        <w:t>г) проведение своевременных ремонтов и подготовку подъемника к техниче</w:t>
      </w:r>
      <w:r>
        <w:t>скому освидетельствованию;</w:t>
      </w:r>
    </w:p>
    <w:p w:rsidR="00000000" w:rsidRDefault="00B20EFE">
      <w:pPr>
        <w:ind w:firstLine="426"/>
        <w:jc w:val="both"/>
      </w:pPr>
      <w:r>
        <w:t>д) периодическую проверку знаний обслуживающим персоналом;</w:t>
      </w:r>
    </w:p>
    <w:p w:rsidR="00000000" w:rsidRDefault="00B20EFE">
      <w:pPr>
        <w:ind w:firstLine="426"/>
        <w:jc w:val="both"/>
      </w:pPr>
      <w:r>
        <w:t>е) своевременное устранение выявленных неисправностей.</w:t>
      </w:r>
    </w:p>
    <w:p w:rsidR="00000000" w:rsidRDefault="00B20EFE">
      <w:pPr>
        <w:ind w:firstLine="426"/>
        <w:jc w:val="both"/>
      </w:pPr>
      <w:r>
        <w:t>7.4.4 Ответственное лицо, обеспечивающее исправное состояние и безопасное действие подъемника:</w:t>
      </w:r>
    </w:p>
    <w:p w:rsidR="00000000" w:rsidRDefault="00B20EFE">
      <w:pPr>
        <w:ind w:firstLine="426"/>
        <w:jc w:val="both"/>
      </w:pPr>
      <w:r>
        <w:t>а) организовывает еж</w:t>
      </w:r>
      <w:r>
        <w:t>едневный осмотр подъемника до пуска его в работу;</w:t>
      </w:r>
    </w:p>
    <w:p w:rsidR="00000000" w:rsidRDefault="00B20EFE">
      <w:pPr>
        <w:ind w:firstLine="426"/>
        <w:jc w:val="both"/>
      </w:pPr>
      <w:r>
        <w:t>б) ежедневно проверяет записи в сменном журнале с подписью в нем;</w:t>
      </w:r>
    </w:p>
    <w:p w:rsidR="00000000" w:rsidRDefault="00B20EFE">
      <w:pPr>
        <w:ind w:firstLine="426"/>
        <w:jc w:val="both"/>
      </w:pPr>
      <w:r>
        <w:t>в) проводит работу с персоналом по повышению его квалификации;</w:t>
      </w:r>
    </w:p>
    <w:p w:rsidR="00000000" w:rsidRDefault="00B20EFE">
      <w:pPr>
        <w:ind w:firstLine="426"/>
        <w:jc w:val="both"/>
      </w:pPr>
      <w:r>
        <w:t xml:space="preserve">г) организовывает и контролирует проведение технического освидетельствования </w:t>
      </w:r>
      <w:r>
        <w:t>подъемника;</w:t>
      </w:r>
    </w:p>
    <w:p w:rsidR="00000000" w:rsidRDefault="00B20EFE">
      <w:pPr>
        <w:ind w:firstLine="426"/>
        <w:jc w:val="both"/>
      </w:pPr>
      <w:r>
        <w:t>д) хранит паспорт подъемника и руководство по его эксплуатации.</w:t>
      </w:r>
    </w:p>
    <w:p w:rsidR="00000000" w:rsidRDefault="00B20EFE">
      <w:pPr>
        <w:ind w:firstLine="426"/>
        <w:jc w:val="both"/>
      </w:pPr>
      <w:r>
        <w:t>7.4.5 При выявлении неисправности, а также нарушении руководства по эксплуатации подъемника, ответственный за исправное состояние и безопасное действие принимает меры по устранению</w:t>
      </w:r>
      <w:r>
        <w:t xml:space="preserve"> этих неисправностей или нарушений, а в случае необходимости - останавливает подъемник.</w:t>
      </w:r>
    </w:p>
    <w:p w:rsidR="00000000" w:rsidRDefault="00B20EFE">
      <w:pPr>
        <w:ind w:firstLine="426"/>
        <w:jc w:val="both"/>
      </w:pPr>
      <w:r>
        <w:t>Эксплуатация подъемника не допускается при:</w:t>
      </w:r>
    </w:p>
    <w:p w:rsidR="00000000" w:rsidRDefault="00B20EFE">
      <w:pPr>
        <w:ind w:firstLine="426"/>
        <w:jc w:val="both"/>
      </w:pPr>
      <w:r>
        <w:t>а) истекшем сроке технического освидетельствования;</w:t>
      </w:r>
    </w:p>
    <w:p w:rsidR="00000000" w:rsidRDefault="00B20EFE">
      <w:pPr>
        <w:ind w:firstLine="426"/>
        <w:jc w:val="both"/>
      </w:pPr>
      <w:r>
        <w:t>б) неисправности приборов и устройств сигнализации и связи, спасательных</w:t>
      </w:r>
      <w:r>
        <w:t xml:space="preserve"> средств, а также защитных сооружений;</w:t>
      </w:r>
    </w:p>
    <w:p w:rsidR="00000000" w:rsidRDefault="00B20EFE">
      <w:pPr>
        <w:ind w:firstLine="426"/>
        <w:jc w:val="both"/>
      </w:pPr>
      <w:r>
        <w:t>в) наличии трещин в ответственных местах оборудования или металлоконструкций;</w:t>
      </w:r>
    </w:p>
    <w:p w:rsidR="00000000" w:rsidRDefault="00B20EFE">
      <w:pPr>
        <w:ind w:firstLine="426"/>
        <w:jc w:val="both"/>
      </w:pPr>
      <w:r>
        <w:t>г) недопустимом износе канатов;</w:t>
      </w:r>
    </w:p>
    <w:p w:rsidR="00000000" w:rsidRDefault="00B20EFE">
      <w:pPr>
        <w:ind w:firstLine="426"/>
        <w:jc w:val="both"/>
      </w:pPr>
      <w:r>
        <w:t>д) неисправности тормозов;</w:t>
      </w:r>
    </w:p>
    <w:p w:rsidR="00000000" w:rsidRDefault="00B20EFE">
      <w:pPr>
        <w:ind w:firstLine="426"/>
        <w:jc w:val="both"/>
      </w:pPr>
      <w:r>
        <w:t>е) отсутствии аттестованного персонала для его обслуживания;</w:t>
      </w:r>
    </w:p>
    <w:p w:rsidR="00000000" w:rsidRDefault="00B20EFE">
      <w:pPr>
        <w:ind w:firstLine="426"/>
        <w:jc w:val="both"/>
      </w:pPr>
      <w:r>
        <w:t>ж) неблагоприятных погодных условиях, оговоренных в паспорте подъемника.</w:t>
      </w:r>
    </w:p>
    <w:p w:rsidR="00000000" w:rsidRDefault="00B20EFE">
      <w:pPr>
        <w:ind w:firstLine="426"/>
        <w:jc w:val="both"/>
      </w:pPr>
      <w:r>
        <w:rPr>
          <w:b/>
          <w:bCs/>
        </w:rPr>
        <w:t>7.5 Требования к содержанию и обслуживанию</w:t>
      </w:r>
    </w:p>
    <w:p w:rsidR="00000000" w:rsidRDefault="00B20EFE">
      <w:pPr>
        <w:ind w:firstLine="426"/>
        <w:jc w:val="both"/>
      </w:pPr>
      <w:r>
        <w:t>7.5.1 К обслуживанию подъемника могут быть допущены лица не моложе 18 лет, прошедшие медицинское освидетельствование, обученные по соответст</w:t>
      </w:r>
      <w:r>
        <w:t>вующей программе, аттестованные, имеющие удостоверения на право обслуживания подъемника и прошедшие предварительную стажировку.</w:t>
      </w:r>
    </w:p>
    <w:p w:rsidR="00000000" w:rsidRDefault="00B20EFE">
      <w:pPr>
        <w:ind w:firstLine="426"/>
        <w:jc w:val="both"/>
      </w:pPr>
      <w:r>
        <w:t>Машинисты подъемника проходят предварительную стажировку по управлению подъемником не менее двух месяцев, а проводники вагонов -</w:t>
      </w:r>
      <w:r>
        <w:t xml:space="preserve"> не менее одного месяца.</w:t>
      </w:r>
    </w:p>
    <w:p w:rsidR="00000000" w:rsidRDefault="00B20EFE">
      <w:pPr>
        <w:ind w:firstLine="426"/>
        <w:jc w:val="both"/>
      </w:pPr>
      <w:r>
        <w:t>7.5.2 Обучение и аттестация персонала, обслуживающего подъемник (машинистов, операторов, механиков, специалистов по счалке и закреплению канатов во втулки, слесарей, электромонтеров, обходчиков) проводится в аккредитованных центрах</w:t>
      </w:r>
      <w:r>
        <w:t>.</w:t>
      </w:r>
    </w:p>
    <w:p w:rsidR="00000000" w:rsidRDefault="00B20EFE">
      <w:pPr>
        <w:ind w:firstLine="426"/>
        <w:jc w:val="both"/>
      </w:pPr>
      <w:r>
        <w:t>7.5.3 Периодическая проверка знаний обслуживающего персонала производится в соответствии с законодательством об охране труда и здоровья.</w:t>
      </w:r>
    </w:p>
    <w:p w:rsidR="00000000" w:rsidRDefault="00B20EFE">
      <w:pPr>
        <w:ind w:firstLine="426"/>
        <w:jc w:val="both"/>
      </w:pPr>
      <w:r>
        <w:t>Внеочередная проверка знаний проводится:</w:t>
      </w:r>
    </w:p>
    <w:p w:rsidR="00000000" w:rsidRDefault="00B20EFE">
      <w:pPr>
        <w:ind w:firstLine="426"/>
        <w:jc w:val="both"/>
      </w:pPr>
      <w:r>
        <w:t xml:space="preserve">а) при переходе указанных лиц с одной организации на другую или переводе на </w:t>
      </w:r>
      <w:r>
        <w:t>обслуживание другого подъемника;</w:t>
      </w:r>
    </w:p>
    <w:p w:rsidR="00000000" w:rsidRDefault="00B20EFE">
      <w:pPr>
        <w:ind w:firstLine="426"/>
        <w:jc w:val="both"/>
      </w:pPr>
      <w:r>
        <w:t>б) при нарушении требований, правил и инструкций по безопасной эксплуатации подъемника.</w:t>
      </w:r>
    </w:p>
    <w:p w:rsidR="00000000" w:rsidRDefault="00B20EFE">
      <w:pPr>
        <w:ind w:firstLine="426"/>
        <w:jc w:val="both"/>
      </w:pPr>
      <w:r>
        <w:t>7.5.4 При перерыве в работе по специальности более 12 месяцев, обслуживающий персонал, перед допуском к самостоятельной работе, проходи</w:t>
      </w:r>
      <w:r>
        <w:t>т стажировку для восстановления практических навыков.</w:t>
      </w:r>
    </w:p>
    <w:p w:rsidR="00000000" w:rsidRDefault="00B20EFE">
      <w:pPr>
        <w:ind w:firstLine="426"/>
        <w:jc w:val="both"/>
      </w:pPr>
      <w:r>
        <w:t>7.5.5 Допуск персонала к самостоятельному обслуживанию оформляется приказом по организации. Владелец может привлекать для обслуживания подъемника специализированную организацию.</w:t>
      </w:r>
    </w:p>
    <w:p w:rsidR="00000000" w:rsidRDefault="00B20EFE">
      <w:pPr>
        <w:ind w:firstLine="426"/>
        <w:jc w:val="both"/>
      </w:pPr>
      <w:r>
        <w:rPr>
          <w:b/>
          <w:bCs/>
        </w:rPr>
        <w:t>7.6 Общие правила эксплу</w:t>
      </w:r>
      <w:r>
        <w:rPr>
          <w:b/>
          <w:bCs/>
        </w:rPr>
        <w:t>атации</w:t>
      </w:r>
    </w:p>
    <w:p w:rsidR="00000000" w:rsidRDefault="00B20EFE">
      <w:pPr>
        <w:ind w:firstLine="426"/>
        <w:jc w:val="both"/>
      </w:pPr>
      <w:r>
        <w:t>7.6.1 Подъемник эксплуатируется в соответствии с руководством по эксплуатации, разработанным изготовителем (проектировщиком).</w:t>
      </w:r>
    </w:p>
    <w:p w:rsidR="00000000" w:rsidRDefault="00B20EFE">
      <w:pPr>
        <w:ind w:firstLine="426"/>
        <w:jc w:val="both"/>
      </w:pPr>
      <w:r>
        <w:t>7.6.2 Электрическое оборудование подъемника эксплуатируется в соответствии с «Правилами технической эксплуатации электроуст</w:t>
      </w:r>
      <w:r>
        <w:t>ановок потребителей» и «Правилами техники безопасности при эксплуатации электроустановок потребителей».</w:t>
      </w:r>
    </w:p>
    <w:p w:rsidR="00000000" w:rsidRDefault="00B20EFE">
      <w:pPr>
        <w:ind w:firstLine="426"/>
        <w:jc w:val="both"/>
      </w:pPr>
      <w:r>
        <w:t>7.6.3 На станциях и в каждом вагоне на видном месте вывешиваются:</w:t>
      </w:r>
    </w:p>
    <w:p w:rsidR="00000000" w:rsidRDefault="00B20EFE">
      <w:pPr>
        <w:ind w:firstLine="426"/>
        <w:jc w:val="both"/>
      </w:pPr>
      <w:r>
        <w:t>а) правила для пассажиров;</w:t>
      </w:r>
    </w:p>
    <w:p w:rsidR="00000000" w:rsidRDefault="00B20EFE">
      <w:pPr>
        <w:ind w:firstLine="426"/>
        <w:jc w:val="both"/>
      </w:pPr>
      <w:r>
        <w:t>б) плакаты о порядке посадки, высадки и проезда пассажиров;</w:t>
      </w:r>
    </w:p>
    <w:p w:rsidR="00000000" w:rsidRDefault="00B20EFE">
      <w:pPr>
        <w:ind w:firstLine="426"/>
        <w:jc w:val="both"/>
      </w:pPr>
      <w:r>
        <w:t>в) расписание движения.</w:t>
      </w:r>
    </w:p>
    <w:p w:rsidR="00000000" w:rsidRDefault="00B20EFE">
      <w:pPr>
        <w:ind w:firstLine="426"/>
        <w:jc w:val="both"/>
      </w:pPr>
      <w:r>
        <w:t>7.6.4 Число провозимых в вагоне за один рейс пассажиров не может превышать его вместимость, указанную в паспорте подъемника.</w:t>
      </w:r>
    </w:p>
    <w:p w:rsidR="00000000" w:rsidRDefault="00B20EFE">
      <w:pPr>
        <w:ind w:firstLine="426"/>
        <w:jc w:val="both"/>
      </w:pPr>
      <w:r>
        <w:t xml:space="preserve">7.6.5 На подъемниках проезд детей до 14 лет допускается при наличии проводника в вагоне, либо совместно с </w:t>
      </w:r>
      <w:r>
        <w:t>взрослыми пассажирами.</w:t>
      </w:r>
    </w:p>
    <w:p w:rsidR="00000000" w:rsidRDefault="00B20EFE">
      <w:pPr>
        <w:ind w:firstLine="426"/>
        <w:jc w:val="both"/>
      </w:pPr>
      <w:r>
        <w:t>7.6.6 На подъемниках не допускается проезд лиц в нетрезвом состоянии.</w:t>
      </w:r>
    </w:p>
    <w:p w:rsidR="00000000" w:rsidRDefault="00B20EFE">
      <w:pPr>
        <w:ind w:firstLine="426"/>
        <w:jc w:val="both"/>
      </w:pPr>
      <w:r>
        <w:t>7.6.7 Провоз взрывчатых, огнеопасных и ядовитых веществ совместно с пассажирами не допускается.</w:t>
      </w:r>
    </w:p>
    <w:p w:rsidR="00000000" w:rsidRDefault="00B20EFE">
      <w:pPr>
        <w:ind w:firstLine="426"/>
        <w:jc w:val="both"/>
      </w:pPr>
      <w:r>
        <w:t>7.6.8 Перед началом работы подъемник опробуется вхолостую. Осмотр п</w:t>
      </w:r>
      <w:r>
        <w:t>одъемника проводится в соответствии с руководством по эксплуатации.</w:t>
      </w:r>
    </w:p>
    <w:p w:rsidR="00000000" w:rsidRDefault="00B20EFE">
      <w:pPr>
        <w:ind w:firstLine="426"/>
        <w:jc w:val="both"/>
      </w:pPr>
      <w:r>
        <w:t>К перевозке пассажиров допускается приступить только при отсутствии неисправностей и нарушении в работе подъемника.</w:t>
      </w:r>
    </w:p>
    <w:p w:rsidR="00000000" w:rsidRDefault="00B20EFE">
      <w:pPr>
        <w:ind w:firstLine="426"/>
        <w:jc w:val="both"/>
      </w:pPr>
      <w:r>
        <w:t>7.6.9 Пуск подъемника проводится по сигналам проводников вагонов о готов</w:t>
      </w:r>
      <w:r>
        <w:t>ности к отправлению. Посадка и выход пассажиров после подачи сигнала не допускается.</w:t>
      </w:r>
    </w:p>
    <w:p w:rsidR="00000000" w:rsidRDefault="00B20EFE">
      <w:pPr>
        <w:ind w:firstLine="426"/>
        <w:jc w:val="both"/>
      </w:pPr>
      <w:r>
        <w:t>7.6.10 Перевозка пассажиров на подъемнике допускается при температуре окружающего воздуха не ниже минус 40°С.</w:t>
      </w:r>
    </w:p>
    <w:p w:rsidR="00000000" w:rsidRDefault="00B20EFE">
      <w:pPr>
        <w:ind w:firstLine="426"/>
        <w:jc w:val="both"/>
      </w:pPr>
      <w:r>
        <w:rPr>
          <w:b/>
          <w:bCs/>
        </w:rPr>
        <w:t>7.7 Документация по эксплуатации</w:t>
      </w:r>
    </w:p>
    <w:p w:rsidR="00000000" w:rsidRDefault="00B20EFE">
      <w:pPr>
        <w:ind w:firstLine="426"/>
        <w:jc w:val="both"/>
      </w:pPr>
      <w:r>
        <w:t xml:space="preserve">7.7.1 На подъемнике ведется </w:t>
      </w:r>
      <w:r>
        <w:t xml:space="preserve">следующая документация: </w:t>
      </w:r>
    </w:p>
    <w:p w:rsidR="00000000" w:rsidRDefault="00B20EFE">
      <w:pPr>
        <w:ind w:firstLine="426"/>
        <w:jc w:val="both"/>
      </w:pPr>
      <w:r>
        <w:t>- паспорт подъемника;</w:t>
      </w:r>
    </w:p>
    <w:p w:rsidR="00000000" w:rsidRDefault="00B20EFE">
      <w:pPr>
        <w:ind w:firstLine="426"/>
        <w:jc w:val="both"/>
      </w:pPr>
      <w:r>
        <w:t>- комплект чертежей быстроизнашивающихся деталей и узлов оборудования, принципиальные и монтажные электрические схемы силовых цепей и цепей управления, сигнализации и связи;</w:t>
      </w:r>
    </w:p>
    <w:p w:rsidR="00000000" w:rsidRDefault="00B20EFE">
      <w:pPr>
        <w:ind w:firstLine="426"/>
        <w:jc w:val="both"/>
      </w:pPr>
      <w:r>
        <w:t>- руководство по счалке канатов;</w:t>
      </w:r>
    </w:p>
    <w:p w:rsidR="00000000" w:rsidRDefault="00B20EFE">
      <w:pPr>
        <w:ind w:firstLine="426"/>
        <w:jc w:val="both"/>
      </w:pPr>
      <w:r>
        <w:t>- руководство по заливке сплавом канатов во втулк</w:t>
      </w:r>
      <w:r>
        <w:t>и;</w:t>
      </w:r>
    </w:p>
    <w:p w:rsidR="00000000" w:rsidRDefault="00B20EFE">
      <w:pPr>
        <w:ind w:firstLine="426"/>
        <w:jc w:val="both"/>
      </w:pPr>
      <w:r>
        <w:t>- руководство по эксплуатации подъемника;</w:t>
      </w:r>
    </w:p>
    <w:p w:rsidR="00000000" w:rsidRDefault="00B20EFE">
      <w:pPr>
        <w:ind w:firstLine="426"/>
        <w:jc w:val="both"/>
      </w:pPr>
      <w:r>
        <w:t>- правила перевозки пассажиров;</w:t>
      </w:r>
    </w:p>
    <w:p w:rsidR="00000000" w:rsidRDefault="00B20EFE">
      <w:pPr>
        <w:ind w:firstLine="426"/>
        <w:jc w:val="both"/>
      </w:pPr>
      <w:r>
        <w:t>- график осмотра и ремонта оборудования и конструкций подъемника;</w:t>
      </w:r>
    </w:p>
    <w:p w:rsidR="00000000" w:rsidRDefault="00B20EFE">
      <w:pPr>
        <w:ind w:firstLine="426"/>
        <w:jc w:val="both"/>
      </w:pPr>
      <w:r>
        <w:t>- журнал учета работы подъемника и передачи смен (</w:t>
      </w:r>
      <w:hyperlink r:id="rId65" w:anchor="sub_id=5" w:history="1">
        <w:r>
          <w:rPr>
            <w:rStyle w:val="a3"/>
          </w:rPr>
          <w:t>приложение Д</w:t>
        </w:r>
      </w:hyperlink>
      <w:r>
        <w:t>);</w:t>
      </w:r>
    </w:p>
    <w:p w:rsidR="00000000" w:rsidRDefault="00B20EFE">
      <w:pPr>
        <w:ind w:firstLine="426"/>
        <w:jc w:val="both"/>
      </w:pPr>
      <w:r>
        <w:t>- журнал осмотра и ремонта подъемника (</w:t>
      </w:r>
      <w:hyperlink r:id="rId66" w:anchor="sub_id=6" w:history="1">
        <w:r>
          <w:rPr>
            <w:rStyle w:val="a3"/>
          </w:rPr>
          <w:t>приложение Е</w:t>
        </w:r>
      </w:hyperlink>
      <w:r>
        <w:t>).</w:t>
      </w:r>
    </w:p>
    <w:p w:rsidR="00000000" w:rsidRDefault="00B20EFE">
      <w:pPr>
        <w:ind w:firstLine="426"/>
        <w:jc w:val="both"/>
      </w:pPr>
      <w:r>
        <w:t>График осмотра и ремонта составляется владельцем подъемника в соответствии с руководством по</w:t>
      </w:r>
      <w:r>
        <w:t xml:space="preserve"> его эксплуатации.</w:t>
      </w:r>
    </w:p>
    <w:p w:rsidR="00000000" w:rsidRDefault="00B20EFE">
      <w:pPr>
        <w:ind w:firstLine="426"/>
        <w:jc w:val="both"/>
      </w:pPr>
      <w:r>
        <w:t>7.7.2 В помещении пульта управления находятся:</w:t>
      </w:r>
    </w:p>
    <w:p w:rsidR="00000000" w:rsidRDefault="00B20EFE">
      <w:pPr>
        <w:ind w:firstLine="426"/>
        <w:jc w:val="both"/>
      </w:pPr>
      <w:r>
        <w:t>- общая схема подъемника, включающая профиль дороги;</w:t>
      </w:r>
    </w:p>
    <w:p w:rsidR="00000000" w:rsidRDefault="00B20EFE">
      <w:pPr>
        <w:ind w:firstLine="426"/>
        <w:jc w:val="both"/>
      </w:pPr>
      <w:r>
        <w:t>- график осмотра и ремонта оборудования и конструкций подъемника;</w:t>
      </w:r>
    </w:p>
    <w:p w:rsidR="00000000" w:rsidRDefault="00B20EFE">
      <w:pPr>
        <w:ind w:firstLine="426"/>
        <w:jc w:val="both"/>
      </w:pPr>
      <w:r>
        <w:t>- кинематические схемы тормозов, привода и ловителя вагона;</w:t>
      </w:r>
    </w:p>
    <w:p w:rsidR="00000000" w:rsidRDefault="00B20EFE">
      <w:pPr>
        <w:ind w:firstLine="426"/>
        <w:jc w:val="both"/>
      </w:pPr>
      <w:r>
        <w:t>- принципиа</w:t>
      </w:r>
      <w:r>
        <w:t>льная электрическая схема управления;</w:t>
      </w:r>
    </w:p>
    <w:p w:rsidR="00000000" w:rsidRDefault="00B20EFE">
      <w:pPr>
        <w:ind w:firstLine="426"/>
        <w:jc w:val="both"/>
      </w:pPr>
      <w:r>
        <w:t>- план эвакуации пассажиров;</w:t>
      </w:r>
    </w:p>
    <w:p w:rsidR="00000000" w:rsidRDefault="00B20EFE">
      <w:pPr>
        <w:ind w:firstLine="426"/>
        <w:jc w:val="both"/>
      </w:pPr>
      <w:r>
        <w:t>- обозначение сигналов.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B20EF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jc w:val="center"/>
      </w:pPr>
      <w:r>
        <w:rPr>
          <w:rStyle w:val="s1"/>
        </w:rPr>
        <w:t>ФОРМА АКТА</w:t>
      </w:r>
      <w:r>
        <w:rPr>
          <w:rStyle w:val="s1"/>
        </w:rPr>
        <w:br/>
        <w:t>сдачи-приемки рельсового пути в эксплуатацию</w:t>
      </w:r>
    </w:p>
    <w:p w:rsidR="00000000" w:rsidRDefault="00B20EFE">
      <w:r>
        <w:t> </w:t>
      </w:r>
    </w:p>
    <w:p w:rsidR="00000000" w:rsidRDefault="00B20EFE">
      <w:pPr>
        <w:ind w:firstLine="426"/>
        <w:jc w:val="center"/>
      </w:pPr>
      <w:r>
        <w:t>________________________________________________________</w:t>
      </w:r>
    </w:p>
    <w:p w:rsidR="00000000" w:rsidRDefault="00B20EFE">
      <w:pPr>
        <w:ind w:firstLine="426"/>
        <w:jc w:val="center"/>
      </w:pPr>
      <w:r>
        <w:t>(организация-владелец подъемника)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t>«___»_______________20___г.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Адрес объекта_________________________________________________________________</w:t>
      </w:r>
    </w:p>
    <w:p w:rsidR="00000000" w:rsidRDefault="00B20EFE">
      <w:pPr>
        <w:ind w:firstLine="426"/>
        <w:jc w:val="both"/>
      </w:pPr>
      <w:r>
        <w:t>Учетный № подъемника________________________________________________________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Рельсовый путь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Длина пути_____</w:t>
      </w:r>
      <w:r>
        <w:t>______________________________________________________________</w:t>
      </w:r>
    </w:p>
    <w:p w:rsidR="00000000" w:rsidRDefault="00B20EFE">
      <w:pPr>
        <w:ind w:firstLine="426"/>
        <w:jc w:val="both"/>
      </w:pPr>
      <w:r>
        <w:t>Наличие проектной документации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Соответствие конструкции рельсового пути проектной документации_________________</w:t>
      </w:r>
    </w:p>
    <w:p w:rsidR="00000000" w:rsidRDefault="00B20EFE">
      <w:pPr>
        <w:ind w:firstLine="426"/>
        <w:jc w:val="both"/>
      </w:pPr>
      <w:r>
        <w:t>___</w:t>
      </w:r>
      <w:r>
        <w:t>__________________________________________________________________________</w:t>
      </w:r>
    </w:p>
    <w:p w:rsidR="00000000" w:rsidRDefault="00B20EFE">
      <w:pPr>
        <w:ind w:firstLine="426"/>
        <w:jc w:val="both"/>
      </w:pPr>
      <w:r>
        <w:t xml:space="preserve">Наличие акта сдачи-приемки земляного полотна (бетонного основания) по устройству </w:t>
      </w:r>
    </w:p>
    <w:p w:rsidR="00000000" w:rsidRDefault="00B20EFE">
      <w:pPr>
        <w:ind w:firstLine="426"/>
        <w:jc w:val="both"/>
      </w:pPr>
      <w:r>
        <w:t>верхнего строения пути________________________________________________________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Произведена обкатк</w:t>
      </w:r>
      <w:r>
        <w:t xml:space="preserve">а пути: </w:t>
      </w:r>
    </w:p>
    <w:p w:rsidR="00000000" w:rsidRDefault="00B20EFE">
      <w:pPr>
        <w:ind w:firstLine="426"/>
        <w:jc w:val="both"/>
      </w:pPr>
      <w:r>
        <w:t>без груза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с максимальным рабочим грузом_________________________________________________</w:t>
      </w:r>
    </w:p>
    <w:p w:rsidR="00000000" w:rsidRDefault="00B20EFE">
      <w:pPr>
        <w:ind w:firstLine="426"/>
        <w:jc w:val="both"/>
      </w:pPr>
      <w:r>
        <w:t xml:space="preserve">Результаты измерений: </w:t>
      </w:r>
    </w:p>
    <w:p w:rsidR="00000000" w:rsidRDefault="00B20EFE">
      <w:pPr>
        <w:ind w:firstLine="426"/>
        <w:jc w:val="both"/>
      </w:pPr>
      <w:r>
        <w:t>ширина колеи на прямолинейных участках, мм_______________</w:t>
      </w:r>
      <w:r>
        <w:t>______________________</w:t>
      </w:r>
    </w:p>
    <w:p w:rsidR="00000000" w:rsidRDefault="00B20EFE">
      <w:pPr>
        <w:ind w:firstLine="426"/>
        <w:jc w:val="both"/>
      </w:pPr>
      <w:r>
        <w:t>ширина колеи на криволинейных участках, мм_____________________________________</w:t>
      </w:r>
    </w:p>
    <w:p w:rsidR="00000000" w:rsidRDefault="00B20EFE">
      <w:pPr>
        <w:ind w:firstLine="426"/>
        <w:jc w:val="both"/>
      </w:pPr>
      <w:r>
        <w:t>ширина междупутья (расстояние между осями двух параллельных прямых путей), мм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  <w:r>
        <w:t>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поперечный уклон_____________________________________________________________</w:t>
      </w:r>
    </w:p>
    <w:p w:rsidR="00000000" w:rsidRDefault="00B20EFE">
      <w:pPr>
        <w:ind w:firstLine="426"/>
        <w:jc w:val="both"/>
      </w:pPr>
      <w:r>
        <w:t>упругая посадка, мм___________________________________________________________</w:t>
      </w:r>
    </w:p>
    <w:p w:rsidR="00000000" w:rsidRDefault="00B20EFE">
      <w:pPr>
        <w:ind w:firstLine="426"/>
        <w:jc w:val="both"/>
      </w:pPr>
      <w:r>
        <w:t xml:space="preserve">Наличие и исправность переводных стрелок______________________________________ </w:t>
      </w:r>
    </w:p>
    <w:p w:rsidR="00000000" w:rsidRDefault="00B20EFE">
      <w:pPr>
        <w:ind w:firstLine="426"/>
        <w:jc w:val="both"/>
      </w:pPr>
      <w:r>
        <w:t>Наличие и исправность тупиковых упоров________________________________________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Заземление пути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Конструкция заземления_______________________________________________________</w:t>
      </w:r>
    </w:p>
    <w:p w:rsidR="00000000" w:rsidRDefault="00B20EFE">
      <w:pPr>
        <w:ind w:firstLine="426"/>
        <w:jc w:val="both"/>
      </w:pPr>
      <w:r>
        <w:t>Место расположения и длина заземления_________________________________________</w:t>
      </w:r>
    </w:p>
    <w:p w:rsidR="00000000" w:rsidRDefault="00B20EFE">
      <w:pPr>
        <w:ind w:firstLine="426"/>
        <w:jc w:val="both"/>
      </w:pPr>
      <w:r>
        <w:t>Наименование, тип и номер прибора для измерения сопротивления заземления</w:t>
      </w:r>
    </w:p>
    <w:p w:rsidR="00000000" w:rsidRDefault="00B20EFE">
      <w:pPr>
        <w:ind w:firstLine="426"/>
        <w:jc w:val="both"/>
      </w:pPr>
      <w:r>
        <w:t>________________________</w:t>
      </w:r>
      <w:r>
        <w:t xml:space="preserve">_____________________________________________________ </w:t>
      </w:r>
    </w:p>
    <w:p w:rsidR="00000000" w:rsidRDefault="00B20EFE">
      <w:pPr>
        <w:ind w:firstLine="426"/>
        <w:jc w:val="both"/>
      </w:pPr>
      <w:r>
        <w:t>Место измерения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 xml:space="preserve">Погода в течение последних трех дней и в день проведения измерений </w:t>
      </w:r>
    </w:p>
    <w:p w:rsidR="00000000" w:rsidRDefault="00B20EFE">
      <w:pPr>
        <w:ind w:firstLine="426"/>
        <w:jc w:val="both"/>
      </w:pPr>
      <w:r>
        <w:t>_______________________________________</w:t>
      </w:r>
      <w:r>
        <w:t>______________________________________</w:t>
      </w:r>
    </w:p>
    <w:p w:rsidR="00000000" w:rsidRDefault="00B20EFE">
      <w:pPr>
        <w:ind w:firstLine="426"/>
        <w:jc w:val="both"/>
      </w:pPr>
      <w:r>
        <w:t>Сопротивление заземления, Ом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 xml:space="preserve">Заземление пути: </w:t>
      </w:r>
    </w:p>
    <w:p w:rsidR="00000000" w:rsidRDefault="00B20EFE">
      <w:pPr>
        <w:ind w:firstLine="426"/>
        <w:jc w:val="both"/>
      </w:pPr>
      <w:r>
        <w:t>удовлетворяет нормам</w:t>
      </w:r>
    </w:p>
    <w:p w:rsidR="00000000" w:rsidRDefault="00B20EFE">
      <w:pPr>
        <w:ind w:firstLine="426"/>
        <w:jc w:val="both"/>
      </w:pPr>
      <w:r>
        <w:t>_______________________________________________________________________</w:t>
      </w:r>
      <w:r>
        <w:t>______</w:t>
      </w:r>
    </w:p>
    <w:p w:rsidR="00000000" w:rsidRDefault="00B20EFE">
      <w:pPr>
        <w:ind w:firstLine="426"/>
        <w:jc w:val="both"/>
      </w:pPr>
      <w:r>
        <w:t>не удовлетворяет нормам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Заземление рельсового пути выполнил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3119"/>
        <w:jc w:val="both"/>
      </w:pPr>
      <w:r>
        <w:t>(организация, должность, фамилия,</w:t>
      </w:r>
      <w:r>
        <w:t xml:space="preserve"> подпись)</w:t>
      </w:r>
    </w:p>
    <w:p w:rsidR="00000000" w:rsidRDefault="00B20EFE">
      <w:pPr>
        <w:ind w:firstLine="3119"/>
        <w:jc w:val="both"/>
      </w:pPr>
      <w:r>
        <w:rPr>
          <w:color w:val="auto"/>
        </w:rPr>
        <w:t> </w:t>
      </w:r>
    </w:p>
    <w:p w:rsidR="00000000" w:rsidRDefault="00B20EFE">
      <w:pPr>
        <w:ind w:firstLine="426"/>
        <w:jc w:val="both"/>
      </w:pPr>
      <w:r>
        <w:t>Измерение сопротивления заземления выполнил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3119"/>
        <w:jc w:val="both"/>
      </w:pPr>
      <w:r>
        <w:t>(организация, должность, фамилия, подпись)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Работу по устройству рельсового пути выполнил и сдал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3119"/>
        <w:jc w:val="both"/>
      </w:pPr>
      <w:r>
        <w:t>(организация, должность, фамилия, подпись)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Рельсовый путь принял в эксплуатацию___________________________________________</w:t>
      </w:r>
    </w:p>
    <w:p w:rsidR="00000000" w:rsidRDefault="00B20EFE">
      <w:pPr>
        <w:ind w:firstLine="4678"/>
        <w:jc w:val="both"/>
      </w:pPr>
      <w:r>
        <w:t>(организация, должность, фамилия, подпись)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B20EF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jc w:val="center"/>
      </w:pPr>
      <w:r>
        <w:rPr>
          <w:rStyle w:val="s1"/>
        </w:rPr>
        <w:t>НОРМЫ БРАКОВКИ СТАЛЬНЫХ КАНАТОВ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p w:rsidR="00000000" w:rsidRDefault="00B20EFE">
      <w:pPr>
        <w:ind w:firstLine="426"/>
        <w:jc w:val="center"/>
      </w:pPr>
      <w:r>
        <w:t>КАНАТЫ ПРЯДЕВЫЕ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p w:rsidR="00000000" w:rsidRDefault="00B20EFE">
      <w:pPr>
        <w:ind w:firstLine="426"/>
        <w:jc w:val="both"/>
      </w:pPr>
      <w:r>
        <w:t>Б.1 Браковка находящихся в работе стальных канатов осуществляется по числу обрывов проволок на длине одного шага свивки; брак</w:t>
      </w:r>
      <w:r>
        <w:t>овка канатов, изготовленных из проволок одинакового диаметра, проводится согласно данным табл. Б1 и рис. Б1:</w:t>
      </w:r>
    </w:p>
    <w:p w:rsidR="00000000" w:rsidRDefault="00B20EFE">
      <w:pPr>
        <w:ind w:firstLine="426"/>
        <w:jc w:val="both"/>
      </w:pPr>
      <w:r>
        <w:rPr>
          <w:color w:val="auto"/>
        </w:rPr>
        <w:t> </w:t>
      </w:r>
    </w:p>
    <w:p w:rsidR="00000000" w:rsidRDefault="00B20EFE">
      <w:pPr>
        <w:ind w:firstLine="426"/>
        <w:jc w:val="center"/>
      </w:pPr>
      <w:r>
        <w:rPr>
          <w:noProof/>
        </w:rPr>
        <w:drawing>
          <wp:inline distT="0" distB="0" distL="0" distR="0">
            <wp:extent cx="4210050" cy="1800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7" r:link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Б.2 Шаг свивки каната определяют следующим образом: на поверхности какой-либо пряди (рис. 1) наносят метку «а», от которой отсчитывают вдоль оси каната столько прядей, сколько их имеется в сечении каната (например, шесть в шестипрядном канате), и на следую</w:t>
      </w:r>
      <w:r>
        <w:t>щей после отсчета пряди (в данном случае на седьмой) наносят вторую метку «б». У многопрядных канатов пряди отсчитывают, исходя из числа прядей в наружном слое.</w:t>
      </w:r>
    </w:p>
    <w:p w:rsidR="00000000" w:rsidRDefault="00B20EFE">
      <w:pPr>
        <w:ind w:firstLine="426"/>
        <w:jc w:val="both"/>
      </w:pPr>
      <w:r>
        <w:t>Б.3 Браковка каната, изготовленного из проволок различного диаметра, конструкции 6×19=114 прово</w:t>
      </w:r>
      <w:r>
        <w:t>лок с одним органическим сердечником производится согласно данным, приведенным в первой графе табл. Б1, причем число обрывов как норма браковки принимается за условное.</w:t>
      </w:r>
    </w:p>
    <w:p w:rsidR="00000000" w:rsidRDefault="00B20EFE">
      <w:pPr>
        <w:ind w:firstLine="426"/>
        <w:jc w:val="both"/>
      </w:pPr>
      <w:r>
        <w:t>При подсчете обрывов обрыв тонкой проволоки принимается за 1, а обрыв толстой проволоки</w:t>
      </w:r>
      <w:r>
        <w:t xml:space="preserve"> - за 1,7.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 xml:space="preserve">Таблица Б.1 - Число обрывов проволок на длине одного шага свивки каната, </w:t>
      </w:r>
    </w:p>
    <w:p w:rsidR="00000000" w:rsidRDefault="00B20EFE">
      <w:pPr>
        <w:ind w:firstLine="426"/>
        <w:jc w:val="center"/>
      </w:pPr>
      <w:r>
        <w:rPr>
          <w:b/>
          <w:bCs/>
        </w:rPr>
        <w:t>при котором канат должен быть забракован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7"/>
        <w:gridCol w:w="1634"/>
        <w:gridCol w:w="1478"/>
        <w:gridCol w:w="1634"/>
        <w:gridCol w:w="1468"/>
        <w:gridCol w:w="1634"/>
      </w:tblGrid>
      <w:tr w:rsidR="00000000">
        <w:trPr>
          <w:trHeight w:val="20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Конструкция канатов</w:t>
            </w:r>
          </w:p>
        </w:tc>
      </w:tr>
      <w:tr w:rsidR="00000000">
        <w:trPr>
          <w:trHeight w:val="20"/>
        </w:trPr>
        <w:tc>
          <w:tcPr>
            <w:tcW w:w="1672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6×19=114 и один органический сердечник</w:t>
            </w:r>
          </w:p>
        </w:tc>
        <w:tc>
          <w:tcPr>
            <w:tcW w:w="166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6×37=222 и один органический сердечник</w:t>
            </w:r>
          </w:p>
        </w:tc>
        <w:tc>
          <w:tcPr>
            <w:tcW w:w="166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6×7×19=798 и один ор</w:t>
            </w:r>
            <w:r>
              <w:t>ганический сердечник</w:t>
            </w:r>
          </w:p>
        </w:tc>
      </w:tr>
      <w:tr w:rsidR="00000000">
        <w:trPr>
          <w:trHeight w:val="20"/>
        </w:trPr>
        <w:tc>
          <w:tcPr>
            <w:tcW w:w="8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крестовой свивки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односторонней свивки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крестовой свивки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односторонней свивки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крестовой свивки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односторонней свивки</w:t>
            </w:r>
          </w:p>
        </w:tc>
      </w:tr>
      <w:tr w:rsidR="00000000">
        <w:trPr>
          <w:trHeight w:val="20"/>
        </w:trPr>
        <w:tc>
          <w:tcPr>
            <w:tcW w:w="8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8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11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42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21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Например, если на длине одного шага крестовой свивки каната имеются три обрыва тонких и два обрыва толстых проволок, то условное число обрывов составляет 3×1+2×1,7=6,4, т.е. 6 (табл. Б1) и, следовательно, канат бракуется.</w:t>
      </w:r>
    </w:p>
    <w:p w:rsidR="00000000" w:rsidRDefault="00B20EFE">
      <w:pPr>
        <w:ind w:firstLine="426"/>
        <w:jc w:val="both"/>
      </w:pPr>
      <w:r>
        <w:t>При наличии обрыва даже одной пров</w:t>
      </w:r>
      <w:r>
        <w:t>олоки каната в зоне крепления его во втулке канат бракуется.</w:t>
      </w:r>
    </w:p>
    <w:p w:rsidR="00000000" w:rsidRDefault="00B20EFE">
      <w:pPr>
        <w:ind w:firstLine="426"/>
        <w:jc w:val="both"/>
      </w:pPr>
      <w:r>
        <w:t>При наличии узлов, выпучин, вмятин и других повреждений канат должен быть забракован.</w:t>
      </w:r>
    </w:p>
    <w:p w:rsidR="00000000" w:rsidRDefault="00B20EFE">
      <w:pPr>
        <w:ind w:firstLine="426"/>
        <w:jc w:val="both"/>
      </w:pPr>
      <w:r>
        <w:t xml:space="preserve">Б.4 Число проволок на одном шаге свивки как признак браковки каната, конструкция которого не указана в табл. </w:t>
      </w:r>
      <w:r>
        <w:t>Б1, определяется исходя из данных, помещенных в этой таблице для каната, ближайшего по числу прядей и числу проволок в сечении. Например, для каната конструкции 8×19=152 с одним органическим сердечником, ближайшим по табл. Б.1, является канат 6×19=114 с од</w:t>
      </w:r>
      <w:r>
        <w:t>ним органическим сердечником.</w:t>
      </w:r>
    </w:p>
    <w:p w:rsidR="00000000" w:rsidRDefault="00B20EFE">
      <w:pPr>
        <w:ind w:firstLine="426"/>
        <w:jc w:val="both"/>
      </w:pPr>
      <w:r>
        <w:t>Для определения признака браковки следует данные табл. Б1 (число обрывов на одном шаге свивки) для каната 6×19=114 с одним органическим сердечником умножить на коэффициент 1,33 (96:72=1,33), где 96 и 72 - число проволок в нару</w:t>
      </w:r>
      <w:r>
        <w:t>жных слоях прядей одного и другого канатов.</w:t>
      </w:r>
    </w:p>
    <w:p w:rsidR="00000000" w:rsidRDefault="00B20EFE">
      <w:pPr>
        <w:ind w:firstLine="426"/>
        <w:jc w:val="both"/>
      </w:pPr>
      <w:r>
        <w:t>Число проволок в наружных слоях прядей берется из соответствующего ГОСТа или определяется подсчетом непосредственно на канате.</w:t>
      </w:r>
    </w:p>
    <w:p w:rsidR="00000000" w:rsidRDefault="00B20EFE">
      <w:pPr>
        <w:ind w:firstLine="426"/>
        <w:jc w:val="both"/>
      </w:pPr>
      <w:r>
        <w:t>Б.5 При наличии у каната поверхностного износа или коррозии проволок, число обрывов н</w:t>
      </w:r>
      <w:r>
        <w:t>а шаге свивки как признак браковки уменьшается в соответствии с данными, приведенными ниже:</w:t>
      </w:r>
    </w:p>
    <w:p w:rsidR="00000000" w:rsidRDefault="00B20EFE">
      <w:pPr>
        <w:ind w:firstLine="426"/>
        <w:jc w:val="both"/>
      </w:pPr>
      <w:r>
        <w:rPr>
          <w:color w:val="auto"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Таблица Б2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1"/>
        <w:gridCol w:w="773"/>
        <w:gridCol w:w="773"/>
        <w:gridCol w:w="773"/>
        <w:gridCol w:w="773"/>
        <w:gridCol w:w="782"/>
      </w:tblGrid>
      <w:tr w:rsidR="00000000">
        <w:trPr>
          <w:trHeight w:val="20"/>
        </w:trPr>
        <w:tc>
          <w:tcPr>
            <w:tcW w:w="29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Уменьшение диаметра проволок в результате поверхностного износа или коррозии, %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15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20</w:t>
            </w:r>
          </w:p>
        </w:tc>
        <w:tc>
          <w:tcPr>
            <w:tcW w:w="4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25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29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Число обрывов проволок при шаге свивки, % от норм, указанных в таблице Б1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85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75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70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50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При износе или коррозии, достигших 40% и более первоначального диаметра проволок, канат бракуется.</w:t>
      </w:r>
    </w:p>
    <w:p w:rsidR="00000000" w:rsidRDefault="00B20EFE">
      <w:pPr>
        <w:ind w:firstLine="426"/>
        <w:jc w:val="both"/>
      </w:pPr>
      <w:r>
        <w:t>Износ или коррозию проволок по диаметру определяют с помощью микр</w:t>
      </w:r>
      <w:r>
        <w:t>ометра или иного инструмента, обеспечивающего достаточную точность. Для этого отгибается конец проволоки в месте обрыва на участке наибольшего износа. Остальную толщину проволоки измеряют у отогнутого конца после предварительного удаления с него грязи и рж</w:t>
      </w:r>
      <w:r>
        <w:t>авчины.</w:t>
      </w:r>
    </w:p>
    <w:p w:rsidR="00000000" w:rsidRDefault="00B20EFE">
      <w:pPr>
        <w:ind w:firstLine="426"/>
        <w:jc w:val="both"/>
      </w:pPr>
      <w:r>
        <w:t>Б.6 При числе обрывов проволок на длине одного шага свивки меньшем, чем указано в табл. Б1 или меньшем числе, чем определено согласно указаниям п.п. БЗ, Б4, Б.5 настоящего приложения, а также при наличии поверхностного износа проволок менее 40% без</w:t>
      </w:r>
      <w:r>
        <w:t xml:space="preserve"> их обрыва, канат может быть допущен к работе при условии:</w:t>
      </w:r>
    </w:p>
    <w:p w:rsidR="00000000" w:rsidRDefault="00B20EFE">
      <w:pPr>
        <w:ind w:firstLine="426"/>
        <w:jc w:val="both"/>
      </w:pPr>
      <w:r>
        <w:t>а) тщательного наблюдения за его состоянием при периодических осмотрах с записью результатов в журнал осмотра;</w:t>
      </w:r>
    </w:p>
    <w:p w:rsidR="00000000" w:rsidRDefault="00B20EFE">
      <w:pPr>
        <w:ind w:firstLine="426"/>
        <w:jc w:val="both"/>
      </w:pPr>
      <w:r>
        <w:t>б) смены каната по достижении степени износа, указанной в настоящих нормах.</w:t>
      </w:r>
    </w:p>
    <w:p w:rsidR="00000000" w:rsidRDefault="00B20EFE">
      <w:pPr>
        <w:ind w:firstLine="426"/>
        <w:jc w:val="both"/>
      </w:pPr>
      <w:r>
        <w:rPr>
          <w:color w:val="auto"/>
        </w:rPr>
        <w:t> </w:t>
      </w:r>
    </w:p>
    <w:p w:rsidR="00000000" w:rsidRDefault="00B20EFE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B20EF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jc w:val="center"/>
      </w:pPr>
      <w:r>
        <w:rPr>
          <w:rStyle w:val="s1"/>
        </w:rPr>
        <w:t>ПАСПОРТ</w:t>
      </w:r>
      <w:r>
        <w:rPr>
          <w:rStyle w:val="s1"/>
        </w:rPr>
        <w:br/>
        <w:t>наклонного рельсо-канатного подъемника (фуникулера)</w:t>
      </w:r>
    </w:p>
    <w:p w:rsidR="00000000" w:rsidRDefault="00B20EFE">
      <w:r>
        <w:t> </w:t>
      </w:r>
    </w:p>
    <w:p w:rsidR="00000000" w:rsidRDefault="00B20EFE">
      <w:pPr>
        <w:ind w:firstLine="426"/>
        <w:jc w:val="both"/>
      </w:pPr>
      <w:r>
        <w:t>Подъемник введен в эксплуатацию на основании уведомления о постановке на учет</w:t>
      </w:r>
    </w:p>
    <w:p w:rsidR="00000000" w:rsidRDefault="00B20EFE">
      <w:pPr>
        <w:ind w:firstLine="426"/>
        <w:jc w:val="both"/>
      </w:pPr>
      <w:r>
        <w:t>№__________________</w:t>
      </w:r>
    </w:p>
    <w:p w:rsidR="00000000" w:rsidRDefault="00B20EFE">
      <w:pPr>
        <w:ind w:firstLine="426"/>
        <w:jc w:val="both"/>
      </w:pPr>
      <w:r>
        <w:t>выданного «___»__________________20___г.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p w:rsidR="00000000" w:rsidRDefault="00B20EFE">
      <w:pPr>
        <w:ind w:firstLine="426"/>
      </w:pPr>
      <w:r>
        <w:t>___________________</w:t>
      </w:r>
      <w:r>
        <w:t>__________________________________________________________</w:t>
      </w:r>
    </w:p>
    <w:p w:rsidR="00000000" w:rsidRDefault="00B20EFE">
      <w:pPr>
        <w:ind w:firstLine="3261"/>
      </w:pPr>
      <w:r>
        <w:t>(наименование уполномоченного органа)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1560"/>
        <w:jc w:val="both"/>
      </w:pPr>
      <w:r>
        <w:t xml:space="preserve">(При передаче подъемника другому владельцу вместе с подъемником </w:t>
      </w:r>
    </w:p>
    <w:p w:rsidR="00000000" w:rsidRDefault="00B20EFE">
      <w:pPr>
        <w:ind w:firstLine="2977"/>
        <w:jc w:val="both"/>
      </w:pPr>
      <w:r>
        <w:t>передается насто</w:t>
      </w:r>
      <w:r>
        <w:t>ящий паспорт)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Учетный №</w:t>
      </w:r>
      <w:r>
        <w:t>___________________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3686"/>
        <w:jc w:val="both"/>
      </w:pPr>
      <w:r>
        <w:t xml:space="preserve">(наименование подъемника) 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3119"/>
        <w:jc w:val="both"/>
      </w:pPr>
      <w:r>
        <w:t>(организация - владелец подъ</w:t>
      </w:r>
      <w:r>
        <w:t xml:space="preserve">емника) 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 xml:space="preserve">_____________________________________________________________________________ </w:t>
      </w:r>
    </w:p>
    <w:p w:rsidR="00000000" w:rsidRDefault="00B20EFE">
      <w:pPr>
        <w:ind w:firstLine="2977"/>
        <w:jc w:val="both"/>
      </w:pPr>
      <w:r>
        <w:t>(место и год сооружения подъемника)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3828"/>
        <w:jc w:val="both"/>
      </w:pPr>
      <w:r>
        <w:t>(назначение подъемника)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1. Техническая характеристика подъемника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p w:rsidR="00000000" w:rsidRDefault="00B20EFE">
      <w:pPr>
        <w:ind w:firstLine="426"/>
        <w:jc w:val="both"/>
      </w:pPr>
      <w:r>
        <w:t>Тип дороги____________________________________________________________________</w:t>
      </w:r>
    </w:p>
    <w:p w:rsidR="00000000" w:rsidRDefault="00B20EFE">
      <w:pPr>
        <w:ind w:firstLine="426"/>
        <w:jc w:val="both"/>
      </w:pPr>
      <w:r>
        <w:t>Режим работы__________________</w:t>
      </w:r>
      <w:r>
        <w:t>_______________________________________________</w:t>
      </w:r>
    </w:p>
    <w:p w:rsidR="00000000" w:rsidRDefault="00B20EFE">
      <w:pPr>
        <w:ind w:firstLine="426"/>
        <w:jc w:val="both"/>
      </w:pPr>
      <w:r>
        <w:t>Пропускная способность (в одном направлении) чел/час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Расчетная часовая производительность, т/час__________________________________</w:t>
      </w:r>
      <w:r>
        <w:t>____</w:t>
      </w:r>
    </w:p>
    <w:p w:rsidR="00000000" w:rsidRDefault="00B20EFE">
      <w:pPr>
        <w:ind w:firstLine="5245"/>
        <w:jc w:val="both"/>
      </w:pPr>
      <w:r>
        <w:t>(для грузопассажирского подъемника)</w:t>
      </w:r>
    </w:p>
    <w:p w:rsidR="00000000" w:rsidRDefault="00B20EFE">
      <w:pPr>
        <w:ind w:firstLine="426"/>
        <w:jc w:val="both"/>
      </w:pPr>
      <w:r>
        <w:t>Скорость движения, м/сек_______________________________________________________</w:t>
      </w:r>
    </w:p>
    <w:p w:rsidR="00000000" w:rsidRDefault="00B20EFE">
      <w:pPr>
        <w:ind w:firstLine="426"/>
        <w:jc w:val="both"/>
      </w:pPr>
      <w:r>
        <w:t xml:space="preserve">Время проезда в одном направлении, мин._________________________________________ </w:t>
      </w:r>
    </w:p>
    <w:p w:rsidR="00000000" w:rsidRDefault="00B20EFE">
      <w:pPr>
        <w:ind w:firstLine="426"/>
        <w:jc w:val="both"/>
      </w:pPr>
      <w:r>
        <w:t>Подвижной состав (вагон):</w:t>
      </w:r>
    </w:p>
    <w:p w:rsidR="00000000" w:rsidRDefault="00B20EFE">
      <w:pPr>
        <w:ind w:firstLine="426"/>
        <w:jc w:val="both"/>
      </w:pPr>
      <w:r>
        <w:t>тип</w:t>
      </w:r>
    </w:p>
    <w:p w:rsidR="00000000" w:rsidRDefault="00B20EFE">
      <w:pPr>
        <w:ind w:firstLine="426"/>
        <w:jc w:val="both"/>
      </w:pPr>
      <w:r>
        <w:t>_______________________</w:t>
      </w:r>
      <w:r>
        <w:t>______________________________________________________</w:t>
      </w:r>
    </w:p>
    <w:p w:rsidR="00000000" w:rsidRDefault="00B20EFE">
      <w:pPr>
        <w:ind w:firstLine="426"/>
        <w:jc w:val="both"/>
      </w:pPr>
      <w:r>
        <w:t>вместимость, чел.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полезная нагрузка, кгс (к-во чел. и вес груза)_______________________________________</w:t>
      </w:r>
    </w:p>
    <w:p w:rsidR="00000000" w:rsidRDefault="00B20EFE">
      <w:pPr>
        <w:ind w:firstLine="5529"/>
        <w:jc w:val="both"/>
      </w:pPr>
      <w:r>
        <w:t>(для грузопассажирс</w:t>
      </w:r>
      <w:r>
        <w:t xml:space="preserve">кого подъемника) </w:t>
      </w:r>
    </w:p>
    <w:p w:rsidR="00000000" w:rsidRDefault="00B20EFE">
      <w:pPr>
        <w:ind w:firstLine="426"/>
        <w:jc w:val="both"/>
      </w:pPr>
      <w:r>
        <w:t>собственная масса вагона, кг_____________________________________________________</w:t>
      </w:r>
    </w:p>
    <w:p w:rsidR="00000000" w:rsidRDefault="00B20EFE">
      <w:pPr>
        <w:ind w:firstLine="426"/>
        <w:jc w:val="both"/>
      </w:pPr>
      <w:r>
        <w:t>число вагонов в составе__________________________________________________________</w:t>
      </w:r>
    </w:p>
    <w:p w:rsidR="00000000" w:rsidRDefault="00B20EFE">
      <w:pPr>
        <w:ind w:firstLine="426"/>
        <w:jc w:val="both"/>
      </w:pPr>
      <w:r>
        <w:t xml:space="preserve">количество вагонов, находящихся в работе одновременно_____________________________ </w:t>
      </w:r>
    </w:p>
    <w:p w:rsidR="00000000" w:rsidRDefault="00B20EFE">
      <w:pPr>
        <w:ind w:firstLine="426"/>
        <w:jc w:val="both"/>
      </w:pPr>
      <w:r>
        <w:t>Количество путей_______________________________________________________________</w:t>
      </w:r>
    </w:p>
    <w:p w:rsidR="00000000" w:rsidRDefault="00B20EFE">
      <w:pPr>
        <w:ind w:firstLine="426"/>
        <w:jc w:val="both"/>
      </w:pPr>
      <w:r>
        <w:t>Длина рель</w:t>
      </w:r>
      <w:r>
        <w:t xml:space="preserve">сового пути, м________________________________________________________ </w:t>
      </w:r>
    </w:p>
    <w:p w:rsidR="00000000" w:rsidRDefault="00B20EFE">
      <w:pPr>
        <w:ind w:firstLine="426"/>
        <w:jc w:val="both"/>
      </w:pPr>
      <w:r>
        <w:t>Ширина колеи, м_______________________________________________________________</w:t>
      </w:r>
    </w:p>
    <w:p w:rsidR="00000000" w:rsidRDefault="00B20EFE">
      <w:pPr>
        <w:ind w:firstLine="426"/>
        <w:jc w:val="both"/>
      </w:pPr>
      <w:r>
        <w:t>Ширина полотна, м</w:t>
      </w:r>
    </w:p>
    <w:p w:rsidR="00000000" w:rsidRDefault="00B20EFE">
      <w:pPr>
        <w:ind w:firstLine="426"/>
        <w:jc w:val="both"/>
      </w:pPr>
      <w:r>
        <w:t>Длина пути подъема вагона при испытании ловителя при ослабленном натяжении тягового кан</w:t>
      </w:r>
      <w:r>
        <w:t>ата, м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 xml:space="preserve">Превышение верхней станции над нижней, м______________________________________ </w:t>
      </w:r>
    </w:p>
    <w:p w:rsidR="00000000" w:rsidRDefault="00B20EFE">
      <w:pPr>
        <w:ind w:firstLine="426"/>
        <w:jc w:val="both"/>
      </w:pPr>
      <w:r>
        <w:t>Максимальный уклон пути, %___________________________________________________</w:t>
      </w:r>
    </w:p>
    <w:p w:rsidR="00000000" w:rsidRDefault="00B20EFE">
      <w:pPr>
        <w:ind w:firstLine="426"/>
        <w:jc w:val="both"/>
      </w:pPr>
      <w:r>
        <w:t>Минимальный к</w:t>
      </w:r>
      <w:r>
        <w:t>оэффициент устойчивости вагона__________________________________</w:t>
      </w:r>
    </w:p>
    <w:p w:rsidR="00000000" w:rsidRDefault="00B20EFE">
      <w:pPr>
        <w:ind w:firstLine="426"/>
        <w:jc w:val="both"/>
      </w:pPr>
      <w:r>
        <w:t>Величина зазора между клещами ловительного устройства и рельсом, мм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Коэффициенты запаса прочности сцепки и предох</w:t>
      </w:r>
      <w:r>
        <w:t>ранительных цепей сцепок вагона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Тип концевых выключателей____________________________________________________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2. Характеристика привода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Назначение привода____________________</w:t>
      </w:r>
      <w:r>
        <w:t>________________________________________</w:t>
      </w:r>
    </w:p>
    <w:p w:rsidR="00000000" w:rsidRDefault="00B20EFE">
      <w:pPr>
        <w:ind w:firstLine="426"/>
        <w:jc w:val="both"/>
      </w:pPr>
      <w:r>
        <w:t xml:space="preserve">Тип привода___________________________________________________________________ </w:t>
      </w:r>
    </w:p>
    <w:p w:rsidR="00000000" w:rsidRDefault="00B20EFE">
      <w:pPr>
        <w:ind w:firstLine="426"/>
        <w:jc w:val="both"/>
      </w:pPr>
      <w:r>
        <w:t>Шкив:</w:t>
      </w:r>
    </w:p>
    <w:p w:rsidR="00000000" w:rsidRDefault="00B20EFE">
      <w:pPr>
        <w:ind w:firstLine="426"/>
        <w:jc w:val="both"/>
      </w:pPr>
      <w:r>
        <w:t>диаметр, мм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футеровка______________________________</w:t>
      </w:r>
      <w:r>
        <w:t>______________________________________</w:t>
      </w:r>
    </w:p>
    <w:p w:rsidR="00000000" w:rsidRDefault="00B20EFE">
      <w:pPr>
        <w:ind w:firstLine="426"/>
        <w:jc w:val="both"/>
      </w:pPr>
      <w:r>
        <w:t xml:space="preserve">Барабан: </w:t>
      </w:r>
    </w:p>
    <w:p w:rsidR="00000000" w:rsidRDefault="00B20EFE">
      <w:pPr>
        <w:ind w:firstLine="426"/>
        <w:jc w:val="both"/>
      </w:pPr>
      <w:r>
        <w:t>Количество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диаметр, мм__________________________________________________________________</w:t>
      </w:r>
    </w:p>
    <w:p w:rsidR="00000000" w:rsidRDefault="00B20EFE">
      <w:pPr>
        <w:ind w:firstLine="426"/>
        <w:jc w:val="both"/>
      </w:pPr>
      <w:r>
        <w:t>длина, мм____________________________________________________________________</w:t>
      </w:r>
    </w:p>
    <w:p w:rsidR="00000000" w:rsidRDefault="00B20EFE">
      <w:pPr>
        <w:ind w:firstLine="426"/>
        <w:jc w:val="both"/>
      </w:pPr>
      <w:r>
        <w:t>канатоемкость, м______________________________________________________________</w:t>
      </w:r>
    </w:p>
    <w:p w:rsidR="00000000" w:rsidRDefault="00B20EFE">
      <w:pPr>
        <w:ind w:firstLine="426"/>
        <w:jc w:val="both"/>
      </w:pPr>
      <w:r>
        <w:t>Суммарное передаточно</w:t>
      </w:r>
      <w:r>
        <w:t xml:space="preserve">е число привода: </w:t>
      </w:r>
    </w:p>
    <w:p w:rsidR="00000000" w:rsidRDefault="00B20EFE">
      <w:pPr>
        <w:ind w:firstLine="426"/>
        <w:jc w:val="both"/>
      </w:pPr>
      <w:r>
        <w:t>основного двигателя___________________________________________________________</w:t>
      </w:r>
    </w:p>
    <w:p w:rsidR="00000000" w:rsidRDefault="00B20EFE">
      <w:pPr>
        <w:ind w:firstLine="426"/>
        <w:jc w:val="both"/>
      </w:pPr>
      <w:r>
        <w:t>резервного двигателя___________________________________________________________</w:t>
      </w:r>
    </w:p>
    <w:p w:rsidR="00000000" w:rsidRDefault="00B20EFE">
      <w:pPr>
        <w:ind w:firstLine="426"/>
        <w:jc w:val="both"/>
      </w:pPr>
      <w:r>
        <w:t>Двигатель:</w:t>
      </w:r>
    </w:p>
    <w:p w:rsidR="00000000" w:rsidRDefault="00B20EFE">
      <w:pPr>
        <w:ind w:firstLine="426"/>
        <w:jc w:val="both"/>
      </w:pPr>
      <w:r>
        <w:t>количество</w:t>
      </w:r>
    </w:p>
    <w:p w:rsidR="00000000" w:rsidRDefault="00B20EFE">
      <w:pPr>
        <w:ind w:firstLine="426"/>
        <w:jc w:val="both"/>
      </w:pPr>
      <w:r>
        <w:t>_________________________________________________________</w:t>
      </w:r>
      <w:r>
        <w:t>____________________</w:t>
      </w:r>
    </w:p>
    <w:p w:rsidR="00000000" w:rsidRDefault="00B20EFE">
      <w:pPr>
        <w:ind w:firstLine="426"/>
        <w:jc w:val="both"/>
      </w:pPr>
      <w:r>
        <w:t>тип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мощность, КВТ_______________________________________________________________</w:t>
      </w:r>
    </w:p>
    <w:p w:rsidR="00000000" w:rsidRDefault="00B20EFE">
      <w:pPr>
        <w:ind w:firstLine="426"/>
        <w:jc w:val="both"/>
      </w:pPr>
      <w:r>
        <w:t>скорость вращения вала, об/мин______________________________________________</w:t>
      </w:r>
      <w:r>
        <w:t xml:space="preserve">___ </w:t>
      </w:r>
    </w:p>
    <w:p w:rsidR="00000000" w:rsidRDefault="00B20EFE">
      <w:pPr>
        <w:ind w:firstLine="426"/>
        <w:jc w:val="both"/>
      </w:pPr>
      <w:r>
        <w:t>Редуктор:</w:t>
      </w:r>
    </w:p>
    <w:p w:rsidR="00000000" w:rsidRDefault="00B20EFE">
      <w:pPr>
        <w:ind w:firstLine="426"/>
        <w:jc w:val="both"/>
      </w:pPr>
      <w:r>
        <w:t>тип_________________________________________________________________________</w:t>
      </w:r>
    </w:p>
    <w:p w:rsidR="00000000" w:rsidRDefault="00B20EFE">
      <w:pPr>
        <w:ind w:firstLine="426"/>
        <w:jc w:val="both"/>
      </w:pPr>
      <w:r>
        <w:t xml:space="preserve">передаточное число___________________________________________________________ </w:t>
      </w:r>
    </w:p>
    <w:p w:rsidR="00000000" w:rsidRDefault="00B20EFE">
      <w:pPr>
        <w:ind w:firstLine="426"/>
        <w:jc w:val="both"/>
      </w:pPr>
      <w:r>
        <w:t>Тормоз рабочий:</w:t>
      </w:r>
    </w:p>
    <w:p w:rsidR="00000000" w:rsidRDefault="00B20EFE">
      <w:pPr>
        <w:ind w:firstLine="426"/>
        <w:jc w:val="both"/>
      </w:pPr>
      <w:r>
        <w:t>количество___________________________________________________________</w:t>
      </w:r>
      <w:r>
        <w:t>_______</w:t>
      </w:r>
    </w:p>
    <w:p w:rsidR="00000000" w:rsidRDefault="00B20EFE">
      <w:pPr>
        <w:ind w:firstLine="426"/>
        <w:jc w:val="both"/>
      </w:pPr>
      <w:r>
        <w:t>тип________________________________________________________________________</w:t>
      </w:r>
    </w:p>
    <w:p w:rsidR="00000000" w:rsidRDefault="00B20EFE">
      <w:pPr>
        <w:ind w:firstLine="426"/>
        <w:jc w:val="both"/>
      </w:pPr>
      <w:r>
        <w:t>тип привода_________________________________________________________________</w:t>
      </w:r>
    </w:p>
    <w:p w:rsidR="00000000" w:rsidRDefault="00B20EFE">
      <w:pPr>
        <w:ind w:firstLine="426"/>
        <w:jc w:val="both"/>
      </w:pPr>
      <w:r>
        <w:t xml:space="preserve">коэффициент запаса торможения______________________________________________ </w:t>
      </w:r>
    </w:p>
    <w:p w:rsidR="00000000" w:rsidRDefault="00B20EFE">
      <w:pPr>
        <w:ind w:firstLine="426"/>
        <w:jc w:val="both"/>
      </w:pPr>
      <w:r>
        <w:t>наибольший путь (в</w:t>
      </w:r>
      <w:r>
        <w:t>ремя торможения), м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 xml:space="preserve">Тормоз аварийный: </w:t>
      </w:r>
    </w:p>
    <w:p w:rsidR="00000000" w:rsidRDefault="00B20EFE">
      <w:pPr>
        <w:ind w:firstLine="426"/>
        <w:jc w:val="both"/>
      </w:pPr>
      <w:r>
        <w:t>Количество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тип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тип привода___________________________________________________________________</w:t>
      </w:r>
    </w:p>
    <w:p w:rsidR="00000000" w:rsidRDefault="00B20EFE">
      <w:pPr>
        <w:ind w:firstLine="426"/>
        <w:jc w:val="both"/>
      </w:pPr>
      <w:r>
        <w:t>коэффициент запас</w:t>
      </w:r>
      <w:r>
        <w:t>а торможения_________________________________________________</w:t>
      </w:r>
    </w:p>
    <w:p w:rsidR="00000000" w:rsidRDefault="00B20EFE">
      <w:pPr>
        <w:ind w:firstLine="426"/>
        <w:jc w:val="both"/>
      </w:pPr>
      <w:r>
        <w:t>наибольший путь (время торможения), м__________________________________________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3. Сведения об основных элементах металлоконструкций станций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5"/>
        <w:gridCol w:w="2450"/>
        <w:gridCol w:w="2885"/>
        <w:gridCol w:w="1645"/>
      </w:tblGrid>
      <w:tr w:rsidR="00000000">
        <w:trPr>
          <w:trHeight w:val="20"/>
        </w:trPr>
        <w:tc>
          <w:tcPr>
            <w:tcW w:w="12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станции и посадочных платформ</w:t>
            </w:r>
          </w:p>
        </w:tc>
        <w:tc>
          <w:tcPr>
            <w:tcW w:w="13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spacing w:line="276" w:lineRule="auto"/>
              <w:jc w:val="center"/>
            </w:pPr>
            <w:r>
              <w:t xml:space="preserve">Сталь </w:t>
            </w:r>
          </w:p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Марка ГОСТ</w:t>
            </w:r>
          </w:p>
        </w:tc>
        <w:tc>
          <w:tcPr>
            <w:tcW w:w="15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spacing w:line="276" w:lineRule="auto"/>
              <w:jc w:val="center"/>
            </w:pPr>
            <w:r>
              <w:t xml:space="preserve">Электроды, сварочная проволока </w:t>
            </w:r>
          </w:p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Тип, марка ГОСТ</w:t>
            </w:r>
          </w:p>
        </w:tc>
        <w:tc>
          <w:tcPr>
            <w:tcW w:w="8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26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8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4. Характеристика канатов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85"/>
        <w:gridCol w:w="1424"/>
        <w:gridCol w:w="962"/>
        <w:gridCol w:w="810"/>
        <w:gridCol w:w="1612"/>
        <w:gridCol w:w="1165"/>
        <w:gridCol w:w="1358"/>
        <w:gridCol w:w="1500"/>
      </w:tblGrid>
      <w:tr w:rsidR="00000000">
        <w:trPr>
          <w:trHeight w:val="20"/>
        </w:trPr>
        <w:tc>
          <w:tcPr>
            <w:tcW w:w="9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Канат</w:t>
            </w:r>
          </w:p>
        </w:tc>
        <w:tc>
          <w:tcPr>
            <w:tcW w:w="6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Конструкция каната, ГОСТ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spacing w:line="276" w:lineRule="auto"/>
              <w:jc w:val="center"/>
            </w:pPr>
            <w:r>
              <w:t>Диаметр каната,</w:t>
            </w:r>
          </w:p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мм</w:t>
            </w:r>
          </w:p>
        </w:tc>
        <w:tc>
          <w:tcPr>
            <w:tcW w:w="3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Длина каната, мм</w:t>
            </w:r>
          </w:p>
        </w:tc>
        <w:tc>
          <w:tcPr>
            <w:tcW w:w="7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Временное сопротивление проволоки при растяжении, кН</w:t>
            </w:r>
          </w:p>
        </w:tc>
        <w:tc>
          <w:tcPr>
            <w:tcW w:w="5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Разрывное усилие каната в целом, кН</w:t>
            </w:r>
          </w:p>
        </w:tc>
        <w:tc>
          <w:tcPr>
            <w:tcW w:w="6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Наибольшее статическое натяжение каната, кН</w:t>
            </w:r>
          </w:p>
        </w:tc>
        <w:tc>
          <w:tcPr>
            <w:tcW w:w="6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Коэффициент запаса прочности</w:t>
            </w:r>
          </w:p>
        </w:tc>
      </w:tr>
      <w:tr w:rsidR="00000000">
        <w:trPr>
          <w:trHeight w:val="20"/>
        </w:trPr>
        <w:tc>
          <w:tcPr>
            <w:tcW w:w="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Тяговый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Хвостовой (натяжной)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9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Предохранительный (для крепления вагона к анкеру)</w:t>
            </w:r>
          </w:p>
        </w:tc>
        <w:tc>
          <w:tcPr>
            <w:tcW w:w="6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  <w:tc>
          <w:tcPr>
            <w:tcW w:w="6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5. Приборы безопасности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Аварийные выключатели_______________________________________________________</w:t>
      </w:r>
    </w:p>
    <w:p w:rsidR="00000000" w:rsidRDefault="00B20EFE">
      <w:pPr>
        <w:ind w:firstLine="5245"/>
        <w:jc w:val="both"/>
      </w:pPr>
      <w:r>
        <w:t xml:space="preserve">(место установки) </w:t>
      </w:r>
    </w:p>
    <w:p w:rsidR="00000000" w:rsidRDefault="00B20EFE">
      <w:pPr>
        <w:ind w:firstLine="426"/>
        <w:jc w:val="both"/>
      </w:pPr>
      <w:r>
        <w:t>Ловитель:</w:t>
      </w:r>
    </w:p>
    <w:p w:rsidR="00000000" w:rsidRDefault="00B20EFE">
      <w:pPr>
        <w:ind w:firstLine="426"/>
        <w:jc w:val="both"/>
      </w:pPr>
      <w:r>
        <w:t>тип__________________________________________________________________________</w:t>
      </w:r>
    </w:p>
    <w:p w:rsidR="00000000" w:rsidRDefault="00B20EFE">
      <w:pPr>
        <w:ind w:firstLine="426"/>
        <w:jc w:val="both"/>
      </w:pPr>
      <w:r>
        <w:t>тормозное усилие________________________________________________________</w:t>
      </w:r>
      <w:r>
        <w:t>_____</w:t>
      </w:r>
    </w:p>
    <w:p w:rsidR="00000000" w:rsidRDefault="00B20EFE">
      <w:pPr>
        <w:ind w:firstLine="426"/>
        <w:jc w:val="both"/>
      </w:pPr>
      <w:r>
        <w:t>путь торможения_____________________________________________________________</w:t>
      </w:r>
    </w:p>
    <w:p w:rsidR="00000000" w:rsidRDefault="00B20EFE">
      <w:pPr>
        <w:ind w:firstLine="426"/>
        <w:jc w:val="both"/>
      </w:pPr>
      <w:r>
        <w:t>Указатели:</w:t>
      </w:r>
    </w:p>
    <w:p w:rsidR="00000000" w:rsidRDefault="00B20EFE">
      <w:pPr>
        <w:ind w:firstLine="426"/>
        <w:jc w:val="both"/>
      </w:pPr>
      <w:r>
        <w:t>положения вагонов____________________________________________________________</w:t>
      </w:r>
    </w:p>
    <w:p w:rsidR="00000000" w:rsidRDefault="00B20EFE">
      <w:pPr>
        <w:ind w:firstLine="426"/>
        <w:jc w:val="both"/>
      </w:pPr>
      <w:r>
        <w:t>скорости ____________________________________________________________________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Сигн</w:t>
      </w:r>
      <w:r>
        <w:rPr>
          <w:b/>
          <w:bCs/>
        </w:rPr>
        <w:t>альные приборы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0"/>
        <w:gridCol w:w="2801"/>
        <w:gridCol w:w="2801"/>
        <w:gridCol w:w="2543"/>
      </w:tblGrid>
      <w:tr w:rsidR="00000000">
        <w:trPr>
          <w:trHeight w:val="20"/>
        </w:trPr>
        <w:tc>
          <w:tcPr>
            <w:tcW w:w="6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№№ п/п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Наименование приборов</w:t>
            </w:r>
          </w:p>
        </w:tc>
        <w:tc>
          <w:tcPr>
            <w:tcW w:w="1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Назначение</w:t>
            </w:r>
          </w:p>
        </w:tc>
        <w:tc>
          <w:tcPr>
            <w:tcW w:w="1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Место установки</w:t>
            </w:r>
          </w:p>
        </w:tc>
      </w:tr>
      <w:tr w:rsidR="00000000">
        <w:trPr>
          <w:trHeight w:val="20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6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6. Род электрического тока и напряжение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6"/>
        <w:gridCol w:w="3178"/>
        <w:gridCol w:w="2961"/>
      </w:tblGrid>
      <w:tr w:rsidR="00000000">
        <w:trPr>
          <w:trHeight w:val="20"/>
        </w:trPr>
        <w:tc>
          <w:tcPr>
            <w:tcW w:w="1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Цепь</w:t>
            </w:r>
          </w:p>
        </w:tc>
        <w:tc>
          <w:tcPr>
            <w:tcW w:w="17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Род тока</w:t>
            </w:r>
          </w:p>
        </w:tc>
        <w:tc>
          <w:tcPr>
            <w:tcW w:w="15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Напряжение, В</w:t>
            </w:r>
          </w:p>
        </w:tc>
      </w:tr>
      <w:tr w:rsidR="00000000">
        <w:trPr>
          <w:trHeight w:val="20"/>
        </w:trPr>
        <w:tc>
          <w:tcPr>
            <w:tcW w:w="1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Силовая</w:t>
            </w:r>
          </w:p>
        </w:tc>
        <w:tc>
          <w:tcPr>
            <w:tcW w:w="1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Управления</w:t>
            </w:r>
          </w:p>
        </w:tc>
        <w:tc>
          <w:tcPr>
            <w:tcW w:w="1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Рабочего освещения</w:t>
            </w:r>
          </w:p>
        </w:tc>
        <w:tc>
          <w:tcPr>
            <w:tcW w:w="1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Ремонтного освещения</w:t>
            </w:r>
          </w:p>
        </w:tc>
        <w:tc>
          <w:tcPr>
            <w:tcW w:w="17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  <w:tc>
          <w:tcPr>
            <w:tcW w:w="15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both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7. Управление подъемником</w:t>
      </w:r>
    </w:p>
    <w:p w:rsidR="00000000" w:rsidRDefault="00B20EFE">
      <w:pPr>
        <w:ind w:firstLine="426"/>
        <w:jc w:val="center"/>
      </w:pPr>
      <w:r>
        <w:rPr>
          <w:b/>
          <w:bCs/>
          <w:color w:val="auto"/>
        </w:rPr>
        <w:t> </w:t>
      </w:r>
    </w:p>
    <w:p w:rsidR="00000000" w:rsidRDefault="00B20EFE">
      <w:pPr>
        <w:ind w:firstLine="426"/>
        <w:jc w:val="both"/>
      </w:pPr>
      <w:r>
        <w:t>Ручное или автоматизированное_________________________________________________</w:t>
      </w:r>
    </w:p>
    <w:p w:rsidR="00000000" w:rsidRDefault="00B20EFE">
      <w:pPr>
        <w:ind w:firstLine="426"/>
        <w:jc w:val="both"/>
      </w:pPr>
      <w:r>
        <w:t>Место управления_____________________________________________________________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8. Испытание подъемника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Подъемник подве</w:t>
      </w:r>
      <w:r>
        <w:t>ргнут статическому испытанию грузом_________________________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426"/>
        <w:jc w:val="both"/>
      </w:pPr>
      <w:r>
        <w:t>превышающим номинальную грузоподъемность вагона (вагонов) в соответствии с п.п.</w:t>
      </w:r>
    </w:p>
    <w:p w:rsidR="00000000" w:rsidRDefault="00B20EFE">
      <w:pPr>
        <w:ind w:firstLine="426"/>
        <w:jc w:val="both"/>
      </w:pPr>
      <w:r>
        <w:t>_______________________________________</w:t>
      </w:r>
      <w:r>
        <w:t>______________________________________</w:t>
      </w:r>
    </w:p>
    <w:p w:rsidR="00000000" w:rsidRDefault="00B20EFE">
      <w:pPr>
        <w:ind w:firstLine="426"/>
        <w:jc w:val="both"/>
      </w:pPr>
      <w:r>
        <w:t>Подъемник подвергнут динамическому испытанию грузом на _____________ %</w:t>
      </w:r>
    </w:p>
    <w:p w:rsidR="00000000" w:rsidRDefault="00B20EFE">
      <w:pPr>
        <w:ind w:firstLine="426"/>
        <w:jc w:val="both"/>
      </w:pPr>
      <w:r>
        <w:t>превышающим номинальную грузоподъемность вагона (вагонов) в соответствии с п. п.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Ловитель испытан_________________________________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Подъемник изготовлен и пригоден для работы пр</w:t>
      </w:r>
      <w:r>
        <w:t>и параметрах, указанных в паспорте.</w:t>
      </w:r>
    </w:p>
    <w:p w:rsidR="00000000" w:rsidRDefault="00B20EFE">
      <w:pPr>
        <w:ind w:firstLine="426"/>
        <w:jc w:val="both"/>
      </w:pPr>
      <w:r>
        <w:t>Главный инженер проекта _____________________</w:t>
      </w:r>
    </w:p>
    <w:p w:rsidR="00000000" w:rsidRDefault="00B20EFE">
      <w:pPr>
        <w:ind w:firstLine="3969"/>
        <w:jc w:val="both"/>
      </w:pPr>
      <w:r>
        <w:t>(подпись)</w:t>
      </w:r>
    </w:p>
    <w:p w:rsidR="00000000" w:rsidRDefault="00B20EFE">
      <w:pPr>
        <w:ind w:firstLine="426"/>
        <w:jc w:val="both"/>
      </w:pPr>
      <w:r>
        <w:t>Главный инженер монтажного управления________________________</w:t>
      </w:r>
    </w:p>
    <w:p w:rsidR="00000000" w:rsidRDefault="00B20EFE">
      <w:pPr>
        <w:ind w:firstLine="5670"/>
        <w:jc w:val="both"/>
      </w:pPr>
      <w:r>
        <w:t xml:space="preserve">(подпись) </w:t>
      </w:r>
    </w:p>
    <w:p w:rsidR="00000000" w:rsidRDefault="00B20EFE">
      <w:pPr>
        <w:ind w:firstLine="426"/>
        <w:jc w:val="both"/>
      </w:pPr>
      <w:r>
        <w:t>Главный инженер организации - владельца________________________</w:t>
      </w:r>
    </w:p>
    <w:p w:rsidR="00000000" w:rsidRDefault="00B20EFE">
      <w:pPr>
        <w:ind w:firstLine="426"/>
        <w:jc w:val="both"/>
      </w:pPr>
      <w:r>
        <w:t>Подъемника                 </w:t>
      </w:r>
      <w:r>
        <w:t>                       (подпись)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9. Ответственное лицо, обеспечивающее безопасную эксплуатацию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0"/>
        <w:gridCol w:w="3607"/>
        <w:gridCol w:w="1998"/>
      </w:tblGrid>
      <w:tr w:rsidR="00000000">
        <w:trPr>
          <w:trHeight w:val="20"/>
        </w:trPr>
        <w:tc>
          <w:tcPr>
            <w:tcW w:w="199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Номер, дата приказа о назначении</w:t>
            </w:r>
          </w:p>
        </w:tc>
        <w:tc>
          <w:tcPr>
            <w:tcW w:w="193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Фамилия, имя, отчество</w:t>
            </w:r>
          </w:p>
        </w:tc>
        <w:tc>
          <w:tcPr>
            <w:tcW w:w="10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Подпись</w:t>
            </w:r>
          </w:p>
        </w:tc>
      </w:tr>
      <w:tr w:rsidR="00000000">
        <w:trPr>
          <w:trHeight w:val="20"/>
        </w:trPr>
        <w:tc>
          <w:tcPr>
            <w:tcW w:w="19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99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9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 xml:space="preserve">10. Сведения о замене канатов, цепей сцепок вагонов, подвижного </w:t>
      </w:r>
    </w:p>
    <w:p w:rsidR="00000000" w:rsidRDefault="00B20EFE">
      <w:pPr>
        <w:ind w:firstLine="426"/>
        <w:jc w:val="center"/>
      </w:pPr>
      <w:r>
        <w:rPr>
          <w:b/>
          <w:bCs/>
        </w:rPr>
        <w:t>состава и проведении счаливания канатов</w:t>
      </w:r>
      <w:r>
        <w:t>**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3310"/>
        <w:gridCol w:w="1721"/>
        <w:gridCol w:w="2931"/>
      </w:tblGrid>
      <w:tr w:rsidR="00000000">
        <w:trPr>
          <w:trHeight w:val="20"/>
        </w:trPr>
        <w:tc>
          <w:tcPr>
            <w:tcW w:w="7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Число, месяц, год</w:t>
            </w:r>
          </w:p>
        </w:tc>
        <w:tc>
          <w:tcPr>
            <w:tcW w:w="17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Описание работ</w:t>
            </w:r>
          </w:p>
        </w:tc>
        <w:tc>
          <w:tcPr>
            <w:tcW w:w="9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Подпись механика</w:t>
            </w:r>
          </w:p>
        </w:tc>
        <w:tc>
          <w:tcPr>
            <w:tcW w:w="15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Замечания и подпись ответственного лица, обеспечивающего безопасную эксплуатацию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7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9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11. Запись результатов освидетельствования</w:t>
      </w:r>
      <w:r>
        <w:t>***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90"/>
        <w:gridCol w:w="3191"/>
        <w:gridCol w:w="2954"/>
      </w:tblGrid>
      <w:tr w:rsidR="00000000">
        <w:trPr>
          <w:trHeight w:val="20"/>
        </w:trPr>
        <w:tc>
          <w:tcPr>
            <w:tcW w:w="1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Дата технического освидетельствования</w:t>
            </w:r>
          </w:p>
        </w:tc>
        <w:tc>
          <w:tcPr>
            <w:tcW w:w="17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Результаты технического освидетельствования</w:t>
            </w:r>
          </w:p>
        </w:tc>
        <w:tc>
          <w:tcPr>
            <w:tcW w:w="15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Срок следующего технического освидетельствования</w:t>
            </w:r>
          </w:p>
        </w:tc>
      </w:tr>
      <w:tr w:rsidR="00000000">
        <w:trPr>
          <w:trHeight w:val="20"/>
        </w:trPr>
        <w:tc>
          <w:tcPr>
            <w:tcW w:w="17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7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15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12. Учет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Подъемник поставлен на учет за №_______________в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_____________________________________________________________________________</w:t>
      </w:r>
    </w:p>
    <w:p w:rsidR="00000000" w:rsidRDefault="00B20EFE">
      <w:pPr>
        <w:ind w:firstLine="3828"/>
        <w:jc w:val="both"/>
      </w:pPr>
      <w:r>
        <w:t xml:space="preserve">(регистрирующий орган) 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 xml:space="preserve">* не менее 3 листов </w:t>
      </w:r>
    </w:p>
    <w:p w:rsidR="00000000" w:rsidRDefault="00B20EFE">
      <w:pPr>
        <w:ind w:firstLine="426"/>
        <w:jc w:val="both"/>
      </w:pPr>
      <w:r>
        <w:t xml:space="preserve">** не менее 10 листов </w:t>
      </w:r>
    </w:p>
    <w:p w:rsidR="00000000" w:rsidRDefault="00B20EFE">
      <w:pPr>
        <w:ind w:firstLine="426"/>
        <w:jc w:val="both"/>
      </w:pPr>
      <w:r>
        <w:t>*** не менее 30 листов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В паспорте пронумеровано_______ страниц и прошнуровано всего_______ листов, в том числе чертежей на_________ листах.</w:t>
      </w:r>
    </w:p>
    <w:p w:rsidR="00000000" w:rsidRDefault="00B20EFE">
      <w:pPr>
        <w:ind w:firstLine="426"/>
        <w:jc w:val="both"/>
      </w:pPr>
      <w:r>
        <w:t>______________________________________________________________________</w:t>
      </w:r>
      <w:r>
        <w:t>________</w:t>
      </w:r>
    </w:p>
    <w:p w:rsidR="00000000" w:rsidRDefault="00B20EFE">
      <w:pPr>
        <w:ind w:firstLine="426"/>
        <w:jc w:val="both"/>
      </w:pPr>
      <w:r>
        <w:t>(Ф. И. О. и должность ответственного лица, обеспечивающего безопасную эксплуатацию)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МП.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t>«___»____________________20___г.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Паспорт включает исполнительные чертежи:</w:t>
      </w:r>
    </w:p>
    <w:p w:rsidR="00000000" w:rsidRDefault="00B20EFE">
      <w:pPr>
        <w:ind w:firstLine="426"/>
        <w:jc w:val="both"/>
      </w:pPr>
      <w:r>
        <w:t>- общего вида подъемника с изображением плана и профиля пути в масштабе не мене</w:t>
      </w:r>
      <w:r>
        <w:t>е 1:1000 и поперечных разрезов пути в масштабе не менее 1:50;</w:t>
      </w:r>
    </w:p>
    <w:p w:rsidR="00000000" w:rsidRDefault="00B20EFE">
      <w:pPr>
        <w:ind w:firstLine="426"/>
        <w:jc w:val="both"/>
      </w:pPr>
      <w:r>
        <w:t>- плана и разреза машинного помещения с указанием расположения оборудования в масштабе не менее 1:20;</w:t>
      </w:r>
    </w:p>
    <w:p w:rsidR="00000000" w:rsidRDefault="00B20EFE">
      <w:pPr>
        <w:ind w:firstLine="426"/>
        <w:jc w:val="both"/>
      </w:pPr>
      <w:r>
        <w:t>- общего вида механизма в масштабе 1:10 и кинематической схемы приводного механизма;</w:t>
      </w:r>
    </w:p>
    <w:p w:rsidR="00000000" w:rsidRDefault="00B20EFE">
      <w:pPr>
        <w:ind w:firstLine="426"/>
        <w:jc w:val="both"/>
      </w:pPr>
      <w:r>
        <w:t>- черте</w:t>
      </w:r>
      <w:r>
        <w:t>жа общего вида аварийного тормоза приводного механизма в масштабе 1:10;</w:t>
      </w:r>
    </w:p>
    <w:p w:rsidR="00000000" w:rsidRDefault="00B20EFE">
      <w:pPr>
        <w:ind w:firstLine="426"/>
        <w:jc w:val="both"/>
      </w:pPr>
      <w:r>
        <w:t>- чертежа общего вида ловительного устройства вагона в масштабе 1:10 и кинематической схемы ловительного устройства и его привода;</w:t>
      </w:r>
    </w:p>
    <w:p w:rsidR="00000000" w:rsidRDefault="00B20EFE">
      <w:pPr>
        <w:ind w:firstLine="426"/>
        <w:jc w:val="both"/>
      </w:pPr>
      <w:r>
        <w:t>- чертежа вагона и схемы расположения вагона относите</w:t>
      </w:r>
      <w:r>
        <w:t>льно посадочных платформ;</w:t>
      </w:r>
    </w:p>
    <w:p w:rsidR="00000000" w:rsidRDefault="00B20EFE">
      <w:pPr>
        <w:ind w:firstLine="426"/>
        <w:jc w:val="both"/>
      </w:pPr>
      <w:r>
        <w:t>- чертежа крепления предохранительного каната к анкеру и вагону при испытании ловительного устройства при ослабленном натяжении тягового каната;</w:t>
      </w:r>
    </w:p>
    <w:p w:rsidR="00000000" w:rsidRDefault="00B20EFE">
      <w:pPr>
        <w:ind w:firstLine="426"/>
        <w:jc w:val="both"/>
      </w:pPr>
      <w:r>
        <w:t>- принципиальной электрической схемы управления подъемником, включая цепи сигнализаци</w:t>
      </w:r>
      <w:r>
        <w:t>и и освещения, а также указания по заземлению.</w:t>
      </w:r>
    </w:p>
    <w:p w:rsidR="00000000" w:rsidRDefault="00B20EFE">
      <w:pPr>
        <w:ind w:firstLine="426"/>
        <w:jc w:val="both"/>
      </w:pPr>
      <w:r>
        <w:t>К паспорту проектной организацией прилагается следующая документация:</w:t>
      </w:r>
    </w:p>
    <w:p w:rsidR="00000000" w:rsidRDefault="00B20EFE">
      <w:pPr>
        <w:ind w:firstLine="426"/>
        <w:jc w:val="both"/>
      </w:pPr>
      <w:r>
        <w:t>- комплект чертежей быстроизнашивающихся деталей оборудования;</w:t>
      </w:r>
    </w:p>
    <w:p w:rsidR="00000000" w:rsidRDefault="00B20EFE">
      <w:pPr>
        <w:ind w:firstLine="426"/>
        <w:jc w:val="both"/>
      </w:pPr>
      <w:r>
        <w:t>- принципиальная и монтажная электрические схемы силовых цепей и цепей управ</w:t>
      </w:r>
      <w:r>
        <w:t>ления (с описанием работы);</w:t>
      </w:r>
    </w:p>
    <w:p w:rsidR="00000000" w:rsidRDefault="00B20EFE">
      <w:pPr>
        <w:ind w:firstLine="426"/>
        <w:jc w:val="both"/>
      </w:pPr>
      <w:r>
        <w:t>- руководство по счалке канатов;</w:t>
      </w:r>
    </w:p>
    <w:p w:rsidR="00000000" w:rsidRDefault="00B20EFE">
      <w:pPr>
        <w:ind w:firstLine="426"/>
        <w:jc w:val="both"/>
      </w:pPr>
      <w:r>
        <w:t>- руководство по эксплуатации подъемника;</w:t>
      </w:r>
    </w:p>
    <w:p w:rsidR="00000000" w:rsidRDefault="00B20EFE">
      <w:pPr>
        <w:ind w:firstLine="426"/>
        <w:jc w:val="both"/>
      </w:pPr>
      <w:r>
        <w:t>- расчетное замедление и соответствующий тормозной путь вагонов при нормальной остановке и аварийном торможении аварийным тормозом и ловителями.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B20EF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jc w:val="center"/>
      </w:pPr>
      <w:r>
        <w:rPr>
          <w:rStyle w:val="s1"/>
        </w:rPr>
        <w:t>ФОРМА АКТА</w:t>
      </w:r>
      <w:r>
        <w:rPr>
          <w:rStyle w:val="s1"/>
        </w:rPr>
        <w:br/>
        <w:t>проверки срабатывания ловителей вагона №________</w:t>
      </w:r>
    </w:p>
    <w:p w:rsidR="00000000" w:rsidRDefault="00B20EFE">
      <w:r>
        <w:t> </w:t>
      </w:r>
    </w:p>
    <w:p w:rsidR="00000000" w:rsidRDefault="00B20EFE">
      <w:pPr>
        <w:ind w:firstLine="426"/>
        <w:jc w:val="both"/>
      </w:pPr>
      <w:r>
        <w:t>Подъемник____</w:t>
      </w:r>
      <w:r>
        <w:t>_____________________________________________________________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2694"/>
        <w:jc w:val="both"/>
      </w:pPr>
      <w:r>
        <w:t>(наименование подъемника и организации-владельца)</w:t>
      </w:r>
    </w:p>
    <w:p w:rsidR="00000000" w:rsidRDefault="00B20EFE">
      <w:pPr>
        <w:ind w:firstLine="426"/>
        <w:jc w:val="center"/>
      </w:pPr>
      <w:r>
        <w:t> </w:t>
      </w:r>
    </w:p>
    <w:p w:rsidR="00000000" w:rsidRDefault="00B20EFE">
      <w:pPr>
        <w:ind w:firstLine="426"/>
        <w:jc w:val="center"/>
      </w:pPr>
      <w:r>
        <w:t>«___»__________20___г.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Комиссия в составе:</w:t>
      </w:r>
    </w:p>
    <w:p w:rsidR="00000000" w:rsidRDefault="00B20EFE">
      <w:pPr>
        <w:ind w:firstLine="426"/>
        <w:jc w:val="both"/>
      </w:pPr>
      <w:r>
        <w:t>1. Председатель______</w:t>
      </w:r>
      <w:r>
        <w:t>_______________________________________________________</w:t>
      </w:r>
    </w:p>
    <w:p w:rsidR="00000000" w:rsidRDefault="00B20EFE">
      <w:pPr>
        <w:ind w:firstLine="426"/>
        <w:jc w:val="both"/>
      </w:pPr>
      <w:r>
        <w:t>2. Члены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426"/>
        <w:jc w:val="both"/>
      </w:pPr>
      <w:r>
        <w:t>_______________________________________</w:t>
      </w:r>
      <w:r>
        <w:t>____________________________________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426"/>
        <w:jc w:val="both"/>
      </w:pPr>
      <w:r>
        <w:t>производила испытания ловителя, установленного на вагоне №____________</w:t>
      </w:r>
    </w:p>
    <w:p w:rsidR="00000000" w:rsidRDefault="00B20EFE">
      <w:pPr>
        <w:ind w:firstLine="426"/>
        <w:jc w:val="both"/>
      </w:pPr>
      <w:r>
        <w:t>Проверка действия механизма ловителя:</w:t>
      </w:r>
    </w:p>
    <w:p w:rsidR="00000000" w:rsidRDefault="00B20EFE">
      <w:pPr>
        <w:ind w:firstLine="426"/>
        <w:jc w:val="both"/>
      </w:pPr>
      <w:r>
        <w:t>а) при движении порожних вагонов вниз путем наложения ловителей проводником поочередно ручным приводом (замедленное торможение) и автоматическим приводом (экстренное торможение)</w:t>
      </w:r>
    </w:p>
    <w:p w:rsidR="00000000" w:rsidRDefault="00B20EFE">
      <w:pPr>
        <w:ind w:firstLine="426"/>
        <w:jc w:val="both"/>
      </w:pPr>
      <w:r>
        <w:t>________________________________________</w:t>
      </w:r>
      <w:r>
        <w:t>___________________________________</w:t>
      </w:r>
    </w:p>
    <w:p w:rsidR="00000000" w:rsidRDefault="00B20EFE">
      <w:pPr>
        <w:ind w:firstLine="3544"/>
        <w:jc w:val="both"/>
      </w:pPr>
      <w:r>
        <w:t>(результат испытания)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 xml:space="preserve">б) повторная проверка действия ловителей от ручного и автоматического приводов при движении вагонов вниз на пути с наибольшим уклоном и груженных балластным грузом, превышающим на 10% номинальную </w:t>
      </w:r>
      <w:r>
        <w:t>грузоподъемность каждого вагона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3544"/>
        <w:jc w:val="both"/>
      </w:pPr>
      <w:r>
        <w:t xml:space="preserve">(результат испытания) </w:t>
      </w:r>
    </w:p>
    <w:p w:rsidR="00000000" w:rsidRDefault="00B20EFE">
      <w:pPr>
        <w:ind w:firstLine="426"/>
        <w:jc w:val="both"/>
      </w:pPr>
      <w:r>
        <w:t>в) при ослабленном натяжении каната______________</w:t>
      </w:r>
      <w:r>
        <w:t>____________________________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3544"/>
        <w:jc w:val="both"/>
      </w:pPr>
      <w:r>
        <w:t>(результат испытания)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 xml:space="preserve">На основании вышеизложенного комиссия считает, что </w:t>
      </w:r>
      <w:r>
        <w:t>ловитель__________________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709"/>
        <w:jc w:val="both"/>
      </w:pPr>
      <w:r>
        <w:t xml:space="preserve">(выдержал, не выдержал испытания и годен, не годен к дальнейшей работе) </w:t>
      </w:r>
    </w:p>
    <w:p w:rsidR="00000000" w:rsidRDefault="00B20EFE">
      <w:pPr>
        <w:ind w:firstLine="426"/>
        <w:jc w:val="both"/>
      </w:pPr>
      <w:r>
        <w:t>После испытания повреждения ловителя, канатов, вагонов не обнаружено (обнаружено</w:t>
      </w:r>
      <w:r>
        <w:t>)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t>Подписи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rPr>
          <w:b/>
          <w:bCs/>
        </w:rPr>
        <w:t xml:space="preserve">Приложение Д </w:t>
      </w:r>
    </w:p>
    <w:p w:rsidR="00000000" w:rsidRDefault="00B20EF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jc w:val="center"/>
      </w:pPr>
      <w:r>
        <w:rPr>
          <w:rStyle w:val="s1"/>
        </w:rPr>
        <w:t>Журнал учета работы подъемника и передачи смены</w:t>
      </w:r>
    </w:p>
    <w:p w:rsidR="00000000" w:rsidRDefault="00B20EFE">
      <w:pPr>
        <w:jc w:val="center"/>
      </w:pPr>
      <w:r>
        <w:rPr>
          <w:rStyle w:val="s1"/>
        </w:rPr>
        <w:t> 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3544"/>
        <w:jc w:val="both"/>
      </w:pPr>
      <w:r>
        <w:t xml:space="preserve">(наименование подъемника) 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3119"/>
        <w:jc w:val="both"/>
      </w:pPr>
      <w:r>
        <w:t>(организация - владелец под</w:t>
      </w:r>
      <w:r>
        <w:t>ъемника)</w:t>
      </w:r>
    </w:p>
    <w:p w:rsidR="00000000" w:rsidRDefault="00B20EFE">
      <w:pPr>
        <w:ind w:firstLine="3119"/>
        <w:jc w:val="both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1"/>
        <w:gridCol w:w="905"/>
        <w:gridCol w:w="911"/>
        <w:gridCol w:w="1419"/>
        <w:gridCol w:w="1054"/>
        <w:gridCol w:w="918"/>
        <w:gridCol w:w="816"/>
        <w:gridCol w:w="2251"/>
        <w:gridCol w:w="1450"/>
        <w:gridCol w:w="883"/>
        <w:gridCol w:w="952"/>
        <w:gridCol w:w="1487"/>
      </w:tblGrid>
      <w:tr w:rsidR="00000000">
        <w:tc>
          <w:tcPr>
            <w:tcW w:w="32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Число, месяц,год</w:t>
            </w:r>
          </w:p>
        </w:tc>
        <w:tc>
          <w:tcPr>
            <w:tcW w:w="3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Часы начала и конца смены</w:t>
            </w:r>
          </w:p>
        </w:tc>
        <w:tc>
          <w:tcPr>
            <w:tcW w:w="120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Число за смену</w:t>
            </w:r>
          </w:p>
        </w:tc>
        <w:tc>
          <w:tcPr>
            <w:tcW w:w="141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Время перерыва работы подъемника</w:t>
            </w:r>
          </w:p>
        </w:tc>
        <w:tc>
          <w:tcPr>
            <w:tcW w:w="5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Причины остановки подъемника</w:t>
            </w:r>
          </w:p>
        </w:tc>
        <w:tc>
          <w:tcPr>
            <w:tcW w:w="3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Смену сдал</w:t>
            </w:r>
          </w:p>
        </w:tc>
        <w:tc>
          <w:tcPr>
            <w:tcW w:w="33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Смену принял</w:t>
            </w:r>
          </w:p>
        </w:tc>
        <w:tc>
          <w:tcPr>
            <w:tcW w:w="52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Примечание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рейсов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пассажиров (грузов)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рабочих часов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начало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конец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jc w:val="center"/>
            </w:pPr>
            <w:r>
              <w:t xml:space="preserve">продолжительность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9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11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12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  <w:tr w:rsidR="00000000">
        <w:tc>
          <w:tcPr>
            <w:tcW w:w="32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Рекомендации по ведению журнала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Журнал находится на приводной станции, ведет его машинист.</w:t>
      </w:r>
    </w:p>
    <w:p w:rsidR="00000000" w:rsidRDefault="00B20EFE">
      <w:pPr>
        <w:ind w:firstLine="426"/>
        <w:jc w:val="both"/>
      </w:pPr>
      <w:r>
        <w:t>В графе 9 следует подробно описывать причины остановки подъемника, в графе 12 - замеченные неисправности за смену.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right"/>
      </w:pPr>
      <w:r>
        <w:rPr>
          <w:b/>
          <w:bCs/>
        </w:rPr>
        <w:t xml:space="preserve">Приложение Е </w:t>
      </w:r>
    </w:p>
    <w:p w:rsidR="00000000" w:rsidRDefault="00B20EFE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jc w:val="center"/>
      </w:pPr>
      <w:r>
        <w:rPr>
          <w:rStyle w:val="s1"/>
        </w:rPr>
        <w:t>Журнал осмотра и ремонта</w:t>
      </w:r>
    </w:p>
    <w:p w:rsidR="00000000" w:rsidRDefault="00B20EFE">
      <w:r>
        <w:t> 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3686"/>
        <w:jc w:val="both"/>
      </w:pPr>
      <w:r>
        <w:t>(наименование подъемника)</w:t>
      </w:r>
    </w:p>
    <w:p w:rsidR="00000000" w:rsidRDefault="00B20EFE">
      <w:pPr>
        <w:ind w:firstLine="426"/>
        <w:jc w:val="both"/>
      </w:pPr>
      <w:r>
        <w:t>___________________________________________________________________________</w:t>
      </w:r>
    </w:p>
    <w:p w:rsidR="00000000" w:rsidRDefault="00B20EFE">
      <w:pPr>
        <w:ind w:firstLine="4536"/>
        <w:jc w:val="both"/>
      </w:pPr>
      <w:r>
        <w:t>(владелец)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t>Форма № 1</w:t>
      </w:r>
    </w:p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Рельсовый путь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1378"/>
        <w:gridCol w:w="1744"/>
        <w:gridCol w:w="1692"/>
        <w:gridCol w:w="1549"/>
        <w:gridCol w:w="2065"/>
      </w:tblGrid>
      <w:tr w:rsidR="00000000">
        <w:tc>
          <w:tcPr>
            <w:tcW w:w="3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Число, месяц, год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Результаты осмотра</w:t>
            </w:r>
          </w:p>
        </w:tc>
        <w:tc>
          <w:tcPr>
            <w:tcW w:w="6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Меры по устранению дефекта, срок выполнения, кому поручено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Подпись лица, проводившего осмотр</w:t>
            </w:r>
          </w:p>
        </w:tc>
        <w:tc>
          <w:tcPr>
            <w:tcW w:w="5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Кем, когда и как устранены замеченные дефекты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Замечания и подпись ответственного лица, обеспечивающего безопасную эксплуатацию</w:t>
            </w:r>
          </w:p>
        </w:tc>
      </w:tr>
      <w:tr w:rsidR="00000000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5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6</w:t>
            </w:r>
          </w:p>
        </w:tc>
      </w:tr>
      <w:tr w:rsidR="00000000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spacing w:line="276" w:lineRule="auto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t xml:space="preserve">Форма № 2 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Тяговый канат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1303"/>
        <w:gridCol w:w="1795"/>
        <w:gridCol w:w="1302"/>
        <w:gridCol w:w="985"/>
        <w:gridCol w:w="1521"/>
        <w:gridCol w:w="1692"/>
        <w:gridCol w:w="1428"/>
        <w:gridCol w:w="2065"/>
      </w:tblGrid>
      <w:tr w:rsidR="00000000">
        <w:tc>
          <w:tcPr>
            <w:tcW w:w="3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Число, месяц, год</w:t>
            </w:r>
          </w:p>
        </w:tc>
        <w:tc>
          <w:tcPr>
            <w:tcW w:w="192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Результат осмотра</w:t>
            </w:r>
          </w:p>
        </w:tc>
        <w:tc>
          <w:tcPr>
            <w:tcW w:w="5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Меры по устранению дефекта, срок выполнения, кому поручено</w:t>
            </w:r>
          </w:p>
        </w:tc>
        <w:tc>
          <w:tcPr>
            <w:tcW w:w="6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Подпись лица, проводившего осмотр</w:t>
            </w:r>
          </w:p>
        </w:tc>
        <w:tc>
          <w:tcPr>
            <w:tcW w:w="5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Кем, когда и как устранены замеченные дефекты</w:t>
            </w:r>
          </w:p>
        </w:tc>
        <w:tc>
          <w:tcPr>
            <w:tcW w:w="7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Замечания и подпись ответственного лица, обеспечивающего безопасную эксплуатацию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Число обрывов проволоки на шаге свивки каната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Расстояние наиболее поврежденного места от условной точки на канате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Состояние счалок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jc w:val="center"/>
            </w:pPr>
            <w:r>
              <w:t>Прочие</w:t>
            </w:r>
          </w:p>
          <w:p w:rsidR="00000000" w:rsidRDefault="00B20EFE">
            <w:pPr>
              <w:jc w:val="center"/>
            </w:pPr>
            <w:r>
              <w:t> </w:t>
            </w:r>
          </w:p>
          <w:p w:rsidR="00000000" w:rsidRDefault="00B20EFE">
            <w:pPr>
              <w:jc w:val="center"/>
            </w:pPr>
            <w:r>
              <w:t> </w:t>
            </w:r>
          </w:p>
          <w:p w:rsidR="00000000" w:rsidRDefault="00B20EFE">
            <w:pPr>
              <w:jc w:val="center"/>
            </w:pPr>
            <w:r>
              <w:t> </w:t>
            </w:r>
          </w:p>
          <w:p w:rsidR="00000000" w:rsidRDefault="00B20EFE"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</w:tr>
      <w:tr w:rsidR="00000000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t xml:space="preserve">Форма № 3 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Хвостовой (натяжной) канат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1303"/>
        <w:gridCol w:w="1795"/>
        <w:gridCol w:w="1302"/>
        <w:gridCol w:w="985"/>
        <w:gridCol w:w="1521"/>
        <w:gridCol w:w="1692"/>
        <w:gridCol w:w="1428"/>
        <w:gridCol w:w="2065"/>
      </w:tblGrid>
      <w:tr w:rsidR="00000000">
        <w:tc>
          <w:tcPr>
            <w:tcW w:w="3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jc w:val="center"/>
            </w:pPr>
            <w:r>
              <w:t>Число</w:t>
            </w:r>
          </w:p>
          <w:p w:rsidR="00000000" w:rsidRDefault="00B20EFE">
            <w:pPr>
              <w:autoSpaceDE w:val="0"/>
              <w:autoSpaceDN w:val="0"/>
              <w:jc w:val="center"/>
            </w:pPr>
            <w:r>
              <w:t>месяц, год</w:t>
            </w:r>
          </w:p>
        </w:tc>
        <w:tc>
          <w:tcPr>
            <w:tcW w:w="1921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Результат осмотра</w:t>
            </w:r>
          </w:p>
        </w:tc>
        <w:tc>
          <w:tcPr>
            <w:tcW w:w="5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Меры по устранению дефекта, срок выполнения, кому поручено</w:t>
            </w:r>
          </w:p>
        </w:tc>
        <w:tc>
          <w:tcPr>
            <w:tcW w:w="6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Подпись лица, проводившего осмотр</w:t>
            </w:r>
          </w:p>
        </w:tc>
        <w:tc>
          <w:tcPr>
            <w:tcW w:w="5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Кем, когда и как устранены замеченные дефекты</w:t>
            </w:r>
          </w:p>
        </w:tc>
        <w:tc>
          <w:tcPr>
            <w:tcW w:w="7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Замечания и подпись ответственного лица, обеспечивающего безопасную эксплуатацию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Число обрывов проволоки на шаге свивки каната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Расстояние наиболее поврежденного места от условной точки на канате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Состояние сча</w:t>
            </w:r>
            <w:r>
              <w:t>лок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jc w:val="center"/>
            </w:pPr>
            <w:r>
              <w:t>Прочие</w:t>
            </w:r>
          </w:p>
          <w:p w:rsidR="00000000" w:rsidRDefault="00B20EFE">
            <w:pPr>
              <w:jc w:val="center"/>
            </w:pPr>
            <w:r>
              <w:t> </w:t>
            </w:r>
          </w:p>
          <w:p w:rsidR="00000000" w:rsidRDefault="00B20EFE">
            <w:pPr>
              <w:jc w:val="center"/>
            </w:pPr>
            <w:r>
              <w:t> </w:t>
            </w:r>
          </w:p>
          <w:p w:rsidR="00000000" w:rsidRDefault="00B20EFE">
            <w: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</w:tr>
      <w:tr w:rsidR="00000000"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t xml:space="preserve">Форма № 4 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Предохранительный канат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1303"/>
        <w:gridCol w:w="941"/>
        <w:gridCol w:w="1521"/>
        <w:gridCol w:w="1692"/>
        <w:gridCol w:w="1428"/>
        <w:gridCol w:w="2065"/>
      </w:tblGrid>
      <w:tr w:rsidR="00000000">
        <w:tc>
          <w:tcPr>
            <w:tcW w:w="3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jc w:val="center"/>
            </w:pPr>
            <w:r>
              <w:t>Число</w:t>
            </w:r>
          </w:p>
          <w:p w:rsidR="00000000" w:rsidRDefault="00B20EFE">
            <w:pPr>
              <w:autoSpaceDE w:val="0"/>
              <w:autoSpaceDN w:val="0"/>
              <w:jc w:val="center"/>
            </w:pPr>
            <w:r>
              <w:t>месяц, год</w:t>
            </w:r>
          </w:p>
        </w:tc>
        <w:tc>
          <w:tcPr>
            <w:tcW w:w="8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Результаты осмотра</w:t>
            </w:r>
          </w:p>
        </w:tc>
        <w:tc>
          <w:tcPr>
            <w:tcW w:w="5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Меры по устранению дефекта, срок выполнения, кому поручено</w:t>
            </w:r>
          </w:p>
        </w:tc>
        <w:tc>
          <w:tcPr>
            <w:tcW w:w="6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Подпись лица, проводившего осмотр</w:t>
            </w:r>
          </w:p>
        </w:tc>
        <w:tc>
          <w:tcPr>
            <w:tcW w:w="5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Кем, когда и как устранены замеченные дефекты</w:t>
            </w:r>
          </w:p>
        </w:tc>
        <w:tc>
          <w:tcPr>
            <w:tcW w:w="7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Замечания и подпись ответственного лица, обеспечивающего безопасную эксплуатацию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Число обрывов проволоки на шаге свивки каната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jc w:val="center"/>
            </w:pPr>
            <w:r>
              <w:t>прочие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</w:tr>
      <w:tr w:rsidR="00000000"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t xml:space="preserve">Форма № 5 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Машинное помещение и пункт управления приводным механизмом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1"/>
        <w:gridCol w:w="1697"/>
        <w:gridCol w:w="1748"/>
        <w:gridCol w:w="1578"/>
        <w:gridCol w:w="985"/>
        <w:gridCol w:w="1521"/>
        <w:gridCol w:w="1692"/>
        <w:gridCol w:w="1428"/>
        <w:gridCol w:w="2065"/>
      </w:tblGrid>
      <w:tr w:rsidR="00000000">
        <w:tc>
          <w:tcPr>
            <w:tcW w:w="32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Число, месяц,год</w:t>
            </w:r>
          </w:p>
        </w:tc>
        <w:tc>
          <w:tcPr>
            <w:tcW w:w="214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Результат осмотра</w:t>
            </w:r>
          </w:p>
        </w:tc>
        <w:tc>
          <w:tcPr>
            <w:tcW w:w="54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Меры по устранению дефекта, срок выполнения, кому поручено</w:t>
            </w:r>
          </w:p>
        </w:tc>
        <w:tc>
          <w:tcPr>
            <w:tcW w:w="60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Подпись лица, проводившего осмотр</w:t>
            </w:r>
          </w:p>
        </w:tc>
        <w:tc>
          <w:tcPr>
            <w:tcW w:w="50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jc w:val="center"/>
            </w:pPr>
            <w:r>
              <w:t>Кем,</w:t>
            </w:r>
          </w:p>
          <w:p w:rsidR="00000000" w:rsidRDefault="00B20EFE">
            <w:pPr>
              <w:autoSpaceDE w:val="0"/>
              <w:autoSpaceDN w:val="0"/>
              <w:jc w:val="center"/>
            </w:pPr>
            <w:r>
              <w:t>когда и как устранены замеченные дефекты</w:t>
            </w:r>
          </w:p>
        </w:tc>
        <w:tc>
          <w:tcPr>
            <w:tcW w:w="73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Замеч</w:t>
            </w:r>
            <w:r>
              <w:t>ания и подпись ответственного лица, обеспечивающего безопасную эксплуатацию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Механическое оборудование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Электрическое оборудование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Конструкции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jc w:val="center"/>
            </w:pPr>
            <w:r>
              <w:t xml:space="preserve">Прочие 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B20EFE"/>
        </w:tc>
      </w:tr>
      <w:tr w:rsidR="00000000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8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9</w:t>
            </w:r>
          </w:p>
        </w:tc>
      </w:tr>
      <w:tr w:rsidR="00000000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t xml:space="preserve">Форма № 6 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Подвижной состав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890"/>
        <w:gridCol w:w="1614"/>
        <w:gridCol w:w="1378"/>
        <w:gridCol w:w="1521"/>
        <w:gridCol w:w="1692"/>
        <w:gridCol w:w="1428"/>
        <w:gridCol w:w="2065"/>
      </w:tblGrid>
      <w:tr w:rsidR="00000000"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jc w:val="center"/>
            </w:pPr>
            <w:r>
              <w:t>Число</w:t>
            </w:r>
          </w:p>
          <w:p w:rsidR="00000000" w:rsidRDefault="00B20EFE">
            <w:pPr>
              <w:autoSpaceDE w:val="0"/>
              <w:autoSpaceDN w:val="0"/>
              <w:jc w:val="center"/>
            </w:pPr>
            <w:r>
              <w:t>месяц, год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Номер вагона</w:t>
            </w:r>
          </w:p>
        </w:tc>
        <w:tc>
          <w:tcPr>
            <w:tcW w:w="57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Дата начала эксплуатации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Результаты осмотра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Меры по устранению дефекта, срок выполнения, кому поручено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Подпись лица, проводившего осмотр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Кем, когда и как устранены замеченные дефекты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Замечания и подпись ответственного лица, обеспечивающего без</w:t>
            </w:r>
            <w:r>
              <w:t>опасную эксплуатацию</w:t>
            </w:r>
          </w:p>
        </w:tc>
      </w:tr>
      <w:tr w:rsidR="00000000"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7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8</w:t>
            </w:r>
          </w:p>
        </w:tc>
      </w:tr>
      <w:tr w:rsidR="00000000"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t xml:space="preserve">Форма № 7 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Приборы безопасности. Аппаратура сигнализации и связи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"/>
        <w:gridCol w:w="1876"/>
        <w:gridCol w:w="1378"/>
        <w:gridCol w:w="1521"/>
        <w:gridCol w:w="1692"/>
        <w:gridCol w:w="1428"/>
        <w:gridCol w:w="2065"/>
      </w:tblGrid>
      <w:tr w:rsidR="00000000">
        <w:tc>
          <w:tcPr>
            <w:tcW w:w="3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Число, месяц, год</w:t>
            </w:r>
          </w:p>
        </w:tc>
        <w:tc>
          <w:tcPr>
            <w:tcW w:w="6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Осматриваемый объект</w:t>
            </w:r>
          </w:p>
        </w:tc>
        <w:tc>
          <w:tcPr>
            <w:tcW w:w="4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Результаты осмотра</w:t>
            </w:r>
          </w:p>
        </w:tc>
        <w:tc>
          <w:tcPr>
            <w:tcW w:w="5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Меры по устранению дефекта, срок выполнения, кому поручено</w:t>
            </w:r>
          </w:p>
        </w:tc>
        <w:tc>
          <w:tcPr>
            <w:tcW w:w="60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Подпись лица, проводившего осмотр</w:t>
            </w: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Кем, когда и как устранены замеченные дефекты</w:t>
            </w:r>
          </w:p>
        </w:tc>
        <w:tc>
          <w:tcPr>
            <w:tcW w:w="7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Замечания и подпись ответственного лица, обеспечивающего безопасную эксплуатацию</w:t>
            </w:r>
          </w:p>
        </w:tc>
      </w:tr>
      <w:tr w:rsidR="00000000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4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6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7</w:t>
            </w:r>
          </w:p>
        </w:tc>
      </w:tr>
      <w:tr w:rsidR="00000000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4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60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right"/>
      </w:pPr>
      <w:r>
        <w:t xml:space="preserve">Форма № 8 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Ремонт оборудования</w:t>
      </w:r>
    </w:p>
    <w:p w:rsidR="00000000" w:rsidRDefault="00B20EFE">
      <w:pPr>
        <w:ind w:firstLine="426"/>
        <w:jc w:val="center"/>
      </w:pPr>
      <w:r>
        <w:rPr>
          <w:color w:val="auto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2403"/>
        <w:gridCol w:w="2007"/>
        <w:gridCol w:w="3125"/>
      </w:tblGrid>
      <w:tr w:rsidR="00000000">
        <w:tc>
          <w:tcPr>
            <w:tcW w:w="65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Число, месяц, год</w:t>
            </w:r>
          </w:p>
        </w:tc>
        <w:tc>
          <w:tcPr>
            <w:tcW w:w="8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Описание работ</w:t>
            </w:r>
          </w:p>
        </w:tc>
        <w:tc>
          <w:tcPr>
            <w:tcW w:w="7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Подпись механика</w:t>
            </w:r>
          </w:p>
        </w:tc>
        <w:tc>
          <w:tcPr>
            <w:tcW w:w="11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Замечания и подпись ответственного лица, обеспечивающего безопасную эксплуатацию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1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2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3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4</w:t>
            </w:r>
          </w:p>
        </w:tc>
      </w:tr>
      <w:tr w:rsidR="00000000">
        <w:tc>
          <w:tcPr>
            <w:tcW w:w="6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8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  <w:tc>
          <w:tcPr>
            <w:tcW w:w="11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B20EFE">
            <w:pPr>
              <w:autoSpaceDE w:val="0"/>
              <w:autoSpaceDN w:val="0"/>
              <w:jc w:val="center"/>
            </w:pPr>
            <w:r>
              <w:t> </w:t>
            </w:r>
          </w:p>
        </w:tc>
      </w:tr>
    </w:tbl>
    <w:p w:rsidR="00000000" w:rsidRDefault="00B20EFE">
      <w:pPr>
        <w:ind w:firstLine="426"/>
        <w:jc w:val="both"/>
      </w:pPr>
      <w:r>
        <w:rPr>
          <w:b/>
          <w:bCs/>
        </w:rPr>
        <w:t> </w:t>
      </w:r>
    </w:p>
    <w:p w:rsidR="00000000" w:rsidRDefault="00B20EFE">
      <w:pPr>
        <w:ind w:firstLine="426"/>
        <w:jc w:val="center"/>
      </w:pPr>
      <w:r>
        <w:rPr>
          <w:b/>
          <w:bCs/>
        </w:rPr>
        <w:t>Порядок ведения журнала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t>Журнал находится в машинном помещении и ведется механиком.</w:t>
      </w:r>
    </w:p>
    <w:p w:rsidR="00000000" w:rsidRDefault="00B20EFE">
      <w:pPr>
        <w:ind w:firstLine="426"/>
        <w:jc w:val="both"/>
      </w:pPr>
      <w:r>
        <w:t>Формы №№ 1-8 необходимо составлять:</w:t>
      </w:r>
    </w:p>
    <w:p w:rsidR="00000000" w:rsidRDefault="00B20EFE">
      <w:pPr>
        <w:ind w:firstLine="426"/>
        <w:jc w:val="both"/>
      </w:pPr>
      <w:r>
        <w:t>№ 1 - отдельно для каждого рельсового пути.</w:t>
      </w:r>
    </w:p>
    <w:p w:rsidR="00000000" w:rsidRDefault="00B20EFE">
      <w:pPr>
        <w:ind w:firstLine="426"/>
        <w:jc w:val="both"/>
      </w:pPr>
      <w:r>
        <w:t>№№ 2-4 - отдельно для каждого из указанных канатов.</w:t>
      </w:r>
    </w:p>
    <w:p w:rsidR="00000000" w:rsidRDefault="00B20EFE">
      <w:pPr>
        <w:ind w:firstLine="426"/>
        <w:jc w:val="both"/>
      </w:pPr>
      <w:r>
        <w:t>В форме № 7 следует указывать состояние рабочего и аварийного вык</w:t>
      </w:r>
      <w:r>
        <w:t>лючателей, ограничителя скорости и других приборов и устройств безопасности, а также аппаратов сигнализации и связи.</w:t>
      </w:r>
    </w:p>
    <w:p w:rsidR="00000000" w:rsidRDefault="00B20EFE">
      <w:pPr>
        <w:ind w:firstLine="426"/>
        <w:jc w:val="both"/>
      </w:pPr>
      <w:r>
        <w:t>В форме № 8 в графу 2 следует вносить описание работ по ремонту с наименованиями замененных частей: смена канатов, смазка их, испытание обо</w:t>
      </w:r>
      <w:r>
        <w:t>рудования и т. п.</w:t>
      </w:r>
    </w:p>
    <w:p w:rsidR="00000000" w:rsidRDefault="00B20EFE">
      <w:pPr>
        <w:ind w:firstLine="426"/>
        <w:jc w:val="both"/>
      </w:pPr>
      <w:r>
        <w:t>Документы, подтверждающие качество вновь установленных канатов, примененных при ремонте материалов, электродов, а также качество сварки, хранятся в специальной папке.</w:t>
      </w:r>
    </w:p>
    <w:p w:rsidR="00000000" w:rsidRDefault="00B20EFE">
      <w:pPr>
        <w:ind w:firstLine="426"/>
        <w:jc w:val="both"/>
      </w:pPr>
      <w:r>
        <w:t>Записи месячного, квартального, годового осмотров отделяются от остальн</w:t>
      </w:r>
      <w:r>
        <w:t>ых записей чертой.</w:t>
      </w:r>
    </w:p>
    <w:p w:rsidR="00000000" w:rsidRDefault="00B20EFE">
      <w:pPr>
        <w:ind w:firstLine="426"/>
        <w:jc w:val="both"/>
      </w:pPr>
      <w:r>
        <w:t>При исправном состоянии обследуемого объекта в соответствующих графах делается запись «исправно», в противном случае отмечается, что именно неисправно.</w:t>
      </w:r>
    </w:p>
    <w:p w:rsidR="00000000" w:rsidRDefault="00B20EFE">
      <w:pPr>
        <w:ind w:firstLine="426"/>
        <w:jc w:val="both"/>
      </w:pPr>
      <w:r>
        <w:t> </w:t>
      </w:r>
    </w:p>
    <w:p w:rsidR="00000000" w:rsidRDefault="00B20EFE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фуникулеры, бугель, опора, подвижной состав, канат, вагон, опора.</w:t>
      </w:r>
    </w:p>
    <w:p w:rsidR="00000000" w:rsidRDefault="00B20EFE">
      <w:r>
        <w:t> </w:t>
      </w:r>
    </w:p>
    <w:p w:rsidR="00000000" w:rsidRDefault="00B20EFE">
      <w:r>
        <w:t> </w:t>
      </w:r>
    </w:p>
    <w:p w:rsidR="00000000" w:rsidRDefault="00B20EFE">
      <w:r>
        <w:t> </w:t>
      </w:r>
    </w:p>
    <w:p w:rsidR="00000000" w:rsidRDefault="00B20EFE">
      <w:r>
        <w:t> </w:t>
      </w:r>
    </w:p>
    <w:sectPr w:rsidR="00000000">
      <w:headerReference w:type="even" r:id="rId69"/>
      <w:headerReference w:type="default" r:id="rId70"/>
      <w:footerReference w:type="even" r:id="rId71"/>
      <w:footerReference w:type="default" r:id="rId72"/>
      <w:headerReference w:type="first" r:id="rId73"/>
      <w:footerReference w:type="first" r:id="rId7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0EFE" w:rsidRDefault="00B20EFE" w:rsidP="00B20EFE">
      <w:r>
        <w:separator/>
      </w:r>
    </w:p>
  </w:endnote>
  <w:endnote w:type="continuationSeparator" w:id="0">
    <w:p w:rsidR="00B20EFE" w:rsidRDefault="00B20EFE" w:rsidP="00B20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EFE" w:rsidRDefault="00B20EFE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EFE" w:rsidRDefault="00B20EF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EFE" w:rsidRDefault="00B20EF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0EFE" w:rsidRDefault="00B20EFE" w:rsidP="00B20EFE">
      <w:r>
        <w:separator/>
      </w:r>
    </w:p>
  </w:footnote>
  <w:footnote w:type="continuationSeparator" w:id="0">
    <w:p w:rsidR="00B20EFE" w:rsidRDefault="00B20EFE" w:rsidP="00B20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EFE" w:rsidRDefault="00B20EF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EFE" w:rsidRDefault="00B20EFE" w:rsidP="00B20EF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20EFE" w:rsidRDefault="00B20EFE" w:rsidP="00B20EF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1.04-106-2014 «Устройство и безопасная эксплуатация наклонных рельсо-канатных подъемников (фуникулеров)»</w:t>
    </w:r>
  </w:p>
  <w:p w:rsidR="00B20EFE" w:rsidRPr="00B20EFE" w:rsidRDefault="00B20EFE" w:rsidP="00B20EFE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0EFE" w:rsidRDefault="00B20EF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FE"/>
    <w:rsid w:val="00B2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15B000-450A-4EF5-BEE9-C9FAC78B8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B20EF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20EFE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20EF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0EFE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online.zakon.kz/Document/?doc_id=37720690" TargetMode="External"/><Relationship Id="rId21" Type="http://schemas.openxmlformats.org/officeDocument/2006/relationships/hyperlink" Target="http://online.zakon.kz/Document/?doc_id=37720690" TargetMode="External"/><Relationship Id="rId42" Type="http://schemas.openxmlformats.org/officeDocument/2006/relationships/hyperlink" Target="http://online.zakon.kz/Document/?doc_id=30013475" TargetMode="External"/><Relationship Id="rId47" Type="http://schemas.openxmlformats.org/officeDocument/2006/relationships/hyperlink" Target="http://online.zakon.kz/Document/?doc_id=30117051" TargetMode="External"/><Relationship Id="rId63" Type="http://schemas.openxmlformats.org/officeDocument/2006/relationships/hyperlink" Target="http://online.zakon.kz/Document/?doc_id=37720690" TargetMode="External"/><Relationship Id="rId68" Type="http://schemas.openxmlformats.org/officeDocument/2006/relationships/image" Target="https://prod-prg-document-store-api.azurewebsites.net/api/DocumentObject/GetImageAsync?ImageId=41270346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7720690" TargetMode="External"/><Relationship Id="rId29" Type="http://schemas.openxmlformats.org/officeDocument/2006/relationships/hyperlink" Target="http://online.zakon.kz/Document/?doc_id=37720690" TargetMode="External"/><Relationship Id="rId11" Type="http://schemas.openxmlformats.org/officeDocument/2006/relationships/hyperlink" Target="http://online.zakon.kz/Document/?doc_id=37720690" TargetMode="External"/><Relationship Id="rId24" Type="http://schemas.openxmlformats.org/officeDocument/2006/relationships/hyperlink" Target="http://online.zakon.kz/Document/?doc_id=37720690" TargetMode="External"/><Relationship Id="rId32" Type="http://schemas.openxmlformats.org/officeDocument/2006/relationships/hyperlink" Target="http://online.zakon.kz/Document/?doc_id=37720690" TargetMode="External"/><Relationship Id="rId37" Type="http://schemas.openxmlformats.org/officeDocument/2006/relationships/hyperlink" Target="http://online.zakon.kz/Document/?doc_id=30008590" TargetMode="External"/><Relationship Id="rId40" Type="http://schemas.openxmlformats.org/officeDocument/2006/relationships/hyperlink" Target="http://online.zakon.kz/Document/?doc_id=1031926" TargetMode="External"/><Relationship Id="rId45" Type="http://schemas.openxmlformats.org/officeDocument/2006/relationships/hyperlink" Target="http://online.zakon.kz/Document/?doc_id=30039108" TargetMode="External"/><Relationship Id="rId53" Type="http://schemas.openxmlformats.org/officeDocument/2006/relationships/hyperlink" Target="http://online.zakon.kz/Document/?doc_id=30013351" TargetMode="External"/><Relationship Id="rId58" Type="http://schemas.openxmlformats.org/officeDocument/2006/relationships/hyperlink" Target="http://online.zakon.kz/Document/?doc_id=30030198" TargetMode="External"/><Relationship Id="rId66" Type="http://schemas.openxmlformats.org/officeDocument/2006/relationships/hyperlink" Target="http://online.zakon.kz/Document/?doc_id=37720690" TargetMode="External"/><Relationship Id="rId74" Type="http://schemas.openxmlformats.org/officeDocument/2006/relationships/footer" Target="footer3.xml"/><Relationship Id="rId5" Type="http://schemas.openxmlformats.org/officeDocument/2006/relationships/endnotes" Target="endnotes.xml"/><Relationship Id="rId61" Type="http://schemas.openxmlformats.org/officeDocument/2006/relationships/hyperlink" Target="http://online.zakon.kz/Document/?doc_id=37720690" TargetMode="External"/><Relationship Id="rId19" Type="http://schemas.openxmlformats.org/officeDocument/2006/relationships/hyperlink" Target="http://online.zakon.kz/Document/?doc_id=37720690" TargetMode="External"/><Relationship Id="rId14" Type="http://schemas.openxmlformats.org/officeDocument/2006/relationships/hyperlink" Target="http://online.zakon.kz/Document/?doc_id=37720690" TargetMode="External"/><Relationship Id="rId22" Type="http://schemas.openxmlformats.org/officeDocument/2006/relationships/hyperlink" Target="http://online.zakon.kz/Document/?doc_id=37720690" TargetMode="External"/><Relationship Id="rId27" Type="http://schemas.openxmlformats.org/officeDocument/2006/relationships/hyperlink" Target="http://online.zakon.kz/Document/?doc_id=37720690" TargetMode="External"/><Relationship Id="rId30" Type="http://schemas.openxmlformats.org/officeDocument/2006/relationships/hyperlink" Target="http://online.zakon.kz/Document/?doc_id=37720690" TargetMode="External"/><Relationship Id="rId35" Type="http://schemas.openxmlformats.org/officeDocument/2006/relationships/hyperlink" Target="http://online.zakon.kz/Document/?doc_id=37720690" TargetMode="External"/><Relationship Id="rId43" Type="http://schemas.openxmlformats.org/officeDocument/2006/relationships/hyperlink" Target="http://online.zakon.kz/Document/?doc_id=1017929" TargetMode="External"/><Relationship Id="rId48" Type="http://schemas.openxmlformats.org/officeDocument/2006/relationships/hyperlink" Target="http://online.zakon.kz/Document/?doc_id=30021252" TargetMode="External"/><Relationship Id="rId56" Type="http://schemas.openxmlformats.org/officeDocument/2006/relationships/hyperlink" Target="http://online.zakon.kz/Document/?doc_id=30056588" TargetMode="External"/><Relationship Id="rId64" Type="http://schemas.openxmlformats.org/officeDocument/2006/relationships/hyperlink" Target="http://online.zakon.kz/Document/?doc_id=37720690" TargetMode="External"/><Relationship Id="rId69" Type="http://schemas.openxmlformats.org/officeDocument/2006/relationships/header" Target="header1.xml"/><Relationship Id="rId8" Type="http://schemas.openxmlformats.org/officeDocument/2006/relationships/hyperlink" Target="http://online.zakon.kz/Document/?doc_id=37720690" TargetMode="External"/><Relationship Id="rId51" Type="http://schemas.openxmlformats.org/officeDocument/2006/relationships/hyperlink" Target="http://online.zakon.kz/Document/?doc_id=30056588" TargetMode="External"/><Relationship Id="rId72" Type="http://schemas.openxmlformats.org/officeDocument/2006/relationships/footer" Target="footer2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7720690" TargetMode="External"/><Relationship Id="rId17" Type="http://schemas.openxmlformats.org/officeDocument/2006/relationships/hyperlink" Target="http://online.zakon.kz/Document/?doc_id=37720690" TargetMode="External"/><Relationship Id="rId25" Type="http://schemas.openxmlformats.org/officeDocument/2006/relationships/hyperlink" Target="http://online.zakon.kz/Document/?doc_id=37720690" TargetMode="External"/><Relationship Id="rId33" Type="http://schemas.openxmlformats.org/officeDocument/2006/relationships/hyperlink" Target="http://online.zakon.kz/Document/?doc_id=37720690" TargetMode="External"/><Relationship Id="rId38" Type="http://schemas.openxmlformats.org/officeDocument/2006/relationships/hyperlink" Target="http://online.zakon.kz/Document/?doc_id=30005587" TargetMode="External"/><Relationship Id="rId46" Type="http://schemas.openxmlformats.org/officeDocument/2006/relationships/hyperlink" Target="http://online.zakon.kz/Document/?doc_id=30116836" TargetMode="External"/><Relationship Id="rId59" Type="http://schemas.openxmlformats.org/officeDocument/2006/relationships/hyperlink" Target="http://online.zakon.kz/Document/?doc_id=37720690" TargetMode="External"/><Relationship Id="rId67" Type="http://schemas.openxmlformats.org/officeDocument/2006/relationships/image" Target="media/image1.jpeg"/><Relationship Id="rId20" Type="http://schemas.openxmlformats.org/officeDocument/2006/relationships/hyperlink" Target="http://online.zakon.kz/Document/?doc_id=37720690" TargetMode="External"/><Relationship Id="rId41" Type="http://schemas.openxmlformats.org/officeDocument/2006/relationships/hyperlink" Target="http://online.zakon.kz/Document/?doc_id=30039331" TargetMode="External"/><Relationship Id="rId54" Type="http://schemas.openxmlformats.org/officeDocument/2006/relationships/hyperlink" Target="http://online.zakon.kz/Document/?doc_id=30013482" TargetMode="External"/><Relationship Id="rId62" Type="http://schemas.openxmlformats.org/officeDocument/2006/relationships/hyperlink" Target="http://online.zakon.kz/Document/?doc_id=1018049" TargetMode="External"/><Relationship Id="rId70" Type="http://schemas.openxmlformats.org/officeDocument/2006/relationships/header" Target="header2.xml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7720690" TargetMode="External"/><Relationship Id="rId15" Type="http://schemas.openxmlformats.org/officeDocument/2006/relationships/hyperlink" Target="http://online.zakon.kz/Document/?doc_id=37720690" TargetMode="External"/><Relationship Id="rId23" Type="http://schemas.openxmlformats.org/officeDocument/2006/relationships/hyperlink" Target="http://online.zakon.kz/Document/?doc_id=37720690" TargetMode="External"/><Relationship Id="rId28" Type="http://schemas.openxmlformats.org/officeDocument/2006/relationships/hyperlink" Target="http://online.zakon.kz/Document/?doc_id=37720690" TargetMode="External"/><Relationship Id="rId36" Type="http://schemas.openxmlformats.org/officeDocument/2006/relationships/hyperlink" Target="http://online.zakon.kz/Document/?doc_id=1025528" TargetMode="External"/><Relationship Id="rId49" Type="http://schemas.openxmlformats.org/officeDocument/2006/relationships/hyperlink" Target="http://online.zakon.kz/Document/?doc_id=30021358" TargetMode="External"/><Relationship Id="rId57" Type="http://schemas.openxmlformats.org/officeDocument/2006/relationships/hyperlink" Target="http://online.zakon.kz/Document/?doc_id=30117051" TargetMode="External"/><Relationship Id="rId10" Type="http://schemas.openxmlformats.org/officeDocument/2006/relationships/hyperlink" Target="http://online.zakon.kz/Document/?doc_id=37720690" TargetMode="External"/><Relationship Id="rId31" Type="http://schemas.openxmlformats.org/officeDocument/2006/relationships/hyperlink" Target="http://online.zakon.kz/Document/?doc_id=37720690" TargetMode="External"/><Relationship Id="rId44" Type="http://schemas.openxmlformats.org/officeDocument/2006/relationships/hyperlink" Target="http://online.zakon.kz/Document/?doc_id=30143050" TargetMode="External"/><Relationship Id="rId52" Type="http://schemas.openxmlformats.org/officeDocument/2006/relationships/hyperlink" Target="http://online.zakon.kz/Document/?doc_id=30040275" TargetMode="External"/><Relationship Id="rId60" Type="http://schemas.openxmlformats.org/officeDocument/2006/relationships/hyperlink" Target="http://online.zakon.kz/Document/?doc_id=37720690" TargetMode="External"/><Relationship Id="rId65" Type="http://schemas.openxmlformats.org/officeDocument/2006/relationships/hyperlink" Target="http://online.zakon.kz/Document/?doc_id=37720690" TargetMode="External"/><Relationship Id="rId73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7720690" TargetMode="External"/><Relationship Id="rId13" Type="http://schemas.openxmlformats.org/officeDocument/2006/relationships/hyperlink" Target="http://online.zakon.kz/Document/?doc_id=37720690" TargetMode="External"/><Relationship Id="rId18" Type="http://schemas.openxmlformats.org/officeDocument/2006/relationships/hyperlink" Target="http://online.zakon.kz/Document/?doc_id=37720690" TargetMode="External"/><Relationship Id="rId39" Type="http://schemas.openxmlformats.org/officeDocument/2006/relationships/hyperlink" Target="http://online.zakon.kz/Document/?doc_id=30005847" TargetMode="External"/><Relationship Id="rId34" Type="http://schemas.openxmlformats.org/officeDocument/2006/relationships/hyperlink" Target="http://online.zakon.kz/Document/?doc_id=37720690" TargetMode="External"/><Relationship Id="rId50" Type="http://schemas.openxmlformats.org/officeDocument/2006/relationships/hyperlink" Target="http://online.zakon.kz/Document/?doc_id=30021349" TargetMode="External"/><Relationship Id="rId55" Type="http://schemas.openxmlformats.org/officeDocument/2006/relationships/hyperlink" Target="http://online.zakon.kz/Document/?doc_id=30030198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online.zakon.kz/Document/?doc_id=37720690" TargetMode="External"/><Relationship Id="rId7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13801</Words>
  <Characters>78669</Characters>
  <Application>Microsoft Office Word</Application>
  <DocSecurity>0</DocSecurity>
  <Lines>655</Lines>
  <Paragraphs>184</Paragraphs>
  <ScaleCrop>false</ScaleCrop>
  <Company/>
  <LinksUpToDate>false</LinksUpToDate>
  <CharactersWithSpaces>92286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1.04-106-2014 «Устройство и безопасная эксплуатация наклонных рельсо-канатных подъемников (фуникулеров)»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2021-08-25T09:44:00Z</dcterms:created>
  <dcterms:modified xsi:type="dcterms:W3CDTF">2021-08-25T09:44:00Z</dcterms:modified>
</cp:coreProperties>
</file>