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2672E">
      <w:pPr>
        <w:ind w:firstLine="403"/>
        <w:jc w:val="center"/>
      </w:pPr>
      <w:bookmarkStart w:id="0" w:name="_GoBack"/>
      <w:bookmarkEnd w:id="0"/>
      <w:r>
        <w:rPr>
          <w:rStyle w:val="s1"/>
        </w:rPr>
        <w:t>Государственные нормативные документы в сфере архитектурной, градостроительной и строительной деятельности, жилищных отношений и коммунального хозяйства</w:t>
      </w:r>
      <w:r>
        <w:rPr>
          <w:rStyle w:val="s1"/>
        </w:rPr>
        <w:br/>
      </w:r>
      <w:r>
        <w:rPr>
          <w:rStyle w:val="s1"/>
        </w:rPr>
        <w:br/>
        <w:t>СН РК 1.04-25-2014</w:t>
      </w:r>
      <w:r>
        <w:rPr>
          <w:rStyle w:val="s1"/>
        </w:rPr>
        <w:br/>
      </w:r>
      <w:r>
        <w:rPr>
          <w:rStyle w:val="s1"/>
        </w:rPr>
        <w:t>Правила безопасности проведения технических обследований жилых зданий для проектирования капитального ремонта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Содержание</w:t>
      </w:r>
    </w:p>
    <w:p w:rsidR="00000000" w:rsidRDefault="0082672E">
      <w:pPr>
        <w:ind w:firstLine="403"/>
        <w:jc w:val="center"/>
      </w:pPr>
      <w:r>
        <w:t> </w:t>
      </w:r>
    </w:p>
    <w:p w:rsidR="00000000" w:rsidRDefault="0082672E">
      <w:pPr>
        <w:ind w:firstLine="403"/>
      </w:pPr>
      <w:r>
        <w:rPr>
          <w:rStyle w:val="s0"/>
        </w:rPr>
        <w:t> </w:t>
      </w:r>
    </w:p>
    <w:p w:rsidR="00000000" w:rsidRDefault="0082672E">
      <w:pPr>
        <w:ind w:firstLine="400"/>
        <w:jc w:val="both"/>
      </w:pPr>
      <w:hyperlink r:id="rId6" w:anchor="sub_id=12" w:history="1">
        <w:r>
          <w:rPr>
            <w:rStyle w:val="a3"/>
          </w:rPr>
          <w:t>Введение</w:t>
        </w:r>
      </w:hyperlink>
    </w:p>
    <w:p w:rsidR="00000000" w:rsidRDefault="0082672E">
      <w:pPr>
        <w:ind w:firstLine="400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82672E">
      <w:pPr>
        <w:ind w:firstLine="400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82672E">
      <w:pPr>
        <w:ind w:firstLine="400"/>
        <w:jc w:val="both"/>
      </w:pPr>
      <w:hyperlink r:id="rId9" w:anchor="sub_id=300" w:history="1">
        <w:r>
          <w:rPr>
            <w:rStyle w:val="a3"/>
          </w:rPr>
          <w:t>3. Термин</w:t>
        </w:r>
        <w:r>
          <w:rPr>
            <w:rStyle w:val="a3"/>
          </w:rPr>
          <w:t>ы и определения</w:t>
        </w:r>
      </w:hyperlink>
    </w:p>
    <w:p w:rsidR="00000000" w:rsidRDefault="0082672E">
      <w:pPr>
        <w:ind w:firstLine="400"/>
        <w:jc w:val="both"/>
      </w:pPr>
      <w:hyperlink r:id="rId10" w:anchor="sub_id=327" w:history="1">
        <w:r>
          <w:rPr>
            <w:rStyle w:val="a3"/>
          </w:rPr>
          <w:t>4. Общие положения</w:t>
        </w:r>
      </w:hyperlink>
    </w:p>
    <w:p w:rsidR="00000000" w:rsidRDefault="0082672E">
      <w:pPr>
        <w:ind w:firstLine="400"/>
        <w:jc w:val="both"/>
      </w:pPr>
      <w:hyperlink r:id="rId11" w:anchor="sub_id=400" w:history="1">
        <w:r>
          <w:rPr>
            <w:rStyle w:val="a3"/>
          </w:rPr>
          <w:t>5. Правила безопасности при проведении технических обследов</w:t>
        </w:r>
        <w:r>
          <w:rPr>
            <w:rStyle w:val="a3"/>
          </w:rPr>
          <w:t>аний строительных конструкций и инженерного оборудования жилых зданий, в том числе для зданий высотой более 75 м</w:t>
        </w:r>
      </w:hyperlink>
    </w:p>
    <w:p w:rsidR="00000000" w:rsidRDefault="0082672E">
      <w:pPr>
        <w:ind w:firstLine="400"/>
        <w:jc w:val="both"/>
      </w:pPr>
      <w:hyperlink r:id="rId12" w:anchor="sub_id=500" w:history="1">
        <w:r>
          <w:rPr>
            <w:rStyle w:val="a3"/>
          </w:rPr>
          <w:t>6. Правила безопасности при выполнении шурфовых работ и ручном</w:t>
        </w:r>
        <w:r>
          <w:rPr>
            <w:rStyle w:val="a3"/>
          </w:rPr>
          <w:t xml:space="preserve"> бурении скважин</w:t>
        </w:r>
      </w:hyperlink>
    </w:p>
    <w:p w:rsidR="00000000" w:rsidRDefault="0082672E">
      <w:pPr>
        <w:ind w:firstLine="400"/>
        <w:jc w:val="both"/>
      </w:pPr>
      <w:hyperlink r:id="rId13" w:anchor="sub_id=600" w:history="1">
        <w:r>
          <w:rPr>
            <w:rStyle w:val="a3"/>
          </w:rPr>
          <w:t>7. Требования, предъявляемые к лицам, осуществляющим техническое обследование</w:t>
        </w:r>
      </w:hyperlink>
    </w:p>
    <w:p w:rsidR="00000000" w:rsidRDefault="0082672E">
      <w:pPr>
        <w:ind w:firstLine="400"/>
        <w:jc w:val="both"/>
      </w:pPr>
      <w:hyperlink r:id="rId14" w:anchor="sub_id=1" w:history="1">
        <w:r>
          <w:rPr>
            <w:rStyle w:val="a3"/>
          </w:rPr>
          <w:t>П</w:t>
        </w:r>
        <w:r>
          <w:rPr>
            <w:rStyle w:val="a3"/>
          </w:rPr>
          <w:t xml:space="preserve">риложение А (обязательное) </w:t>
        </w:r>
      </w:hyperlink>
    </w:p>
    <w:p w:rsidR="00000000" w:rsidRDefault="0082672E">
      <w:pPr>
        <w:ind w:firstLine="400"/>
        <w:jc w:val="both"/>
      </w:pPr>
      <w:hyperlink r:id="rId15" w:anchor="sub_id=2" w:history="1">
        <w:r>
          <w:rPr>
            <w:rStyle w:val="a3"/>
          </w:rPr>
          <w:t>Приложение Б (информационное)</w:t>
        </w:r>
      </w:hyperlink>
    </w:p>
    <w:p w:rsidR="00000000" w:rsidRDefault="0082672E">
      <w:pPr>
        <w:ind w:firstLine="400"/>
        <w:jc w:val="both"/>
      </w:pPr>
      <w:hyperlink r:id="rId16" w:anchor="sub_id=3" w:history="1">
        <w:r>
          <w:rPr>
            <w:rStyle w:val="a3"/>
          </w:rPr>
          <w:t>Приложение В (информационное)</w:t>
        </w:r>
      </w:hyperlink>
    </w:p>
    <w:p w:rsidR="00000000" w:rsidRDefault="0082672E">
      <w:pPr>
        <w:ind w:firstLine="400"/>
        <w:jc w:val="both"/>
      </w:pPr>
      <w:hyperlink r:id="rId17" w:anchor="sub_id=4" w:history="1">
        <w:r>
          <w:rPr>
            <w:rStyle w:val="a3"/>
          </w:rPr>
          <w:t>Приложение Г (обязательное)</w:t>
        </w:r>
      </w:hyperlink>
    </w:p>
    <w:p w:rsidR="00000000" w:rsidRDefault="0082672E">
      <w:pPr>
        <w:ind w:firstLine="400"/>
        <w:jc w:val="both"/>
      </w:pPr>
      <w:hyperlink r:id="rId18" w:anchor="sub_id=5" w:history="1">
        <w:r>
          <w:rPr>
            <w:rStyle w:val="a3"/>
          </w:rPr>
          <w:t>Приложение Д (обязательное)</w:t>
        </w:r>
      </w:hyperlink>
    </w:p>
    <w:p w:rsidR="00000000" w:rsidRDefault="0082672E">
      <w:pPr>
        <w:ind w:firstLine="400"/>
        <w:jc w:val="both"/>
      </w:pPr>
      <w:hyperlink r:id="rId19" w:anchor="sub_id=6" w:history="1">
        <w:r>
          <w:rPr>
            <w:rStyle w:val="a3"/>
          </w:rPr>
          <w:t>Приложение Е (информационное)</w:t>
        </w:r>
      </w:hyperlink>
    </w:p>
    <w:p w:rsidR="00000000" w:rsidRDefault="0082672E">
      <w:pPr>
        <w:ind w:firstLine="400"/>
        <w:jc w:val="both"/>
      </w:pPr>
      <w:hyperlink r:id="rId20" w:anchor="sub_id=7" w:history="1">
        <w:r>
          <w:rPr>
            <w:rStyle w:val="a3"/>
          </w:rPr>
          <w:t>Приложение Ж (информационное)</w:t>
        </w:r>
      </w:hyperlink>
    </w:p>
    <w:p w:rsidR="00000000" w:rsidRDefault="0082672E">
      <w:pPr>
        <w:ind w:firstLine="400"/>
        <w:jc w:val="both"/>
      </w:pPr>
      <w:hyperlink r:id="rId21" w:anchor="sub_id=8" w:history="1">
        <w:r>
          <w:rPr>
            <w:rStyle w:val="a3"/>
          </w:rPr>
          <w:t>Приложение З (информационное)</w:t>
        </w:r>
      </w:hyperlink>
    </w:p>
    <w:p w:rsidR="00000000" w:rsidRDefault="0082672E">
      <w:pPr>
        <w:ind w:firstLine="400"/>
        <w:jc w:val="both"/>
      </w:pPr>
      <w:hyperlink r:id="rId22" w:anchor="sub_id=9" w:history="1">
        <w:r>
          <w:rPr>
            <w:rStyle w:val="a3"/>
          </w:rPr>
          <w:t>Приложение И (обязательное)</w:t>
        </w:r>
      </w:hyperlink>
    </w:p>
    <w:p w:rsidR="00000000" w:rsidRDefault="0082672E">
      <w:pPr>
        <w:ind w:firstLine="400"/>
        <w:jc w:val="both"/>
      </w:pPr>
      <w:hyperlink r:id="rId23" w:anchor="sub_id=10" w:history="1">
        <w:r>
          <w:rPr>
            <w:rStyle w:val="a3"/>
          </w:rPr>
          <w:t>Приложение К (обязательное)</w:t>
        </w:r>
      </w:hyperlink>
    </w:p>
    <w:p w:rsidR="00000000" w:rsidRDefault="0082672E">
      <w:pPr>
        <w:ind w:firstLine="400"/>
        <w:jc w:val="both"/>
      </w:pPr>
      <w:hyperlink r:id="rId24" w:anchor="sub_id=11" w:history="1">
        <w:r>
          <w:rPr>
            <w:rStyle w:val="a3"/>
          </w:rPr>
          <w:t>Библиография</w:t>
        </w:r>
      </w:hyperlink>
    </w:p>
    <w:p w:rsidR="00000000" w:rsidRDefault="0082672E">
      <w:pPr>
        <w:ind w:firstLine="403"/>
      </w:pPr>
      <w:r>
        <w:t> </w:t>
      </w:r>
    </w:p>
    <w:p w:rsidR="00000000" w:rsidRDefault="0082672E">
      <w:pPr>
        <w:pStyle w:val="style11"/>
        <w:spacing w:before="0" w:beforeAutospacing="0" w:after="0" w:afterAutospacing="0"/>
        <w:ind w:firstLine="403"/>
      </w:pPr>
      <w:r>
        <w:rPr>
          <w:rStyle w:val="fontstyle48"/>
        </w:rPr>
        <w:t> </w:t>
      </w:r>
    </w:p>
    <w:p w:rsidR="00000000" w:rsidRDefault="0082672E">
      <w:pPr>
        <w:jc w:val="center"/>
      </w:pPr>
      <w:r>
        <w:rPr>
          <w:rStyle w:val="s1"/>
        </w:rPr>
        <w:t>Введение</w:t>
      </w:r>
    </w:p>
    <w:p w:rsidR="00000000" w:rsidRDefault="0082672E">
      <w:pPr>
        <w:pStyle w:val="style11"/>
        <w:spacing w:before="0" w:beforeAutospacing="0" w:after="0" w:afterAutospacing="0"/>
        <w:ind w:firstLine="403"/>
        <w:jc w:val="both"/>
      </w:pPr>
      <w:r>
        <w:rPr>
          <w:rStyle w:val="fontstyle48"/>
        </w:rPr>
        <w:t> </w:t>
      </w:r>
    </w:p>
    <w:p w:rsidR="00000000" w:rsidRDefault="0082672E">
      <w:pPr>
        <w:pStyle w:val="a5"/>
        <w:spacing w:before="0" w:beforeAutospacing="0" w:after="0" w:afterAutospacing="0"/>
        <w:ind w:firstLine="403"/>
        <w:jc w:val="both"/>
      </w:pPr>
      <w:r>
        <w:t>Проведение работ по техническому обследованию жилых зданий характеризуется наибольшим уровнем опасности для здоровья человека, так как не соблюдение элементарных правил безопасности может привести к несчастным случаям.</w:t>
      </w:r>
    </w:p>
    <w:p w:rsidR="00000000" w:rsidRDefault="0082672E">
      <w:pPr>
        <w:pStyle w:val="a5"/>
        <w:spacing w:before="0" w:beforeAutospacing="0" w:after="0" w:afterAutospacing="0"/>
        <w:ind w:firstLine="403"/>
        <w:jc w:val="both"/>
      </w:pPr>
      <w:r>
        <w:t>Причинами несчастных случаев может бы</w:t>
      </w:r>
      <w:r>
        <w:t>ть либо человеческий фактор, либо технические причины, либо их сочетание.</w:t>
      </w:r>
    </w:p>
    <w:p w:rsidR="00000000" w:rsidRDefault="0082672E">
      <w:pPr>
        <w:pStyle w:val="a5"/>
        <w:spacing w:before="0" w:beforeAutospacing="0" w:after="0" w:afterAutospacing="0"/>
        <w:ind w:firstLine="403"/>
        <w:jc w:val="both"/>
      </w:pPr>
      <w:r>
        <w:t>В этой связи, основной целью соблюдения техники безопасности при техническом обследований является предотвращения любых травм или несчастных случаев.</w:t>
      </w:r>
    </w:p>
    <w:p w:rsidR="00000000" w:rsidRDefault="0082672E">
      <w:pPr>
        <w:pStyle w:val="a5"/>
        <w:spacing w:before="0" w:beforeAutospacing="0" w:after="0" w:afterAutospacing="0"/>
        <w:ind w:firstLine="403"/>
        <w:jc w:val="both"/>
      </w:pPr>
      <w:r>
        <w:t>При этом необходимо принять опти</w:t>
      </w:r>
      <w:r>
        <w:t>мальное соотношение между противоречивыми требованиями - максимальная производительность и абсолютная защищенность от опасностей при проведении работ.</w:t>
      </w:r>
    </w:p>
    <w:p w:rsidR="00000000" w:rsidRDefault="0082672E">
      <w:pPr>
        <w:pStyle w:val="style11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82672E">
      <w:pPr>
        <w:pStyle w:val="style11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1. Область применения</w:t>
      </w:r>
    </w:p>
    <w:p w:rsidR="00000000" w:rsidRDefault="0082672E">
      <w:pPr>
        <w:jc w:val="center"/>
      </w:pPr>
      <w:r>
        <w:rPr>
          <w:rStyle w:val="s1"/>
        </w:rPr>
        <w:t> </w:t>
      </w:r>
    </w:p>
    <w:p w:rsidR="00000000" w:rsidRDefault="0082672E">
      <w:pPr>
        <w:pStyle w:val="listparagraph"/>
        <w:ind w:left="0" w:firstLine="403"/>
        <w:jc w:val="both"/>
      </w:pPr>
      <w:r>
        <w:t>1.1. СН РК «Правила безопасности проведения технических обследований жилых зд</w:t>
      </w:r>
      <w:r>
        <w:t xml:space="preserve">аний для проектирования капитального ремонта» разработаны взамен </w:t>
      </w:r>
      <w:hyperlink r:id="rId25" w:history="1">
        <w:r>
          <w:rPr>
            <w:rStyle w:val="a3"/>
          </w:rPr>
          <w:t>ВСН 48-86 (р)</w:t>
        </w:r>
      </w:hyperlink>
      <w:r>
        <w:t xml:space="preserve"> </w:t>
      </w:r>
      <w:r>
        <w:lastRenderedPageBreak/>
        <w:t>«Правила безопасности при проведении обследований жилых зданий для проектирования капитального ремонта» и реглам</w:t>
      </w:r>
      <w:r>
        <w:t>ентирует требования к правилам безопасности проведения всех видов технических обследований в рамках комплексного мониторинга жилых зданий для проектирования их капитального ремонта, модернизации и реконструкции, а также проведения авторского надзора за рем</w:t>
      </w:r>
      <w:r>
        <w:t>онтом.</w:t>
      </w:r>
    </w:p>
    <w:p w:rsidR="00000000" w:rsidRDefault="0082672E">
      <w:pPr>
        <w:pStyle w:val="listparagraph"/>
        <w:ind w:left="0" w:firstLine="403"/>
        <w:jc w:val="both"/>
      </w:pPr>
      <w:r>
        <w:t>1.2. Данные Правила необходимы для обеспечения безопасности работников при проведении всех видов вышеуказанных технических обследований жилых зданий.</w:t>
      </w:r>
    </w:p>
    <w:p w:rsidR="00000000" w:rsidRDefault="0082672E">
      <w:pPr>
        <w:pStyle w:val="listparagraph"/>
        <w:ind w:left="0" w:firstLine="403"/>
        <w:jc w:val="both"/>
      </w:pPr>
      <w:r>
        <w:t>1.3. Норматив предназначен для применения работниками экспертных организаций, жилищных инспекций.</w:t>
      </w:r>
    </w:p>
    <w:p w:rsidR="00000000" w:rsidRDefault="0082672E">
      <w:pPr>
        <w:pStyle w:val="listparagraph"/>
        <w:ind w:left="0" w:firstLine="403"/>
        <w:jc w:val="both"/>
      </w:pPr>
      <w:r>
        <w:rPr>
          <w:rStyle w:val="fontstyle49"/>
        </w:rPr>
        <w:t>1</w:t>
      </w:r>
      <w:r>
        <w:rPr>
          <w:rStyle w:val="fontstyle49"/>
        </w:rPr>
        <w:t xml:space="preserve">.4. Настоящий нормативный технический документ распространяется </w:t>
      </w:r>
      <w:r>
        <w:t>все виды технических обследований в рамках комплексного мониторинга жилых зданий</w:t>
      </w:r>
      <w:r>
        <w:rPr>
          <w:rStyle w:val="fontstyle49"/>
        </w:rPr>
        <w:t>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rPr>
          <w:rStyle w:val="fontstyle49"/>
        </w:rPr>
        <w:t> 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2. Нормативные ссылки</w:t>
      </w:r>
    </w:p>
    <w:p w:rsidR="00000000" w:rsidRDefault="0082672E">
      <w:pPr>
        <w:pStyle w:val="style11"/>
        <w:spacing w:before="0" w:beforeAutospacing="0" w:after="0" w:afterAutospacing="0"/>
        <w:ind w:firstLine="403"/>
        <w:jc w:val="both"/>
      </w:pPr>
      <w:r>
        <w:rPr>
          <w:rStyle w:val="fontstyle48"/>
          <w:b w:val="0"/>
          <w:bCs w:val="0"/>
        </w:rPr>
        <w:t> </w:t>
      </w:r>
    </w:p>
    <w:p w:rsidR="00000000" w:rsidRDefault="0082672E">
      <w:pPr>
        <w:ind w:firstLine="403"/>
        <w:jc w:val="both"/>
      </w:pPr>
      <w:r>
        <w:t>Для применения настоящих Правил необходимы следующие ссылочные нормативные докумен</w:t>
      </w:r>
      <w:r>
        <w:t>ты:</w:t>
      </w:r>
    </w:p>
    <w:p w:rsidR="00000000" w:rsidRDefault="0082672E">
      <w:pPr>
        <w:ind w:firstLine="403"/>
        <w:jc w:val="both"/>
      </w:pPr>
      <w:hyperlink r:id="rId26" w:history="1">
        <w:r>
          <w:rPr>
            <w:rStyle w:val="a3"/>
          </w:rPr>
          <w:t>Конституция</w:t>
        </w:r>
      </w:hyperlink>
      <w:r>
        <w:t xml:space="preserve"> Республики Казахстан от 30 августа 1995 года;</w:t>
      </w:r>
    </w:p>
    <w:p w:rsidR="00000000" w:rsidRDefault="0082672E">
      <w:pPr>
        <w:ind w:firstLine="403"/>
        <w:jc w:val="both"/>
      </w:pPr>
      <w:hyperlink r:id="rId27" w:history="1">
        <w:r>
          <w:rPr>
            <w:rStyle w:val="a3"/>
          </w:rPr>
          <w:t>Трудовой кодекс</w:t>
        </w:r>
      </w:hyperlink>
      <w:r>
        <w:t xml:space="preserve"> Республики Казахстан от 15 мая 2007 года № 251;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hyperlink r:id="rId28" w:history="1">
        <w:r>
          <w:rPr>
            <w:rStyle w:val="a3"/>
          </w:rPr>
          <w:t>Закон</w:t>
        </w:r>
      </w:hyperlink>
      <w:r>
        <w:rPr>
          <w:rStyle w:val="fontstyle49"/>
        </w:rPr>
        <w:t xml:space="preserve"> Республики Казахстан от 16 апреля 1997 года № 94 «О жилищных отношениях»;</w:t>
      </w:r>
    </w:p>
    <w:p w:rsidR="00000000" w:rsidRDefault="0082672E">
      <w:pPr>
        <w:ind w:firstLine="403"/>
        <w:jc w:val="both"/>
      </w:pPr>
      <w:hyperlink r:id="rId29" w:history="1">
        <w:r>
          <w:rPr>
            <w:rStyle w:val="a3"/>
          </w:rPr>
          <w:t>СТ РК 12.1.013-2002</w:t>
        </w:r>
      </w:hyperlink>
      <w:r>
        <w:t>. Система стандартов безопас</w:t>
      </w:r>
      <w:r>
        <w:t>ности труда. Строительство. Электробезопасность</w:t>
      </w:r>
    </w:p>
    <w:p w:rsidR="00000000" w:rsidRDefault="0082672E">
      <w:pPr>
        <w:ind w:firstLine="403"/>
        <w:jc w:val="both"/>
      </w:pPr>
      <w:hyperlink r:id="rId30" w:history="1">
        <w:r>
          <w:rPr>
            <w:rStyle w:val="a3"/>
          </w:rPr>
          <w:t>СНиП РК 1.03-05-2001</w:t>
        </w:r>
      </w:hyperlink>
      <w:r>
        <w:t>. Охрана труда и техника безопасности в строительстве.</w:t>
      </w:r>
    </w:p>
    <w:p w:rsidR="00000000" w:rsidRDefault="0082672E">
      <w:pPr>
        <w:ind w:firstLine="403"/>
        <w:jc w:val="both"/>
      </w:pPr>
      <w:hyperlink r:id="rId31" w:history="1">
        <w:r>
          <w:rPr>
            <w:rStyle w:val="a3"/>
          </w:rPr>
          <w:t>СТ РК 12.0.004-2010</w:t>
        </w:r>
      </w:hyperlink>
      <w:r>
        <w:t>. Система стандартов безопасности труда. Организация обучения работающих безопасности труда. Общие положения. Порядок расследования и учет несчастных случаев и иных повреждений здоровья трудящихся на производстве.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Примечание: При польз</w:t>
      </w:r>
      <w:r>
        <w:t>овании настоящим государственным нормативом целесообразно проверить действие ссылочных документов по информационным изданиям «Перечень нормативных правовых актов и нормативно-технических документов в сфере архитектуры, градостроительства и строительства, д</w:t>
      </w:r>
      <w:r>
        <w:t>ействующих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документов», составляемых ежегодно по состоянию на текущий год, и соответствующим ежемесяч</w:t>
      </w:r>
      <w:r>
        <w:t>но информационным бюллетеням - журналам и указателям,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</w:t>
      </w:r>
      <w:r>
        <w:t>менен без замены, то положение, в котором дана ссылка на него, применяется в части, не затрагивающей эту ссылку.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3. Термины и определения</w:t>
      </w:r>
    </w:p>
    <w:p w:rsidR="00000000" w:rsidRDefault="0082672E">
      <w:pPr>
        <w:pStyle w:val="style17"/>
        <w:spacing w:before="0" w:beforeAutospacing="0" w:after="0" w:afterAutospacing="0"/>
        <w:ind w:firstLine="403"/>
        <w:jc w:val="both"/>
      </w:pPr>
      <w:r>
        <w:rPr>
          <w:rStyle w:val="fontstyle48"/>
          <w:b w:val="0"/>
          <w:bCs w:val="0"/>
        </w:rPr>
        <w:t> 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3.1. Кондоминиум - форма собственности на недвижимость, при которой помещения находятся в индивидуальной (раздел</w:t>
      </w:r>
      <w:r>
        <w:t>ьной) собственности граждан, юридических лиц, государства, а общее имущество принадлежит им на праве общей долевой собственности;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3.2. Объект кондоминиума - единый имущественный комплекс, состоящий из жилых и нежилых помещений, находящихся в индивидуальной</w:t>
      </w:r>
      <w:r>
        <w:t xml:space="preserve"> (раздельной) собственности физических и юридических лиц, государства, и общего имущества, которое принадлежит им на праве общей долевой собственности;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3.3. </w:t>
      </w:r>
      <w:hyperlink r:id="rId32" w:anchor="z7" w:history="1">
        <w:r>
          <w:rPr>
            <w:rStyle w:val="a3"/>
            <w:color w:val="000000"/>
            <w:u w:val="none"/>
          </w:rPr>
          <w:t>Орган управления</w:t>
        </w:r>
      </w:hyperlink>
      <w:r>
        <w:t xml:space="preserve"> объектом кондоми</w:t>
      </w:r>
      <w:r>
        <w:t>ниума - физическое или юридическое лицо, осуществляющее функции по управлению объектом кондоминиума;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lastRenderedPageBreak/>
        <w:t xml:space="preserve">3.4. </w:t>
      </w:r>
      <w:hyperlink r:id="rId33" w:anchor="z5" w:history="1">
        <w:r>
          <w:rPr>
            <w:rStyle w:val="a3"/>
            <w:color w:val="000000"/>
            <w:u w:val="none"/>
          </w:rPr>
          <w:t>Содержание объекта кондоминиума</w:t>
        </w:r>
      </w:hyperlink>
      <w:r>
        <w:t xml:space="preserve"> - совокупность организационных и технических меропри</w:t>
      </w:r>
      <w:r>
        <w:t>ятий, реализуемых субъектом сервисной деятельности в соответствии с договором, заключаемым с органом управления объектом кондоминиума;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3.5. Общее имущество - части объекта кондоминиума (подъезды, лестницы, лифты, крыши, чердаки, подвалы, внеквартирные либо</w:t>
      </w:r>
      <w:r>
        <w:t xml:space="preserve"> общедомовые инженерные системы и оборудование, абонентские почтовые ящики, земельный участок, включая элементы благоустройства и другое имущество общего пользования), кроме помещений, находящихся в индивидуальной (раздельной) собственности;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3.6. Нежилое п</w:t>
      </w:r>
      <w:r>
        <w:t>омещение - отдельное помещение, используемое для иных, чем постоянное проживание, целей (магазин, кафе, мастерская, контора и тому подобное), за исключением частей жилого дома (жилого здания), являющихся общим имуществом;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3.7. Жилой дом (жилое здание) - ст</w:t>
      </w:r>
      <w:r>
        <w:t>роение, состоящее в основном из жилых помещений, а также нежилых помещений и иных частей, являющихся общим имуществом;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3.8. Общая площадь жилого дома (жилого здания) - сумма общих площадей всех жилищ и площадей всех нежилых помещений, а также площадей част</w:t>
      </w:r>
      <w:r>
        <w:t>ей жилого дома, являющихся общим имуществом;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3.9. Жилое помещение (квартира) - отдельное помещение, предназначенное и используемое для постоянного проживания, включающее как жилую площадь, так и нежилую площадь жилища;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3.10. </w:t>
      </w:r>
      <w:hyperlink r:id="rId34" w:anchor="z107" w:history="1">
        <w:r>
          <w:rPr>
            <w:rStyle w:val="a3"/>
            <w:color w:val="000000"/>
            <w:u w:val="none"/>
          </w:rPr>
          <w:t>Уполномоченный орган</w:t>
        </w:r>
      </w:hyperlink>
      <w:r>
        <w:t xml:space="preserve"> - центральный исполнительный орган, осуществляющий руководство и межотраслевую координацию в сфере жилищных отношений;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3.11. Жилищная инспекция - государственное учреждение, являющееся некоммерческо</w:t>
      </w:r>
      <w:r>
        <w:t>й организацией, обладающее статусом юридического лица, для осуществления государственного контроля в области жилищного фонда;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3.12. Помещение - отдельное внутреннее пространство в жилом доме (жилом здании). Границами каждого помещения являются внутренние н</w:t>
      </w:r>
      <w:r>
        <w:t>еотделанные поверхности стен, пола и потолка (междуэтажных перекрытий) помещения, если иное не предусмотрено законодательством Республики Казахстан или соглашением между собственниками;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3.13. </w:t>
      </w:r>
      <w:hyperlink r:id="rId35" w:anchor="z5" w:history="1">
        <w:r>
          <w:rPr>
            <w:rStyle w:val="a3"/>
            <w:color w:val="000000"/>
            <w:u w:val="none"/>
          </w:rPr>
          <w:t>Специальная</w:t>
        </w:r>
      </w:hyperlink>
      <w:hyperlink r:id="rId36" w:anchor="z33" w:history="1">
        <w:r>
          <w:rPr>
            <w:rStyle w:val="a3"/>
            <w:color w:val="000000"/>
            <w:u w:val="none"/>
          </w:rPr>
          <w:t>одежда</w:t>
        </w:r>
      </w:hyperlink>
      <w:r>
        <w:t xml:space="preserve"> - одежда, обувь, головной убор, рукавицы, иные предметы, предназначенные для защиты работника от вредных и (или) опасных производственных факторов;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3.14. Безопасность тр</w:t>
      </w:r>
      <w:r>
        <w:t>уда - состояние защищенности работников, обеспеченное комплексом мероприятий, исключающих воздействие вредных и (или) опасных производственных факторов на работников в процессе трудовой деятельности;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3.15. Условия безопасности труда - соответствие трудового процесса и производственной среды требованиям безопасности и охраны труда при выполнении работником трудовых обязанностей;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3.16. Мониторинг безопасности и охраны труда - система наблюдений за состоя</w:t>
      </w:r>
      <w:r>
        <w:t>нием безопасности и охраны труда на производстве, а также оценка и прогноз состояния безопасности и охраны труда;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3.17. Нормативы в области безопасности и охраны труда - эргономические, санитарно-эпидемиологические, психофизиологические и иные требования, </w:t>
      </w:r>
      <w:r>
        <w:t>обеспечивающие нормальные условия труда;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3.18. Охрана труда - система обеспечения безопасности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санитарно-эпидемио</w:t>
      </w:r>
      <w:r>
        <w:t>логические, лечебно-профилактические, реабилитационные и иные мероприятия и средства;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3.19. Безопасные условия труда - </w:t>
      </w:r>
      <w:hyperlink r:id="rId37" w:anchor="z86" w:history="1">
        <w:r>
          <w:rPr>
            <w:rStyle w:val="a3"/>
            <w:color w:val="000000"/>
            <w:u w:val="none"/>
          </w:rPr>
          <w:t>условия труда</w:t>
        </w:r>
      </w:hyperlink>
      <w:r>
        <w:t>, созданные работодателем, при которых воздействие на раб</w:t>
      </w:r>
      <w:r>
        <w:t>отника вредных и (или) опасных производственных факторов отсутствует либо уровень их воздействия не превышает нормы безопасности;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lastRenderedPageBreak/>
        <w:t>3.20. Средства индивидуальной защиты - средства, предназначенные для защиты работника от воздействия вредных и (или) опасных п</w:t>
      </w:r>
      <w:r>
        <w:t xml:space="preserve">роизводственных факторов, в том числе </w:t>
      </w:r>
      <w:hyperlink r:id="rId38" w:anchor="z5" w:history="1">
        <w:r>
          <w:rPr>
            <w:rStyle w:val="a3"/>
            <w:color w:val="000000"/>
            <w:u w:val="none"/>
          </w:rPr>
          <w:t>специальная</w:t>
        </w:r>
      </w:hyperlink>
      <w:hyperlink r:id="rId39" w:anchor="z33" w:history="1">
        <w:r>
          <w:rPr>
            <w:rStyle w:val="a3"/>
            <w:color w:val="000000"/>
            <w:u w:val="none"/>
          </w:rPr>
          <w:t>одежда</w:t>
        </w:r>
      </w:hyperlink>
      <w:r>
        <w:t>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3.21. Нормы безопасности - качественные и количественные показател</w:t>
      </w:r>
      <w:r>
        <w:t>и, характеризующие условия производства, производственный и трудовой процесс с точки зрения обеспечения организационных, технических, санитарно-гигиенических, биологических и иных норм, правил, процедур и критериев, направленных на сохранение жизни и здоро</w:t>
      </w:r>
      <w:r>
        <w:t>вья работников в процессе их трудовой деятельности;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3.22. Опасные условия труда - условия труда, при которых воздействие определенных производственных или неустранимых природных факторов приводит в случае несоблюдения правил охраны труда к травме, професси</w:t>
      </w:r>
      <w:r>
        <w:t>ональному заболеванию, внезапному ухудшению здоровья или отравлению работника, в результате которых наступают временная или стойкая утрата трудоспособности, профессиональное заболевание либо смерть;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3.23. Опасный производственный фактор - производственный </w:t>
      </w:r>
      <w:r>
        <w:t>фактор, воздействие которого на работника может привести к временной или стойкой утрате трудоспособности (производственной работник - физическое лицо, состоящее в трудовых отношениях с работодателем и непосредственно выполняющее работу по трудовому договор</w:t>
      </w:r>
      <w:r>
        <w:t>у; травме или профессиональному заболеванию) или смерти;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3.24. Несчастный случай на производстве - воздействие на работника вредного и (или) опасного производственного фактора при выполнении им трудовых (служебных) обязанностей или заданий работодателя, в </w:t>
      </w:r>
      <w:r>
        <w:t>результате которого произошли производственная травма, внезапное ухудшение здоровья или отравление работника, приведшие его к временной или стойкой утрате трудоспособности, профессиональному заболеванию либо смерти;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3.25. Производственное оборудование - ма</w:t>
      </w:r>
      <w:r>
        <w:t>шины, механизмы, устройства, аппараты, приборы и иные технические средства, необходимые для работы, производства;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3.26. Производственная травма - повреждение здоровья работника, полученное при исполнении им трудовых обязанностей, приведшее к утрате трудосп</w:t>
      </w:r>
      <w:r>
        <w:t>особности.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4. Общие положения</w:t>
      </w:r>
    </w:p>
    <w:p w:rsidR="00000000" w:rsidRDefault="0082672E">
      <w:pPr>
        <w:pStyle w:val="style17"/>
        <w:spacing w:before="0" w:beforeAutospacing="0" w:after="0" w:afterAutospacing="0"/>
        <w:ind w:firstLine="403"/>
        <w:jc w:val="both"/>
      </w:pPr>
      <w:r>
        <w:rPr>
          <w:rStyle w:val="fontstyle48"/>
        </w:rPr>
        <w:t> 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3.27. Настоящие Правила устанавливают требования по безопасности проведения всех видов технических обследований (далее - обследований) для проектирования капитального ремонта, модернизации и реконструкции их (далее - кап</w:t>
      </w:r>
      <w:r>
        <w:t>итального ремонта), а также проведения авторского надзора за ремонтом.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3.28. При проведении технических обследований (обмеров, определения технического состояния и степени износа строительных элементов и инженерного оборудования, состояния оснований и т.п.</w:t>
      </w:r>
      <w:r>
        <w:t xml:space="preserve">), необходимых для проектирования капитального ремонта жилых зданий, должны соблюдаться требования </w:t>
      </w:r>
      <w:hyperlink r:id="rId40" w:history="1">
        <w:r>
          <w:rPr>
            <w:rStyle w:val="a3"/>
          </w:rPr>
          <w:t>СНиП РК 1.03-05-2001</w:t>
        </w:r>
      </w:hyperlink>
      <w:r>
        <w:t>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3.29. Технические обследования с применением новых машин, механизмов, </w:t>
      </w:r>
      <w:r>
        <w:t>приборов, инструментов, новых технологических процессов и приспособлений, должны проводиться с соблюдением дополнительных требований по охране труда и технике безопасности, утверждаемых организацией, проводящей техническое обследование.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3.30. Рабочие, служ</w:t>
      </w:r>
      <w:r>
        <w:t>ащие и инженерно-технические работники, выполняющие работы по техническому обследованию жилых зданий, должны проходить предварительные и периодические медицинские осмотры, а также инструктаж и обучение безопасным приемам и методам работы в соответствии с п</w:t>
      </w:r>
      <w:r>
        <w:t>орядком, установленным в организации, проводящей технические обследования.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3.31. Инструктаж, обучение безопасным приемам и методам работы и обеспечение безопасности проведения технических обследований строительных конструкций, колодцев, </w:t>
      </w:r>
      <w:r>
        <w:lastRenderedPageBreak/>
        <w:t>подъемных коммуника</w:t>
      </w:r>
      <w:r>
        <w:t xml:space="preserve">ций, коллекторов, а также при выполнении шурфовых работ и ручного бурения скважин должны проводиться с соблюдением требований настоящих Правил, </w:t>
      </w:r>
      <w:hyperlink r:id="rId41" w:history="1">
        <w:r>
          <w:rPr>
            <w:rStyle w:val="a3"/>
          </w:rPr>
          <w:t>СНиП РК 1.03-05-2001</w:t>
        </w:r>
      </w:hyperlink>
      <w:r>
        <w:t xml:space="preserve"> и </w:t>
      </w:r>
      <w:hyperlink r:id="rId42" w:history="1">
        <w:r>
          <w:rPr>
            <w:rStyle w:val="a3"/>
          </w:rPr>
          <w:t>СТ РК 12.0.004-2010</w:t>
        </w:r>
      </w:hyperlink>
      <w:r>
        <w:t>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3.32. Лицам, проводящим технические обследования крыш, колодцев, шурфов, земляных выемок глубиной свыше 2 м, котельных лифтов, электрощитовых и других подобных помещений следует выдавать наряд-д</w:t>
      </w:r>
      <w:r>
        <w:t xml:space="preserve">опуск по форме согласно </w:t>
      </w:r>
      <w:hyperlink r:id="rId43" w:anchor="sub_id=1" w:history="1">
        <w:r>
          <w:rPr>
            <w:rStyle w:val="a3"/>
          </w:rPr>
          <w:t>приложению А</w:t>
        </w:r>
      </w:hyperlink>
      <w:r>
        <w:t xml:space="preserve"> к настоящим Правилам.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3.33. Инструктаж по технике безопасности труда лиц, проводящих технические обследования, должен проводиться не позднее</w:t>
      </w:r>
      <w:r>
        <w:t xml:space="preserve"> месяца со дня зачисления их в штат.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3.34. Обучение по технике безопасности труда должно проводиться не позднее месяца со дня зачисления в штат, а в дальнейшем следует проводить ежегодно проверку знаний работающими безопасных методов и приемов работы.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3.35</w:t>
      </w:r>
      <w:r>
        <w:t xml:space="preserve">. Проверка знаний должна оформляться протоколом комиссии, утверждаемым приказом по организации, проводящей работы по техническому обследованию по форме согласно </w:t>
      </w:r>
      <w:hyperlink r:id="rId44" w:anchor="sub_id=2" w:history="1">
        <w:r>
          <w:rPr>
            <w:rStyle w:val="a3"/>
          </w:rPr>
          <w:t xml:space="preserve">приложениям Б и </w:t>
        </w:r>
        <w:r>
          <w:rPr>
            <w:rStyle w:val="a3"/>
          </w:rPr>
          <w:t>В</w:t>
        </w:r>
      </w:hyperlink>
      <w:r>
        <w:t xml:space="preserve"> к настоящим Правилам.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При положительных результатах проверки знаний должны делаться соответствующие записи в журнале регистрации проверки знаний и личной карточке согласно </w:t>
      </w:r>
      <w:hyperlink r:id="rId45" w:anchor="sub_id=4" w:history="1">
        <w:r>
          <w:rPr>
            <w:rStyle w:val="a3"/>
          </w:rPr>
          <w:t>приложениям Г, Д, Е</w:t>
        </w:r>
      </w:hyperlink>
      <w:r>
        <w:t xml:space="preserve"> к настоящим Правилам и выдаваться удостоверения: инженерно-техническим работникам - о сдаче экзамена по правилам безопасности, рабочим - об учебе и проверке знания безопасных методов и приемов выполнения работ по форме согласно </w:t>
      </w:r>
      <w:hyperlink r:id="rId46" w:anchor="sub_id=7" w:history="1">
        <w:r>
          <w:rPr>
            <w:rStyle w:val="a3"/>
          </w:rPr>
          <w:t>приложениям Ж и З</w:t>
        </w:r>
      </w:hyperlink>
      <w:r>
        <w:t xml:space="preserve"> к настоящим Правилам.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3.36. Знание руководителями групп, отделов, мастерских и главными специалистами настоящих Правил должно проверяться ежегодно комиссией под предсе</w:t>
      </w:r>
      <w:r>
        <w:t>дательством главного инженера организации, проводящей технические обследования.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Результаты должны оформляться протоколом по форме согласно </w:t>
      </w:r>
      <w:hyperlink r:id="rId47" w:anchor="sub_id=2" w:history="1">
        <w:r>
          <w:rPr>
            <w:rStyle w:val="a3"/>
          </w:rPr>
          <w:t>приложению Б</w:t>
        </w:r>
      </w:hyperlink>
      <w:r>
        <w:t xml:space="preserve"> к настоящим Правилам.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3.37. Контроль за выполнением требований настоящих Правил должны осуществлять администрация организации, выполняющей работы по техническому обследованию, и лица, непосредственно руководящие этими работами.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3.38. Администрация организации, выполняющей техни</w:t>
      </w:r>
      <w:r>
        <w:t xml:space="preserve">ческие обследования, должна обеспечить рабочих и инженерно-технических работников бесплатной спецодеждой, спецобувью и другими средствами индивидуальной защиты согласно перечням, приведенным в </w:t>
      </w:r>
      <w:hyperlink r:id="rId48" w:anchor="sub_id=200" w:history="1">
        <w:r>
          <w:rPr>
            <w:rStyle w:val="a3"/>
          </w:rPr>
          <w:t>разделах 2 и 3</w:t>
        </w:r>
      </w:hyperlink>
      <w:r>
        <w:t xml:space="preserve"> настоящих Правил.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3.39. Лиц, не имеющих соответствующей спецодежды, спецобуви и других средств индивидуальной защиты, допускать к работе запрещается.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3.40. Каждый работник при техническом обследовании зданий должен немедлен</w:t>
      </w:r>
      <w:r>
        <w:t>но сообщать своему непосредственному руководителю, а в его отсутствие - вышестоящему руководителю обо всех замеченных нарушениях Правил.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3.41. Нарушение настоящих Правил любым работником должно рассматриваться как нарушения производственной дисциплины. 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Ка</w:t>
      </w:r>
      <w:r>
        <w:t>ждый такой случай должен расследоваться администрацией и обсуждаться на собраниях трудовых коллективов (отделов, мастерских, групп) в присутствии нарушителей.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3.42. Лица, виновные в нарушении Правил, должны привлекаться в установленном порядке к дисциплина</w:t>
      </w:r>
      <w:r>
        <w:t>рной, административной или уголовной ответственности согласно действующему законодательству.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3.43. Случаи производственного травматизма должны расследоваться и учитываться в соответствии с </w:t>
      </w:r>
      <w:hyperlink r:id="rId49" w:anchor="sub_id=100" w:history="1">
        <w:r>
          <w:rPr>
            <w:rStyle w:val="a3"/>
          </w:rPr>
          <w:t>Порядком</w:t>
        </w:r>
      </w:hyperlink>
      <w:r>
        <w:t xml:space="preserve"> расследования и учета несчастных случаев и иных повреждений здоровья трудящихся на производстве, утвержденным постановлением Кабинета министров Республики Казахстан от 15 декабря 1994 № 1414. 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Акты на несчастные случаи должны составля</w:t>
      </w:r>
      <w:r>
        <w:t xml:space="preserve">ться по форме согласно </w:t>
      </w:r>
      <w:hyperlink r:id="rId50" w:anchor="sub_id=8" w:history="1">
        <w:r>
          <w:rPr>
            <w:rStyle w:val="a3"/>
          </w:rPr>
          <w:t>приложению З</w:t>
        </w:r>
      </w:hyperlink>
      <w:r>
        <w:t xml:space="preserve"> к настоящим Правилам.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lastRenderedPageBreak/>
        <w:t>3.44. Несчастные случаи, происшедшие в пути на работу или с работы, должны расследоваться в порядке, предусмотренном По</w:t>
      </w:r>
      <w:r>
        <w:t xml:space="preserve">рядком расследования и учета несчастных случаев и иных повреждений здоровья трудящихся на производстве, утвержденным постановлением Республики Казахстан от 15 декабря 1994 № 1414. 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Акты на несчастные случаи должны составляться по форме согласно </w:t>
      </w:r>
      <w:hyperlink r:id="rId51" w:anchor="sub_id=9" w:history="1">
        <w:r>
          <w:rPr>
            <w:rStyle w:val="a3"/>
          </w:rPr>
          <w:t>приложению И</w:t>
        </w:r>
      </w:hyperlink>
      <w:r>
        <w:t xml:space="preserve"> к настоящим Правилам.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3.45. Персонал организации, проводящий обследования, должен быть обучен правилам оказания первой доврачебной помощи при несчастных случаях и уметь оказыв</w:t>
      </w:r>
      <w:r>
        <w:t>ать помощь пострадавшим.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 xml:space="preserve">3.46. Порядок организации работы по охране труда, а также обязанности и ответственность руководящих, инженерно-технических работников организаций, выполняющих работы по техническому обследованию, следует принимать в соответствии с </w:t>
      </w:r>
      <w:r>
        <w:t>положениями об организации работы по охране труда в системе жилищно-коммунального хозяйства.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82672E">
      <w:pPr>
        <w:pStyle w:val="style13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4. Правила безопасности</w:t>
      </w:r>
      <w:r>
        <w:rPr>
          <w:rStyle w:val="s1"/>
        </w:rPr>
        <w:br/>
        <w:t>при проведении технических обследований строительных конструкций и инженерного оборудования жилых зданий, в том числе для зданий высото</w:t>
      </w:r>
      <w:r>
        <w:rPr>
          <w:rStyle w:val="s1"/>
        </w:rPr>
        <w:t>й более 75 м</w:t>
      </w:r>
    </w:p>
    <w:p w:rsidR="00000000" w:rsidRDefault="0082672E">
      <w:pPr>
        <w:jc w:val="center"/>
      </w:pPr>
      <w:r>
        <w:rPr>
          <w:rStyle w:val="s1"/>
        </w:rPr>
        <w:t> </w:t>
      </w:r>
    </w:p>
    <w:p w:rsidR="00000000" w:rsidRDefault="0082672E">
      <w:pPr>
        <w:pStyle w:val="listparagraph"/>
        <w:ind w:left="0" w:firstLine="403"/>
        <w:jc w:val="both"/>
      </w:pPr>
      <w:r>
        <w:t>4.1. Организация работ по техническому обследованию зданий должна обеспечивать их безопасность.</w:t>
      </w:r>
    </w:p>
    <w:p w:rsidR="00000000" w:rsidRDefault="0082672E">
      <w:pPr>
        <w:ind w:firstLine="403"/>
        <w:jc w:val="both"/>
      </w:pPr>
      <w:r>
        <w:t xml:space="preserve">Все опасные для людей зоны должны быть обозначены знаками безопасности, предупредительными надписями и плакатами. </w:t>
      </w:r>
    </w:p>
    <w:p w:rsidR="00000000" w:rsidRDefault="0082672E">
      <w:pPr>
        <w:ind w:firstLine="403"/>
        <w:jc w:val="both"/>
      </w:pPr>
      <w:r>
        <w:t xml:space="preserve">Постоянно действующие опасные </w:t>
      </w:r>
      <w:r>
        <w:t xml:space="preserve">зоны должны быть ограждены защитными ограждениями, удовлетворяющими требованиям </w:t>
      </w:r>
      <w:hyperlink r:id="rId52" w:history="1">
        <w:r>
          <w:rPr>
            <w:rStyle w:val="a3"/>
          </w:rPr>
          <w:t>ГОСТ 23407-78</w:t>
        </w:r>
      </w:hyperlink>
      <w:r>
        <w:t>.</w:t>
      </w:r>
    </w:p>
    <w:p w:rsidR="00000000" w:rsidRDefault="0082672E">
      <w:pPr>
        <w:pStyle w:val="listparagraph"/>
        <w:ind w:left="0" w:firstLine="403"/>
        <w:jc w:val="both"/>
      </w:pPr>
      <w:r>
        <w:t>4.2. Перед началом обследовательских работ ответственный за производство работ обязан показать и</w:t>
      </w:r>
      <w:r>
        <w:t>сполнителям места обследования и безопасные пути перемещения.</w:t>
      </w:r>
    </w:p>
    <w:p w:rsidR="00000000" w:rsidRDefault="0082672E">
      <w:pPr>
        <w:ind w:firstLine="403"/>
        <w:jc w:val="both"/>
      </w:pPr>
      <w:r>
        <w:t>Кроме того, он должен обеспечить устройство в необходимых местах прочных настилов, стремянок, проходов, а также достаточное освещение проходов и мест обследования.</w:t>
      </w:r>
    </w:p>
    <w:p w:rsidR="00000000" w:rsidRDefault="0082672E">
      <w:pPr>
        <w:pStyle w:val="listparagraph"/>
        <w:ind w:left="0" w:firstLine="403"/>
        <w:jc w:val="both"/>
      </w:pPr>
      <w:r>
        <w:t>4.3. Лица, выполняющие работы по техническому обследованию зданий, должны быть снабжены проверенными и испытанными предохранительными поясами со страхующими канатами, а при работе на крыше дополнительно - нескользящей обувью.</w:t>
      </w:r>
    </w:p>
    <w:p w:rsidR="00000000" w:rsidRDefault="0082672E">
      <w:pPr>
        <w:ind w:firstLine="403"/>
        <w:jc w:val="both"/>
      </w:pPr>
      <w:r>
        <w:t>Во всех случаях обязательно но</w:t>
      </w:r>
      <w:r>
        <w:t>шение защитных касок.</w:t>
      </w:r>
    </w:p>
    <w:p w:rsidR="00000000" w:rsidRDefault="0082672E">
      <w:pPr>
        <w:pStyle w:val="listparagraph"/>
        <w:ind w:left="0" w:firstLine="403"/>
        <w:jc w:val="both"/>
      </w:pPr>
      <w:r>
        <w:t xml:space="preserve">4.4. Если при технических обследованиях частей и элементов зданий создается опасность для лиц, выполняющих эту работу, ответственный за производство обследовательских работ должен принять меры по предупреждению опасности и прекратить </w:t>
      </w:r>
      <w:r>
        <w:t>работу до ее устранения.</w:t>
      </w:r>
    </w:p>
    <w:p w:rsidR="00000000" w:rsidRDefault="0082672E">
      <w:pPr>
        <w:ind w:firstLine="403"/>
        <w:jc w:val="both"/>
      </w:pPr>
      <w:r>
        <w:t>При неудовлетворительном состоянии карнизов, поясов, наличников, штукатурки, балконов, перемычек, кладки стен и т.д., а также при наличии нависающих наледей, сосулек - работы около соответствующих участков стен не разрешаются.</w:t>
      </w:r>
    </w:p>
    <w:p w:rsidR="00000000" w:rsidRDefault="0082672E">
      <w:pPr>
        <w:pStyle w:val="listparagraph"/>
        <w:ind w:left="0" w:firstLine="403"/>
        <w:jc w:val="both"/>
      </w:pPr>
      <w:r>
        <w:t>4.5.</w:t>
      </w:r>
      <w:r>
        <w:t xml:space="preserve"> Работы по техническому обследованию аварийных частей здания следует производить только после проведения соответствующих охранных мероприятий. </w:t>
      </w:r>
    </w:p>
    <w:p w:rsidR="00000000" w:rsidRDefault="0082672E">
      <w:pPr>
        <w:ind w:firstLine="403"/>
        <w:jc w:val="both"/>
      </w:pPr>
      <w:r>
        <w:t>Перечень охранных мероприятий в каждом случае должен определяться комиссией в составе специалистов от организаци</w:t>
      </w:r>
      <w:r>
        <w:t>и, производящей обследование, заказчика и строительной организации.</w:t>
      </w:r>
    </w:p>
    <w:p w:rsidR="00000000" w:rsidRDefault="0082672E">
      <w:pPr>
        <w:pStyle w:val="listparagraph"/>
        <w:ind w:left="0" w:firstLine="403"/>
        <w:jc w:val="both"/>
      </w:pPr>
      <w:r>
        <w:t>4.6. Обследование зданий, планируемых к ремонту или находящихся в ремонте, следует выполнять только после предупреждения и согласования с техническим персоналом и исполнителями организации</w:t>
      </w:r>
      <w:r>
        <w:t>, которая будет выполнять ремонт.</w:t>
      </w:r>
    </w:p>
    <w:p w:rsidR="00000000" w:rsidRDefault="0082672E">
      <w:pPr>
        <w:pStyle w:val="listparagraph"/>
        <w:ind w:left="0" w:firstLine="403"/>
        <w:jc w:val="both"/>
      </w:pPr>
      <w:r>
        <w:lastRenderedPageBreak/>
        <w:t>4.7. При техническом обследовании зданий использование светильников с открытым пламенем в качестве искусственного источника света запрещается.</w:t>
      </w:r>
    </w:p>
    <w:p w:rsidR="00000000" w:rsidRDefault="0082672E">
      <w:pPr>
        <w:pStyle w:val="listparagraph"/>
        <w:ind w:left="0" w:firstLine="403"/>
        <w:jc w:val="both"/>
      </w:pPr>
      <w:r>
        <w:t>4.8. Подъем на этажи и чердаки допускается только по внутренним лестницам или с</w:t>
      </w:r>
      <w:r>
        <w:t>тремянкам с соответствующими ограждениями.</w:t>
      </w:r>
    </w:p>
    <w:p w:rsidR="00000000" w:rsidRDefault="0082672E">
      <w:pPr>
        <w:pStyle w:val="listparagraph"/>
        <w:ind w:left="0" w:firstLine="403"/>
        <w:jc w:val="both"/>
      </w:pPr>
      <w:r>
        <w:t xml:space="preserve">4.9. Работа со случайных средств подмащивания не допускается. </w:t>
      </w:r>
    </w:p>
    <w:p w:rsidR="00000000" w:rsidRDefault="0082672E">
      <w:pPr>
        <w:ind w:firstLine="403"/>
        <w:jc w:val="both"/>
      </w:pPr>
      <w:r>
        <w:t>Леса и подмости должны отвечать требованиям соответствующих правил устройства и их эксплуатации, утвержденных в установленном порядке.</w:t>
      </w:r>
    </w:p>
    <w:p w:rsidR="00000000" w:rsidRDefault="0082672E">
      <w:pPr>
        <w:pStyle w:val="listparagraph"/>
        <w:ind w:left="0" w:firstLine="403"/>
        <w:jc w:val="both"/>
      </w:pPr>
      <w:r>
        <w:t>4.10. Запрещает</w:t>
      </w:r>
      <w:r>
        <w:t>ся во время работы становиться на всякого рода подземные и надземные трубопроводы, а также на электрокабели, батареи отопления и вентиляционные короба, ходить по ним или опираться при подтягивании и спуске с одной высоты на другую.</w:t>
      </w:r>
    </w:p>
    <w:p w:rsidR="00000000" w:rsidRDefault="0082672E">
      <w:pPr>
        <w:pStyle w:val="listparagraph"/>
        <w:ind w:left="0" w:firstLine="403"/>
        <w:jc w:val="both"/>
      </w:pPr>
      <w:r>
        <w:t>4.11. Работа с приставны</w:t>
      </w:r>
      <w:r>
        <w:t>х переносных лестниц допускается на высоте не более 1,3 м от земли или пола.</w:t>
      </w:r>
    </w:p>
    <w:p w:rsidR="00000000" w:rsidRDefault="0082672E">
      <w:pPr>
        <w:ind w:firstLine="403"/>
        <w:jc w:val="both"/>
      </w:pPr>
      <w:r>
        <w:t>Переносные лестницы должны иметь устройства, предотвращающие при работе возможность сдвига и опрокидывания.</w:t>
      </w:r>
    </w:p>
    <w:p w:rsidR="00000000" w:rsidRDefault="0082672E">
      <w:pPr>
        <w:ind w:firstLine="403"/>
        <w:jc w:val="both"/>
      </w:pPr>
      <w:r>
        <w:t>Нижние концы переносных лестниц должны иметь оковки с острыми наконечни</w:t>
      </w:r>
      <w:r>
        <w:t xml:space="preserve">ками, а при пользовании ими на асфальтовых, бетонных и подобных полах должны иметь башмаки из резины или другого нескользящего материала. </w:t>
      </w:r>
    </w:p>
    <w:p w:rsidR="00000000" w:rsidRDefault="0082672E">
      <w:pPr>
        <w:ind w:firstLine="403"/>
        <w:jc w:val="both"/>
      </w:pPr>
      <w:r>
        <w:t>При необходимости верхние концы лестниц должны иметь специальные крюки.</w:t>
      </w:r>
    </w:p>
    <w:p w:rsidR="00000000" w:rsidRDefault="0082672E">
      <w:pPr>
        <w:pStyle w:val="listparagraph"/>
        <w:ind w:left="0" w:firstLine="403"/>
        <w:jc w:val="both"/>
      </w:pPr>
      <w:r>
        <w:t>4.12. При работе с приставной лестницы на выс</w:t>
      </w:r>
      <w:r>
        <w:t>оте свыше 1,3 м следует устраивать подмости и выдавать работающим предохранительные пояса, прикрепленные к конструкции сооружения или к лестнице, при условии ее крепления к конструкции.</w:t>
      </w:r>
    </w:p>
    <w:p w:rsidR="00000000" w:rsidRDefault="0082672E">
      <w:pPr>
        <w:pStyle w:val="listparagraph"/>
        <w:ind w:left="0" w:firstLine="403"/>
        <w:jc w:val="both"/>
      </w:pPr>
      <w:r>
        <w:t>4.13. Верхолазные работы при обследовании зданий (на высоте свыше 5 ме</w:t>
      </w:r>
      <w:r>
        <w:t>тров от поверхности земли перекрытия или рабочего настила, выполняемые с временных монтажных приспособлений или непосредственно с элементов конструкций, оборудования, машин и механизмов при их установке, монтаже, эксплуатации и ремонте) должны производитьс</w:t>
      </w:r>
      <w:r>
        <w:t xml:space="preserve">я только специалистами-верхолазами. </w:t>
      </w:r>
    </w:p>
    <w:p w:rsidR="00000000" w:rsidRDefault="0082672E">
      <w:pPr>
        <w:ind w:firstLine="403"/>
        <w:jc w:val="both"/>
      </w:pPr>
      <w:r>
        <w:t>Основным средством, предохраняющим верхолаза от падения с высоты во все моменты работы и передвижения должен быть предохранительный пояс.</w:t>
      </w:r>
    </w:p>
    <w:p w:rsidR="00000000" w:rsidRDefault="0082672E">
      <w:pPr>
        <w:pStyle w:val="listparagraph"/>
        <w:ind w:left="0" w:firstLine="403"/>
        <w:jc w:val="both"/>
      </w:pPr>
      <w:r>
        <w:t>4.14. Работы в непосредственной близости от электрических кабелей и электроустано</w:t>
      </w:r>
      <w:r>
        <w:t>вок в подвальных помещениях должны производиться только под непосредственным наблюдением электромонтера.</w:t>
      </w:r>
    </w:p>
    <w:p w:rsidR="00000000" w:rsidRDefault="0082672E">
      <w:pPr>
        <w:pStyle w:val="listparagraph"/>
        <w:ind w:left="0" w:firstLine="403"/>
        <w:jc w:val="both"/>
      </w:pPr>
      <w:r>
        <w:t>4.15. В подвалах и на чердаках открывать люки, передвигать предметы, удалять какие-либо подпорки и т.п.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4.16. Не допускается пользовать</w:t>
      </w:r>
      <w:r>
        <w:t>ся открытым огнем в радиусе менее 50 метров от места применения и складирования материалов, содержащих легковоспламеняющиеся или взрывоопасные вещества.</w:t>
      </w:r>
    </w:p>
    <w:p w:rsidR="00000000" w:rsidRDefault="0082672E">
      <w:pPr>
        <w:pStyle w:val="listparagraph"/>
        <w:ind w:left="0" w:firstLine="403"/>
        <w:jc w:val="both"/>
      </w:pPr>
      <w:r>
        <w:t>4.17. Помещения котельных, топочные пространства, газоходы и борова перед обследованием должны быть про</w:t>
      </w:r>
      <w:r>
        <w:t>ветрены.</w:t>
      </w:r>
    </w:p>
    <w:p w:rsidR="00000000" w:rsidRDefault="0082672E">
      <w:pPr>
        <w:pStyle w:val="listparagraph"/>
        <w:ind w:left="0" w:firstLine="403"/>
        <w:jc w:val="both"/>
      </w:pPr>
      <w:r>
        <w:t>4.18. При техническом обследовании зданий не допускается:</w:t>
      </w:r>
    </w:p>
    <w:p w:rsidR="00000000" w:rsidRDefault="0082672E">
      <w:pPr>
        <w:pStyle w:val="listparagraph"/>
        <w:ind w:left="0" w:firstLine="403"/>
        <w:jc w:val="both"/>
      </w:pPr>
      <w:r>
        <w:t>подниматься и спускаться по пожарным лестницам;</w:t>
      </w:r>
    </w:p>
    <w:p w:rsidR="00000000" w:rsidRDefault="0082672E">
      <w:pPr>
        <w:ind w:firstLine="403"/>
        <w:jc w:val="both"/>
      </w:pPr>
      <w:r>
        <w:t>производить обследование конструкций и отбор проб материалов на высоте в помещениях недостроенных зданий, не имеющих лестниц, перекрытий, под</w:t>
      </w:r>
      <w:r>
        <w:t>мостей, настилов, стремянок и ограждений;</w:t>
      </w:r>
    </w:p>
    <w:p w:rsidR="00000000" w:rsidRDefault="0082672E">
      <w:pPr>
        <w:ind w:firstLine="403"/>
        <w:jc w:val="both"/>
      </w:pPr>
      <w:r>
        <w:t>подниматься и спускаться по лестницам и стремянкам, не имеющим ограждений или проходящим около открытых проемов в стенах;</w:t>
      </w:r>
    </w:p>
    <w:p w:rsidR="00000000" w:rsidRDefault="0082672E">
      <w:pPr>
        <w:ind w:firstLine="403"/>
        <w:jc w:val="both"/>
      </w:pPr>
      <w:r>
        <w:t>подниматься и спускаться по обледенелым или заснеженным лестницам и стремянкам;</w:t>
      </w:r>
    </w:p>
    <w:p w:rsidR="00000000" w:rsidRDefault="0082672E">
      <w:pPr>
        <w:pStyle w:val="listparagraph"/>
        <w:ind w:left="0" w:firstLine="403"/>
        <w:jc w:val="both"/>
      </w:pPr>
      <w:r>
        <w:t>подниматься или спускаться по элементам каркаса недостроенного здания;</w:t>
      </w:r>
    </w:p>
    <w:p w:rsidR="00000000" w:rsidRDefault="0082672E">
      <w:pPr>
        <w:ind w:firstLine="403"/>
        <w:jc w:val="both"/>
      </w:pPr>
      <w:r>
        <w:t>высовываться в проемы, вставать на подоконники при открытых проемах, выходить на наружные пояски, карнизы, балконы без ограждений;</w:t>
      </w:r>
    </w:p>
    <w:p w:rsidR="00000000" w:rsidRDefault="0082672E">
      <w:pPr>
        <w:ind w:firstLine="403"/>
        <w:jc w:val="both"/>
      </w:pPr>
      <w:r>
        <w:t xml:space="preserve">сбрасывать с крыш, чердака или с этажей инструменты и </w:t>
      </w:r>
      <w:r>
        <w:t>какие-либо материалы;</w:t>
      </w:r>
    </w:p>
    <w:p w:rsidR="00000000" w:rsidRDefault="0082672E">
      <w:pPr>
        <w:ind w:firstLine="403"/>
        <w:jc w:val="both"/>
      </w:pPr>
      <w:r>
        <w:t>вставать на пораженные гнилью строительные конструкции или ходить по ним;</w:t>
      </w:r>
    </w:p>
    <w:p w:rsidR="00000000" w:rsidRDefault="0082672E">
      <w:pPr>
        <w:pStyle w:val="listparagraph"/>
        <w:ind w:left="0" w:firstLine="403"/>
        <w:jc w:val="both"/>
      </w:pPr>
      <w:r>
        <w:t>находиться в зоне погрузочно-разгрузочных работ;</w:t>
      </w:r>
    </w:p>
    <w:p w:rsidR="00000000" w:rsidRDefault="0082672E">
      <w:pPr>
        <w:pStyle w:val="listparagraph"/>
        <w:ind w:left="0" w:firstLine="403"/>
        <w:jc w:val="both"/>
      </w:pPr>
      <w:r>
        <w:lastRenderedPageBreak/>
        <w:t>работать на крыше в одиночку;</w:t>
      </w:r>
    </w:p>
    <w:p w:rsidR="00000000" w:rsidRDefault="0082672E">
      <w:pPr>
        <w:ind w:firstLine="403"/>
        <w:jc w:val="both"/>
      </w:pPr>
      <w:r>
        <w:t>выходить на крышу во время грозы, в гололед или при скорости ветра свыше 15 м/с;</w:t>
      </w:r>
    </w:p>
    <w:p w:rsidR="00000000" w:rsidRDefault="0082672E">
      <w:pPr>
        <w:ind w:firstLine="403"/>
        <w:jc w:val="both"/>
      </w:pPr>
      <w:r>
        <w:t>ходить по крыше здания с уклоном свыше 20° без предохранительного пояса и страхующего каната, прикрепленного к надежной опоре;</w:t>
      </w:r>
    </w:p>
    <w:p w:rsidR="00000000" w:rsidRDefault="0082672E">
      <w:pPr>
        <w:ind w:firstLine="403"/>
        <w:jc w:val="both"/>
      </w:pPr>
      <w:r>
        <w:t>производить без соответствующих защитных устройств обследовательские работы в местах, выше которых на одной вертикали выполняются</w:t>
      </w:r>
      <w:r>
        <w:t xml:space="preserve"> строительные или ремонтные работы;</w:t>
      </w:r>
    </w:p>
    <w:p w:rsidR="00000000" w:rsidRDefault="0082672E">
      <w:pPr>
        <w:ind w:firstLine="403"/>
        <w:jc w:val="both"/>
      </w:pPr>
      <w:r>
        <w:t>находиться и работать без соответствующих защитных средств в помещениях с вредными для здоровья условиями;</w:t>
      </w:r>
    </w:p>
    <w:p w:rsidR="00000000" w:rsidRDefault="0082672E">
      <w:pPr>
        <w:ind w:firstLine="403"/>
        <w:jc w:val="both"/>
      </w:pPr>
      <w:r>
        <w:t>самовольно открывать и спускаться в какие-либо емкости, колодцы, смотровые канавы.</w:t>
      </w:r>
    </w:p>
    <w:p w:rsidR="00000000" w:rsidRDefault="0082672E">
      <w:pPr>
        <w:pStyle w:val="listparagraph"/>
        <w:ind w:left="0" w:firstLine="403"/>
        <w:jc w:val="both"/>
      </w:pPr>
      <w:r>
        <w:t>4.19. Работу с электрифицирова</w:t>
      </w:r>
      <w:r>
        <w:t xml:space="preserve">нным инструментом и приборами необходимо проводить по правилам, изложенным в </w:t>
      </w:r>
      <w:hyperlink r:id="rId53" w:history="1">
        <w:r>
          <w:rPr>
            <w:rStyle w:val="a3"/>
          </w:rPr>
          <w:t>СТ РК 12.1.013-2002</w:t>
        </w:r>
      </w:hyperlink>
      <w:r>
        <w:t>.</w:t>
      </w:r>
    </w:p>
    <w:p w:rsidR="00000000" w:rsidRDefault="0082672E">
      <w:pPr>
        <w:pStyle w:val="listparagraph"/>
        <w:ind w:left="0" w:firstLine="403"/>
        <w:jc w:val="both"/>
      </w:pPr>
      <w:r>
        <w:t>4.20. Каждый работник обязан следить за надежным состоянием используемого электрифицированног</w:t>
      </w:r>
      <w:r>
        <w:t>о инструмента и оборудования, требуя того же и от всех лиц, с ним работающих.</w:t>
      </w:r>
    </w:p>
    <w:p w:rsidR="00000000" w:rsidRDefault="0082672E">
      <w:pPr>
        <w:pStyle w:val="listparagraph"/>
        <w:ind w:left="0" w:firstLine="403"/>
        <w:jc w:val="both"/>
      </w:pPr>
      <w:r>
        <w:t xml:space="preserve">4.21. Перед использованием новых электрифицированных инструментов и оборудования каждый исполнитель обязан предварительно детально ознакомиться с инструкциями по их эксплуатации </w:t>
      </w:r>
      <w:r>
        <w:t>и техникой безопасности.</w:t>
      </w:r>
    </w:p>
    <w:p w:rsidR="00000000" w:rsidRDefault="0082672E">
      <w:pPr>
        <w:pStyle w:val="listparagraph"/>
        <w:ind w:left="0" w:firstLine="403"/>
        <w:jc w:val="both"/>
      </w:pPr>
      <w:r>
        <w:t xml:space="preserve">4.22. Работать с электрифицированным инструментом с приставных лестниц не допускается. </w:t>
      </w:r>
    </w:p>
    <w:p w:rsidR="00000000" w:rsidRDefault="0082672E">
      <w:pPr>
        <w:ind w:firstLine="403"/>
        <w:jc w:val="both"/>
      </w:pPr>
      <w:r>
        <w:t>Работы должны производиться с лесов или подмостей, которые должны быть ограждены перилами высотой не менее 1 м и бортовой доской высотой не мен</w:t>
      </w:r>
      <w:r>
        <w:t>ее 15 см.</w:t>
      </w:r>
    </w:p>
    <w:p w:rsidR="00000000" w:rsidRDefault="0082672E">
      <w:pPr>
        <w:pStyle w:val="listparagraph"/>
        <w:ind w:left="0" w:firstLine="403"/>
        <w:jc w:val="both"/>
      </w:pPr>
      <w:r>
        <w:t>4.23. Электрифицированный инструмент при переноске на другое место и при перерывах в работе следует отключать от источника энергии.</w:t>
      </w:r>
    </w:p>
    <w:p w:rsidR="00000000" w:rsidRDefault="0082672E">
      <w:pPr>
        <w:pStyle w:val="listparagraph"/>
        <w:ind w:left="0" w:firstLine="403"/>
        <w:jc w:val="both"/>
      </w:pPr>
      <w:r>
        <w:t>4.24. Работа с электроинструментом во время дождя и снегопада допускается на открытых площадках только при наличии</w:t>
      </w:r>
      <w:r>
        <w:t xml:space="preserve"> на рабочем месте навесов и с обязательным применением диэлектрических перчаток, галош, ковриков.</w:t>
      </w:r>
    </w:p>
    <w:p w:rsidR="00000000" w:rsidRDefault="0082672E">
      <w:pPr>
        <w:pStyle w:val="listparagraph"/>
        <w:ind w:left="0" w:firstLine="403"/>
        <w:jc w:val="both"/>
      </w:pPr>
      <w:r>
        <w:t>4.25. Ввертывать и вывертывать электрические лампы под напряжением не допускается.</w:t>
      </w:r>
    </w:p>
    <w:p w:rsidR="00000000" w:rsidRDefault="0082672E">
      <w:pPr>
        <w:ind w:firstLine="403"/>
        <w:jc w:val="both"/>
      </w:pPr>
      <w:r>
        <w:t>В исключительных случаях, при невозможности снять напряжение, эту работу до</w:t>
      </w:r>
      <w:r>
        <w:t>лжен выполнять дежурный электромонтер с применением диэлектрических перчаток и защитных очков.</w:t>
      </w:r>
    </w:p>
    <w:p w:rsidR="00000000" w:rsidRDefault="0082672E">
      <w:pPr>
        <w:pStyle w:val="listparagraph"/>
        <w:ind w:left="0" w:firstLine="403"/>
        <w:jc w:val="both"/>
      </w:pPr>
      <w:r>
        <w:t>4.26. Подключение электроинструментов на объектах к электросети должно производиться только дежурным электромонтером.</w:t>
      </w:r>
    </w:p>
    <w:p w:rsidR="00000000" w:rsidRDefault="0082672E">
      <w:pPr>
        <w:pStyle w:val="listparagraph"/>
        <w:ind w:left="0" w:firstLine="403"/>
        <w:jc w:val="both"/>
      </w:pPr>
      <w:r>
        <w:t>4.27. Ломы, лопаты, топоры, скарпели, пилы,</w:t>
      </w:r>
      <w:r>
        <w:t xml:space="preserve"> зубила, долота, шлямбуры и другие инструменты должны быть хорошо отточены. </w:t>
      </w:r>
    </w:p>
    <w:p w:rsidR="00000000" w:rsidRDefault="0082672E">
      <w:pPr>
        <w:ind w:firstLine="403"/>
        <w:jc w:val="both"/>
      </w:pPr>
      <w:r>
        <w:t>У пил и шлямбуров должна иметься соответствующая разводка зубьев.</w:t>
      </w:r>
    </w:p>
    <w:p w:rsidR="00000000" w:rsidRDefault="0082672E">
      <w:pPr>
        <w:pStyle w:val="listparagraph"/>
        <w:ind w:left="0" w:firstLine="403"/>
        <w:jc w:val="both"/>
      </w:pPr>
      <w:r>
        <w:t>4.28. Ручные пилы, лопаты, топоры, кувалды, молотки должны быть плотно насажены на прочные рукоятки.</w:t>
      </w:r>
    </w:p>
    <w:p w:rsidR="00000000" w:rsidRDefault="0082672E">
      <w:pPr>
        <w:ind w:firstLine="403"/>
        <w:jc w:val="both"/>
      </w:pPr>
      <w:r>
        <w:t>Рукоятки топ</w:t>
      </w:r>
      <w:r>
        <w:t>оров, кувалд, молотков должны быть изготовлены из древесины твердых пород и закреплены стальными клиньями.</w:t>
      </w:r>
    </w:p>
    <w:p w:rsidR="00000000" w:rsidRDefault="0082672E">
      <w:pPr>
        <w:ind w:firstLine="403"/>
        <w:jc w:val="both"/>
      </w:pPr>
      <w:r>
        <w:t>Поверхность рукояток должна быть совершенно гладкой, без ребер, углов, заусениц и других неровностей.</w:t>
      </w:r>
    </w:p>
    <w:p w:rsidR="00000000" w:rsidRDefault="0082672E">
      <w:pPr>
        <w:ind w:firstLine="403"/>
        <w:jc w:val="both"/>
      </w:pPr>
      <w:r>
        <w:t>Рукоятки кувалд и молотков должны иметь утолщение к свободному концу.</w:t>
      </w:r>
    </w:p>
    <w:p w:rsidR="00000000" w:rsidRDefault="0082672E">
      <w:pPr>
        <w:pStyle w:val="listparagraph"/>
        <w:ind w:left="0" w:firstLine="403"/>
        <w:jc w:val="both"/>
      </w:pPr>
      <w:r>
        <w:t>4.29. Ручной инструмент следует хранить и переводить в специальных запираемых на замок ящиках.</w:t>
      </w:r>
    </w:p>
    <w:p w:rsidR="00000000" w:rsidRDefault="0082672E">
      <w:pPr>
        <w:pStyle w:val="listparagraph"/>
        <w:ind w:left="0" w:firstLine="403"/>
        <w:jc w:val="both"/>
      </w:pPr>
      <w:r>
        <w:t>4.30. Исполнители, проводящие вскрытие бетонных полов, железобетонных конструкций, проходку</w:t>
      </w:r>
      <w:r>
        <w:t xml:space="preserve"> твердых грунтов и другие работы, должны иметь защитные очки с небьющимися стеклами.</w:t>
      </w:r>
    </w:p>
    <w:p w:rsidR="00000000" w:rsidRDefault="0082672E">
      <w:pPr>
        <w:pStyle w:val="listparagraph"/>
        <w:ind w:left="0" w:firstLine="403"/>
        <w:jc w:val="both"/>
      </w:pPr>
      <w:r>
        <w:t>4.31. Работа в сырых или водонасыщенных грунтах должна проводиться в резиновых сапогах.</w:t>
      </w:r>
    </w:p>
    <w:p w:rsidR="00000000" w:rsidRDefault="0082672E">
      <w:pPr>
        <w:pStyle w:val="listparagraph"/>
        <w:ind w:left="0" w:firstLine="403"/>
        <w:jc w:val="both"/>
      </w:pPr>
      <w:r>
        <w:lastRenderedPageBreak/>
        <w:t>4.32. Обмер и обследование в помещениях, где установлены газовые приборы (оборудова</w:t>
      </w:r>
      <w:r>
        <w:t>ние), следует проводить при постоянном проветривании помещений (должны быть открыты фрамуги, форточки) согласно «</w:t>
      </w:r>
      <w:r>
        <w:rPr>
          <w:color w:val="282828"/>
          <w:shd w:val="clear" w:color="auto" w:fill="F1F5F6"/>
        </w:rPr>
        <w:t>Требования промышленной безопасности при использовании сжиженных углеводородных газов», «Требования промышленной безопасности систем распределе</w:t>
      </w:r>
      <w:r>
        <w:rPr>
          <w:color w:val="282828"/>
          <w:shd w:val="clear" w:color="auto" w:fill="F1F5F6"/>
        </w:rPr>
        <w:t>ния и потребления природных газов», «Требования промышленной безопасности при переработке газов» (утверждены приказом МЧС РК от 18.09.2008 года № 172).</w:t>
      </w:r>
    </w:p>
    <w:p w:rsidR="00000000" w:rsidRDefault="0082672E">
      <w:pPr>
        <w:pStyle w:val="listparagraph"/>
        <w:ind w:left="0" w:firstLine="403"/>
        <w:jc w:val="both"/>
      </w:pPr>
      <w:r>
        <w:t>4.33. Работы по обмерам и обследованиям лифтового хозяйства объекта должны проводиться в присутствии тех</w:t>
      </w:r>
      <w:r>
        <w:t>нического представителя администрации, ответственного за исправное состояние и безопасное действие лифтов, и при соблюдении требований безопасности, изложенных в «Правилах устройства и безопасной эксплуатации лифтов».</w:t>
      </w:r>
    </w:p>
    <w:p w:rsidR="00000000" w:rsidRDefault="0082672E">
      <w:pPr>
        <w:pStyle w:val="listparagraph"/>
        <w:ind w:left="0" w:firstLine="403"/>
        <w:jc w:val="both"/>
      </w:pPr>
      <w:r>
        <w:t xml:space="preserve">4.34. Механическое опробование слабой </w:t>
      </w:r>
      <w:r>
        <w:t>фундаментной кладки, во избежание ее внезапных обвалов, следует проводить, находясь выше освидетельствуемого слоя.</w:t>
      </w:r>
    </w:p>
    <w:p w:rsidR="00000000" w:rsidRDefault="0082672E">
      <w:pPr>
        <w:pStyle w:val="listparagraph"/>
        <w:ind w:left="0" w:firstLine="403"/>
        <w:jc w:val="both"/>
      </w:pPr>
      <w:r>
        <w:t>4.35. Обмер и обследование фундаментов и освидетельствование грунтов основания следует проводить только в присутствии бурового мастера, возгл</w:t>
      </w:r>
      <w:r>
        <w:t>авляющего бригаду рабочих.</w:t>
      </w:r>
    </w:p>
    <w:p w:rsidR="00000000" w:rsidRDefault="0082672E">
      <w:pPr>
        <w:pStyle w:val="listparagraph"/>
        <w:ind w:left="0" w:firstLine="403"/>
        <w:jc w:val="both"/>
      </w:pPr>
      <w:r>
        <w:t>4.36. Обследование штукатурки внутренних и наружных стен, а также потолков следует проводить с применением лесов, подмостей, строповочного инвентаря.</w:t>
      </w:r>
    </w:p>
    <w:p w:rsidR="00000000" w:rsidRDefault="0082672E">
      <w:pPr>
        <w:pStyle w:val="listparagraph"/>
        <w:ind w:left="0" w:firstLine="403"/>
        <w:jc w:val="both"/>
      </w:pPr>
      <w:r>
        <w:t>4.37. Вырубка бетона, снятие цементной штукатурки и облицовки при вскрытии конс</w:t>
      </w:r>
      <w:r>
        <w:t>трукций должны проводиться в защитных очках.</w:t>
      </w:r>
    </w:p>
    <w:p w:rsidR="00000000" w:rsidRDefault="0082672E">
      <w:pPr>
        <w:pStyle w:val="listparagraph"/>
        <w:ind w:left="0" w:firstLine="403"/>
        <w:jc w:val="both"/>
      </w:pPr>
      <w:r>
        <w:t xml:space="preserve">4.38. Поддержку и повороты шлямбура следуя выполнять с помощью газового ключа. </w:t>
      </w:r>
    </w:p>
    <w:p w:rsidR="00000000" w:rsidRDefault="0082672E">
      <w:pPr>
        <w:ind w:firstLine="403"/>
        <w:jc w:val="both"/>
      </w:pPr>
      <w:r>
        <w:t>Шлямбур и кувалда при этом должны находиться в исправном состоянии.</w:t>
      </w:r>
    </w:p>
    <w:p w:rsidR="00000000" w:rsidRDefault="0082672E">
      <w:pPr>
        <w:pStyle w:val="listparagraph"/>
        <w:ind w:left="0" w:firstLine="403"/>
        <w:jc w:val="both"/>
      </w:pPr>
      <w:r>
        <w:t>4.39. Во время пробивки сквозных отверстий в наружных стенах зо</w:t>
      </w:r>
      <w:r>
        <w:t>на возможного падения осколков и кусков стены должна быть ограждена, один из членов бригады обследователей должен находиться снаружи.</w:t>
      </w:r>
    </w:p>
    <w:p w:rsidR="00000000" w:rsidRDefault="0082672E">
      <w:pPr>
        <w:pStyle w:val="listparagraph"/>
        <w:ind w:left="0" w:firstLine="403"/>
        <w:jc w:val="both"/>
      </w:pPr>
      <w:r>
        <w:t>4.40. Обследование клади стен и столбов ультразвуковыми и другими электрическими приборами и путем сверления электродрелью</w:t>
      </w:r>
      <w:r>
        <w:t xml:space="preserve"> и другими электроинструментами необходимо проводить с соблюдением требований электробезопасности согласно Правилам, утвержденным МИ и Т РК.</w:t>
      </w:r>
    </w:p>
    <w:p w:rsidR="00000000" w:rsidRDefault="0082672E">
      <w:pPr>
        <w:pStyle w:val="listparagraph"/>
        <w:ind w:left="0" w:firstLine="403"/>
        <w:jc w:val="both"/>
      </w:pPr>
      <w:r>
        <w:t>4.41. Обследование деревянных перекрытий следует начинать с повсеместного осмотра снизу (со стороны потолков) и сбо</w:t>
      </w:r>
      <w:r>
        <w:t>ра сведений об их состоянии у жильцов, лиц технадзора и др.</w:t>
      </w:r>
    </w:p>
    <w:p w:rsidR="00000000" w:rsidRDefault="0082672E">
      <w:pPr>
        <w:pStyle w:val="listparagraph"/>
        <w:ind w:left="0" w:firstLine="403"/>
        <w:jc w:val="both"/>
      </w:pPr>
      <w:r>
        <w:t>4.42. Вскрытия перекрытий, связанные с механическими ударами, необходимо проводить после предварительного предупреждения людей, проживающих или работающих в нижерасположенном этаже.</w:t>
      </w:r>
    </w:p>
    <w:p w:rsidR="00000000" w:rsidRDefault="0082672E">
      <w:pPr>
        <w:pStyle w:val="listparagraph"/>
        <w:ind w:left="0" w:firstLine="403"/>
        <w:jc w:val="both"/>
      </w:pPr>
      <w:r>
        <w:t>4.43. Обследов</w:t>
      </w:r>
      <w:r>
        <w:t>ание перекрытий, утепленных минеральной ватой, необходимо проводить в защитных очках, марлевых повязках и халатах.</w:t>
      </w:r>
    </w:p>
    <w:p w:rsidR="00000000" w:rsidRDefault="0082672E">
      <w:pPr>
        <w:pStyle w:val="listparagraph"/>
        <w:ind w:left="0" w:firstLine="403"/>
        <w:jc w:val="both"/>
      </w:pPr>
      <w:r>
        <w:t>4.44. При обследовании безнакатных перекрытий вставать на подшивку категорически запрещается, необходимо создать настил по балкам, опирающимс</w:t>
      </w:r>
      <w:r>
        <w:t>я на несущие конструкции.</w:t>
      </w:r>
    </w:p>
    <w:p w:rsidR="00000000" w:rsidRDefault="0082672E">
      <w:pPr>
        <w:pStyle w:val="listparagraph"/>
        <w:ind w:left="0" w:firstLine="403"/>
        <w:jc w:val="both"/>
      </w:pPr>
      <w:r>
        <w:t>4.45. Перемещение засыпки вскрытых перекрытий следует осуществлять при открытых слуховых окнах, форточках, окнах и балконных дверях (одновременно оберегаясь от сквозняков).</w:t>
      </w:r>
    </w:p>
    <w:p w:rsidR="00000000" w:rsidRDefault="0082672E">
      <w:pPr>
        <w:pStyle w:val="listparagraph"/>
        <w:ind w:left="0" w:firstLine="403"/>
        <w:jc w:val="both"/>
      </w:pPr>
      <w:r>
        <w:t>По окончании работ все проемы следует закрыть.</w:t>
      </w:r>
    </w:p>
    <w:p w:rsidR="00000000" w:rsidRDefault="0082672E">
      <w:pPr>
        <w:pStyle w:val="listparagraph"/>
        <w:ind w:left="0" w:firstLine="403"/>
        <w:jc w:val="both"/>
      </w:pPr>
      <w:r>
        <w:t>4.46. Обсл</w:t>
      </w:r>
      <w:r>
        <w:t>едование кровель и устройств на ней должно проводиться под руководством лица, назначенного приказом по организации, проводящей обследование.</w:t>
      </w:r>
    </w:p>
    <w:p w:rsidR="00000000" w:rsidRDefault="0082672E">
      <w:pPr>
        <w:pStyle w:val="listparagraph"/>
        <w:ind w:left="0" w:firstLine="403"/>
        <w:jc w:val="both"/>
      </w:pPr>
      <w:r>
        <w:t>4.47. Обмерно-обследовательские работы в колодцах и коллекторах разрешаются по наряду-допуску.</w:t>
      </w:r>
    </w:p>
    <w:p w:rsidR="00000000" w:rsidRDefault="0082672E">
      <w:pPr>
        <w:pStyle w:val="listparagraph"/>
        <w:ind w:left="0" w:firstLine="403"/>
        <w:jc w:val="both"/>
      </w:pPr>
      <w:r>
        <w:t>4.48. Работы по обсл</w:t>
      </w:r>
      <w:r>
        <w:t>едованию в колодцах и других глубоких подземных коммуникациях должны выполняться бригадой в составе не менее трех человек: рабочий, спускающихся в колодец, должен надеть спасательный пояс с лямками, надежно закрепленный предохранительной веревкой, длина ко</w:t>
      </w:r>
      <w:r>
        <w:t xml:space="preserve">торой должна быть на 2 м больше </w:t>
      </w:r>
      <w:r>
        <w:lastRenderedPageBreak/>
        <w:t>глубины колодца; второй рабочий обязан поддерживать связь с находящимся в колодце, держать конец каната и в случае необходимости вместе с третьим рабочим немедленно поднять рабочего из колодца; третий рабочий должен охранять</w:t>
      </w:r>
      <w:r>
        <w:t xml:space="preserve"> территорию вокруг колодца, не допуская к нему прохожих с открытым огнем, оказывать помощь по подъему рабочего, а во время работы подавать инструменты и материалы.</w:t>
      </w:r>
    </w:p>
    <w:p w:rsidR="00000000" w:rsidRDefault="0082672E">
      <w:pPr>
        <w:pStyle w:val="listparagraph"/>
        <w:ind w:left="0" w:firstLine="403"/>
        <w:jc w:val="both"/>
      </w:pPr>
      <w:r>
        <w:t>4.49. Бригада, выполняющая работы в колодце, должна быть обеспечена следующими защитными и п</w:t>
      </w:r>
      <w:r>
        <w:t>редохранительными приспособлениями:</w:t>
      </w:r>
    </w:p>
    <w:p w:rsidR="00000000" w:rsidRDefault="0082672E">
      <w:pPr>
        <w:ind w:firstLine="403"/>
        <w:jc w:val="both"/>
      </w:pPr>
      <w:r>
        <w:t>индивидуальными предохранительными поясами на каждого члена бригады и страхующими веревками, пояса и веревки должны быть испытаны два раза в год на нагрузку 2 кН;</w:t>
      </w:r>
    </w:p>
    <w:p w:rsidR="00000000" w:rsidRDefault="0082672E">
      <w:pPr>
        <w:pStyle w:val="listparagraph"/>
        <w:ind w:left="0" w:firstLine="403"/>
        <w:jc w:val="both"/>
      </w:pPr>
      <w:r>
        <w:t>защитными касками;</w:t>
      </w:r>
    </w:p>
    <w:p w:rsidR="00000000" w:rsidRDefault="0082672E">
      <w:pPr>
        <w:pStyle w:val="listparagraph"/>
        <w:ind w:left="0" w:firstLine="403"/>
        <w:jc w:val="both"/>
      </w:pPr>
      <w:r>
        <w:t>шланговым противогазом со шлангом на 2 м больше глубины колодца;</w:t>
      </w:r>
    </w:p>
    <w:p w:rsidR="00000000" w:rsidRDefault="0082672E">
      <w:pPr>
        <w:pStyle w:val="listparagraph"/>
        <w:ind w:left="0" w:firstLine="403"/>
        <w:jc w:val="both"/>
      </w:pPr>
      <w:r>
        <w:t>двумя лампами безопасности ЛБВК (газоанализаторами);</w:t>
      </w:r>
    </w:p>
    <w:p w:rsidR="00000000" w:rsidRDefault="0082672E">
      <w:pPr>
        <w:pStyle w:val="listparagraph"/>
        <w:ind w:left="0" w:firstLine="403"/>
        <w:jc w:val="both"/>
      </w:pPr>
      <w:r>
        <w:t>аккумуляторным фонарем напряжением 12 В;</w:t>
      </w:r>
    </w:p>
    <w:p w:rsidR="00000000" w:rsidRDefault="0082672E">
      <w:pPr>
        <w:pStyle w:val="listparagraph"/>
        <w:ind w:left="0" w:firstLine="403"/>
        <w:jc w:val="both"/>
      </w:pPr>
      <w:r>
        <w:t>ручным (механическим) вентилятором;</w:t>
      </w:r>
    </w:p>
    <w:p w:rsidR="00000000" w:rsidRDefault="0082672E">
      <w:pPr>
        <w:pStyle w:val="listparagraph"/>
        <w:ind w:left="0" w:firstLine="403"/>
        <w:jc w:val="both"/>
      </w:pPr>
      <w:r>
        <w:t>крюками и ломами для открывания крышек колодцев;</w:t>
      </w:r>
    </w:p>
    <w:p w:rsidR="00000000" w:rsidRDefault="0082672E">
      <w:pPr>
        <w:pStyle w:val="listparagraph"/>
        <w:ind w:left="0" w:firstLine="403"/>
        <w:jc w:val="both"/>
      </w:pPr>
      <w:r>
        <w:t>шестом для п</w:t>
      </w:r>
      <w:r>
        <w:t>роверки прочности скоб;</w:t>
      </w:r>
    </w:p>
    <w:p w:rsidR="00000000" w:rsidRDefault="0082672E">
      <w:pPr>
        <w:ind w:firstLine="403"/>
        <w:jc w:val="both"/>
      </w:pPr>
      <w:r>
        <w:t>оградительными переносными знаками «работают люди» и сигнальными фонарями;</w:t>
      </w:r>
    </w:p>
    <w:p w:rsidR="00000000" w:rsidRDefault="0082672E">
      <w:pPr>
        <w:ind w:firstLine="403"/>
        <w:jc w:val="both"/>
      </w:pPr>
      <w:r>
        <w:t>ограждением инвентарным (из сборно-разборных элементов со стойками для ограждения места работ);</w:t>
      </w:r>
    </w:p>
    <w:p w:rsidR="00000000" w:rsidRDefault="0082672E">
      <w:pPr>
        <w:ind w:firstLine="403"/>
        <w:jc w:val="both"/>
      </w:pPr>
      <w:r>
        <w:t>защитными сетками для улавливания падающих инвентарных инстру</w:t>
      </w:r>
      <w:r>
        <w:t>ментов;</w:t>
      </w:r>
    </w:p>
    <w:p w:rsidR="00000000" w:rsidRDefault="0082672E">
      <w:pPr>
        <w:ind w:firstLine="403"/>
        <w:jc w:val="both"/>
      </w:pPr>
      <w:r>
        <w:t>переносным низковольтным светильником на 12 В в комплекте, электрическими лампами накаливания, рефлектором и защитной сеткой. Защитные и предохранительные приспособления до их использования должны проверяться на годность по правилам соответствующих</w:t>
      </w:r>
      <w:r>
        <w:t xml:space="preserve"> инструкций, утвержденных в установленном порядке.</w:t>
      </w:r>
    </w:p>
    <w:p w:rsidR="00000000" w:rsidRDefault="0082672E">
      <w:pPr>
        <w:pStyle w:val="listparagraph"/>
        <w:ind w:left="0" w:firstLine="403"/>
        <w:jc w:val="both"/>
      </w:pPr>
      <w:r>
        <w:t>4.50. Перед проведением работ в колодце необходимо:</w:t>
      </w:r>
    </w:p>
    <w:p w:rsidR="00000000" w:rsidRDefault="0082672E">
      <w:pPr>
        <w:ind w:firstLine="403"/>
        <w:jc w:val="both"/>
      </w:pPr>
      <w:r>
        <w:t>установить ограждение места работы и предупредительные знаки (в условиях дорожного движения - в соответствии с требованиями «Инструкции по ограждению мес</w:t>
      </w:r>
      <w:r>
        <w:t>т производства работ в условиях дорожного движения»);</w:t>
      </w:r>
    </w:p>
    <w:p w:rsidR="00000000" w:rsidRDefault="0082672E">
      <w:pPr>
        <w:ind w:firstLine="403"/>
        <w:jc w:val="both"/>
      </w:pPr>
      <w:r>
        <w:t>проверить наличие и исправность необходимого инструмента средств индивидуальной защиты;</w:t>
      </w:r>
    </w:p>
    <w:p w:rsidR="00000000" w:rsidRDefault="0082672E">
      <w:pPr>
        <w:ind w:firstLine="403"/>
        <w:jc w:val="both"/>
      </w:pPr>
      <w:r>
        <w:t>открыть ломом (крюком) крышку колодца и уложить ее по длине улицы или проезда по направлению движения автотранспор</w:t>
      </w:r>
      <w:r>
        <w:t>та. Запрещается открывать и закрывать крышку колодца руками и подсобными, не предназначенными для этого инструментами и средствами.</w:t>
      </w:r>
    </w:p>
    <w:p w:rsidR="00000000" w:rsidRDefault="0082672E">
      <w:pPr>
        <w:pStyle w:val="listparagraph"/>
        <w:ind w:left="0" w:firstLine="403"/>
        <w:jc w:val="both"/>
      </w:pPr>
      <w:r>
        <w:t xml:space="preserve">4.51. Перед спуском в колодцы лампой безопасности ЛБВК (газоанализатором) проверить его загазованность, а также целостность </w:t>
      </w:r>
      <w:r>
        <w:t>ходовых скоб шестом.</w:t>
      </w:r>
    </w:p>
    <w:p w:rsidR="00000000" w:rsidRDefault="0082672E">
      <w:pPr>
        <w:pStyle w:val="listparagraph"/>
        <w:ind w:left="0" w:firstLine="403"/>
        <w:jc w:val="both"/>
      </w:pPr>
      <w:r>
        <w:t>4.52. Газ, обнаруженный в колодце, должен быть удален путем естественного проветривания (открыванием крышек осматриваемого и двух выше- и нижележащих колодцев) или нагнетания воздуха ручным вентилятором, после чего следует повторно про</w:t>
      </w:r>
      <w:r>
        <w:t xml:space="preserve">верить загазованность колодца. </w:t>
      </w:r>
    </w:p>
    <w:p w:rsidR="00000000" w:rsidRDefault="0082672E">
      <w:pPr>
        <w:ind w:firstLine="403"/>
        <w:jc w:val="both"/>
      </w:pPr>
      <w:r>
        <w:t>Запрещается спускаться в колодец без противогаза до полного удаления газа.</w:t>
      </w:r>
    </w:p>
    <w:p w:rsidR="00000000" w:rsidRDefault="0082672E">
      <w:pPr>
        <w:pStyle w:val="listparagraph"/>
        <w:ind w:left="0" w:firstLine="403"/>
        <w:jc w:val="both"/>
      </w:pPr>
      <w:r>
        <w:t>4.53. Курить у колодца или камеры, бросать в них зажженные спички, бумагу, опускать горящую свечу (зажженный фонарь) для проверки наличия газа не доп</w:t>
      </w:r>
      <w:r>
        <w:t>ускается.</w:t>
      </w:r>
    </w:p>
    <w:p w:rsidR="00000000" w:rsidRDefault="0082672E">
      <w:pPr>
        <w:pStyle w:val="listparagraph"/>
        <w:ind w:left="0" w:firstLine="403"/>
        <w:jc w:val="both"/>
      </w:pPr>
      <w:r>
        <w:t>4.54. Спуск в колодец при неполном удалении газа допускается только в шланговых противогазах ПШ-1 при условии работы в колодце с перерывами через каждые 10 мин.</w:t>
      </w:r>
    </w:p>
    <w:p w:rsidR="00000000" w:rsidRDefault="0082672E">
      <w:pPr>
        <w:pStyle w:val="listparagraph"/>
        <w:ind w:left="0" w:firstLine="403"/>
        <w:jc w:val="both"/>
      </w:pPr>
      <w:r>
        <w:t>4.55. Работающий в колодце должен иметь зажженную лампу безопасности ЛБВК, защитную к</w:t>
      </w:r>
      <w:r>
        <w:t xml:space="preserve">аску, предохранительный пояс со страхующей веревкой, которая должна обвязываться под руки с узлом на спине. </w:t>
      </w:r>
    </w:p>
    <w:p w:rsidR="00000000" w:rsidRDefault="0082672E">
      <w:pPr>
        <w:ind w:firstLine="403"/>
        <w:jc w:val="both"/>
      </w:pPr>
      <w:r>
        <w:t>Свободный конец веревки должен находиться у второго страхующего наверху.</w:t>
      </w:r>
    </w:p>
    <w:p w:rsidR="00000000" w:rsidRDefault="0082672E">
      <w:pPr>
        <w:pStyle w:val="listparagraph"/>
        <w:ind w:left="0" w:firstLine="403"/>
        <w:jc w:val="both"/>
      </w:pPr>
      <w:r>
        <w:t>4.56. Лампу ЛБВК следует зажигать на поверхности, вдали от открытого колод</w:t>
      </w:r>
      <w:r>
        <w:t>ца.</w:t>
      </w:r>
    </w:p>
    <w:p w:rsidR="00000000" w:rsidRDefault="0082672E">
      <w:pPr>
        <w:pStyle w:val="listparagraph"/>
        <w:ind w:left="0" w:firstLine="403"/>
        <w:jc w:val="both"/>
      </w:pPr>
      <w:r>
        <w:t> </w:t>
      </w:r>
    </w:p>
    <w:p w:rsidR="00000000" w:rsidRDefault="0082672E">
      <w:pPr>
        <w:pStyle w:val="listparagraph"/>
        <w:ind w:left="0" w:firstLine="403"/>
        <w:jc w:val="both"/>
      </w:pPr>
      <w:r>
        <w:lastRenderedPageBreak/>
        <w:t> </w:t>
      </w:r>
    </w:p>
    <w:p w:rsidR="00000000" w:rsidRDefault="0082672E">
      <w:pPr>
        <w:jc w:val="center"/>
      </w:pPr>
      <w:r>
        <w:rPr>
          <w:rStyle w:val="s1"/>
        </w:rPr>
        <w:t xml:space="preserve">5. Правила безопасности </w:t>
      </w:r>
      <w:r>
        <w:rPr>
          <w:rStyle w:val="s1"/>
        </w:rPr>
        <w:br/>
        <w:t>при выполнении шурфовых работ и ручном бурении скважин</w:t>
      </w:r>
    </w:p>
    <w:p w:rsidR="00000000" w:rsidRDefault="0082672E">
      <w:pPr>
        <w:pStyle w:val="style17"/>
        <w:spacing w:before="0" w:beforeAutospacing="0" w:after="0" w:afterAutospacing="0"/>
        <w:ind w:firstLine="403"/>
        <w:jc w:val="both"/>
      </w:pPr>
      <w:r>
        <w:rPr>
          <w:b/>
          <w:bCs/>
        </w:rPr>
        <w:t> </w:t>
      </w:r>
    </w:p>
    <w:p w:rsidR="00000000" w:rsidRDefault="0082672E">
      <w:pPr>
        <w:pStyle w:val="listparagraph"/>
        <w:ind w:left="0" w:firstLine="403"/>
        <w:jc w:val="both"/>
      </w:pPr>
      <w:r>
        <w:t>5.1. До начала производства шурфовых работ и ручного бурения скважин необходимо получить данные в соответствующих органах о наличии на участке подземных сооружений, обозначить их на месте, получить разрешение на производство работ и проинструктировать перс</w:t>
      </w:r>
      <w:r>
        <w:t>онал, ведущий работы.</w:t>
      </w:r>
    </w:p>
    <w:p w:rsidR="00000000" w:rsidRDefault="0082672E">
      <w:pPr>
        <w:pStyle w:val="listparagraph"/>
        <w:ind w:left="0" w:firstLine="403"/>
        <w:jc w:val="both"/>
      </w:pPr>
      <w:r>
        <w:t>5.2. Проведение шурфовых работ и ручное бурение скважин в зоне коммуникаций следует выполнять под непосредственным руководством главного геолога или лица, выполняющего его функции, а в охранной зоне кабелей, находящихся под напряжение</w:t>
      </w:r>
      <w:r>
        <w:t xml:space="preserve">м, или действующего газопровода, кроме того, под наблюдением работников электро- или газового хозяйства. </w:t>
      </w:r>
    </w:p>
    <w:p w:rsidR="00000000" w:rsidRDefault="0082672E">
      <w:pPr>
        <w:ind w:firstLine="403"/>
        <w:jc w:val="both"/>
      </w:pPr>
      <w:r>
        <w:t>Исполнители должны быть дополнительно проинструктированы о мероприятиях в случае появления газа и о способе индивидуальной защиты.</w:t>
      </w:r>
    </w:p>
    <w:p w:rsidR="00000000" w:rsidRDefault="0082672E">
      <w:pPr>
        <w:pStyle w:val="listparagraph"/>
        <w:ind w:left="0" w:firstLine="403"/>
        <w:jc w:val="both"/>
      </w:pPr>
      <w:r>
        <w:t>5.3. Главный геолог</w:t>
      </w:r>
      <w:r>
        <w:t xml:space="preserve"> объекта или лицо, выполняющее его функции, обязан принимать все откапываемые шурфы и контролировать правильность и полноту выполнения требования настоящих Правил, давая в необходимых случаях дополнительные указания о безопасных способах производства работ</w:t>
      </w:r>
      <w:r>
        <w:t>.</w:t>
      </w:r>
    </w:p>
    <w:p w:rsidR="00000000" w:rsidRDefault="0082672E">
      <w:pPr>
        <w:pStyle w:val="listparagraph"/>
        <w:ind w:left="0" w:firstLine="403"/>
        <w:jc w:val="both"/>
      </w:pPr>
      <w:r>
        <w:t>5.4. Буровые и шурфовые работы в специфических условиях городов с весьма насыщенной сетью подземных коммуникаций и сооружений должны проводиться при наличии соответствующего ордера административной инспекции исполкома Совета народных депутатов и в присут</w:t>
      </w:r>
      <w:r>
        <w:t>ствии на месте предполагаемых работ представителей организаций, перечисленных в ордере (кабельной сети, теплосети, треста по газовым коммуникациям, телефонного узла, водопроводно-канализационного хозяйства и т. д.).</w:t>
      </w:r>
    </w:p>
    <w:p w:rsidR="00000000" w:rsidRDefault="0082672E">
      <w:pPr>
        <w:pStyle w:val="listparagraph"/>
        <w:ind w:left="0" w:firstLine="403"/>
        <w:jc w:val="both"/>
      </w:pPr>
      <w:r>
        <w:t>5.5. Буровые и шурфовые работы на закрыт</w:t>
      </w:r>
      <w:r>
        <w:t>ых (специального режима) объектах должны проводиться по разрешению администрации объекта, а расположение каждой скважины и каждого шурфа по согласованию на месте работы с представителями этих объектов, знающих точное расположение всех подземных коммуникаци</w:t>
      </w:r>
      <w:r>
        <w:t>й и сооружений и отвечающих за их сохранность, эксплуатацию и технику безопасности.</w:t>
      </w:r>
    </w:p>
    <w:p w:rsidR="00000000" w:rsidRDefault="0082672E">
      <w:pPr>
        <w:pStyle w:val="listparagraph"/>
        <w:ind w:left="0" w:firstLine="403"/>
        <w:jc w:val="both"/>
      </w:pPr>
      <w:r>
        <w:t xml:space="preserve">5.6. Шурф, разрабатываемый на улицах, проездах, во дворах населенных пунктов, а также в местах, где происходит движение людей или транспорта, должен быть огражден защитным </w:t>
      </w:r>
      <w:r>
        <w:t xml:space="preserve">ограждением. </w:t>
      </w:r>
    </w:p>
    <w:p w:rsidR="00000000" w:rsidRDefault="0082672E">
      <w:pPr>
        <w:ind w:firstLine="403"/>
        <w:jc w:val="both"/>
      </w:pPr>
      <w:r>
        <w:t xml:space="preserve">На ограждении необходимо устанавливать предупредительные надписи и знаки, а в ночное время - сигнальное освещение. </w:t>
      </w:r>
    </w:p>
    <w:p w:rsidR="00000000" w:rsidRDefault="0082672E">
      <w:pPr>
        <w:ind w:firstLine="403"/>
        <w:jc w:val="both"/>
      </w:pPr>
      <w:r>
        <w:t>В необходимых случаях стенки шурфов, траншей должны иметь инвентарные крепления, а при невозможности их применения следует при</w:t>
      </w:r>
      <w:r>
        <w:t>менять крепления, изготовленные по индивидуальным проектам, утвержденным в установленном порядке.</w:t>
      </w:r>
    </w:p>
    <w:p w:rsidR="00000000" w:rsidRDefault="0082672E">
      <w:pPr>
        <w:pStyle w:val="listparagraph"/>
        <w:ind w:left="0" w:firstLine="403"/>
        <w:jc w:val="both"/>
      </w:pPr>
      <w:r>
        <w:t>5.7. Верхняя часть креплений должна выступать над бровкой выемки не менее 15 см.</w:t>
      </w:r>
    </w:p>
    <w:p w:rsidR="00000000" w:rsidRDefault="0082672E">
      <w:pPr>
        <w:ind w:firstLine="403"/>
        <w:jc w:val="both"/>
      </w:pPr>
      <w:r>
        <w:t>Устанавливать крепления необходимо в направлении сверху вниз по мере разработ</w:t>
      </w:r>
      <w:r>
        <w:t xml:space="preserve">ки выемки на глубину не более 0,5 м. </w:t>
      </w:r>
    </w:p>
    <w:p w:rsidR="00000000" w:rsidRDefault="0082672E">
      <w:pPr>
        <w:ind w:firstLine="403"/>
        <w:jc w:val="both"/>
      </w:pPr>
      <w:r>
        <w:t>Разборку креплений следует проводить в направлении снизу вверх по мере обратной засыпки.</w:t>
      </w:r>
    </w:p>
    <w:p w:rsidR="00000000" w:rsidRDefault="0082672E">
      <w:pPr>
        <w:pStyle w:val="listparagraph"/>
        <w:ind w:left="0" w:firstLine="403"/>
        <w:jc w:val="both"/>
      </w:pPr>
      <w:r>
        <w:t>5.8. Перед спуском в открытый шурф обследователь обязан тщательно проверить:</w:t>
      </w:r>
    </w:p>
    <w:p w:rsidR="00000000" w:rsidRDefault="0082672E">
      <w:pPr>
        <w:ind w:firstLine="403"/>
        <w:jc w:val="both"/>
      </w:pPr>
      <w:r>
        <w:t>отсутствие в шурфе газов (опусканием зажженной лампы</w:t>
      </w:r>
      <w:r>
        <w:t xml:space="preserve"> безопасности ЛБВК);</w:t>
      </w:r>
    </w:p>
    <w:p w:rsidR="00000000" w:rsidRDefault="0082672E">
      <w:pPr>
        <w:pStyle w:val="listparagraph"/>
        <w:ind w:left="0" w:firstLine="403"/>
        <w:jc w:val="both"/>
      </w:pPr>
      <w:r>
        <w:t>правильность и надежность крепления шурфа;</w:t>
      </w:r>
    </w:p>
    <w:p w:rsidR="00000000" w:rsidRDefault="0082672E">
      <w:pPr>
        <w:ind w:firstLine="403"/>
        <w:jc w:val="both"/>
      </w:pPr>
      <w:r>
        <w:t>отсутствие нависающих и грозящих обвалом глыб грунта, камня, асфальта, кирпича, бревен и т. п. предметов;</w:t>
      </w:r>
    </w:p>
    <w:p w:rsidR="00000000" w:rsidRDefault="0082672E">
      <w:pPr>
        <w:ind w:firstLine="403"/>
        <w:jc w:val="both"/>
      </w:pPr>
      <w:r>
        <w:t>отсутствие стоящих наверху близ шурфа людей или лежащих на уступах фундамента ломов, к</w:t>
      </w:r>
      <w:r>
        <w:t>увалд и других предметов, падение которых опасно для жизни спустившегося в шурф человека;</w:t>
      </w:r>
    </w:p>
    <w:p w:rsidR="00000000" w:rsidRDefault="0082672E">
      <w:pPr>
        <w:pStyle w:val="listparagraph"/>
        <w:ind w:left="0" w:firstLine="403"/>
        <w:jc w:val="both"/>
      </w:pPr>
      <w:r>
        <w:t>отсутствие на бровке шурфа грунта;</w:t>
      </w:r>
    </w:p>
    <w:p w:rsidR="00000000" w:rsidRDefault="0082672E">
      <w:pPr>
        <w:pStyle w:val="listparagraph"/>
        <w:ind w:left="0" w:firstLine="403"/>
        <w:jc w:val="both"/>
      </w:pPr>
      <w:r>
        <w:lastRenderedPageBreak/>
        <w:t>установку ограждений и предупреждающих знаков.</w:t>
      </w:r>
    </w:p>
    <w:p w:rsidR="00000000" w:rsidRDefault="0082672E">
      <w:pPr>
        <w:pStyle w:val="listparagraph"/>
        <w:ind w:left="0" w:firstLine="403"/>
        <w:jc w:val="both"/>
      </w:pPr>
      <w:r>
        <w:t>5.9. Спуск в глубокий шурф и обратный подъем следует осуществлять только по лестнице</w:t>
      </w:r>
      <w:r>
        <w:t xml:space="preserve">, находясь при этом в положении лицом к лестнице. </w:t>
      </w:r>
    </w:p>
    <w:p w:rsidR="00000000" w:rsidRDefault="0082672E">
      <w:pPr>
        <w:pStyle w:val="listparagraph"/>
        <w:ind w:left="0" w:firstLine="403"/>
        <w:jc w:val="both"/>
      </w:pPr>
      <w:r>
        <w:t>Спуск по распоркам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5.10. Грунт, извлеченный из шурфов, следует размещать на расстоянии не менее 0,5 м от бровки выемки.</w:t>
      </w:r>
    </w:p>
    <w:p w:rsidR="00000000" w:rsidRDefault="0082672E">
      <w:pPr>
        <w:pStyle w:val="listparagraph"/>
        <w:ind w:left="0" w:firstLine="403"/>
        <w:jc w:val="both"/>
      </w:pPr>
      <w:r>
        <w:t>5.11. Рытье шурфа с вертикальными стенками без креплений в нескальных</w:t>
      </w:r>
      <w:r>
        <w:t xml:space="preserve"> и незамерзших грунтах выше уровня грунтовых вод и при отсутствии вблизи подземных сооружений допускается на глубину не более:</w:t>
      </w:r>
    </w:p>
    <w:p w:rsidR="00000000" w:rsidRDefault="0082672E">
      <w:pPr>
        <w:pStyle w:val="listparagraph"/>
        <w:ind w:left="0" w:firstLine="403"/>
        <w:jc w:val="both"/>
      </w:pPr>
      <w:r>
        <w:t>1 м - в насыпных, песчаных и крупнообломочных грунтах;</w:t>
      </w:r>
    </w:p>
    <w:p w:rsidR="00000000" w:rsidRDefault="0082672E">
      <w:pPr>
        <w:pStyle w:val="listparagraph"/>
        <w:ind w:left="0" w:firstLine="403"/>
        <w:jc w:val="both"/>
      </w:pPr>
      <w:r>
        <w:t>1,25 м - в супесях;</w:t>
      </w:r>
    </w:p>
    <w:p w:rsidR="00000000" w:rsidRDefault="0082672E">
      <w:pPr>
        <w:pStyle w:val="listparagraph"/>
        <w:ind w:left="0" w:firstLine="403"/>
        <w:jc w:val="both"/>
      </w:pPr>
      <w:r>
        <w:t>1,5 м - в суглинках и глинах.</w:t>
      </w:r>
    </w:p>
    <w:p w:rsidR="00000000" w:rsidRDefault="0082672E">
      <w:pPr>
        <w:pStyle w:val="listparagraph"/>
        <w:ind w:left="0" w:firstLine="403"/>
        <w:jc w:val="both"/>
      </w:pPr>
      <w:r>
        <w:t xml:space="preserve">5.12. Механизированную разработку в связанных грунтах (суглинках и глинах) для выемок с вертикальными стенками без креплений допускается на глубину не более 3 м. </w:t>
      </w:r>
    </w:p>
    <w:p w:rsidR="00000000" w:rsidRDefault="0082672E">
      <w:pPr>
        <w:ind w:firstLine="403"/>
        <w:jc w:val="both"/>
      </w:pPr>
      <w:r>
        <w:t>В местах, где требуется пребывание людей, должны устраиваться крепления или откосы.</w:t>
      </w:r>
    </w:p>
    <w:p w:rsidR="00000000" w:rsidRDefault="0082672E">
      <w:pPr>
        <w:pStyle w:val="listparagraph"/>
        <w:ind w:left="0" w:firstLine="403"/>
        <w:jc w:val="both"/>
      </w:pPr>
      <w:r>
        <w:t>5.13. Шур</w:t>
      </w:r>
      <w:r>
        <w:t>ф, разработанный в зимнее время, при наступлении оттепели должен быть осмотрен для принятия мер к обеспечению устойчивости креплений или откосов.</w:t>
      </w:r>
    </w:p>
    <w:p w:rsidR="00000000" w:rsidRDefault="0082672E">
      <w:pPr>
        <w:pStyle w:val="listparagraph"/>
        <w:ind w:left="0" w:firstLine="403"/>
        <w:jc w:val="both"/>
      </w:pPr>
      <w:r>
        <w:t>5.14. Выемка грунта бадей допускается при устройстве защитных навесов, козырьков для укрытия работающих в выем</w:t>
      </w:r>
      <w:r>
        <w:t>ке.</w:t>
      </w:r>
    </w:p>
    <w:p w:rsidR="00000000" w:rsidRDefault="0082672E">
      <w:pPr>
        <w:pStyle w:val="listparagraph"/>
        <w:ind w:left="0" w:firstLine="403"/>
        <w:jc w:val="both"/>
      </w:pPr>
      <w:r>
        <w:t>5.15. Размеры шурфов, их крепление и меры безопасности при их разработке и засыпке должны отвечать требованиям СНиП РК 1.03-05-2001.</w:t>
      </w:r>
    </w:p>
    <w:p w:rsidR="00000000" w:rsidRDefault="0082672E">
      <w:pPr>
        <w:pStyle w:val="listparagraph"/>
        <w:ind w:left="0" w:firstLine="403"/>
        <w:jc w:val="both"/>
      </w:pPr>
      <w:r>
        <w:t xml:space="preserve">5.16. Проходка шурфов снаружи здания должна проводиться при достаточном естественном или электрическом освещении. </w:t>
      </w:r>
    </w:p>
    <w:p w:rsidR="00000000" w:rsidRDefault="0082672E">
      <w:pPr>
        <w:ind w:firstLine="403"/>
        <w:jc w:val="both"/>
      </w:pPr>
      <w:r>
        <w:t>Прох</w:t>
      </w:r>
      <w:r>
        <w:t>одка шурфов внутри здания без достаточного освещения их забоев и прилегающих к шурфам площадок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 xml:space="preserve">5.17. Проходка шурфов в подпольях, подвалах и под лестницами, если высота от устоя шурфа до потолка перекрытия или низа элементов лестницы менее </w:t>
      </w:r>
      <w:r>
        <w:t>1 м,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5.18. Шурфы, по мере их готовности, подлежат приему с соответствующим обследованием и обратной засыпкой в срок не более трех дней по распоряжению главного геолога объекта, проводящего его обследование.</w:t>
      </w:r>
    </w:p>
    <w:p w:rsidR="00000000" w:rsidRDefault="0082672E">
      <w:pPr>
        <w:pStyle w:val="listparagraph"/>
        <w:ind w:left="0" w:firstLine="403"/>
        <w:jc w:val="both"/>
      </w:pPr>
      <w:r>
        <w:t>5.19. Шурфы внутри зданий следует</w:t>
      </w:r>
      <w:r>
        <w:t xml:space="preserve"> ограждать, укладывать переходные мосты и принимать другие меры, предохраняющие проживающих и работающих в этом здании людей от падения в шурфы.</w:t>
      </w:r>
    </w:p>
    <w:p w:rsidR="00000000" w:rsidRDefault="0082672E">
      <w:pPr>
        <w:pStyle w:val="listparagraph"/>
        <w:ind w:left="0" w:firstLine="403"/>
        <w:jc w:val="both"/>
      </w:pPr>
      <w:r>
        <w:t>5.20. Законченные и не законченные проходкой шурфы на улицах, в проездах, во дворах, а также внутри зданий, где</w:t>
      </w:r>
      <w:r>
        <w:t xml:space="preserve"> проживают или работают люди, необходимо на ночь и на время перерывов в работе плотно закрывать досками или соответствующими инвентарными щитами. </w:t>
      </w:r>
    </w:p>
    <w:p w:rsidR="00000000" w:rsidRDefault="0082672E">
      <w:pPr>
        <w:ind w:firstLine="403"/>
        <w:jc w:val="both"/>
      </w:pPr>
      <w:r>
        <w:t>Шурфы, проходимые в изолированных и запираемых помещениях, где проживающих или работающих людей нет, допускае</w:t>
      </w:r>
      <w:r>
        <w:t>тся оставлять незакрытыми.</w:t>
      </w:r>
    </w:p>
    <w:p w:rsidR="00000000" w:rsidRDefault="0082672E">
      <w:pPr>
        <w:pStyle w:val="listparagraph"/>
        <w:ind w:left="0" w:firstLine="403"/>
        <w:jc w:val="both"/>
      </w:pPr>
      <w:r>
        <w:t>5.21. Площадь рабочего места при проходке шурфа одним забойщиком должна быть не менее 0,9 м</w:t>
      </w:r>
      <w:r>
        <w:rPr>
          <w:vertAlign w:val="superscript"/>
        </w:rPr>
        <w:t>2</w:t>
      </w:r>
      <w:r>
        <w:t>, а при проходке двумя забойщиками - не менее 1,5 м</w:t>
      </w:r>
      <w:r>
        <w:rPr>
          <w:vertAlign w:val="superscript"/>
        </w:rPr>
        <w:t>2</w:t>
      </w:r>
      <w:r>
        <w:t>.</w:t>
      </w:r>
    </w:p>
    <w:p w:rsidR="00000000" w:rsidRDefault="0082672E">
      <w:pPr>
        <w:pStyle w:val="listparagraph"/>
        <w:ind w:left="0" w:firstLine="403"/>
        <w:jc w:val="both"/>
      </w:pPr>
      <w:r>
        <w:t>5.22. Проходка шурфов с глубины св. 1,5 м должна проводиться двумя рабочими, один и</w:t>
      </w:r>
      <w:r>
        <w:t>з которых работает в шурфе, а другой - наверху, обеспечивая подъем грунта при помощи ведра на тросе или веревке и отвал его за пределы от бровки на расстояние не менее 0,5 м.</w:t>
      </w:r>
    </w:p>
    <w:p w:rsidR="00000000" w:rsidRDefault="0082672E">
      <w:pPr>
        <w:pStyle w:val="listparagraph"/>
        <w:ind w:left="0" w:firstLine="403"/>
        <w:jc w:val="both"/>
      </w:pPr>
      <w:r>
        <w:t>5.23. Фундаментную кладку, находящуюся в неудовлетворительном состоянии, необходи</w:t>
      </w:r>
      <w:r>
        <w:t>мо крепить как и стенки шурфов со слабыми грунтами, оставляя просветы между досками для обследования и обмеров фундаментов.</w:t>
      </w:r>
    </w:p>
    <w:p w:rsidR="00000000" w:rsidRDefault="0082672E">
      <w:pPr>
        <w:pStyle w:val="listparagraph"/>
        <w:ind w:left="0" w:firstLine="403"/>
        <w:jc w:val="both"/>
      </w:pPr>
      <w:r>
        <w:t>5.24. Проходка шурфов около стен, колонн, столбов и т. п. конструкций, фундаменты под которыми находятся в неудовлетворительном сост</w:t>
      </w:r>
      <w:r>
        <w:t>оянии, можно проводить только на основании специального разрешения главного конструктора объекта, выполняющего обследование здания.</w:t>
      </w:r>
    </w:p>
    <w:p w:rsidR="00000000" w:rsidRDefault="0082672E">
      <w:pPr>
        <w:pStyle w:val="listparagraph"/>
        <w:ind w:left="0" w:firstLine="403"/>
        <w:jc w:val="both"/>
      </w:pPr>
      <w:r>
        <w:lastRenderedPageBreak/>
        <w:t xml:space="preserve">5.25. Обработка применяемого для крепления шурфов лесоматериала (подтоварника) топором без закрепления бревна на подкладках </w:t>
      </w:r>
      <w:r>
        <w:t xml:space="preserve">в нужном положении скобами не допускается. </w:t>
      </w:r>
    </w:p>
    <w:p w:rsidR="00000000" w:rsidRDefault="0082672E">
      <w:pPr>
        <w:pStyle w:val="listparagraph"/>
        <w:ind w:left="0" w:firstLine="403"/>
        <w:jc w:val="both"/>
      </w:pPr>
      <w:r>
        <w:t>При работе топором следует соблюдать особую осторожность.</w:t>
      </w:r>
    </w:p>
    <w:p w:rsidR="00000000" w:rsidRDefault="0082672E">
      <w:pPr>
        <w:pStyle w:val="listparagraph"/>
        <w:ind w:left="0" w:firstLine="403"/>
        <w:jc w:val="both"/>
      </w:pPr>
      <w:r>
        <w:t>5.26. Работая поперечной пилой, держать руку близко к полотну пилы или направлять пилу большим пальцем левой руки -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5.27. Место проходки ш</w:t>
      </w:r>
      <w:r>
        <w:t>урфов должно быть освобождено от посторонних предметов.</w:t>
      </w:r>
    </w:p>
    <w:p w:rsidR="00000000" w:rsidRDefault="0082672E">
      <w:pPr>
        <w:pStyle w:val="listparagraph"/>
        <w:ind w:left="0" w:firstLine="403"/>
        <w:jc w:val="both"/>
      </w:pPr>
      <w:r>
        <w:t>5.28. Шурфы следует предохранять от попадания в них атмосферных осадков, закрывая их щитами или брезентовой палаткой. Проходка шурфов в теплый период под водосточными трубами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5.29. При</w:t>
      </w:r>
      <w:r>
        <w:t>меняемый при проходке шурфов инструмент следует размещать так, чтобы он не смог упасть на работающих или находящихся рядом людей.</w:t>
      </w:r>
    </w:p>
    <w:p w:rsidR="00000000" w:rsidRDefault="0082672E">
      <w:pPr>
        <w:pStyle w:val="listparagraph"/>
        <w:ind w:left="0" w:firstLine="403"/>
        <w:jc w:val="both"/>
      </w:pPr>
      <w:r>
        <w:t xml:space="preserve">5.30. Обнаруженные в стенах шурфов валуны, камни, кирпичи, куски бетона, асфальта, обрезки бревен и другие предметы, неплотно </w:t>
      </w:r>
      <w:r>
        <w:t xml:space="preserve">сидящие в грунте и грозящие падением, необходимо удалять путем осторожного спуска на дно шурфов с последующим подъемом наверх. </w:t>
      </w:r>
    </w:p>
    <w:p w:rsidR="00000000" w:rsidRDefault="0082672E">
      <w:pPr>
        <w:pStyle w:val="listparagraph"/>
        <w:ind w:left="0" w:firstLine="403"/>
        <w:jc w:val="both"/>
      </w:pPr>
      <w:r>
        <w:t>При подъеме наверх находиться кому-либо в шурфе запрещается.</w:t>
      </w:r>
    </w:p>
    <w:p w:rsidR="00000000" w:rsidRDefault="0082672E">
      <w:pPr>
        <w:pStyle w:val="listparagraph"/>
        <w:ind w:left="0" w:firstLine="403"/>
        <w:jc w:val="both"/>
      </w:pPr>
      <w:r>
        <w:t>5.31. Вопрос целесообразности подъема наиболее больших и тяжелых ва</w:t>
      </w:r>
      <w:r>
        <w:t>лунов и камней должен решаться в каждом конкретном случае совместно с главным конструктором объекта.</w:t>
      </w:r>
    </w:p>
    <w:p w:rsidR="00000000" w:rsidRDefault="0082672E">
      <w:pPr>
        <w:pStyle w:val="listparagraph"/>
        <w:ind w:left="0" w:firstLine="403"/>
        <w:jc w:val="both"/>
      </w:pPr>
      <w:r>
        <w:t>5.32. Передачу инструментов, приспособлений, крепежных материалов работающим в шурфе следует осуществлять непосредственно из рук в руки или спускать в ведр</w:t>
      </w:r>
      <w:r>
        <w:t>е на канате.</w:t>
      </w:r>
    </w:p>
    <w:p w:rsidR="00000000" w:rsidRDefault="0082672E">
      <w:pPr>
        <w:pStyle w:val="listparagraph"/>
        <w:ind w:left="0" w:firstLine="403"/>
        <w:jc w:val="both"/>
      </w:pPr>
      <w:r>
        <w:t>5.33. Подкоп грунта при проходке шурфов не допускается. Также запрещается подкапываться под фундаменты или устройства, на которых расположены станки, машины, механизмы, нагруженные стеллажи, разгрузочные стойки, стенки приемников и т. п.</w:t>
      </w:r>
    </w:p>
    <w:p w:rsidR="00000000" w:rsidRDefault="0082672E">
      <w:pPr>
        <w:pStyle w:val="listparagraph"/>
        <w:ind w:left="0" w:firstLine="403"/>
        <w:jc w:val="both"/>
      </w:pPr>
      <w:r>
        <w:t xml:space="preserve">5.34. Подкопы под ростверки свайных фундаментов допускаются в каждом конкретном случае только с разрешения главного конструктора объекта при условии удовлетворительного состояния свай, кладки или древесины, а также самих ростверков. </w:t>
      </w:r>
    </w:p>
    <w:p w:rsidR="00000000" w:rsidRDefault="0082672E">
      <w:pPr>
        <w:ind w:firstLine="403"/>
        <w:jc w:val="both"/>
      </w:pPr>
      <w:r>
        <w:t>При поражении гнилью д</w:t>
      </w:r>
      <w:r>
        <w:t>ревесины свай и ростверков или при неудовлетворительном состоянии кладки ростверков подкопы не допускаются.</w:t>
      </w:r>
    </w:p>
    <w:p w:rsidR="00000000" w:rsidRDefault="0082672E">
      <w:pPr>
        <w:pStyle w:val="listparagraph"/>
        <w:ind w:left="0" w:firstLine="403"/>
        <w:jc w:val="both"/>
      </w:pPr>
      <w:r>
        <w:t>5.35. Шурфы в местах, где возможно скапливание вредных и взрывоопасных газов, а также до спуска люден в шурф после перерывов в работе (выходные дни,</w:t>
      </w:r>
      <w:r>
        <w:t xml:space="preserve"> вечерние, ночные перерывы, простои и т. п.) буровые мастера (а в их отсутствие - буровые рабочие) обязаны проверять на загазованность.</w:t>
      </w:r>
    </w:p>
    <w:p w:rsidR="00000000" w:rsidRDefault="0082672E">
      <w:pPr>
        <w:pStyle w:val="listparagraph"/>
        <w:ind w:left="0" w:firstLine="403"/>
        <w:jc w:val="both"/>
      </w:pPr>
      <w:r>
        <w:t>5.36. Ведро (бадья) для ручного подъема грунта должно быть в полной исправности, иметь дужку с кольцом в ее центре и над</w:t>
      </w:r>
      <w:r>
        <w:t>ежно прикрепленные к корпусу ушки. Объем ведра (бадьи) не должен превышать 12 л.</w:t>
      </w:r>
    </w:p>
    <w:p w:rsidR="00000000" w:rsidRDefault="0082672E">
      <w:pPr>
        <w:pStyle w:val="listparagraph"/>
        <w:ind w:left="0" w:firstLine="403"/>
        <w:jc w:val="both"/>
      </w:pPr>
      <w:r>
        <w:t>5.37. Тросы, веревки, применяемые для ручного подъема ведра, должны подвергаться тщательному осмотру с установлением их надежности в начале каждого рабочего дня.</w:t>
      </w:r>
    </w:p>
    <w:p w:rsidR="00000000" w:rsidRDefault="0082672E">
      <w:pPr>
        <w:pStyle w:val="listparagraph"/>
        <w:ind w:left="0" w:firstLine="403"/>
        <w:jc w:val="both"/>
      </w:pPr>
      <w:r>
        <w:t xml:space="preserve">5.38. Подъем </w:t>
      </w:r>
      <w:r>
        <w:t>пород ведром следует производить с порога (перекладины), укладываемого перед устьем шурфа, для опоры рабочему, находящемуся наверху.</w:t>
      </w:r>
    </w:p>
    <w:p w:rsidR="00000000" w:rsidRDefault="0082672E">
      <w:pPr>
        <w:pStyle w:val="listparagraph"/>
        <w:ind w:left="0" w:firstLine="403"/>
        <w:jc w:val="both"/>
      </w:pPr>
      <w:r>
        <w:t>5.39. Нагружать ведро для ручного подъема следует до отметки ниже верха на 5 - 10 см.</w:t>
      </w:r>
    </w:p>
    <w:p w:rsidR="00000000" w:rsidRDefault="0082672E">
      <w:pPr>
        <w:pStyle w:val="listparagraph"/>
        <w:ind w:left="0" w:firstLine="403"/>
        <w:jc w:val="both"/>
      </w:pPr>
      <w:r>
        <w:t>5.40. Нагруженные ведра (бадьи) при п</w:t>
      </w:r>
      <w:r>
        <w:t xml:space="preserve">одъеме не должны раскачиваться и задевать стенки откапываемого шурфа. </w:t>
      </w:r>
    </w:p>
    <w:p w:rsidR="00000000" w:rsidRDefault="0082672E">
      <w:pPr>
        <w:ind w:firstLine="403"/>
        <w:jc w:val="both"/>
      </w:pPr>
      <w:r>
        <w:t xml:space="preserve">Подъем нагруженного ведра следует проводить по сигналу забойщика, а спуск - по сигналу верхнего рабочего. </w:t>
      </w:r>
    </w:p>
    <w:p w:rsidR="00000000" w:rsidRDefault="0082672E">
      <w:pPr>
        <w:ind w:firstLine="403"/>
        <w:jc w:val="both"/>
      </w:pPr>
      <w:r>
        <w:t>Находиться под нагруженным поднимаемым ведром (бадьей) обследователю запрещает</w:t>
      </w:r>
      <w:r>
        <w:t>ся.</w:t>
      </w:r>
    </w:p>
    <w:p w:rsidR="00000000" w:rsidRDefault="0082672E">
      <w:pPr>
        <w:pStyle w:val="listparagraph"/>
        <w:ind w:left="0" w:firstLine="403"/>
        <w:jc w:val="both"/>
      </w:pPr>
      <w:r>
        <w:t>5.41. Подъем грунта при глубине шурфа свыше 5 м должен быть механизирован.</w:t>
      </w:r>
    </w:p>
    <w:p w:rsidR="00000000" w:rsidRDefault="0082672E">
      <w:pPr>
        <w:pStyle w:val="listparagraph"/>
        <w:ind w:left="0" w:firstLine="403"/>
        <w:jc w:val="both"/>
      </w:pPr>
      <w:r>
        <w:t xml:space="preserve">5.42. Разборка установленного крепления при обратной засыпке шурфов допускается при условии, если это не является опасным для рабочих. </w:t>
      </w:r>
    </w:p>
    <w:p w:rsidR="00000000" w:rsidRDefault="0082672E">
      <w:pPr>
        <w:ind w:firstLine="403"/>
        <w:jc w:val="both"/>
      </w:pPr>
      <w:r>
        <w:lastRenderedPageBreak/>
        <w:t>Разборка крепления шурфов при глубине 4 -</w:t>
      </w:r>
      <w:r>
        <w:t xml:space="preserve"> 5 м и более, вертикальные стенки которых сложены слабодержащимися и грозящими обвалом при снятии крепления грунтами,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 xml:space="preserve">5.43. Искусственное обрушение стенок при засыпке шурфов не допускается. </w:t>
      </w:r>
    </w:p>
    <w:p w:rsidR="00000000" w:rsidRDefault="0082672E">
      <w:pPr>
        <w:ind w:firstLine="403"/>
        <w:jc w:val="both"/>
      </w:pPr>
      <w:r>
        <w:t xml:space="preserve">Обратная засыпка должна сопровождаться послойным </w:t>
      </w:r>
      <w:r>
        <w:t>трамбованием грунта.</w:t>
      </w:r>
    </w:p>
    <w:p w:rsidR="00000000" w:rsidRDefault="0082672E">
      <w:pPr>
        <w:pStyle w:val="listparagraph"/>
        <w:ind w:left="0" w:firstLine="403"/>
        <w:jc w:val="both"/>
      </w:pPr>
      <w:r>
        <w:t>5.44. Засыпка котлованов, траншей и шурфов должна производиться без находящихся в них людей.</w:t>
      </w:r>
    </w:p>
    <w:p w:rsidR="00000000" w:rsidRDefault="0082672E">
      <w:pPr>
        <w:pStyle w:val="listparagraph"/>
        <w:ind w:left="0" w:firstLine="403"/>
        <w:jc w:val="both"/>
      </w:pPr>
      <w:r>
        <w:t>5.45. Ручное бурение скважин (без копра и треноги) допускается:</w:t>
      </w:r>
    </w:p>
    <w:p w:rsidR="00000000" w:rsidRDefault="0082672E">
      <w:pPr>
        <w:pStyle w:val="listparagraph"/>
        <w:ind w:left="0" w:firstLine="403"/>
        <w:jc w:val="both"/>
      </w:pPr>
      <w:r>
        <w:t>комплектом 70 мм - глубиной до 15 м;</w:t>
      </w:r>
    </w:p>
    <w:p w:rsidR="00000000" w:rsidRDefault="0082672E">
      <w:pPr>
        <w:pStyle w:val="listparagraph"/>
        <w:ind w:left="0" w:firstLine="403"/>
        <w:jc w:val="both"/>
      </w:pPr>
      <w:r>
        <w:t>«89» -»« 12»;</w:t>
      </w:r>
    </w:p>
    <w:p w:rsidR="00000000" w:rsidRDefault="0082672E">
      <w:pPr>
        <w:pStyle w:val="listparagraph"/>
        <w:ind w:left="0" w:firstLine="403"/>
        <w:jc w:val="both"/>
      </w:pPr>
      <w:r>
        <w:t>комплектом 127 мм - глубино</w:t>
      </w:r>
      <w:r>
        <w:t>й до 10»;</w:t>
      </w:r>
    </w:p>
    <w:p w:rsidR="00000000" w:rsidRDefault="0082672E">
      <w:pPr>
        <w:pStyle w:val="listparagraph"/>
        <w:ind w:left="0" w:firstLine="403"/>
        <w:jc w:val="both"/>
      </w:pPr>
      <w:r>
        <w:t>«св 127» -»« 2» (зарубка).</w:t>
      </w:r>
    </w:p>
    <w:p w:rsidR="00000000" w:rsidRDefault="0082672E">
      <w:pPr>
        <w:pStyle w:val="listparagraph"/>
        <w:ind w:left="0" w:firstLine="403"/>
        <w:jc w:val="both"/>
      </w:pPr>
      <w:r>
        <w:t>5.46. Бурение во время грозы и при сильном ветре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5.47. Высота штанги под поверхностью грунта не должна превышать 4 метров.</w:t>
      </w:r>
    </w:p>
    <w:p w:rsidR="00000000" w:rsidRDefault="0082672E">
      <w:pPr>
        <w:pStyle w:val="listparagraph"/>
        <w:ind w:left="0" w:firstLine="403"/>
        <w:jc w:val="both"/>
      </w:pPr>
      <w:r>
        <w:t>5.48. Переставлять зажимной хомут или снимать его с бурового наконечника во врем</w:t>
      </w:r>
      <w:r>
        <w:t>я отбора образца грунта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5.49. Применение для штанг ключей с разработанным зевом и штанги с закатанными квадратами для ключа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5.50. Подъем штанги в сборе на руках длиной св. 3 м без перестановки шарнирного хомута при обсаженны</w:t>
      </w:r>
      <w:r>
        <w:t>х трубах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5.51. Опускание штанг в скважину с помощью газовых ключей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5.52. Поддерживание руками ударной штанги или забивной головки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5.53. Спуск и подъем штанг с задержкой их клещами не допускается.</w:t>
      </w:r>
    </w:p>
    <w:p w:rsidR="00000000" w:rsidRDefault="0082672E">
      <w:pPr>
        <w:pStyle w:val="listparagraph"/>
        <w:ind w:left="0" w:firstLine="403"/>
        <w:jc w:val="both"/>
      </w:pPr>
      <w:r>
        <w:t>5.54. Разворот бурового инструмента в случае его сильного захвата должен производиться под руководством старшего мастера с соблюдением следующих правил:</w:t>
      </w:r>
    </w:p>
    <w:p w:rsidR="00000000" w:rsidRDefault="0082672E">
      <w:pPr>
        <w:ind w:firstLine="403"/>
        <w:jc w:val="both"/>
      </w:pPr>
      <w:r>
        <w:t>весь рабочий инструмент тщательно проверить (жимки должны иметь исправную насечку и прочно охватывать ш</w:t>
      </w:r>
      <w:r>
        <w:t>тангу);</w:t>
      </w:r>
    </w:p>
    <w:p w:rsidR="00000000" w:rsidRDefault="0082672E">
      <w:pPr>
        <w:ind w:firstLine="403"/>
        <w:jc w:val="both"/>
      </w:pPr>
      <w:r>
        <w:t>рукоятки жимков должны быть кованными из цельного куска стали, не иметь трещин и не быть изогнутыми.</w:t>
      </w:r>
    </w:p>
    <w:p w:rsidR="00000000" w:rsidRDefault="0082672E">
      <w:pPr>
        <w:pStyle w:val="listparagraph"/>
        <w:ind w:left="0" w:firstLine="403"/>
        <w:jc w:val="both"/>
      </w:pPr>
      <w:r>
        <w:t>Диаметр рукоятки должен быть не менее 25 мм;</w:t>
      </w:r>
    </w:p>
    <w:p w:rsidR="00000000" w:rsidRDefault="0082672E">
      <w:pPr>
        <w:ind w:firstLine="403"/>
        <w:jc w:val="both"/>
      </w:pPr>
      <w:r>
        <w:t>удлинение рукоятки жимков должно быть произведено путем полного надевания на рукоятку отрезков цельнот</w:t>
      </w:r>
      <w:r>
        <w:t>янутых стальных труб с толщиной стенки не менее 5,5 мм без каких-либо повреждений.</w:t>
      </w:r>
    </w:p>
    <w:p w:rsidR="00000000" w:rsidRDefault="0082672E">
      <w:pPr>
        <w:ind w:firstLine="403"/>
        <w:jc w:val="both"/>
      </w:pPr>
      <w:r>
        <w:t>Длина сопряжения должна быть не менее 4 м, а общая длина рукоятки с трубой - не менее 1 м.</w:t>
      </w:r>
    </w:p>
    <w:p w:rsidR="00000000" w:rsidRDefault="0082672E">
      <w:pPr>
        <w:pStyle w:val="listparagraph"/>
        <w:ind w:left="0" w:firstLine="403"/>
        <w:jc w:val="both"/>
      </w:pPr>
      <w:r>
        <w:t>5.55. Пробуренная скважина должна засыпаться грунтом вровень с землей или закрыват</w:t>
      </w:r>
      <w:r>
        <w:t>ься деревянной пробкой.</w:t>
      </w:r>
    </w:p>
    <w:p w:rsidR="00000000" w:rsidRDefault="0082672E">
      <w:pPr>
        <w:pStyle w:val="listparagraph"/>
        <w:ind w:left="0" w:firstLine="403"/>
        <w:jc w:val="both"/>
      </w:pPr>
      <w:r>
        <w:t>5.56. Буровые машины, другое оборудование, инвентарь и инструменты должны соответствовать характеру выполняемой работы, находиться в исправном состоянии и в опасных местах иметь ограждения. Оставлять работающее оборудование без надз</w:t>
      </w:r>
      <w:r>
        <w:t>ора не допускается.</w:t>
      </w:r>
    </w:p>
    <w:p w:rsidR="00000000" w:rsidRDefault="0082672E">
      <w:pPr>
        <w:pStyle w:val="style17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82672E">
      <w:pPr>
        <w:pStyle w:val="style17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6. Требования, предъявляемые к лицам, осуществляющим техническое обследование</w:t>
      </w:r>
    </w:p>
    <w:p w:rsidR="00000000" w:rsidRDefault="0082672E">
      <w:pPr>
        <w:pStyle w:val="listparagraph"/>
        <w:ind w:left="0" w:firstLine="403"/>
        <w:jc w:val="both"/>
      </w:pPr>
      <w:r>
        <w:rPr>
          <w:b/>
          <w:bCs/>
        </w:rPr>
        <w:t> </w:t>
      </w:r>
    </w:p>
    <w:p w:rsidR="00000000" w:rsidRDefault="0082672E">
      <w:pPr>
        <w:pStyle w:val="listparagraph"/>
        <w:ind w:left="0" w:firstLine="403"/>
        <w:jc w:val="both"/>
      </w:pPr>
      <w:r>
        <w:t xml:space="preserve">6.1. При проведении технических обследований зданий и сооружений должны соблюдаться требования </w:t>
      </w:r>
      <w:hyperlink r:id="rId54" w:history="1">
        <w:r>
          <w:rPr>
            <w:rStyle w:val="a3"/>
          </w:rPr>
          <w:t>СНиП РК 1.03-05-2001</w:t>
        </w:r>
      </w:hyperlink>
      <w:r>
        <w:t>.</w:t>
      </w:r>
    </w:p>
    <w:p w:rsidR="00000000" w:rsidRDefault="0082672E">
      <w:pPr>
        <w:pStyle w:val="listparagraph"/>
        <w:ind w:left="0" w:firstLine="403"/>
        <w:jc w:val="both"/>
      </w:pPr>
      <w:r>
        <w:t>6.2. Инструктаж, обучение безопасным приемам труда и обеспечение безопасности проведения обследования конструкций, колодцев, подземных коммуникаций, коллекторов, а также при выполнении шурфовальных работ и бурения скважин пров</w:t>
      </w:r>
      <w:r>
        <w:t xml:space="preserve">одятся с соблюдением требований настоящих Правил, </w:t>
      </w:r>
      <w:hyperlink r:id="rId55" w:history="1">
        <w:r>
          <w:rPr>
            <w:rStyle w:val="a3"/>
          </w:rPr>
          <w:t>СНиП РК 1.03-05-2001</w:t>
        </w:r>
      </w:hyperlink>
      <w:r>
        <w:t>, СТ РК 12. 0.004-2010.</w:t>
      </w:r>
    </w:p>
    <w:p w:rsidR="00000000" w:rsidRDefault="0082672E">
      <w:pPr>
        <w:pStyle w:val="listparagraph"/>
        <w:ind w:left="0" w:firstLine="403"/>
        <w:jc w:val="both"/>
      </w:pPr>
      <w:r>
        <w:lastRenderedPageBreak/>
        <w:t>6.3. Лицам, проводящим обследования крыш, колодцев, шурфов, земляных выемок глубиной более 2 м, к</w:t>
      </w:r>
      <w:r>
        <w:t xml:space="preserve">отельных, лифтов, электрощитовых и пр. выдается наряд - допуск по форме </w:t>
      </w:r>
      <w:hyperlink r:id="rId56" w:anchor="sub_id=1" w:history="1">
        <w:r>
          <w:rPr>
            <w:rStyle w:val="a3"/>
          </w:rPr>
          <w:t>приложения А</w:t>
        </w:r>
      </w:hyperlink>
      <w:r>
        <w:t>.</w:t>
      </w:r>
    </w:p>
    <w:p w:rsidR="00000000" w:rsidRDefault="0082672E">
      <w:pPr>
        <w:pStyle w:val="listparagraph"/>
        <w:ind w:left="0" w:firstLine="403"/>
        <w:jc w:val="both"/>
      </w:pPr>
      <w:r>
        <w:t xml:space="preserve">6.4. Инструктажи по технике безопасности труда работников, проводящих обследование, должны </w:t>
      </w:r>
      <w:r>
        <w:t>проводится одновременно с зачислением их в штат, а в дальнейшем проводится ежегодная проверка знаний работающими безопасных методов и приемов труда. Проверка знаний оформляется протоколами комиссии, утверждаемыми приказами по организации, работники которой</w:t>
      </w:r>
      <w:r>
        <w:t xml:space="preserve"> выполняют обследование. При положительных результатах проверки знаний делаются соответствующие записи в журнале регистрации проверки знаний.</w:t>
      </w:r>
    </w:p>
    <w:p w:rsidR="00000000" w:rsidRDefault="0082672E">
      <w:pPr>
        <w:pStyle w:val="listparagraph"/>
        <w:ind w:left="0" w:firstLine="403"/>
        <w:jc w:val="both"/>
      </w:pPr>
      <w:r>
        <w:t>6.5. Знания руководителей групп, отделов, мастерских и главных специалистов Правил техники безопасности проверяетс</w:t>
      </w:r>
      <w:r>
        <w:t>я ежегодно комиссией под председательством главного инженера организации, проводящей обследование. Результаты проверки оформляются протоколами.</w:t>
      </w:r>
    </w:p>
    <w:p w:rsidR="00000000" w:rsidRDefault="0082672E">
      <w:pPr>
        <w:pStyle w:val="listparagraph"/>
        <w:ind w:left="0" w:firstLine="403"/>
        <w:jc w:val="both"/>
      </w:pPr>
      <w:r>
        <w:t>6.6. Организация работ по обследованию зданий должна обеспечивать их безопасность, все опасные зоны обозначаются</w:t>
      </w:r>
      <w:r>
        <w:t xml:space="preserve"> знаками безопасности, предупредительными надписями и плакатами. Постоянно действующие опасные зоны должны быть ограждены защитными ограждениями, удовлетворяющими требованиям </w:t>
      </w:r>
      <w:hyperlink r:id="rId57" w:history="1">
        <w:r>
          <w:rPr>
            <w:rStyle w:val="a3"/>
          </w:rPr>
          <w:t>СТ РК 12.1.013-2</w:t>
        </w:r>
        <w:r>
          <w:rPr>
            <w:rStyle w:val="a3"/>
          </w:rPr>
          <w:t>002</w:t>
        </w:r>
      </w:hyperlink>
      <w:r>
        <w:t>.</w:t>
      </w:r>
    </w:p>
    <w:p w:rsidR="00000000" w:rsidRDefault="0082672E">
      <w:pPr>
        <w:pStyle w:val="listparagraph"/>
        <w:ind w:left="0" w:firstLine="403"/>
        <w:jc w:val="both"/>
      </w:pPr>
      <w:r>
        <w:t>6.7. Работники, выполняющие работы по обследованию зданий и сооружений, должны быть снабжены защитными касками, проверенными и испытанными предохранительными поясами, со страхующими канатами, а при работе на крыше - нескользящей обувью.</w:t>
      </w:r>
    </w:p>
    <w:p w:rsidR="00000000" w:rsidRDefault="0082672E">
      <w:pPr>
        <w:pStyle w:val="listparagraph"/>
        <w:ind w:left="0" w:firstLine="403"/>
        <w:jc w:val="both"/>
      </w:pPr>
      <w:r>
        <w:t>6.8. Если рабо</w:t>
      </w:r>
      <w:r>
        <w:t>ты по обследованию отдельных частей здания создают опасность для других лиц, руководитель работ должен обеспечить невозможность попадания в эту зону посторонних.</w:t>
      </w:r>
    </w:p>
    <w:p w:rsidR="00000000" w:rsidRDefault="0082672E">
      <w:pPr>
        <w:pStyle w:val="listparagraph"/>
        <w:ind w:left="0" w:firstLine="403"/>
        <w:jc w:val="both"/>
      </w:pPr>
      <w:r>
        <w:t>6.9. Работы по обследованию аварийных зданий или аварийных частей здания могут производиться т</w:t>
      </w:r>
      <w:r>
        <w:t>олько после проведения соответствующих охранных мероприятий. Перечень охранных мероприятий, в этом случае, определяется комиссией в составе специалистов от организаций заказчика и обследователя.</w:t>
      </w:r>
    </w:p>
    <w:p w:rsidR="00000000" w:rsidRDefault="0082672E">
      <w:pPr>
        <w:pStyle w:val="listparagraph"/>
        <w:ind w:left="0" w:firstLine="403"/>
        <w:jc w:val="both"/>
      </w:pPr>
      <w:r>
        <w:t>6.10. Использование открытого пламени для освещения рабочего места при обследовании конструкций запрещается.</w:t>
      </w:r>
    </w:p>
    <w:p w:rsidR="00000000" w:rsidRDefault="0082672E">
      <w:pPr>
        <w:pStyle w:val="listparagraph"/>
        <w:ind w:left="0" w:firstLine="403"/>
        <w:jc w:val="both"/>
      </w:pPr>
      <w:r>
        <w:t>6.11. Подъемы на этажи и чердаки допускается только по внутренним лестницам или стремянкам с ограждениями. Работы со случайных средств подмащивания</w:t>
      </w:r>
      <w:r>
        <w:t xml:space="preserve"> не допускаются.</w:t>
      </w:r>
    </w:p>
    <w:p w:rsidR="00000000" w:rsidRDefault="0082672E">
      <w:pPr>
        <w:pStyle w:val="listparagraph"/>
        <w:ind w:left="0" w:firstLine="403"/>
        <w:jc w:val="both"/>
      </w:pPr>
      <w:r>
        <w:t>6.12. Во время работы становиться на подземные и надземные трубопроводы, электрокабели, батареи отопления, вентиляционные короба, ходить по ним или опираться при подтягивании и спуске с одной высоты на другую запрещается.</w:t>
      </w:r>
    </w:p>
    <w:p w:rsidR="00000000" w:rsidRDefault="0082672E">
      <w:pPr>
        <w:pStyle w:val="listparagraph"/>
        <w:ind w:left="0" w:firstLine="403"/>
        <w:jc w:val="both"/>
      </w:pPr>
      <w:r>
        <w:t>6.13. Работы с пр</w:t>
      </w:r>
      <w:r>
        <w:t>иставных лестниц допускаются на высоте не более 1.3 м от земли или пола. Переносные лестницы должны иметь устройства, предотвращающие при работе возможность сдвига и опрокидывания. Нижние концы переносных лестниц должны иметь основание с острыми наконечник</w:t>
      </w:r>
      <w:r>
        <w:t>ами, а при пользовании ими на асфальтовых, бетонных и других твердых скользких полах должны иметь башмаки из резины или другого нескользящего материала. При необходимости верхние концы лестницы должны быть оборудованы крюками.</w:t>
      </w:r>
    </w:p>
    <w:p w:rsidR="00000000" w:rsidRDefault="0082672E">
      <w:pPr>
        <w:pStyle w:val="listparagraph"/>
        <w:ind w:left="0" w:firstLine="403"/>
        <w:jc w:val="both"/>
      </w:pPr>
      <w:r>
        <w:t xml:space="preserve">6.14. Верхолазные работы при </w:t>
      </w:r>
      <w:r>
        <w:t>обследовании зданий и сооружений (на высоте более 5 м от поверхности земли, перекрытия или рабочего настила) могут производиться только специалистами-верхолазами, имеющими допуск к таким работам и обеспеченными предохранительными поясами.</w:t>
      </w:r>
    </w:p>
    <w:p w:rsidR="00000000" w:rsidRDefault="0082672E">
      <w:pPr>
        <w:pStyle w:val="listparagraph"/>
        <w:ind w:left="0" w:firstLine="403"/>
        <w:jc w:val="both"/>
      </w:pPr>
      <w:r>
        <w:t>6.15. Работа вбли</w:t>
      </w:r>
      <w:r>
        <w:t>зи с действующими кабелями и электроустановками должны производится под наблюдением работника службы энергетика организации - владельца здания.</w:t>
      </w:r>
    </w:p>
    <w:p w:rsidR="00000000" w:rsidRDefault="0082672E">
      <w:pPr>
        <w:pStyle w:val="listparagraph"/>
        <w:ind w:left="0" w:firstLine="403"/>
        <w:jc w:val="both"/>
      </w:pPr>
      <w:r>
        <w:t>6.16. Закрытые помещения котельных, топочные пространства, газоходы и борова перед обследованием должны быть про</w:t>
      </w:r>
      <w:r>
        <w:t>ветрены.</w:t>
      </w:r>
    </w:p>
    <w:p w:rsidR="00000000" w:rsidRDefault="0082672E">
      <w:pPr>
        <w:pStyle w:val="listparagraph"/>
        <w:ind w:left="0" w:firstLine="403"/>
        <w:jc w:val="both"/>
      </w:pPr>
      <w:r>
        <w:lastRenderedPageBreak/>
        <w:t xml:space="preserve">6.17. Работы с электрифицированными инструментами и приспособлениями проводятся в соответствии с </w:t>
      </w:r>
      <w:hyperlink r:id="rId58" w:history="1">
        <w:r>
          <w:rPr>
            <w:rStyle w:val="a3"/>
          </w:rPr>
          <w:t>ГОСТ 12.1.013-78</w:t>
        </w:r>
      </w:hyperlink>
      <w:r>
        <w:t xml:space="preserve"> и Правилами техники безопасности при эксплуатации электроустановки п</w:t>
      </w:r>
      <w:r>
        <w:t>отребителей Минэнерго СССР (глава 3).</w:t>
      </w:r>
    </w:p>
    <w:p w:rsidR="00000000" w:rsidRDefault="0082672E">
      <w:pPr>
        <w:pStyle w:val="listparagraph"/>
        <w:ind w:left="0" w:firstLine="403"/>
        <w:jc w:val="both"/>
      </w:pPr>
      <w:r>
        <w:t>6.18. Работы по обследованию лифтового хозяйства следует проводить с соблюдением требований Правил устройства и безопасной эксплуатации лифтов.</w:t>
      </w:r>
    </w:p>
    <w:p w:rsidR="00000000" w:rsidRDefault="0082672E">
      <w:pPr>
        <w:pStyle w:val="listparagraph"/>
        <w:ind w:left="0" w:firstLine="403"/>
        <w:jc w:val="both"/>
      </w:pPr>
      <w:r>
        <w:t>6.19. Состояние инструментов и приспособлений, используемых при обследован</w:t>
      </w:r>
      <w:r>
        <w:t>ии зданий, должно проверятся перед каждым их употреблением; при несоответствии их качества нормативным требованиям они должны быть заменены.</w:t>
      </w:r>
    </w:p>
    <w:p w:rsidR="00000000" w:rsidRDefault="0082672E">
      <w:pPr>
        <w:pStyle w:val="listparagraph"/>
        <w:ind w:left="0" w:firstLine="403"/>
        <w:jc w:val="both"/>
      </w:pPr>
      <w:r>
        <w:t>6.20. При использовании электронных и радиометрических приборов необходимо исполнение специальных требований.</w:t>
      </w:r>
    </w:p>
    <w:p w:rsidR="00000000" w:rsidRDefault="0082672E">
      <w:pPr>
        <w:pStyle w:val="listparagraph"/>
        <w:ind w:left="0" w:firstLine="403"/>
        <w:jc w:val="both"/>
      </w:pPr>
      <w:r>
        <w:t>6.21.</w:t>
      </w:r>
      <w:r>
        <w:t xml:space="preserve"> Установлены следующие предельно допустимые дозы облучения при работе и источниками гамма - и нейтронного излучения для обслуживающего персонала трех категорий - А, Б, В. Для работающих с излучателями малой энергии (категория А) установлена предельная доза</w:t>
      </w:r>
      <w:r>
        <w:t xml:space="preserve"> облучения 0.1рв неделю. Для работающих в помещениях, смежных с теми, где находятся источники излучения (категория Б) предельно допустимая доза в 10 раз меньше по сравнению с категорией А. Максимальная суммарная доза, полученная человеком к 40 годам работы</w:t>
      </w:r>
      <w:r>
        <w:t xml:space="preserve"> с излучателями, не должна превышать 200р(превышение приводит к лучевой болезни).</w:t>
      </w:r>
    </w:p>
    <w:p w:rsidR="00000000" w:rsidRDefault="0082672E">
      <w:pPr>
        <w:pStyle w:val="listparagraph"/>
        <w:ind w:left="0" w:firstLine="403"/>
        <w:jc w:val="both"/>
      </w:pPr>
      <w:r>
        <w:t>6.22. В связи с этим, при работе с радиоактивными изотопами необходимо, во-первых, все приборы обеспечить средствами биологической защиты, во-вторых, помещения, где находятся</w:t>
      </w:r>
      <w:r>
        <w:t xml:space="preserve"> источники излучения, оборудовать в соответствии с нормативными требованиями и, в-третьих, выполнять правила охраны труда при работе с измерительной техникой.</w:t>
      </w:r>
    </w:p>
    <w:p w:rsidR="00000000" w:rsidRDefault="0082672E">
      <w:pPr>
        <w:pStyle w:val="listparagraph"/>
        <w:ind w:left="0" w:firstLine="403"/>
        <w:jc w:val="both"/>
      </w:pPr>
      <w:r>
        <w:t>6.23. Хранилище для источников излучения располагается в глухом изолированном помещении, ограждаю</w:t>
      </w:r>
      <w:r>
        <w:t>щие конструкции которого рассчитываются по суммарной активности излучаемых веществ. Стены хранилища рекомендуется покрывать баритовой штукатуркой по металлической сетке толщиной до 20 мм и окрашивать эмалевой или масляной краской. Пол следует покрывать изо</w:t>
      </w:r>
      <w:r>
        <w:t>лирующим гладким материалом (линолеум, наливной бесшовный пол, плитный пол и пр.). Перед входом в хранилище должен быть тамбур, двери в обоих помещениях выполняются освинцованными раскатками, в тамбуре и хранилище устанавливается дозиметрическая аппаратура</w:t>
      </w:r>
      <w:r>
        <w:t>, фиксирующая уровень радиации. В хранилище предусматривается автономная принудительная приточно-вытяжная вентиляция. Коммуникации устраиваются закрытого типа. Мебель должна быть металлической с ровной моющейся поверхностью.</w:t>
      </w:r>
    </w:p>
    <w:p w:rsidR="00000000" w:rsidRDefault="0082672E">
      <w:pPr>
        <w:pStyle w:val="listparagraph"/>
        <w:ind w:left="0" w:firstLine="403"/>
        <w:jc w:val="both"/>
      </w:pPr>
      <w:r>
        <w:t>6.24. При работе с радиоактивно</w:t>
      </w:r>
      <w:r>
        <w:t>й аппаратурой существуют следующие правила охраны труда:</w:t>
      </w:r>
    </w:p>
    <w:p w:rsidR="00000000" w:rsidRDefault="0082672E">
      <w:pPr>
        <w:ind w:firstLine="403"/>
        <w:jc w:val="both"/>
      </w:pPr>
      <w:r>
        <w:t>к работе допускаются лица старше 18 лет, прошедшие специальный медицинский осмотр;</w:t>
      </w:r>
    </w:p>
    <w:p w:rsidR="00000000" w:rsidRDefault="0082672E">
      <w:pPr>
        <w:ind w:firstLine="403"/>
        <w:jc w:val="both"/>
      </w:pPr>
      <w:r>
        <w:t>все, кто допущен к работе, проходят курс обучения и сдают зачет. Проверка знаний по технике проведения испытаний и о</w:t>
      </w:r>
      <w:r>
        <w:t>хране труда должна производится не реже одного раза в 6 месяцев;</w:t>
      </w:r>
    </w:p>
    <w:p w:rsidR="00000000" w:rsidRDefault="0082672E">
      <w:pPr>
        <w:ind w:firstLine="403"/>
        <w:jc w:val="both"/>
      </w:pPr>
      <w:r>
        <w:t>медицинские осмотры проводятся периодически. Если кем-то получена доза выше допустимой, необходимо немедленно обратиться к медицинской службе.</w:t>
      </w:r>
    </w:p>
    <w:p w:rsidR="00000000" w:rsidRDefault="0082672E">
      <w:pPr>
        <w:ind w:firstLine="403"/>
        <w:jc w:val="both"/>
      </w:pPr>
      <w:r>
        <w:t>у каждого работника должна быть специальная карт</w:t>
      </w:r>
      <w:r>
        <w:t>очка, куда заносятся сведения о ежедневной дозе облучения.</w:t>
      </w:r>
    </w:p>
    <w:p w:rsidR="00000000" w:rsidRDefault="0082672E">
      <w:pPr>
        <w:pStyle w:val="listparagraph"/>
        <w:ind w:left="0" w:firstLine="403"/>
        <w:jc w:val="both"/>
      </w:pPr>
      <w:r>
        <w:t>6.25. В помещениях, где ведутся работы с радиоактивными веществами, производится ежедневная мокрая уборка, а полная уборка (мытье потолка, стен, окон, дверей и полов) - один раз в месяц.</w:t>
      </w:r>
    </w:p>
    <w:p w:rsidR="00000000" w:rsidRDefault="0082672E">
      <w:pPr>
        <w:pStyle w:val="listparagraph"/>
        <w:ind w:left="0" w:firstLine="403"/>
        <w:jc w:val="both"/>
      </w:pPr>
      <w:r>
        <w:t xml:space="preserve">6.26. Все </w:t>
      </w:r>
      <w:r>
        <w:t>работники обеспечиваются спецодеждой, которую необходимо хранить в специальных шкафах и стирать не реже 1 раза в неделю.</w:t>
      </w:r>
    </w:p>
    <w:p w:rsidR="00000000" w:rsidRDefault="0082672E">
      <w:pPr>
        <w:pStyle w:val="listparagraph"/>
        <w:ind w:left="0" w:firstLine="403"/>
        <w:jc w:val="both"/>
      </w:pPr>
      <w:r>
        <w:t>6.27. Курение и еда в помещениях с радиоактивными изотопами запрещаются.</w:t>
      </w:r>
    </w:p>
    <w:p w:rsidR="00000000" w:rsidRDefault="0082672E">
      <w:pPr>
        <w:pStyle w:val="listparagraph"/>
        <w:ind w:left="0" w:firstLine="403"/>
        <w:jc w:val="both"/>
      </w:pPr>
      <w:r>
        <w:lastRenderedPageBreak/>
        <w:t>6.28. Во всех помещениях, близко расположенных к тем, где хран</w:t>
      </w:r>
      <w:r>
        <w:t>ятся излучатели или ведутся работы по испытанию материалов не реже одного раза в месяц определяется уровень радиации. Данные записываются в журнал.</w:t>
      </w:r>
    </w:p>
    <w:p w:rsidR="00000000" w:rsidRDefault="0082672E">
      <w:pPr>
        <w:pStyle w:val="listparagraph"/>
        <w:ind w:left="0" w:firstLine="403"/>
        <w:jc w:val="both"/>
      </w:pPr>
      <w:r>
        <w:t>6.29. Работники, имеющие контакт с радиометрической аппаратурой, обладают правом на установленные льготы.</w:t>
      </w:r>
    </w:p>
    <w:p w:rsidR="00000000" w:rsidRDefault="0082672E">
      <w:pPr>
        <w:pStyle w:val="listparagraph"/>
        <w:ind w:left="0" w:firstLine="403"/>
        <w:jc w:val="both"/>
      </w:pPr>
      <w:r>
        <w:t>6.</w:t>
      </w:r>
      <w:r>
        <w:t>30. Электронные приборы, применяемые при акустических радиометрических и магнитных испытаниях, имеют высокое напряжение. Поэтому, чтобы избежать несчастных случаев или травм, для работы в стационарных условиях должны быть подготовлены специальные, изолиров</w:t>
      </w:r>
      <w:r>
        <w:t xml:space="preserve">анные от других помещения (с токонепроводящими полами), не допускающие образования конденсата и высокой температуры. Подводка энергии к приборам должна иметь специальное защитное покрытие, а на распределительных щитах должны быть наименованы присоединения </w:t>
      </w:r>
      <w:r>
        <w:t>и указана величина номинального тока. Электронная аппаратура заземляется и устанавливается на жестких конструкциях (щитках, панелях, стойках), не подвергающихся вибрациям.</w:t>
      </w:r>
    </w:p>
    <w:p w:rsidR="00000000" w:rsidRDefault="0082672E">
      <w:pPr>
        <w:pStyle w:val="listparagraph"/>
        <w:ind w:left="0" w:firstLine="403"/>
        <w:jc w:val="both"/>
      </w:pPr>
      <w:r>
        <w:t>6.31. При работе с переносными электронными приборами в период испытания конструкций</w:t>
      </w:r>
      <w:r>
        <w:t xml:space="preserve"> на объектах необходимо выполнять следующие требования техники безопасности:</w:t>
      </w:r>
    </w:p>
    <w:p w:rsidR="00000000" w:rsidRDefault="0082672E">
      <w:pPr>
        <w:ind w:firstLine="403"/>
        <w:jc w:val="both"/>
      </w:pPr>
      <w:r>
        <w:t>к работе с приборами допускаются лица, которые прошли курс обучения безопасным методам выполнения работ, сдали экзамен специальной комиссии и получили удостоверение по установленн</w:t>
      </w:r>
      <w:r>
        <w:t>ой форме;</w:t>
      </w:r>
    </w:p>
    <w:p w:rsidR="00000000" w:rsidRDefault="0082672E">
      <w:pPr>
        <w:ind w:firstLine="403"/>
        <w:jc w:val="both"/>
      </w:pPr>
      <w:r>
        <w:t>перед выездом проверяется исправность аппаратуры;</w:t>
      </w:r>
    </w:p>
    <w:p w:rsidR="00000000" w:rsidRDefault="0082672E">
      <w:pPr>
        <w:pStyle w:val="listparagraph"/>
        <w:ind w:left="0" w:firstLine="403"/>
        <w:jc w:val="both"/>
      </w:pPr>
      <w:r>
        <w:t>при установке на место приборы заземляются;</w:t>
      </w:r>
    </w:p>
    <w:p w:rsidR="00000000" w:rsidRDefault="0082672E">
      <w:pPr>
        <w:ind w:firstLine="403"/>
        <w:jc w:val="both"/>
      </w:pPr>
      <w:r>
        <w:t>подключение приборов к сети производится при выключенном рубильнике;</w:t>
      </w:r>
    </w:p>
    <w:p w:rsidR="00000000" w:rsidRDefault="0082672E">
      <w:pPr>
        <w:ind w:firstLine="403"/>
        <w:jc w:val="both"/>
      </w:pPr>
      <w:r>
        <w:t>силовые кабели не должны иметь повреждений и должны быть надежно изолированы;</w:t>
      </w:r>
    </w:p>
    <w:p w:rsidR="00000000" w:rsidRDefault="0082672E">
      <w:pPr>
        <w:ind w:firstLine="403"/>
        <w:jc w:val="both"/>
      </w:pPr>
      <w:r>
        <w:t>не допускается попадание кабеля, проводов и приборов в воду; нельзя разбирать и ремонтировать приборы на рабочем месте;</w:t>
      </w:r>
    </w:p>
    <w:p w:rsidR="00000000" w:rsidRDefault="0082672E">
      <w:pPr>
        <w:pStyle w:val="listparagraph"/>
        <w:ind w:left="0" w:firstLine="403"/>
        <w:jc w:val="both"/>
      </w:pPr>
      <w:r>
        <w:t>при удлинении кабеля и проводов сопряжения тщательно изолируются;</w:t>
      </w:r>
    </w:p>
    <w:p w:rsidR="00000000" w:rsidRDefault="0082672E">
      <w:pPr>
        <w:ind w:firstLine="403"/>
        <w:jc w:val="both"/>
      </w:pPr>
      <w:r>
        <w:t>сведения о неисправности приборов записываются в эксплуатационный журн</w:t>
      </w:r>
      <w:r>
        <w:t>ал.</w:t>
      </w:r>
    </w:p>
    <w:p w:rsidR="00000000" w:rsidRDefault="0082672E">
      <w:pPr>
        <w:pStyle w:val="listparagraph"/>
        <w:ind w:left="0" w:firstLine="403"/>
        <w:jc w:val="both"/>
      </w:pPr>
      <w:r>
        <w:t>6.32. Проверка знаний правил техники безопасности и технической эксплуатации электронной аппаратуры производится при поступлении на работу, при перемещениях по работе, в случае нарушения правил и, кроме того, периодически не реже одного раза в год.</w:t>
      </w:r>
    </w:p>
    <w:p w:rsidR="00000000" w:rsidRDefault="0082672E">
      <w:pPr>
        <w:pStyle w:val="listparagraph"/>
        <w:ind w:left="0" w:firstLine="403"/>
        <w:jc w:val="both"/>
      </w:pPr>
      <w:r>
        <w:t> </w:t>
      </w:r>
    </w:p>
    <w:p w:rsidR="00000000" w:rsidRDefault="0082672E">
      <w:pPr>
        <w:ind w:firstLine="403"/>
        <w:jc w:val="center"/>
      </w:pPr>
      <w:r>
        <w:rPr>
          <w:b/>
          <w:bCs/>
          <w:i/>
          <w:iCs/>
        </w:rPr>
        <w:t>И</w:t>
      </w:r>
      <w:r>
        <w:rPr>
          <w:b/>
          <w:bCs/>
          <w:i/>
          <w:iCs/>
        </w:rPr>
        <w:t>ндивидуальная карточка работающего с радиометрической аппаратурой</w:t>
      </w:r>
    </w:p>
    <w:p w:rsidR="00000000" w:rsidRDefault="0082672E">
      <w:pPr>
        <w:ind w:firstLine="403"/>
        <w:jc w:val="center"/>
      </w:pPr>
      <w:r>
        <w:rPr>
          <w:b/>
          <w:bCs/>
          <w:i/>
          <w:i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"/>
        <w:gridCol w:w="1015"/>
        <w:gridCol w:w="1450"/>
        <w:gridCol w:w="1334"/>
        <w:gridCol w:w="2467"/>
        <w:gridCol w:w="1419"/>
        <w:gridCol w:w="1895"/>
      </w:tblGrid>
      <w:tr w:rsidR="00000000">
        <w:tc>
          <w:tcPr>
            <w:tcW w:w="3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26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47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26"/>
              <w:jc w:val="center"/>
            </w:pPr>
            <w:r>
              <w:rPr>
                <w:b/>
                <w:bCs/>
              </w:rPr>
              <w:t>Вид работы</w:t>
            </w:r>
          </w:p>
        </w:tc>
        <w:tc>
          <w:tcPr>
            <w:tcW w:w="68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26"/>
              <w:jc w:val="center"/>
            </w:pPr>
            <w:r>
              <w:rPr>
                <w:b/>
                <w:bCs/>
              </w:rPr>
              <w:t>Тип излучателя</w:t>
            </w:r>
          </w:p>
        </w:tc>
        <w:tc>
          <w:tcPr>
            <w:tcW w:w="62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26"/>
              <w:jc w:val="center"/>
            </w:pPr>
            <w:r>
              <w:rPr>
                <w:b/>
                <w:bCs/>
              </w:rPr>
              <w:t>Номер и тип дозиметра</w:t>
            </w:r>
          </w:p>
        </w:tc>
        <w:tc>
          <w:tcPr>
            <w:tcW w:w="116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26"/>
              <w:jc w:val="center"/>
            </w:pPr>
            <w:r>
              <w:rPr>
                <w:b/>
                <w:bCs/>
              </w:rPr>
              <w:t>Продолжительность работы</w:t>
            </w:r>
          </w:p>
        </w:tc>
        <w:tc>
          <w:tcPr>
            <w:tcW w:w="81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26"/>
              <w:jc w:val="center"/>
            </w:pPr>
            <w:r>
              <w:rPr>
                <w:b/>
                <w:bCs/>
              </w:rPr>
              <w:t>Доля облучения, мр</w:t>
            </w:r>
          </w:p>
        </w:tc>
        <w:tc>
          <w:tcPr>
            <w:tcW w:w="8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26"/>
              <w:jc w:val="center"/>
            </w:pPr>
            <w:r>
              <w:rPr>
                <w:b/>
                <w:bCs/>
              </w:rPr>
              <w:t>Подпись ответственного за контроль</w:t>
            </w:r>
          </w:p>
        </w:tc>
      </w:tr>
      <w:tr w:rsidR="00000000">
        <w:tc>
          <w:tcPr>
            <w:tcW w:w="3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</w:tr>
      <w:tr w:rsidR="00000000">
        <w:tc>
          <w:tcPr>
            <w:tcW w:w="3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ind w:firstLine="403"/>
              <w:jc w:val="center"/>
            </w:pPr>
            <w:r>
              <w:t> </w:t>
            </w:r>
          </w:p>
        </w:tc>
      </w:tr>
    </w:tbl>
    <w:p w:rsidR="00000000" w:rsidRDefault="0082672E">
      <w:pPr>
        <w:ind w:firstLine="403"/>
        <w:jc w:val="center"/>
      </w:pPr>
      <w:r>
        <w:t> </w:t>
      </w:r>
    </w:p>
    <w:p w:rsidR="00000000" w:rsidRDefault="0082672E">
      <w:pPr>
        <w:ind w:firstLine="403"/>
        <w:jc w:val="right"/>
      </w:pPr>
      <w:r>
        <w:t> </w:t>
      </w:r>
    </w:p>
    <w:p w:rsidR="00000000" w:rsidRDefault="0082672E">
      <w:pPr>
        <w:ind w:firstLine="403"/>
        <w:jc w:val="right"/>
      </w:pPr>
      <w:r>
        <w:rPr>
          <w:b/>
          <w:bCs/>
        </w:rPr>
        <w:t>Приложение А</w:t>
      </w:r>
    </w:p>
    <w:p w:rsidR="00000000" w:rsidRDefault="0082672E">
      <w:pPr>
        <w:ind w:firstLine="403"/>
        <w:jc w:val="right"/>
      </w:pPr>
      <w:r>
        <w:rPr>
          <w:i/>
          <w:iCs/>
        </w:rPr>
        <w:t>(обязательное)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Наряд-допуск на производство работ</w:t>
      </w:r>
    </w:p>
    <w:p w:rsidR="00000000" w:rsidRDefault="0082672E">
      <w:pPr>
        <w:jc w:val="center"/>
      </w:pPr>
      <w:r>
        <w:rPr>
          <w:rStyle w:val="s1"/>
        </w:rPr>
        <w:t> </w:t>
      </w:r>
    </w:p>
    <w:p w:rsidR="00000000" w:rsidRDefault="0082672E">
      <w:pPr>
        <w:ind w:firstLine="403"/>
        <w:jc w:val="both"/>
      </w:pPr>
      <w:r>
        <w:t>Организация _________________________ наряд-допуск № ___________</w:t>
      </w:r>
    </w:p>
    <w:p w:rsidR="00000000" w:rsidRDefault="0082672E">
      <w:pPr>
        <w:ind w:firstLine="403"/>
        <w:jc w:val="both"/>
      </w:pPr>
      <w:r>
        <w:t>                        (Наименование)</w:t>
      </w:r>
    </w:p>
    <w:p w:rsidR="00000000" w:rsidRDefault="0082672E">
      <w:pPr>
        <w:ind w:firstLine="403"/>
        <w:jc w:val="both"/>
      </w:pPr>
      <w:r>
        <w:t>выдан «____» ________________ 20___ г.</w:t>
      </w:r>
    </w:p>
    <w:p w:rsidR="00000000" w:rsidRDefault="0082672E">
      <w:pPr>
        <w:ind w:firstLine="403"/>
        <w:jc w:val="both"/>
      </w:pPr>
      <w:r>
        <w:t>Руководителю работ 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     (Фамилия, инициалы, должность)</w:t>
      </w:r>
    </w:p>
    <w:p w:rsidR="00000000" w:rsidRDefault="0082672E">
      <w:pPr>
        <w:ind w:firstLine="403"/>
        <w:jc w:val="both"/>
      </w:pPr>
      <w:r>
        <w:lastRenderedPageBreak/>
        <w:t>Бригадой в составе _________ человек поручается _______________________</w:t>
      </w:r>
    </w:p>
    <w:p w:rsidR="00000000" w:rsidRDefault="0082672E">
      <w:pPr>
        <w:ind w:firstLine="403"/>
        <w:jc w:val="both"/>
      </w:pPr>
      <w:r>
        <w:t>(Дата)</w:t>
      </w:r>
    </w:p>
    <w:p w:rsidR="00000000" w:rsidRDefault="0082672E">
      <w:pPr>
        <w:ind w:firstLine="403"/>
        <w:jc w:val="both"/>
      </w:pPr>
      <w:r>
        <w:t>________________________________________</w:t>
      </w:r>
      <w:r>
        <w:t>__________________________</w:t>
      </w:r>
    </w:p>
    <w:p w:rsidR="00000000" w:rsidRDefault="0082672E">
      <w:pPr>
        <w:ind w:firstLine="403"/>
        <w:jc w:val="both"/>
      </w:pPr>
      <w:r>
        <w:t>__________________________________________________________________</w:t>
      </w:r>
    </w:p>
    <w:p w:rsidR="00000000" w:rsidRDefault="0082672E">
      <w:pPr>
        <w:ind w:firstLine="403"/>
        <w:jc w:val="both"/>
      </w:pPr>
      <w:r>
        <w:t>__________________________________________________________________</w:t>
      </w:r>
    </w:p>
    <w:p w:rsidR="00000000" w:rsidRDefault="0082672E">
      <w:pPr>
        <w:ind w:firstLine="403"/>
        <w:jc w:val="both"/>
      </w:pPr>
      <w:r>
        <w:t>(Место работы и содержание здания)</w:t>
      </w:r>
    </w:p>
    <w:p w:rsidR="00000000" w:rsidRDefault="0082672E">
      <w:pPr>
        <w:ind w:firstLine="403"/>
        <w:jc w:val="both"/>
      </w:pPr>
      <w:r>
        <w:t>Условия производства работ и мероприятия по технике безопасн</w:t>
      </w:r>
      <w:r>
        <w:t>ости</w:t>
      </w:r>
    </w:p>
    <w:p w:rsidR="00000000" w:rsidRDefault="0082672E">
      <w:pPr>
        <w:ind w:firstLine="403"/>
        <w:jc w:val="both"/>
      </w:pPr>
      <w:r>
        <w:t>__________________________________________________________________</w:t>
      </w:r>
    </w:p>
    <w:p w:rsidR="00000000" w:rsidRDefault="0082672E">
      <w:pPr>
        <w:ind w:firstLine="403"/>
        <w:jc w:val="both"/>
      </w:pPr>
      <w:r>
        <w:t>__________________________________________________________________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Состав бригады</w:t>
      </w:r>
    </w:p>
    <w:p w:rsidR="00000000" w:rsidRDefault="0082672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3917"/>
        <w:gridCol w:w="2334"/>
        <w:gridCol w:w="2334"/>
      </w:tblGrid>
      <w:tr w:rsidR="00000000">
        <w:tc>
          <w:tcPr>
            <w:tcW w:w="4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№ п.п</w:t>
            </w:r>
          </w:p>
        </w:tc>
        <w:tc>
          <w:tcPr>
            <w:tcW w:w="20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Фамилия, инициалы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Должность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  <w:b/>
                <w:bCs/>
              </w:rPr>
              <w:t>Инструктаж на рабочем месте по</w:t>
            </w:r>
          </w:p>
          <w:p w:rsidR="00000000" w:rsidRDefault="0082672E">
            <w:pPr>
              <w:jc w:val="center"/>
            </w:pPr>
            <w:r>
              <w:rPr>
                <w:rStyle w:val="s0"/>
                <w:b/>
                <w:bCs/>
              </w:rPr>
              <w:t>технике безопасности</w:t>
            </w:r>
          </w:p>
          <w:p w:rsidR="00000000" w:rsidRDefault="0082672E">
            <w:pPr>
              <w:jc w:val="center"/>
            </w:pPr>
            <w:r>
              <w:rPr>
                <w:rStyle w:val="s0"/>
                <w:b/>
                <w:bCs/>
              </w:rPr>
              <w:t>получил (под</w:t>
            </w:r>
            <w:r>
              <w:rPr>
                <w:rStyle w:val="s0"/>
                <w:b/>
                <w:bCs/>
              </w:rPr>
              <w:t>пись)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</w:tr>
      <w:tr w:rsidR="00000000"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</w:tr>
    </w:tbl>
    <w:p w:rsidR="00000000" w:rsidRDefault="0082672E">
      <w:pPr>
        <w:jc w:val="center"/>
      </w:pPr>
      <w:r>
        <w:rPr>
          <w:rStyle w:val="s1"/>
        </w:rPr>
        <w:t> </w:t>
      </w:r>
    </w:p>
    <w:p w:rsidR="00000000" w:rsidRDefault="0082672E">
      <w:pPr>
        <w:ind w:firstLine="403"/>
        <w:jc w:val="both"/>
      </w:pPr>
      <w:r>
        <w:t xml:space="preserve">Ответственный за подготовку рабочего места, оснащения бригады защитными средствами и допуск к производству работ </w:t>
      </w:r>
    </w:p>
    <w:p w:rsidR="00000000" w:rsidRDefault="0082672E">
      <w:pPr>
        <w:ind w:firstLine="403"/>
        <w:jc w:val="both"/>
      </w:pPr>
      <w:r>
        <w:t>__________________________________________________________________</w:t>
      </w:r>
    </w:p>
    <w:p w:rsidR="00000000" w:rsidRDefault="0082672E">
      <w:pPr>
        <w:ind w:firstLine="403"/>
        <w:jc w:val="both"/>
      </w:pPr>
      <w:r>
        <w:t>__________________________________________________________________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(Фамилия, инициалы, должность, подпись)</w:t>
      </w:r>
    </w:p>
    <w:p w:rsidR="00000000" w:rsidRDefault="0082672E">
      <w:pPr>
        <w:ind w:firstLine="403"/>
        <w:jc w:val="both"/>
      </w:pPr>
      <w:r>
        <w:t xml:space="preserve">Инструктаж по технике безопасности на рабочем месте провел </w:t>
      </w:r>
    </w:p>
    <w:p w:rsidR="00000000" w:rsidRDefault="0082672E">
      <w:pPr>
        <w:ind w:firstLine="403"/>
        <w:jc w:val="both"/>
      </w:pPr>
      <w:r>
        <w:t>__________________________________________________________________</w:t>
      </w:r>
    </w:p>
    <w:p w:rsidR="00000000" w:rsidRDefault="0082672E">
      <w:pPr>
        <w:ind w:firstLine="403"/>
        <w:jc w:val="both"/>
      </w:pPr>
      <w:r>
        <w:t>     </w:t>
      </w:r>
      <w:r>
        <w:t>            (Фамилия, инициалы, должность, дата, подпись)</w:t>
      </w:r>
    </w:p>
    <w:p w:rsidR="00000000" w:rsidRDefault="0082672E">
      <w:pPr>
        <w:ind w:firstLine="403"/>
        <w:jc w:val="both"/>
      </w:pPr>
      <w:r>
        <w:t>Защитные и ограждающие средства ___________________________________</w:t>
      </w:r>
    </w:p>
    <w:p w:rsidR="00000000" w:rsidRDefault="0082672E">
      <w:pPr>
        <w:ind w:firstLine="403"/>
        <w:jc w:val="both"/>
      </w:pPr>
      <w:r>
        <w:t>__________________________________________________________________</w:t>
      </w:r>
    </w:p>
    <w:p w:rsidR="00000000" w:rsidRDefault="0082672E">
      <w:pPr>
        <w:ind w:firstLine="403"/>
        <w:jc w:val="both"/>
      </w:pPr>
      <w:r>
        <w:t>_______________________________________________________________</w:t>
      </w:r>
      <w:r>
        <w:t>___</w:t>
      </w:r>
    </w:p>
    <w:p w:rsidR="00000000" w:rsidRDefault="0082672E">
      <w:pPr>
        <w:ind w:firstLine="403"/>
        <w:jc w:val="both"/>
      </w:pPr>
      <w:r>
        <w:t>              (Перечислить по наименованию и количеству)</w:t>
      </w:r>
    </w:p>
    <w:p w:rsidR="00000000" w:rsidRDefault="0082672E">
      <w:pPr>
        <w:ind w:firstLine="403"/>
        <w:jc w:val="both"/>
      </w:pPr>
      <w:r>
        <w:t>Получил руководитель работ 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                   (Подпись)</w:t>
      </w:r>
    </w:p>
    <w:p w:rsidR="00000000" w:rsidRDefault="0082672E">
      <w:pPr>
        <w:ind w:firstLine="403"/>
        <w:jc w:val="both"/>
      </w:pPr>
      <w:r>
        <w:t xml:space="preserve">Ответственный за производство работ и технику безопасности </w:t>
      </w:r>
    </w:p>
    <w:p w:rsidR="00000000" w:rsidRDefault="0082672E">
      <w:pPr>
        <w:ind w:firstLine="403"/>
        <w:jc w:val="both"/>
      </w:pPr>
      <w:r>
        <w:t>_________</w:t>
      </w:r>
      <w:r>
        <w:t>_________________________________________________________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(фамилия, инициалы, должность, подпись)</w:t>
      </w:r>
    </w:p>
    <w:p w:rsidR="00000000" w:rsidRDefault="0082672E">
      <w:pPr>
        <w:ind w:firstLine="403"/>
        <w:jc w:val="both"/>
      </w:pPr>
      <w:r>
        <w:t>Особые условия____________________________________________________</w:t>
      </w:r>
    </w:p>
    <w:p w:rsidR="00000000" w:rsidRDefault="0082672E">
      <w:pPr>
        <w:ind w:firstLine="403"/>
        <w:jc w:val="both"/>
      </w:pPr>
      <w:r>
        <w:t>__________________________________________________________________</w:t>
      </w:r>
    </w:p>
    <w:p w:rsidR="00000000" w:rsidRDefault="0082672E">
      <w:pPr>
        <w:ind w:firstLine="403"/>
        <w:jc w:val="both"/>
      </w:pPr>
      <w:r>
        <w:t>Н</w:t>
      </w:r>
      <w:r>
        <w:t>аряд-допуск выдал 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(Фамилия, инициалы, должность, подпись)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Дата и время окончания работ</w:t>
      </w:r>
    </w:p>
    <w:p w:rsidR="00000000" w:rsidRDefault="0082672E">
      <w:pPr>
        <w:ind w:firstLine="403"/>
        <w:jc w:val="both"/>
      </w:pPr>
      <w:r>
        <w:t>«____» ______________ 20__ г. «_____» часов __________________</w:t>
      </w:r>
    </w:p>
    <w:p w:rsidR="00000000" w:rsidRDefault="0082672E">
      <w:pPr>
        <w:ind w:firstLine="403"/>
        <w:jc w:val="both"/>
      </w:pPr>
      <w:r>
        <w:t>(Подпись)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rPr>
          <w:b/>
          <w:bCs/>
        </w:rPr>
        <w:t>Примечания</w:t>
      </w:r>
      <w:r>
        <w:t>:</w:t>
      </w:r>
    </w:p>
    <w:p w:rsidR="00000000" w:rsidRDefault="0082672E">
      <w:pPr>
        <w:pStyle w:val="listparagraph"/>
        <w:ind w:left="0" w:firstLine="403"/>
        <w:jc w:val="both"/>
      </w:pPr>
      <w:r>
        <w:t xml:space="preserve">1. Наряд-допуск выдается на производство опасных работ, перечисленных в </w:t>
      </w:r>
      <w:hyperlink w:anchor="sub_16" w:history="1">
        <w:r>
          <w:rPr>
            <w:rStyle w:val="a3"/>
            <w:color w:val="000000"/>
            <w:u w:val="none"/>
          </w:rPr>
          <w:t>пункте 1.6</w:t>
        </w:r>
      </w:hyperlink>
      <w:r>
        <w:t>.</w:t>
      </w:r>
    </w:p>
    <w:p w:rsidR="00000000" w:rsidRDefault="0082672E">
      <w:pPr>
        <w:pStyle w:val="listparagraph"/>
        <w:ind w:left="0" w:firstLine="403"/>
        <w:jc w:val="both"/>
      </w:pPr>
      <w:r>
        <w:lastRenderedPageBreak/>
        <w:t>2. Наряд-допуск выписывается руководителями групп, отделов, мастерских и главными специалистами организации, выполняющей обследования.</w:t>
      </w:r>
    </w:p>
    <w:p w:rsidR="00000000" w:rsidRDefault="0082672E">
      <w:pPr>
        <w:ind w:firstLine="403"/>
        <w:jc w:val="both"/>
      </w:pPr>
      <w:r>
        <w:t xml:space="preserve">Наряд-допуск заполняется в двух экземплярах с регистрацией в специальном журнале. </w:t>
      </w:r>
    </w:p>
    <w:p w:rsidR="00000000" w:rsidRDefault="0082672E">
      <w:pPr>
        <w:ind w:firstLine="403"/>
        <w:jc w:val="both"/>
      </w:pPr>
      <w:r>
        <w:t>Первый экземпляр выдается руководителю работ под расписку, второй - допускающемуся к работе.</w:t>
      </w:r>
    </w:p>
    <w:p w:rsidR="00000000" w:rsidRDefault="0082672E">
      <w:pPr>
        <w:pStyle w:val="listparagraph"/>
        <w:ind w:left="0" w:firstLine="403"/>
        <w:jc w:val="both"/>
      </w:pPr>
      <w:r>
        <w:t>3. Подготовку рабочего места, разъяснение условий работы, обеспечение бригады за</w:t>
      </w:r>
      <w:r>
        <w:t>щитными средствами, инструктаж на рабочем месте со всеми членами и допуск к работе производит руководитель работ.</w:t>
      </w:r>
    </w:p>
    <w:p w:rsidR="00000000" w:rsidRDefault="0082672E">
      <w:pPr>
        <w:pStyle w:val="listparagraph"/>
        <w:ind w:left="0" w:firstLine="403"/>
        <w:jc w:val="both"/>
      </w:pPr>
      <w:r>
        <w:t>4. В строке «Инструктаж по технике безопасности на рабочем месте провел» руководитель расписывается после проведенного инструктажа и допуска б</w:t>
      </w:r>
      <w:r>
        <w:t>ригады к работе.</w:t>
      </w:r>
    </w:p>
    <w:p w:rsidR="00000000" w:rsidRDefault="0082672E">
      <w:pPr>
        <w:pStyle w:val="listparagraph"/>
        <w:ind w:left="0" w:firstLine="403"/>
        <w:jc w:val="both"/>
      </w:pPr>
      <w:r>
        <w:t>5. Ответственным (старшим) за производство работ и технику безопасности при выполнении работ назначается член бригады.</w:t>
      </w:r>
    </w:p>
    <w:p w:rsidR="00000000" w:rsidRDefault="0082672E">
      <w:pPr>
        <w:pStyle w:val="listparagraph"/>
        <w:ind w:left="0" w:firstLine="403"/>
        <w:jc w:val="both"/>
      </w:pPr>
      <w:r>
        <w:t>6. Руководитель работ во время производства особо сложных работ должен наблюдать за их выполнением постоянно.</w:t>
      </w:r>
    </w:p>
    <w:p w:rsidR="00000000" w:rsidRDefault="0082672E">
      <w:pPr>
        <w:pStyle w:val="listparagraph"/>
        <w:ind w:left="0" w:firstLine="403"/>
        <w:jc w:val="both"/>
      </w:pPr>
      <w:r>
        <w:t>7. Оба экз</w:t>
      </w:r>
      <w:r>
        <w:t>емпляра наряда-допуска должны быть возвращены выдавшим его, о чем производят отметку в журнале.</w:t>
      </w:r>
    </w:p>
    <w:p w:rsidR="00000000" w:rsidRDefault="0082672E">
      <w:pPr>
        <w:pStyle w:val="listparagraph"/>
        <w:ind w:left="0" w:firstLine="403"/>
        <w:jc w:val="both"/>
      </w:pPr>
      <w:r>
        <w:t>8. Наряд-допуск подлежит хранению в течение года.</w:t>
      </w:r>
    </w:p>
    <w:p w:rsidR="00000000" w:rsidRDefault="0082672E">
      <w:pPr>
        <w:pStyle w:val="listparagraph"/>
        <w:ind w:left="0" w:firstLine="403"/>
        <w:jc w:val="right"/>
      </w:pPr>
      <w:r>
        <w:t> </w:t>
      </w:r>
    </w:p>
    <w:p w:rsidR="00000000" w:rsidRDefault="0082672E">
      <w:pPr>
        <w:ind w:firstLine="403"/>
        <w:jc w:val="right"/>
      </w:pPr>
      <w:r>
        <w:rPr>
          <w:b/>
          <w:bCs/>
        </w:rPr>
        <w:t>Приложение Б</w:t>
      </w:r>
    </w:p>
    <w:p w:rsidR="00000000" w:rsidRDefault="0082672E">
      <w:pPr>
        <w:ind w:firstLine="403"/>
        <w:jc w:val="right"/>
      </w:pPr>
      <w:r>
        <w:rPr>
          <w:i/>
          <w:iCs/>
        </w:rPr>
        <w:t>(информационное)</w:t>
      </w:r>
    </w:p>
    <w:p w:rsidR="00000000" w:rsidRDefault="0082672E">
      <w:pPr>
        <w:ind w:firstLine="403"/>
        <w:jc w:val="center"/>
      </w:pPr>
      <w:r>
        <w:rPr>
          <w:b/>
          <w:bCs/>
        </w:rPr>
        <w:t> </w:t>
      </w:r>
    </w:p>
    <w:p w:rsidR="00000000" w:rsidRDefault="0082672E">
      <w:pPr>
        <w:ind w:firstLine="403"/>
        <w:jc w:val="center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Протокол проверки знания инженерно-техническими работниками правил техники</w:t>
      </w:r>
      <w:r>
        <w:rPr>
          <w:rStyle w:val="s1"/>
        </w:rPr>
        <w:t xml:space="preserve"> безопасности</w:t>
      </w:r>
    </w:p>
    <w:p w:rsidR="00000000" w:rsidRDefault="0082672E">
      <w:pPr>
        <w:jc w:val="center"/>
      </w:pPr>
      <w:r>
        <w:rPr>
          <w:rStyle w:val="s1"/>
        </w:rPr>
        <w:t> </w:t>
      </w:r>
    </w:p>
    <w:p w:rsidR="00000000" w:rsidRDefault="0082672E">
      <w:pPr>
        <w:ind w:firstLine="403"/>
        <w:jc w:val="both"/>
      </w:pPr>
      <w:r>
        <w:t>Наименование организации _____________________________________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Протокол № _________ от «____» _____________ 20___ г. комиссии по проверке знания инженерно-техническими работниками правил техники безопасности.</w:t>
      </w:r>
    </w:p>
    <w:p w:rsidR="00000000" w:rsidRDefault="0082672E">
      <w:pPr>
        <w:ind w:firstLine="403"/>
        <w:jc w:val="both"/>
      </w:pPr>
      <w:r>
        <w:t>Состав комиссии (указать должности и фамилии):</w:t>
      </w:r>
    </w:p>
    <w:p w:rsidR="00000000" w:rsidRDefault="0082672E">
      <w:pPr>
        <w:ind w:firstLine="403"/>
        <w:jc w:val="both"/>
      </w:pPr>
      <w:r>
        <w:t>Председатель комиссии ________________________________________</w:t>
      </w:r>
    </w:p>
    <w:p w:rsidR="00000000" w:rsidRDefault="0082672E">
      <w:pPr>
        <w:ind w:firstLine="403"/>
        <w:jc w:val="both"/>
      </w:pPr>
      <w:r>
        <w:t>Члены комиссии:</w:t>
      </w:r>
    </w:p>
    <w:p w:rsidR="00000000" w:rsidRDefault="0082672E">
      <w:pPr>
        <w:ind w:firstLine="403"/>
        <w:jc w:val="both"/>
      </w:pPr>
      <w:r>
        <w:t>1.________________________________________________________________</w:t>
      </w:r>
    </w:p>
    <w:p w:rsidR="00000000" w:rsidRDefault="0082672E">
      <w:pPr>
        <w:ind w:firstLine="403"/>
        <w:jc w:val="both"/>
      </w:pPr>
      <w:r>
        <w:t>2._____________________________________________________________</w:t>
      </w:r>
      <w:r>
        <w:t>___</w:t>
      </w:r>
    </w:p>
    <w:p w:rsidR="00000000" w:rsidRDefault="0082672E">
      <w:pPr>
        <w:ind w:firstLine="403"/>
        <w:jc w:val="both"/>
      </w:pPr>
      <w:r>
        <w:t>3.________________________________________________________________</w:t>
      </w:r>
    </w:p>
    <w:p w:rsidR="00000000" w:rsidRDefault="0082672E">
      <w:pPr>
        <w:ind w:firstLine="403"/>
        <w:jc w:val="both"/>
      </w:pPr>
      <w:r>
        <w:t>4.________________________________________________________________</w:t>
      </w:r>
    </w:p>
    <w:p w:rsidR="00000000" w:rsidRDefault="0082672E">
      <w:pPr>
        <w:ind w:firstLine="403"/>
        <w:jc w:val="both"/>
      </w:pPr>
      <w:r>
        <w:t xml:space="preserve">Проверены знания соответствующих выполняемой работе правил техники безопасности </w:t>
      </w:r>
    </w:p>
    <w:p w:rsidR="00000000" w:rsidRDefault="0082672E">
      <w:pPr>
        <w:ind w:firstLine="403"/>
        <w:jc w:val="both"/>
      </w:pPr>
      <w:r>
        <w:t>_____________________________________</w:t>
      </w:r>
      <w:r>
        <w:t>_____________________________</w:t>
      </w:r>
    </w:p>
    <w:p w:rsidR="00000000" w:rsidRDefault="0082672E">
      <w:pPr>
        <w:ind w:firstLine="403"/>
        <w:jc w:val="both"/>
      </w:pPr>
      <w:r>
        <w:t>__________________________________________________________________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Результаты проверки</w:t>
      </w:r>
    </w:p>
    <w:p w:rsidR="00000000" w:rsidRDefault="0082672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2135"/>
        <w:gridCol w:w="1519"/>
        <w:gridCol w:w="1536"/>
        <w:gridCol w:w="1502"/>
        <w:gridCol w:w="1741"/>
      </w:tblGrid>
      <w:tr w:rsidR="00000000"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№ п.п</w:t>
            </w:r>
          </w:p>
        </w:tc>
        <w:tc>
          <w:tcPr>
            <w:tcW w:w="1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Фамилия, инициалы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Должность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Образование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Оценка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Подпись</w:t>
            </w:r>
          </w:p>
          <w:p w:rsidR="00000000" w:rsidRDefault="0082672E">
            <w:pPr>
              <w:jc w:val="center"/>
            </w:pPr>
            <w:r>
              <w:rPr>
                <w:rStyle w:val="s0"/>
              </w:rPr>
              <w:t>экзаменуемого</w:t>
            </w:r>
          </w:p>
        </w:tc>
      </w:tr>
      <w:tr w:rsidR="00000000"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r>
              <w:rPr>
                <w:rStyle w:val="s0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r>
              <w:rPr>
                <w:rStyle w:val="s0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r>
              <w:rPr>
                <w:rStyle w:val="s0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r>
              <w:rPr>
                <w:rStyle w:val="s0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r>
              <w:rPr>
                <w:rStyle w:val="s0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</w:tr>
    </w:tbl>
    <w:p w:rsidR="00000000" w:rsidRDefault="0082672E">
      <w:pPr>
        <w:jc w:val="center"/>
      </w:pPr>
      <w:r>
        <w:rPr>
          <w:rStyle w:val="s1"/>
        </w:rPr>
        <w:t> </w:t>
      </w:r>
    </w:p>
    <w:p w:rsidR="00000000" w:rsidRDefault="0082672E">
      <w:pPr>
        <w:ind w:firstLine="403"/>
        <w:jc w:val="both"/>
      </w:pPr>
      <w:r>
        <w:t>Лица, получившие положительные оценки, могут быть допущены к руководству обмерно-обследовательскими работами и выполнению этих работ.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Председатель комиссии ________________________________________</w:t>
      </w:r>
    </w:p>
    <w:p w:rsidR="00000000" w:rsidRDefault="0082672E">
      <w:pPr>
        <w:ind w:firstLine="403"/>
        <w:jc w:val="both"/>
      </w:pPr>
      <w:r>
        <w:lastRenderedPageBreak/>
        <w:t>                                            (Подпись)</w:t>
      </w:r>
    </w:p>
    <w:p w:rsidR="00000000" w:rsidRDefault="0082672E">
      <w:pPr>
        <w:ind w:firstLine="403"/>
        <w:jc w:val="both"/>
      </w:pPr>
      <w:r>
        <w:t>Члены комиссии:</w:t>
      </w:r>
    </w:p>
    <w:p w:rsidR="00000000" w:rsidRDefault="0082672E">
      <w:pPr>
        <w:ind w:firstLine="403"/>
        <w:jc w:val="both"/>
      </w:pPr>
      <w:r>
        <w:t>1. ___________________________________________________________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(Подпись)</w:t>
      </w:r>
    </w:p>
    <w:p w:rsidR="00000000" w:rsidRDefault="0082672E">
      <w:pPr>
        <w:ind w:firstLine="403"/>
        <w:jc w:val="both"/>
      </w:pPr>
      <w:r>
        <w:t>2. ___________________________________________________________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(Подпись)</w:t>
      </w:r>
    </w:p>
    <w:p w:rsidR="00000000" w:rsidRDefault="0082672E">
      <w:pPr>
        <w:ind w:firstLine="403"/>
        <w:jc w:val="both"/>
      </w:pPr>
      <w:r>
        <w:t>3. _________________________</w:t>
      </w:r>
      <w:r>
        <w:t>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(Подпись)</w:t>
      </w:r>
    </w:p>
    <w:p w:rsidR="00000000" w:rsidRDefault="0082672E">
      <w:pPr>
        <w:ind w:firstLine="403"/>
        <w:jc w:val="both"/>
      </w:pPr>
      <w:r>
        <w:t>4. ___________________________________________________________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(Подпись)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center"/>
      </w:pPr>
      <w:r>
        <w:t> </w:t>
      </w:r>
    </w:p>
    <w:p w:rsidR="00000000" w:rsidRDefault="0082672E">
      <w:pPr>
        <w:ind w:firstLine="403"/>
        <w:jc w:val="right"/>
      </w:pPr>
      <w:r>
        <w:rPr>
          <w:b/>
          <w:bCs/>
        </w:rPr>
        <w:t>Приложение В</w:t>
      </w:r>
    </w:p>
    <w:p w:rsidR="00000000" w:rsidRDefault="0082672E">
      <w:pPr>
        <w:ind w:firstLine="403"/>
        <w:jc w:val="right"/>
      </w:pPr>
      <w:r>
        <w:rPr>
          <w:i/>
          <w:iCs/>
        </w:rPr>
        <w:t>(информационное)</w:t>
      </w:r>
    </w:p>
    <w:p w:rsidR="00000000" w:rsidRDefault="0082672E">
      <w:pPr>
        <w:ind w:firstLine="403"/>
        <w:jc w:val="right"/>
      </w:pPr>
      <w:r>
        <w:rPr>
          <w:b/>
          <w:bCs/>
        </w:rPr>
        <w:t> </w:t>
      </w:r>
    </w:p>
    <w:p w:rsidR="00000000" w:rsidRDefault="0082672E">
      <w:pPr>
        <w:jc w:val="center"/>
      </w:pPr>
      <w:r>
        <w:t> </w:t>
      </w:r>
    </w:p>
    <w:p w:rsidR="00000000" w:rsidRDefault="0082672E">
      <w:pPr>
        <w:ind w:firstLine="403"/>
        <w:jc w:val="center"/>
      </w:pPr>
      <w:r>
        <w:rPr>
          <w:b/>
          <w:bCs/>
        </w:rPr>
        <w:t xml:space="preserve">Протокол проверки </w:t>
      </w:r>
    </w:p>
    <w:p w:rsidR="00000000" w:rsidRDefault="0082672E">
      <w:pPr>
        <w:ind w:firstLine="403"/>
        <w:jc w:val="center"/>
      </w:pPr>
      <w:r>
        <w:rPr>
          <w:b/>
          <w:bCs/>
        </w:rPr>
        <w:t>знания рабочими</w:t>
      </w:r>
      <w:r>
        <w:rPr>
          <w:b/>
          <w:bCs/>
        </w:rPr>
        <w:t xml:space="preserve"> безопасных методов и приемов работ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Наименование организации _____________________________________.</w:t>
      </w:r>
    </w:p>
    <w:p w:rsidR="00000000" w:rsidRDefault="0082672E">
      <w:pPr>
        <w:ind w:firstLine="403"/>
        <w:jc w:val="both"/>
      </w:pPr>
      <w:r>
        <w:t>Протокол № ________ от «___» ___________ 20___ г. комиссии по проверке знания рабочими безопасных методов и приемов работ.</w:t>
      </w:r>
    </w:p>
    <w:p w:rsidR="00000000" w:rsidRDefault="0082672E">
      <w:pPr>
        <w:ind w:firstLine="403"/>
        <w:jc w:val="both"/>
      </w:pPr>
      <w:r>
        <w:t>Состав комиссии _______________</w:t>
      </w:r>
      <w:r>
        <w:t>________________________________</w:t>
      </w:r>
    </w:p>
    <w:p w:rsidR="00000000" w:rsidRDefault="0082672E">
      <w:pPr>
        <w:ind w:firstLine="403"/>
        <w:jc w:val="both"/>
      </w:pPr>
      <w:r>
        <w:t>(Указать должности и фамилии)</w:t>
      </w:r>
    </w:p>
    <w:p w:rsidR="00000000" w:rsidRDefault="0082672E">
      <w:pPr>
        <w:ind w:firstLine="403"/>
        <w:jc w:val="both"/>
      </w:pPr>
      <w:r>
        <w:t>Председатель комиссии __________________________________________</w:t>
      </w:r>
    </w:p>
    <w:p w:rsidR="00000000" w:rsidRDefault="0082672E">
      <w:pPr>
        <w:ind w:firstLine="403"/>
        <w:jc w:val="both"/>
      </w:pPr>
      <w:r>
        <w:t>Члены комиссии:</w:t>
      </w:r>
    </w:p>
    <w:p w:rsidR="00000000" w:rsidRDefault="0082672E">
      <w:pPr>
        <w:ind w:firstLine="403"/>
        <w:jc w:val="both"/>
      </w:pPr>
      <w:r>
        <w:t>1._____________________________________________________________</w:t>
      </w:r>
    </w:p>
    <w:p w:rsidR="00000000" w:rsidRDefault="0082672E">
      <w:pPr>
        <w:ind w:firstLine="403"/>
        <w:jc w:val="both"/>
      </w:pPr>
      <w:r>
        <w:t>2.______________________________________________</w:t>
      </w:r>
      <w:r>
        <w:t>_______________</w:t>
      </w:r>
    </w:p>
    <w:p w:rsidR="00000000" w:rsidRDefault="0082672E">
      <w:pPr>
        <w:ind w:firstLine="403"/>
        <w:jc w:val="both"/>
      </w:pPr>
      <w:r>
        <w:t>3._____________________________________________________________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Проверены знания в соответствии с утвержденной программой обучения безопасным методам и приемам выполнения работ.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Результаты проверки</w:t>
      </w:r>
    </w:p>
    <w:p w:rsidR="00000000" w:rsidRDefault="0082672E">
      <w:pPr>
        <w:ind w:firstLine="403"/>
        <w:jc w:val="center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2606"/>
        <w:gridCol w:w="1867"/>
        <w:gridCol w:w="1867"/>
        <w:gridCol w:w="1867"/>
      </w:tblGrid>
      <w:tr w:rsidR="00000000">
        <w:tc>
          <w:tcPr>
            <w:tcW w:w="6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№ п.п</w:t>
            </w:r>
          </w:p>
        </w:tc>
        <w:tc>
          <w:tcPr>
            <w:tcW w:w="1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Фамилия, инициалы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Профессия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Оценка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Подпись</w:t>
            </w:r>
          </w:p>
          <w:p w:rsidR="00000000" w:rsidRDefault="0082672E">
            <w:pPr>
              <w:jc w:val="center"/>
            </w:pPr>
            <w:r>
              <w:rPr>
                <w:rStyle w:val="s0"/>
              </w:rPr>
              <w:t>экзаменуемого</w:t>
            </w:r>
          </w:p>
        </w:tc>
      </w:tr>
      <w:tr w:rsidR="00000000"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</w:tr>
    </w:tbl>
    <w:p w:rsidR="00000000" w:rsidRDefault="0082672E">
      <w:pPr>
        <w:ind w:firstLine="403"/>
        <w:jc w:val="center"/>
      </w:pPr>
      <w:r>
        <w:t> 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Рабочие, получившие положительные оценки, могут быть допущены к выполнению соответствующих видов работ.</w:t>
      </w:r>
    </w:p>
    <w:p w:rsidR="00000000" w:rsidRDefault="0082672E">
      <w:pPr>
        <w:ind w:firstLine="403"/>
        <w:jc w:val="both"/>
      </w:pPr>
      <w:r>
        <w:t>Председатель комиссии 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</w:t>
      </w:r>
      <w:r>
        <w:t>             (Подпись)</w:t>
      </w:r>
    </w:p>
    <w:p w:rsidR="00000000" w:rsidRDefault="0082672E">
      <w:pPr>
        <w:ind w:firstLine="403"/>
        <w:jc w:val="both"/>
      </w:pPr>
      <w:r>
        <w:t>Члены комиссии:</w:t>
      </w:r>
    </w:p>
    <w:p w:rsidR="00000000" w:rsidRDefault="0082672E">
      <w:pPr>
        <w:ind w:firstLine="403"/>
        <w:jc w:val="both"/>
      </w:pPr>
      <w:r>
        <w:t>1. ___________________________________________________________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   (Подпись)</w:t>
      </w:r>
    </w:p>
    <w:p w:rsidR="00000000" w:rsidRDefault="0082672E">
      <w:pPr>
        <w:ind w:firstLine="403"/>
        <w:jc w:val="both"/>
      </w:pPr>
      <w:r>
        <w:t>2. ___________________________________________________________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   (Подпись)</w:t>
      </w:r>
    </w:p>
    <w:p w:rsidR="00000000" w:rsidRDefault="0082672E">
      <w:pPr>
        <w:ind w:firstLine="403"/>
        <w:jc w:val="both"/>
      </w:pPr>
      <w:r>
        <w:t>3. ___________________________________________________________</w:t>
      </w:r>
    </w:p>
    <w:p w:rsidR="00000000" w:rsidRDefault="0082672E">
      <w:pPr>
        <w:ind w:firstLine="403"/>
        <w:jc w:val="both"/>
      </w:pPr>
      <w:r>
        <w:lastRenderedPageBreak/>
        <w:t>                                    (Подпись)</w:t>
      </w:r>
    </w:p>
    <w:p w:rsidR="00000000" w:rsidRDefault="0082672E">
      <w:pPr>
        <w:ind w:firstLine="403"/>
        <w:jc w:val="center"/>
      </w:pPr>
      <w:r>
        <w:rPr>
          <w:b/>
          <w:bCs/>
        </w:rPr>
        <w:t> </w:t>
      </w:r>
    </w:p>
    <w:p w:rsidR="00000000" w:rsidRDefault="0082672E">
      <w:pPr>
        <w:ind w:firstLine="403"/>
        <w:jc w:val="right"/>
      </w:pPr>
      <w:r>
        <w:rPr>
          <w:b/>
          <w:bCs/>
        </w:rPr>
        <w:t>Приложение Г</w:t>
      </w:r>
    </w:p>
    <w:p w:rsidR="00000000" w:rsidRDefault="0082672E">
      <w:pPr>
        <w:ind w:firstLine="403"/>
        <w:jc w:val="right"/>
      </w:pPr>
      <w:r>
        <w:rPr>
          <w:i/>
          <w:iCs/>
        </w:rPr>
        <w:t>(обязательное)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right"/>
      </w:pPr>
      <w:r>
        <w:t>__________________________________________</w:t>
      </w:r>
    </w:p>
    <w:p w:rsidR="00000000" w:rsidRDefault="0082672E">
      <w:pPr>
        <w:ind w:firstLine="403"/>
        <w:jc w:val="right"/>
      </w:pPr>
      <w:r>
        <w:t>(Министерство или ведомство)</w:t>
      </w:r>
    </w:p>
    <w:p w:rsidR="00000000" w:rsidRDefault="0082672E">
      <w:pPr>
        <w:ind w:firstLine="403"/>
        <w:jc w:val="right"/>
      </w:pPr>
      <w:r>
        <w:t>__________________________________________</w:t>
      </w:r>
    </w:p>
    <w:p w:rsidR="00000000" w:rsidRDefault="0082672E">
      <w:pPr>
        <w:ind w:firstLine="403"/>
        <w:jc w:val="right"/>
      </w:pPr>
      <w:r>
        <w:t>(Наименование предприятия или организации)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Журнал регистрации вводного инструктажа</w:t>
      </w:r>
      <w:r>
        <w:rPr>
          <w:rStyle w:val="s1"/>
        </w:rPr>
        <w:br/>
        <w:t>по охране труда</w:t>
      </w:r>
    </w:p>
    <w:p w:rsidR="00000000" w:rsidRDefault="0082672E">
      <w:pPr>
        <w:jc w:val="center"/>
      </w:pPr>
      <w:r>
        <w:rPr>
          <w:rStyle w:val="s1"/>
        </w:rPr>
        <w:t> </w:t>
      </w:r>
    </w:p>
    <w:p w:rsidR="00000000" w:rsidRDefault="0082672E">
      <w:pPr>
        <w:ind w:firstLine="403"/>
        <w:jc w:val="both"/>
      </w:pPr>
      <w:r>
        <w:t>Начат «___» ___________ 20___ г.</w:t>
      </w:r>
    </w:p>
    <w:p w:rsidR="00000000" w:rsidRDefault="0082672E">
      <w:pPr>
        <w:ind w:firstLine="403"/>
        <w:jc w:val="both"/>
      </w:pPr>
      <w:r>
        <w:t>Окончен «___» ___________ 20___ г.</w:t>
      </w:r>
    </w:p>
    <w:p w:rsidR="00000000" w:rsidRDefault="0082672E">
      <w:pPr>
        <w:ind w:firstLine="403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2112"/>
        <w:gridCol w:w="2112"/>
        <w:gridCol w:w="2190"/>
        <w:gridCol w:w="2204"/>
        <w:gridCol w:w="2204"/>
        <w:gridCol w:w="2112"/>
      </w:tblGrid>
      <w:tr w:rsidR="00000000">
        <w:trPr>
          <w:trHeight w:val="465"/>
        </w:trPr>
        <w:tc>
          <w:tcPr>
            <w:tcW w:w="5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Дата инструктажа</w:t>
            </w:r>
          </w:p>
        </w:tc>
        <w:tc>
          <w:tcPr>
            <w:tcW w:w="11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Фамилия, инициалы инструктируемого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Профессия, должность инструк</w:t>
            </w:r>
            <w:r>
              <w:rPr>
                <w:rStyle w:val="s0"/>
              </w:rPr>
              <w:t>тируемого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Наименование производственного подразделения, в которое направляется инструктируемый</w:t>
            </w:r>
          </w:p>
        </w:tc>
        <w:tc>
          <w:tcPr>
            <w:tcW w:w="8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Фамилия, инициалы, должность инструктирующего</w:t>
            </w:r>
          </w:p>
        </w:tc>
        <w:tc>
          <w:tcPr>
            <w:tcW w:w="8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Подпись</w:t>
            </w:r>
          </w:p>
        </w:tc>
      </w:tr>
      <w:tr w:rsidR="00000000">
        <w:trPr>
          <w:trHeight w:val="93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инструктирующего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инструктируемого</w:t>
            </w:r>
          </w:p>
        </w:tc>
      </w:tr>
      <w:tr w:rsidR="00000000"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1"/>
              </w:rPr>
              <w:t> </w:t>
            </w:r>
          </w:p>
        </w:tc>
      </w:tr>
    </w:tbl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right"/>
      </w:pPr>
      <w:r>
        <w:rPr>
          <w:b/>
          <w:bCs/>
        </w:rPr>
        <w:t>Приложение Д</w:t>
      </w:r>
    </w:p>
    <w:p w:rsidR="00000000" w:rsidRDefault="0082672E">
      <w:pPr>
        <w:ind w:firstLine="403"/>
        <w:jc w:val="right"/>
      </w:pPr>
      <w:r>
        <w:rPr>
          <w:i/>
          <w:iCs/>
        </w:rPr>
        <w:t>(обязательное)</w:t>
      </w:r>
    </w:p>
    <w:p w:rsidR="00000000" w:rsidRDefault="0082672E">
      <w:pPr>
        <w:ind w:firstLine="403"/>
        <w:jc w:val="right"/>
      </w:pPr>
      <w:r>
        <w:t> </w:t>
      </w:r>
    </w:p>
    <w:p w:rsidR="00000000" w:rsidRDefault="0082672E">
      <w:pPr>
        <w:ind w:firstLine="403"/>
        <w:jc w:val="right"/>
      </w:pPr>
      <w:r>
        <w:t>__________________________________________</w:t>
      </w:r>
    </w:p>
    <w:p w:rsidR="00000000" w:rsidRDefault="0082672E">
      <w:pPr>
        <w:ind w:firstLine="403"/>
        <w:jc w:val="right"/>
      </w:pPr>
      <w:r>
        <w:t>(Министерство или ведомство)</w:t>
      </w:r>
    </w:p>
    <w:p w:rsidR="00000000" w:rsidRDefault="0082672E">
      <w:pPr>
        <w:ind w:firstLine="403"/>
        <w:jc w:val="right"/>
      </w:pPr>
      <w:r>
        <w:t>__________________________________________</w:t>
      </w:r>
    </w:p>
    <w:p w:rsidR="00000000" w:rsidRDefault="0082672E">
      <w:pPr>
        <w:ind w:firstLine="403"/>
        <w:jc w:val="right"/>
      </w:pPr>
      <w:r>
        <w:t>(Наименование предприятия или организации)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br/>
        <w:t>Журнал регистрации инструктажа</w:t>
      </w:r>
      <w:r>
        <w:rPr>
          <w:rStyle w:val="s1"/>
        </w:rPr>
        <w:br/>
        <w:t>на рабочем месте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center"/>
      </w:pPr>
      <w:r>
        <w:t>_____________________________________________</w:t>
      </w:r>
    </w:p>
    <w:p w:rsidR="00000000" w:rsidRDefault="0082672E">
      <w:pPr>
        <w:ind w:firstLine="403"/>
        <w:jc w:val="center"/>
      </w:pPr>
      <w:r>
        <w:t>(Наименование цеха, участка, бригады, службы,</w:t>
      </w:r>
    </w:p>
    <w:p w:rsidR="00000000" w:rsidRDefault="0082672E">
      <w:pPr>
        <w:ind w:firstLine="403"/>
        <w:jc w:val="center"/>
      </w:pPr>
      <w:r>
        <w:t>лаборатории)</w:t>
      </w:r>
    </w:p>
    <w:p w:rsidR="00000000" w:rsidRDefault="0082672E">
      <w:pPr>
        <w:ind w:firstLine="403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2112"/>
        <w:gridCol w:w="2112"/>
        <w:gridCol w:w="1631"/>
        <w:gridCol w:w="1750"/>
        <w:gridCol w:w="1313"/>
        <w:gridCol w:w="2204"/>
        <w:gridCol w:w="2112"/>
        <w:gridCol w:w="1313"/>
      </w:tblGrid>
      <w:tr w:rsidR="00000000">
        <w:trPr>
          <w:trHeight w:val="458"/>
        </w:trPr>
        <w:tc>
          <w:tcPr>
            <w:tcW w:w="6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Дата</w:t>
            </w:r>
          </w:p>
        </w:tc>
        <w:tc>
          <w:tcPr>
            <w:tcW w:w="62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Фамилия инициалы инструктируемого</w:t>
            </w:r>
          </w:p>
        </w:tc>
        <w:tc>
          <w:tcPr>
            <w:tcW w:w="62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Профессия, должность инструктируемого</w:t>
            </w:r>
          </w:p>
        </w:tc>
        <w:tc>
          <w:tcPr>
            <w:tcW w:w="62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Инструктаж: первичный, на рабочем месте, повторный, внеплановый, текущий</w:t>
            </w:r>
          </w:p>
        </w:tc>
        <w:tc>
          <w:tcPr>
            <w:tcW w:w="62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Номер инструкции (или ее наименование)</w:t>
            </w:r>
          </w:p>
        </w:tc>
        <w:tc>
          <w:tcPr>
            <w:tcW w:w="62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Фамилия, инициалы, должность</w:t>
            </w:r>
          </w:p>
        </w:tc>
        <w:tc>
          <w:tcPr>
            <w:tcW w:w="6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Подпись</w:t>
            </w:r>
          </w:p>
        </w:tc>
        <w:tc>
          <w:tcPr>
            <w:tcW w:w="6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Допуск к работе произвел</w:t>
            </w:r>
          </w:p>
        </w:tc>
      </w:tr>
      <w:tr w:rsidR="00000000">
        <w:trPr>
          <w:trHeight w:val="100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инструктирующего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инструктируемого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Фамилия, инициалы, должность (подпись)</w:t>
            </w:r>
          </w:p>
        </w:tc>
      </w:tr>
      <w:tr w:rsidR="00000000">
        <w:tc>
          <w:tcPr>
            <w:tcW w:w="6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</w:tr>
    </w:tbl>
    <w:p w:rsidR="00000000" w:rsidRDefault="0082672E">
      <w:pPr>
        <w:ind w:firstLine="403"/>
        <w:jc w:val="center"/>
      </w:pPr>
      <w:r>
        <w:t> </w:t>
      </w:r>
    </w:p>
    <w:p w:rsidR="00000000" w:rsidRDefault="0082672E">
      <w:pPr>
        <w:ind w:firstLine="403"/>
        <w:jc w:val="right"/>
      </w:pPr>
      <w:r>
        <w:rPr>
          <w:b/>
          <w:bCs/>
        </w:rPr>
        <w:t>Приложение Е</w:t>
      </w:r>
    </w:p>
    <w:p w:rsidR="00000000" w:rsidRDefault="0082672E">
      <w:pPr>
        <w:ind w:firstLine="403"/>
        <w:jc w:val="right"/>
      </w:pPr>
      <w:r>
        <w:rPr>
          <w:i/>
          <w:iCs/>
        </w:rPr>
        <w:lastRenderedPageBreak/>
        <w:t>(информационное)</w:t>
      </w:r>
    </w:p>
    <w:p w:rsidR="00000000" w:rsidRDefault="0082672E">
      <w:pPr>
        <w:ind w:firstLine="403"/>
        <w:jc w:val="right"/>
      </w:pPr>
      <w:r>
        <w:t> </w:t>
      </w:r>
    </w:p>
    <w:p w:rsidR="00000000" w:rsidRDefault="0082672E">
      <w:pPr>
        <w:ind w:firstLine="403"/>
        <w:jc w:val="right"/>
      </w:pPr>
      <w:r>
        <w:t> </w:t>
      </w:r>
    </w:p>
    <w:p w:rsidR="00000000" w:rsidRDefault="0082672E">
      <w:pPr>
        <w:ind w:firstLine="403"/>
        <w:jc w:val="center"/>
      </w:pPr>
      <w:r>
        <w:t>__________________________________________</w:t>
      </w:r>
    </w:p>
    <w:p w:rsidR="00000000" w:rsidRDefault="0082672E">
      <w:pPr>
        <w:ind w:firstLine="403"/>
        <w:jc w:val="center"/>
      </w:pPr>
      <w:r>
        <w:t>(Наименование предприятия или организации)</w:t>
      </w:r>
    </w:p>
    <w:p w:rsidR="00000000" w:rsidRDefault="0082672E">
      <w:pPr>
        <w:ind w:firstLine="403"/>
        <w:jc w:val="center"/>
      </w:pPr>
      <w:r>
        <w:t> 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Карточка личного инструктажа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1. Фамилия, имя, отчество_________________________________________________</w:t>
      </w:r>
    </w:p>
    <w:p w:rsidR="00000000" w:rsidRDefault="0082672E">
      <w:pPr>
        <w:ind w:firstLine="403"/>
        <w:jc w:val="both"/>
      </w:pPr>
      <w:r>
        <w:t>2. Год рождения _________________________________________________________</w:t>
      </w:r>
    </w:p>
    <w:p w:rsidR="00000000" w:rsidRDefault="0082672E">
      <w:pPr>
        <w:ind w:firstLine="403"/>
        <w:jc w:val="both"/>
      </w:pPr>
      <w:r>
        <w:t>3. Профессия, специальность__</w:t>
      </w:r>
      <w:r>
        <w:t>_____________________________________________</w:t>
      </w:r>
    </w:p>
    <w:p w:rsidR="00000000" w:rsidRDefault="0082672E">
      <w:pPr>
        <w:ind w:firstLine="403"/>
        <w:jc w:val="both"/>
      </w:pPr>
      <w:r>
        <w:t>4. Цех _________ Участок (отделение)_______________________________________</w:t>
      </w:r>
    </w:p>
    <w:p w:rsidR="00000000" w:rsidRDefault="0082672E">
      <w:pPr>
        <w:ind w:firstLine="403"/>
        <w:jc w:val="both"/>
      </w:pPr>
      <w:r>
        <w:t>5. Отдел ________ Лаборатория ____________________________________________</w:t>
      </w:r>
    </w:p>
    <w:p w:rsidR="00000000" w:rsidRDefault="0082672E">
      <w:pPr>
        <w:ind w:firstLine="403"/>
        <w:jc w:val="both"/>
      </w:pPr>
      <w:r>
        <w:t>6. Дата поступления в цех _________________________________</w:t>
      </w:r>
      <w:r>
        <w:t>________________</w:t>
      </w:r>
    </w:p>
    <w:p w:rsidR="00000000" w:rsidRDefault="0082672E">
      <w:pPr>
        <w:ind w:firstLine="403"/>
        <w:jc w:val="both"/>
      </w:pPr>
      <w:r>
        <w:t>7. Вводный инструктаж провел_____________________________________________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  (Фамилия, инициалы, должность инструктирующего)</w:t>
      </w:r>
    </w:p>
    <w:p w:rsidR="00000000" w:rsidRDefault="0082672E">
      <w:pPr>
        <w:ind w:firstLine="403"/>
        <w:jc w:val="both"/>
      </w:pPr>
      <w:r>
        <w:t>________________________________________________________________________</w:t>
      </w:r>
    </w:p>
    <w:p w:rsidR="00000000" w:rsidRDefault="0082672E">
      <w:pPr>
        <w:ind w:firstLine="403"/>
        <w:jc w:val="both"/>
      </w:pPr>
      <w:r>
        <w:t>         </w:t>
      </w:r>
      <w:r>
        <w:t>                                  (Подпись, дата)</w:t>
      </w:r>
    </w:p>
    <w:p w:rsidR="00000000" w:rsidRDefault="0082672E">
      <w:pPr>
        <w:ind w:firstLine="403"/>
        <w:jc w:val="both"/>
      </w:pPr>
      <w:r>
        <w:t>________________________________________________________________________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(Подпись инструктируемого, дата)</w:t>
      </w:r>
    </w:p>
    <w:p w:rsidR="00000000" w:rsidRDefault="0082672E">
      <w:pPr>
        <w:ind w:firstLine="403"/>
        <w:jc w:val="both"/>
      </w:pPr>
      <w:r>
        <w:t>8. Допуск к работе произвел __________________________________________</w:t>
      </w:r>
      <w:r>
        <w:t>______</w:t>
      </w:r>
    </w:p>
    <w:p w:rsidR="00000000" w:rsidRDefault="0082672E">
      <w:pPr>
        <w:ind w:firstLine="403"/>
        <w:jc w:val="both"/>
      </w:pPr>
      <w:r>
        <w:t>                                             (Фамилия, инициалы, должность)</w:t>
      </w:r>
    </w:p>
    <w:p w:rsidR="00000000" w:rsidRDefault="0082672E">
      <w:pPr>
        <w:ind w:firstLine="403"/>
        <w:jc w:val="both"/>
      </w:pPr>
      <w:r>
        <w:t>________________________________________________________________________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               (Подпись, дата)</w:t>
      </w:r>
    </w:p>
    <w:p w:rsidR="00000000" w:rsidRDefault="0082672E">
      <w:pPr>
        <w:ind w:firstLine="403"/>
        <w:jc w:val="both"/>
      </w:pPr>
      <w:r>
        <w:t>9. Отметки о прохождении инструктажа</w:t>
      </w:r>
      <w:r>
        <w:t>: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830"/>
        <w:gridCol w:w="2112"/>
        <w:gridCol w:w="1631"/>
        <w:gridCol w:w="1750"/>
        <w:gridCol w:w="2204"/>
        <w:gridCol w:w="2204"/>
        <w:gridCol w:w="2112"/>
      </w:tblGrid>
      <w:tr w:rsidR="00000000">
        <w:trPr>
          <w:trHeight w:val="458"/>
        </w:trPr>
        <w:tc>
          <w:tcPr>
            <w:tcW w:w="6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Дата инструктажа</w:t>
            </w:r>
          </w:p>
        </w:tc>
        <w:tc>
          <w:tcPr>
            <w:tcW w:w="6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 xml:space="preserve">Цех (учас- ток) </w:t>
            </w:r>
          </w:p>
        </w:tc>
        <w:tc>
          <w:tcPr>
            <w:tcW w:w="6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Профессия, должность инструктируемого</w:t>
            </w:r>
          </w:p>
        </w:tc>
        <w:tc>
          <w:tcPr>
            <w:tcW w:w="6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Инструктаж: первичный, на рабочем месте, повторный, внеплановый, текущий</w:t>
            </w:r>
          </w:p>
        </w:tc>
        <w:tc>
          <w:tcPr>
            <w:tcW w:w="6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Номер инструкции (или ее наименование)</w:t>
            </w:r>
          </w:p>
        </w:tc>
        <w:tc>
          <w:tcPr>
            <w:tcW w:w="6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Фамилия, инициалы, должность инструктирующего</w:t>
            </w:r>
          </w:p>
        </w:tc>
        <w:tc>
          <w:tcPr>
            <w:tcW w:w="11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Подпись</w:t>
            </w:r>
          </w:p>
        </w:tc>
      </w:tr>
      <w:tr w:rsidR="00000000">
        <w:trPr>
          <w:trHeight w:val="100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2672E"/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инструктирующего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инструктируемого</w:t>
            </w:r>
          </w:p>
        </w:tc>
      </w:tr>
      <w:tr w:rsidR="00000000"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 </w:t>
            </w:r>
          </w:p>
        </w:tc>
      </w:tr>
    </w:tbl>
    <w:p w:rsidR="00000000" w:rsidRDefault="0082672E">
      <w:pPr>
        <w:ind w:firstLine="403"/>
        <w:jc w:val="center"/>
      </w:pPr>
      <w:r>
        <w:t> </w:t>
      </w:r>
    </w:p>
    <w:p w:rsidR="00000000" w:rsidRDefault="0082672E">
      <w:pPr>
        <w:ind w:firstLine="400"/>
        <w:jc w:val="both"/>
      </w:pPr>
      <w:r>
        <w:t>* Применяется только вместо журнала регистрации инструктажа на рабочем месте.</w:t>
      </w:r>
    </w:p>
    <w:p w:rsidR="00000000" w:rsidRDefault="0082672E">
      <w:pPr>
        <w:ind w:firstLine="403"/>
        <w:jc w:val="right"/>
      </w:pPr>
      <w:r>
        <w:t> </w:t>
      </w:r>
    </w:p>
    <w:p w:rsidR="00000000" w:rsidRDefault="0082672E">
      <w:pPr>
        <w:ind w:firstLine="403"/>
        <w:jc w:val="right"/>
      </w:pPr>
      <w:r>
        <w:rPr>
          <w:b/>
          <w:bCs/>
        </w:rPr>
        <w:t>Приложение Ж</w:t>
      </w:r>
    </w:p>
    <w:p w:rsidR="00000000" w:rsidRDefault="0082672E">
      <w:pPr>
        <w:ind w:firstLine="403"/>
        <w:jc w:val="right"/>
      </w:pPr>
      <w:r>
        <w:rPr>
          <w:i/>
          <w:iCs/>
        </w:rPr>
        <w:t>(информационное)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br/>
        <w:t>Удостоверение о сдаче экзамена по правилам безопасности</w:t>
      </w:r>
      <w:r>
        <w:rPr>
          <w:rStyle w:val="s1"/>
        </w:rPr>
        <w:br/>
      </w:r>
      <w:r>
        <w:rPr>
          <w:rStyle w:val="s1"/>
        </w:rPr>
        <w:t>для инженерно-технических работников</w:t>
      </w:r>
    </w:p>
    <w:p w:rsidR="00000000" w:rsidRDefault="0082672E">
      <w:pPr>
        <w:ind w:firstLine="403"/>
        <w:jc w:val="center"/>
      </w:pPr>
      <w:r>
        <w:t> </w:t>
      </w:r>
    </w:p>
    <w:p w:rsidR="00000000" w:rsidRDefault="0082672E">
      <w:pPr>
        <w:ind w:firstLine="403"/>
        <w:jc w:val="center"/>
      </w:pPr>
      <w:r>
        <w:t>__________________________________________________________________</w:t>
      </w:r>
    </w:p>
    <w:p w:rsidR="00000000" w:rsidRDefault="0082672E">
      <w:pPr>
        <w:ind w:firstLine="403"/>
        <w:jc w:val="center"/>
      </w:pPr>
      <w:r>
        <w:t>(Наименование организации, предприятия, учреждения)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Удостоверение № __________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0"/>
        <w:jc w:val="both"/>
      </w:pPr>
      <w:r>
        <w:rPr>
          <w:rStyle w:val="s0"/>
        </w:rPr>
        <w:t>Выдано___________________________________________________________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lastRenderedPageBreak/>
        <w:t> </w:t>
      </w:r>
      <w:r>
        <w:rPr>
          <w:rStyle w:val="s0"/>
        </w:rPr>
        <w:t>                                    (Фамилия, инициалы)</w:t>
      </w:r>
    </w:p>
    <w:p w:rsidR="00000000" w:rsidRDefault="0082672E">
      <w:pPr>
        <w:ind w:firstLine="400"/>
        <w:jc w:val="both"/>
      </w:pPr>
      <w:r>
        <w:rPr>
          <w:rStyle w:val="s0"/>
        </w:rPr>
        <w:t>Должность 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Место работы______________________________________________________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В том, что им сдан экзамен на знание______________________________</w:t>
      </w:r>
      <w:r>
        <w:rPr>
          <w:rStyle w:val="s0"/>
        </w:rPr>
        <w:t>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(Указать правила безопасности)</w:t>
      </w:r>
    </w:p>
    <w:p w:rsidR="00000000" w:rsidRDefault="0082672E">
      <w:pPr>
        <w:ind w:firstLine="400"/>
        <w:jc w:val="both"/>
      </w:pPr>
      <w:r>
        <w:rPr>
          <w:rStyle w:val="s0"/>
        </w:rPr>
        <w:t>Протокол № _______ от __________________ 20___ г.</w:t>
      </w:r>
    </w:p>
    <w:p w:rsidR="00000000" w:rsidRDefault="0082672E">
      <w:pPr>
        <w:ind w:firstLine="400"/>
        <w:jc w:val="both"/>
      </w:pPr>
      <w:r>
        <w:rPr>
          <w:rStyle w:val="s0"/>
        </w:rPr>
        <w:t>Председатель экзаменационной комисси</w:t>
      </w:r>
      <w:r>
        <w:rPr>
          <w:rStyle w:val="s0"/>
        </w:rPr>
        <w:t>и 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                  (Подпись)</w:t>
      </w:r>
    </w:p>
    <w:p w:rsidR="00000000" w:rsidRDefault="0082672E">
      <w:pPr>
        <w:ind w:firstLine="400"/>
        <w:jc w:val="both"/>
      </w:pPr>
      <w:r>
        <w:rPr>
          <w:rStyle w:val="s0"/>
        </w:rPr>
        <w:t>Члены комиссии 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                                                (Подпись)</w:t>
      </w:r>
    </w:p>
    <w:p w:rsidR="00000000" w:rsidRDefault="0082672E">
      <w:pPr>
        <w:ind w:firstLine="400"/>
        <w:jc w:val="both"/>
      </w:pPr>
      <w:r>
        <w:rPr>
          <w:rStyle w:val="s0"/>
        </w:rPr>
        <w:t> </w:t>
      </w:r>
    </w:p>
    <w:p w:rsidR="00000000" w:rsidRDefault="0082672E">
      <w:pPr>
        <w:ind w:firstLine="400"/>
        <w:jc w:val="both"/>
      </w:pPr>
      <w:r>
        <w:rPr>
          <w:rStyle w:val="s0"/>
        </w:rPr>
        <w:t>Место печати</w:t>
      </w:r>
    </w:p>
    <w:p w:rsidR="00000000" w:rsidRDefault="0082672E">
      <w:pPr>
        <w:ind w:firstLine="400"/>
        <w:jc w:val="right"/>
      </w:pPr>
      <w:r>
        <w:rPr>
          <w:rStyle w:val="s0"/>
        </w:rPr>
        <w:t> </w:t>
      </w:r>
    </w:p>
    <w:p w:rsidR="00000000" w:rsidRDefault="0082672E">
      <w:pPr>
        <w:ind w:firstLine="403"/>
        <w:jc w:val="right"/>
      </w:pPr>
      <w:r>
        <w:rPr>
          <w:b/>
          <w:bCs/>
        </w:rPr>
        <w:t>Приложение З</w:t>
      </w:r>
    </w:p>
    <w:p w:rsidR="00000000" w:rsidRDefault="0082672E">
      <w:pPr>
        <w:ind w:firstLine="403"/>
        <w:jc w:val="right"/>
      </w:pPr>
      <w:r>
        <w:rPr>
          <w:i/>
          <w:iCs/>
        </w:rPr>
        <w:t>(информационное)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>Удостоверение о проведении обучения и проверки знания безопасных методов и приемов выполнения работ (для рабочих)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center"/>
      </w:pPr>
      <w:r>
        <w:t>_______________________________ _____________________________</w:t>
      </w:r>
    </w:p>
    <w:p w:rsidR="00000000" w:rsidRDefault="0082672E">
      <w:pPr>
        <w:ind w:firstLine="403"/>
        <w:jc w:val="center"/>
      </w:pPr>
      <w:r>
        <w:t xml:space="preserve">(Министерство, ведомство)                   </w:t>
      </w:r>
      <w:r>
        <w:t>(Фамилия, инициалы)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Удостоверение № _________________ Прошел проверку знания безопасных методов и приемов выполнения работ.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Выдано комиссией ________________</w:t>
      </w:r>
    </w:p>
    <w:p w:rsidR="00000000" w:rsidRDefault="0082672E">
      <w:pPr>
        <w:ind w:firstLine="403"/>
        <w:jc w:val="both"/>
      </w:pPr>
      <w:r>
        <w:t>Протокол № _______________________</w:t>
      </w:r>
    </w:p>
    <w:p w:rsidR="00000000" w:rsidRDefault="0082672E">
      <w:pPr>
        <w:ind w:firstLine="403"/>
        <w:jc w:val="both"/>
      </w:pPr>
      <w:r>
        <w:t>_________________________________</w:t>
      </w:r>
    </w:p>
    <w:p w:rsidR="00000000" w:rsidRDefault="0082672E">
      <w:pPr>
        <w:ind w:firstLine="403"/>
        <w:jc w:val="both"/>
      </w:pPr>
      <w:r>
        <w:t>(Наименование организации</w:t>
      </w:r>
      <w:r>
        <w:t>) от «____» ________________ 20__ г.</w:t>
      </w:r>
    </w:p>
    <w:p w:rsidR="00000000" w:rsidRDefault="0082672E">
      <w:pPr>
        <w:ind w:firstLine="403"/>
        <w:jc w:val="both"/>
      </w:pPr>
      <w:r>
        <w:t>____________________________ Председатель комиссии _____________</w:t>
      </w:r>
    </w:p>
    <w:p w:rsidR="00000000" w:rsidRDefault="0082672E">
      <w:pPr>
        <w:ind w:firstLine="403"/>
        <w:jc w:val="both"/>
      </w:pPr>
      <w:r>
        <w:t>(Фамилия, инициалы, _______________________________ Место печати</w:t>
      </w:r>
    </w:p>
    <w:p w:rsidR="00000000" w:rsidRDefault="0082672E">
      <w:pPr>
        <w:ind w:firstLine="403"/>
        <w:jc w:val="both"/>
      </w:pPr>
      <w:r>
        <w:t>     профессия)</w:t>
      </w:r>
    </w:p>
    <w:p w:rsidR="00000000" w:rsidRDefault="0082672E">
      <w:pPr>
        <w:ind w:firstLine="403"/>
        <w:jc w:val="both"/>
      </w:pPr>
      <w:r>
        <w:t>Провел обучение и проверку знания _______________________________</w:t>
      </w:r>
    </w:p>
    <w:p w:rsidR="00000000" w:rsidRDefault="0082672E">
      <w:pPr>
        <w:ind w:firstLine="403"/>
        <w:jc w:val="both"/>
      </w:pPr>
      <w:r>
        <w:t>безопас</w:t>
      </w:r>
      <w:r>
        <w:t>ных методов и приемов                 (Фамилия, инициалы)</w:t>
      </w:r>
    </w:p>
    <w:p w:rsidR="00000000" w:rsidRDefault="0082672E">
      <w:pPr>
        <w:ind w:firstLine="403"/>
        <w:jc w:val="both"/>
      </w:pPr>
      <w:r>
        <w:t>     выполнения работ</w:t>
      </w:r>
    </w:p>
    <w:p w:rsidR="00000000" w:rsidRDefault="0082672E">
      <w:pPr>
        <w:ind w:firstLine="403"/>
        <w:jc w:val="both"/>
      </w:pPr>
      <w:r>
        <w:t>Протокол № ____________________ Протокол №_____________________</w:t>
      </w:r>
    </w:p>
    <w:p w:rsidR="00000000" w:rsidRDefault="0082672E">
      <w:pPr>
        <w:ind w:firstLine="403"/>
        <w:jc w:val="both"/>
      </w:pPr>
      <w:r>
        <w:t>от»____»______________ 20___ г. от»___»_______ 20__ г.</w:t>
      </w:r>
    </w:p>
    <w:p w:rsidR="00000000" w:rsidRDefault="0082672E">
      <w:pPr>
        <w:ind w:firstLine="403"/>
        <w:jc w:val="both"/>
      </w:pPr>
      <w:r>
        <w:t>Председатель комиссии ________ Председатель комиссии _____________</w:t>
      </w:r>
    </w:p>
    <w:p w:rsidR="00000000" w:rsidRDefault="0082672E">
      <w:pPr>
        <w:ind w:firstLine="403"/>
      </w:pPr>
      <w:r>
        <w:t>                           (подпись)                                (подпись)</w:t>
      </w:r>
    </w:p>
    <w:p w:rsidR="00000000" w:rsidRDefault="0082672E">
      <w:pPr>
        <w:ind w:firstLine="403"/>
        <w:jc w:val="both"/>
      </w:pPr>
      <w:r>
        <w:t>Место печати Место печати</w:t>
      </w:r>
    </w:p>
    <w:p w:rsidR="00000000" w:rsidRDefault="0082672E">
      <w:pPr>
        <w:ind w:firstLine="403"/>
        <w:jc w:val="right"/>
      </w:pPr>
      <w:r>
        <w:t> </w:t>
      </w:r>
    </w:p>
    <w:p w:rsidR="00000000" w:rsidRDefault="0082672E">
      <w:pPr>
        <w:ind w:firstLine="403"/>
        <w:jc w:val="right"/>
      </w:pPr>
      <w:r>
        <w:rPr>
          <w:b/>
          <w:bCs/>
        </w:rPr>
        <w:t>Приложение И</w:t>
      </w:r>
    </w:p>
    <w:p w:rsidR="00000000" w:rsidRDefault="0082672E">
      <w:pPr>
        <w:ind w:firstLine="403"/>
        <w:jc w:val="right"/>
      </w:pPr>
      <w:r>
        <w:rPr>
          <w:i/>
          <w:iCs/>
        </w:rPr>
        <w:t>(обязательное)</w:t>
      </w:r>
    </w:p>
    <w:p w:rsidR="00000000" w:rsidRDefault="0082672E">
      <w:pPr>
        <w:ind w:firstLine="403"/>
      </w:pPr>
      <w:r>
        <w:t> </w:t>
      </w:r>
    </w:p>
    <w:p w:rsidR="00000000" w:rsidRDefault="0082672E">
      <w:pPr>
        <w:ind w:firstLine="403"/>
        <w:jc w:val="right"/>
      </w:pPr>
      <w:r>
        <w:t>Утверждаю</w:t>
      </w:r>
    </w:p>
    <w:p w:rsidR="00000000" w:rsidRDefault="0082672E">
      <w:pPr>
        <w:ind w:firstLine="403"/>
        <w:jc w:val="right"/>
      </w:pPr>
      <w:r>
        <w:t>Главный инженер организации</w:t>
      </w:r>
    </w:p>
    <w:p w:rsidR="00000000" w:rsidRDefault="0082672E">
      <w:pPr>
        <w:ind w:firstLine="403"/>
        <w:jc w:val="right"/>
      </w:pPr>
      <w:r>
        <w:t>_______________</w:t>
      </w:r>
      <w:r>
        <w:t>____________</w:t>
      </w:r>
    </w:p>
    <w:p w:rsidR="00000000" w:rsidRDefault="0082672E">
      <w:pPr>
        <w:ind w:right="648" w:firstLine="403"/>
        <w:jc w:val="right"/>
      </w:pPr>
      <w:r>
        <w:t>(Подпись, дата)</w:t>
      </w:r>
    </w:p>
    <w:p w:rsidR="00000000" w:rsidRDefault="0082672E">
      <w:pPr>
        <w:ind w:firstLine="403"/>
        <w:jc w:val="right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lastRenderedPageBreak/>
        <w:t>Акт о несчастном случае на производстве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0"/>
        <w:jc w:val="both"/>
      </w:pPr>
      <w:r>
        <w:rPr>
          <w:rStyle w:val="s0"/>
        </w:rPr>
        <w:t>1. Название организации 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2. Адрес организации 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3. Отрасль_________________________</w:t>
      </w:r>
      <w:r>
        <w:rPr>
          <w:rStyle w:val="s0"/>
        </w:rPr>
        <w:t>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4. Фамилия, имя, отчество пострадавшего___________________________________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 табл. № 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5. Мужчина, женщина (подчеркнуть)</w:t>
      </w:r>
    </w:p>
    <w:p w:rsidR="00000000" w:rsidRDefault="0082672E">
      <w:pPr>
        <w:ind w:firstLine="400"/>
        <w:jc w:val="both"/>
      </w:pPr>
      <w:r>
        <w:rPr>
          <w:rStyle w:val="s0"/>
        </w:rPr>
        <w:t>6. Возраст______________________________________________________________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7. Профессия (должность) 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8. Цех, в котором постоянно работает пострадавший (или организация)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</w:t>
      </w:r>
      <w:r>
        <w:rPr>
          <w:rStyle w:val="s0"/>
        </w:rPr>
        <w:t>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9. Место происшествия несчастного случая__________________________________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10. Фамилия мастера, на участке которого произошел несчастный случай</w:t>
      </w:r>
    </w:p>
    <w:p w:rsidR="00000000" w:rsidRDefault="0082672E">
      <w:pPr>
        <w:ind w:firstLine="400"/>
        <w:jc w:val="both"/>
      </w:pPr>
      <w:r>
        <w:rPr>
          <w:rStyle w:val="s0"/>
        </w:rPr>
        <w:t>_________</w:t>
      </w:r>
      <w:r>
        <w:rPr>
          <w:rStyle w:val="s0"/>
        </w:rPr>
        <w:t>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11. Стаж работы пострадавшего:</w:t>
      </w:r>
    </w:p>
    <w:p w:rsidR="00000000" w:rsidRDefault="0082672E">
      <w:pPr>
        <w:ind w:firstLine="400"/>
        <w:jc w:val="both"/>
      </w:pPr>
      <w:r>
        <w:rPr>
          <w:rStyle w:val="s0"/>
        </w:rPr>
        <w:t>а) общий стаж основной профессии 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б) стаж работы на основной профессии в данном цехе_________________________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</w:t>
      </w:r>
      <w:r>
        <w:rPr>
          <w:rStyle w:val="s0"/>
        </w:rPr>
        <w:t>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в) стаж работы, при выполнении которой произошел несчастный случай 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12. Своевременно ли в соответствии с инструкцией</w:t>
      </w:r>
      <w:r>
        <w:rPr>
          <w:rStyle w:val="s0"/>
        </w:rPr>
        <w:t xml:space="preserve"> проходил пострадавший</w:t>
      </w:r>
    </w:p>
    <w:p w:rsidR="00000000" w:rsidRDefault="0082672E">
      <w:pPr>
        <w:ind w:firstLine="400"/>
        <w:jc w:val="both"/>
      </w:pPr>
      <w:r>
        <w:rPr>
          <w:rStyle w:val="s0"/>
        </w:rPr>
        <w:t>инструктаж, обучение по технике безопасности:</w:t>
      </w:r>
    </w:p>
    <w:p w:rsidR="00000000" w:rsidRDefault="0082672E">
      <w:pPr>
        <w:ind w:firstLine="400"/>
        <w:jc w:val="both"/>
      </w:pPr>
      <w:r>
        <w:rPr>
          <w:rStyle w:val="s0"/>
        </w:rPr>
        <w:t>а) вводный инструктаж 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(Дата проведения)</w:t>
      </w:r>
    </w:p>
    <w:p w:rsidR="00000000" w:rsidRDefault="0082672E">
      <w:pPr>
        <w:ind w:firstLine="400"/>
        <w:jc w:val="both"/>
      </w:pPr>
      <w:r>
        <w:rPr>
          <w:rStyle w:val="s0"/>
        </w:rPr>
        <w:t>б) инструктаж на рабочем месте 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(Дата проведения)</w:t>
      </w:r>
    </w:p>
    <w:p w:rsidR="00000000" w:rsidRDefault="0082672E">
      <w:pPr>
        <w:ind w:firstLine="400"/>
        <w:jc w:val="both"/>
      </w:pPr>
      <w:r>
        <w:rPr>
          <w:rStyle w:val="s0"/>
        </w:rPr>
        <w:t>в) повторный инструктаж 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(Дата проведения)</w:t>
      </w:r>
    </w:p>
    <w:p w:rsidR="00000000" w:rsidRDefault="0082672E">
      <w:pPr>
        <w:ind w:firstLine="400"/>
        <w:jc w:val="both"/>
      </w:pPr>
      <w:r>
        <w:rPr>
          <w:rStyle w:val="s0"/>
        </w:rPr>
        <w:t>г) обучение для работ с повышенной опасностью 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(Дата проведения)</w:t>
      </w:r>
    </w:p>
    <w:p w:rsidR="00000000" w:rsidRDefault="0082672E">
      <w:pPr>
        <w:ind w:firstLine="400"/>
        <w:jc w:val="both"/>
      </w:pPr>
      <w:r>
        <w:rPr>
          <w:rStyle w:val="s0"/>
        </w:rPr>
        <w:t>д) аттестацию ________________________________________________________</w:t>
      </w:r>
      <w:r>
        <w:rPr>
          <w:rStyle w:val="s0"/>
        </w:rPr>
        <w:t>___</w:t>
      </w:r>
    </w:p>
    <w:p w:rsidR="00000000" w:rsidRDefault="0082672E">
      <w:pPr>
        <w:ind w:firstLine="400"/>
        <w:jc w:val="both"/>
      </w:pPr>
      <w:r>
        <w:rPr>
          <w:rStyle w:val="s0"/>
        </w:rPr>
        <w:t>(Дата проведения)</w:t>
      </w:r>
    </w:p>
    <w:p w:rsidR="00000000" w:rsidRDefault="0082672E">
      <w:pPr>
        <w:ind w:firstLine="400"/>
        <w:jc w:val="both"/>
      </w:pPr>
      <w:r>
        <w:rPr>
          <w:rStyle w:val="s0"/>
        </w:rPr>
        <w:t>е) переаттестацию 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(Дата проведения)</w:t>
      </w:r>
    </w:p>
    <w:p w:rsidR="00000000" w:rsidRDefault="0082672E">
      <w:pPr>
        <w:ind w:firstLine="400"/>
        <w:jc w:val="both"/>
      </w:pPr>
      <w:r>
        <w:rPr>
          <w:rStyle w:val="s0"/>
        </w:rPr>
        <w:t>13. Несчастный случай произошел в __ час ___ числа _____ месяца ____ года</w:t>
      </w:r>
    </w:p>
    <w:p w:rsidR="00000000" w:rsidRDefault="0082672E">
      <w:pPr>
        <w:ind w:firstLine="400"/>
        <w:jc w:val="both"/>
      </w:pPr>
      <w:r>
        <w:rPr>
          <w:rStyle w:val="s0"/>
        </w:rPr>
        <w:t>14. Подробное описание несчастного случая_________________________________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15. Причины несчастного случая_______</w:t>
      </w:r>
      <w:r>
        <w:rPr>
          <w:rStyle w:val="s0"/>
        </w:rPr>
        <w:t>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16. Перечень мероприятий по устранению причин несчастного случая:</w:t>
      </w:r>
    </w:p>
    <w:p w:rsidR="00000000" w:rsidRDefault="0082672E">
      <w:pPr>
        <w:ind w:firstLine="403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"/>
        <w:gridCol w:w="2857"/>
        <w:gridCol w:w="1867"/>
        <w:gridCol w:w="1867"/>
        <w:gridCol w:w="1867"/>
      </w:tblGrid>
      <w:tr w:rsidR="00000000"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t>№ п.п.</w:t>
            </w:r>
          </w:p>
        </w:tc>
        <w:tc>
          <w:tcPr>
            <w:tcW w:w="15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t>Срок исполнения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7"/>
              </w:rPr>
              <w:t>Исполнитель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t>Отметка о выполнении</w:t>
            </w:r>
          </w:p>
        </w:tc>
      </w:tr>
      <w:tr w:rsidR="00000000"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t> </w:t>
            </w:r>
          </w:p>
        </w:tc>
        <w:tc>
          <w:tcPr>
            <w:tcW w:w="1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t> </w:t>
            </w:r>
          </w:p>
        </w:tc>
      </w:tr>
    </w:tbl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Акт составлен в _______ часов __________ числа ________ месяца _____ года</w:t>
      </w:r>
    </w:p>
    <w:p w:rsidR="00000000" w:rsidRDefault="0082672E">
      <w:pPr>
        <w:ind w:firstLine="403"/>
        <w:jc w:val="both"/>
      </w:pPr>
      <w:r>
        <w:t>Начальник цеха (руководитель участка) _______________________________________</w:t>
      </w:r>
    </w:p>
    <w:p w:rsidR="00000000" w:rsidRDefault="0082672E">
      <w:pPr>
        <w:ind w:firstLine="403"/>
        <w:jc w:val="both"/>
      </w:pPr>
      <w:r>
        <w:t>Инженер по технике безопасности ___________________________________________</w:t>
      </w:r>
    </w:p>
    <w:p w:rsidR="00000000" w:rsidRDefault="0082672E">
      <w:pPr>
        <w:ind w:firstLine="403"/>
        <w:jc w:val="both"/>
      </w:pPr>
      <w:r>
        <w:t>Старший общественный инспект</w:t>
      </w:r>
      <w:r>
        <w:t>ор __________________________________________</w:t>
      </w:r>
    </w:p>
    <w:p w:rsidR="00000000" w:rsidRDefault="0082672E">
      <w:pPr>
        <w:ind w:firstLine="403"/>
        <w:jc w:val="both"/>
      </w:pPr>
      <w:r>
        <w:t>17. Последствия несчастного случая:</w:t>
      </w:r>
    </w:p>
    <w:p w:rsidR="00000000" w:rsidRDefault="0082672E">
      <w:pPr>
        <w:ind w:firstLine="403"/>
        <w:jc w:val="both"/>
      </w:pPr>
      <w:r>
        <w:lastRenderedPageBreak/>
        <w:t>а) травмотологические последствия - переведен на легкую работу, без инвалидности, установлена инвалидность I, II, III группы, случай смертельный (нужное подчеркнуть).</w:t>
      </w:r>
    </w:p>
    <w:p w:rsidR="00000000" w:rsidRDefault="0082672E">
      <w:pPr>
        <w:ind w:firstLine="403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111"/>
        <w:gridCol w:w="3113"/>
      </w:tblGrid>
      <w:tr w:rsidR="00000000"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Диагн</w:t>
            </w:r>
            <w:r>
              <w:rPr>
                <w:rStyle w:val="s0"/>
              </w:rPr>
              <w:t>оз по больничному листу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Освобожден от работы (указать, с какого по какое время по больничному листу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center"/>
            </w:pPr>
            <w:r>
              <w:rPr>
                <w:rStyle w:val="s0"/>
              </w:rPr>
              <w:t>Число дней нетрудоспособности (в рабочих днях)</w:t>
            </w:r>
          </w:p>
        </w:tc>
      </w:tr>
      <w:tr w:rsidR="00000000"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both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both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2672E">
            <w:pPr>
              <w:jc w:val="both"/>
            </w:pPr>
            <w:r>
              <w:t> </w:t>
            </w:r>
          </w:p>
        </w:tc>
      </w:tr>
    </w:tbl>
    <w:p w:rsidR="00000000" w:rsidRDefault="0082672E">
      <w:pPr>
        <w:ind w:firstLine="403"/>
        <w:jc w:val="both"/>
      </w:pPr>
      <w:r>
        <w:t>      </w:t>
      </w:r>
    </w:p>
    <w:p w:rsidR="00000000" w:rsidRDefault="0082672E">
      <w:pPr>
        <w:ind w:firstLine="400"/>
        <w:jc w:val="both"/>
      </w:pPr>
      <w:r>
        <w:t>б) материальные последствия.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Выплачено по больничному листу _____________________________________ тенге.</w:t>
      </w:r>
    </w:p>
    <w:p w:rsidR="00000000" w:rsidRDefault="0082672E">
      <w:pPr>
        <w:ind w:firstLine="403"/>
        <w:jc w:val="both"/>
      </w:pPr>
      <w:r>
        <w:t>Стоимость испорченного оборудования ________________________________ тенге.</w:t>
      </w:r>
    </w:p>
    <w:p w:rsidR="00000000" w:rsidRDefault="0082672E">
      <w:pPr>
        <w:ind w:firstLine="403"/>
        <w:jc w:val="both"/>
      </w:pPr>
      <w:r>
        <w:t>Стоимость испорченного инструмента__________________________________ тенге.</w:t>
      </w:r>
    </w:p>
    <w:p w:rsidR="00000000" w:rsidRDefault="0082672E">
      <w:pPr>
        <w:ind w:firstLine="403"/>
        <w:jc w:val="both"/>
      </w:pPr>
      <w:r>
        <w:t>Стоимость испорченных матери</w:t>
      </w:r>
      <w:r>
        <w:t>алов ___________________________________ тенге.</w:t>
      </w:r>
    </w:p>
    <w:p w:rsidR="00000000" w:rsidRDefault="0082672E">
      <w:pPr>
        <w:ind w:firstLine="403"/>
        <w:jc w:val="both"/>
      </w:pPr>
      <w:r>
        <w:t>Стоимость разрушенных зданий и сооружений___________________________ тенге.</w:t>
      </w:r>
    </w:p>
    <w:p w:rsidR="00000000" w:rsidRDefault="0082672E">
      <w:pPr>
        <w:ind w:firstLine="403"/>
        <w:jc w:val="both"/>
      </w:pPr>
      <w:r>
        <w:t>Всего ___________ тенге.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Отметка о выполнении мероприятий производится инженером по технике безопасности после проверки выполнения</w:t>
      </w:r>
      <w:r>
        <w:t xml:space="preserve"> совместно с начальником цеха и старшим общественным инспектором.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Начальник цеха (руководитель участка) 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                              (Подпись, дата)</w:t>
      </w:r>
    </w:p>
    <w:p w:rsidR="00000000" w:rsidRDefault="0082672E">
      <w:pPr>
        <w:ind w:firstLine="403"/>
        <w:jc w:val="both"/>
      </w:pPr>
      <w:r>
        <w:t>Бухгалтер (цеха, участка) _________</w:t>
      </w:r>
      <w:r>
        <w:t>______________________________________</w:t>
      </w:r>
    </w:p>
    <w:p w:rsidR="00000000" w:rsidRDefault="0082672E">
      <w:pPr>
        <w:ind w:firstLine="403"/>
        <w:jc w:val="both"/>
      </w:pPr>
      <w:r>
        <w:t>                                                      (Подпись, дата)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3"/>
        <w:jc w:val="both"/>
      </w:pPr>
      <w:r>
        <w:rPr>
          <w:b/>
          <w:bCs/>
        </w:rPr>
        <w:t>Примечания</w:t>
      </w:r>
      <w:r>
        <w:t>:</w:t>
      </w:r>
    </w:p>
    <w:p w:rsidR="00000000" w:rsidRDefault="0082672E">
      <w:pPr>
        <w:ind w:firstLine="403"/>
        <w:jc w:val="both"/>
      </w:pPr>
      <w:r>
        <w:t xml:space="preserve">1. В </w:t>
      </w:r>
      <w:hyperlink w:anchor="sub_9008" w:history="1">
        <w:r>
          <w:rPr>
            <w:rStyle w:val="a3"/>
            <w:color w:val="000000"/>
          </w:rPr>
          <w:t>п. 8</w:t>
        </w:r>
      </w:hyperlink>
      <w:r>
        <w:t xml:space="preserve"> наименование цеха должно быть указано по общепринятой технологической терминологии, наприм</w:t>
      </w:r>
      <w:r>
        <w:t>ер: чугунолитейный, механосборочный, деревообрабатывающий и т.д.</w:t>
      </w:r>
    </w:p>
    <w:p w:rsidR="00000000" w:rsidRDefault="0082672E">
      <w:pPr>
        <w:ind w:firstLine="403"/>
        <w:jc w:val="both"/>
      </w:pPr>
      <w:r>
        <w:t xml:space="preserve">2. В </w:t>
      </w:r>
      <w:hyperlink w:anchor="sub_9009" w:history="1">
        <w:r>
          <w:rPr>
            <w:rStyle w:val="a3"/>
            <w:color w:val="000000"/>
          </w:rPr>
          <w:t>п. 9</w:t>
        </w:r>
      </w:hyperlink>
      <w:r>
        <w:t xml:space="preserve"> указывается подразделение цеха или участок территории завода по общепринятой технологической терминологии, например: выбивное отделение, слесарный уча</w:t>
      </w:r>
      <w:r>
        <w:t>сток, инструментальная кладовая и т. д.</w:t>
      </w:r>
    </w:p>
    <w:p w:rsidR="00000000" w:rsidRDefault="0082672E">
      <w:pPr>
        <w:ind w:firstLine="403"/>
        <w:jc w:val="both"/>
      </w:pPr>
      <w:r>
        <w:t xml:space="preserve">3. В </w:t>
      </w:r>
      <w:hyperlink w:anchor="sub_9013" w:history="1">
        <w:r>
          <w:rPr>
            <w:rStyle w:val="a3"/>
            <w:color w:val="000000"/>
          </w:rPr>
          <w:t>п. 13</w:t>
        </w:r>
      </w:hyperlink>
      <w:r>
        <w:t xml:space="preserve"> время происшествия указывается по 24-часовой системе, например 16 ч (а не 4 ч).</w:t>
      </w:r>
    </w:p>
    <w:p w:rsidR="00000000" w:rsidRDefault="0082672E">
      <w:pPr>
        <w:ind w:firstLine="403"/>
        <w:jc w:val="both"/>
      </w:pPr>
      <w:r>
        <w:t xml:space="preserve">4. В </w:t>
      </w:r>
      <w:hyperlink w:anchor="sub_9014" w:history="1">
        <w:r>
          <w:rPr>
            <w:rStyle w:val="a3"/>
            <w:color w:val="000000"/>
          </w:rPr>
          <w:t>п. 14</w:t>
        </w:r>
      </w:hyperlink>
      <w:r>
        <w:t xml:space="preserve"> при описании обстоятельств несчастного случая следуе</w:t>
      </w:r>
      <w:r>
        <w:t xml:space="preserve">т указать, что и как выполнял пострадавший. Если он работал на оборудовании, то следует указать, отвечало ли оно требованиям безопасности, а также тип, модель, завод-изготовитель, год выпуска. Следует изложить, как произошел несчастный случай, чем и какая </w:t>
      </w:r>
      <w:r>
        <w:t>часть тела травмирована. Если имело место поражение электрическим током, то указать род тока и напряжение. Если это был ожог, то указать чем, например металлом или агрессивной жидкостью (какой) и т.д.</w:t>
      </w:r>
    </w:p>
    <w:p w:rsidR="00000000" w:rsidRDefault="0082672E">
      <w:pPr>
        <w:ind w:firstLine="403"/>
        <w:jc w:val="both"/>
      </w:pPr>
      <w:r>
        <w:t xml:space="preserve">5. В </w:t>
      </w:r>
      <w:hyperlink w:anchor="sub_9015" w:history="1">
        <w:r>
          <w:rPr>
            <w:rStyle w:val="a3"/>
            <w:color w:val="000000"/>
          </w:rPr>
          <w:t>п. 15</w:t>
        </w:r>
      </w:hyperlink>
      <w:r>
        <w:t xml:space="preserve"> указывается о</w:t>
      </w:r>
      <w:r>
        <w:t>сновная причина - техническая (отсутствие оградительных или предохранительных устройств, неисправность оборудования, несовершенство средств индивидуальной защиты и т.п.) или организационная (необученность пострадавшего, неправильный прием работы, отсутстви</w:t>
      </w:r>
      <w:r>
        <w:t>е средств индивидуальной защиты и т.п.). Причина (причины) должна быть сформулирована четко и ясно, с тем чтобы при определении в дальнейшем мероприятий по предупреждению повторения подобных случаев (п. 16) не было сомнений в назначении более эффективных м</w:t>
      </w:r>
      <w:r>
        <w:t>ероприятий.</w:t>
      </w:r>
    </w:p>
    <w:p w:rsidR="00000000" w:rsidRDefault="0082672E">
      <w:pPr>
        <w:ind w:firstLine="403"/>
        <w:jc w:val="both"/>
      </w:pPr>
      <w:r>
        <w:t xml:space="preserve">6. В </w:t>
      </w:r>
      <w:hyperlink w:anchor="sub_9016" w:history="1">
        <w:r>
          <w:rPr>
            <w:rStyle w:val="a3"/>
            <w:color w:val="000000"/>
          </w:rPr>
          <w:t>п. 16</w:t>
        </w:r>
      </w:hyperlink>
      <w:r>
        <w:t xml:space="preserve"> указываются технические и организационные мероприятия. Наложение взыскания на пострадавшего не является мероприятием, предусмотренным актом.</w:t>
      </w:r>
    </w:p>
    <w:p w:rsidR="00000000" w:rsidRDefault="0082672E">
      <w:pPr>
        <w:ind w:firstLine="403"/>
        <w:jc w:val="both"/>
      </w:pPr>
      <w:r>
        <w:lastRenderedPageBreak/>
        <w:t xml:space="preserve">7. В п. 16 отметка о выполнении мероприятий должна вноситься </w:t>
      </w:r>
      <w:r>
        <w:t>не позднее 1 мес. со дня составления акта. Для мероприятий, связанных с капиталовложениями и требующих длительного срока, следует ежемесячно производить отметку о ходе выполнения мероприятий до полного его выполнения.</w:t>
      </w:r>
    </w:p>
    <w:p w:rsidR="00000000" w:rsidRDefault="0082672E">
      <w:pPr>
        <w:ind w:firstLine="403"/>
        <w:jc w:val="right"/>
      </w:pPr>
      <w:r>
        <w:t> </w:t>
      </w:r>
    </w:p>
    <w:p w:rsidR="00000000" w:rsidRDefault="0082672E">
      <w:pPr>
        <w:ind w:firstLine="403"/>
        <w:jc w:val="right"/>
      </w:pPr>
      <w:r>
        <w:rPr>
          <w:b/>
          <w:bCs/>
        </w:rPr>
        <w:t>Приложение К</w:t>
      </w:r>
    </w:p>
    <w:p w:rsidR="00000000" w:rsidRDefault="0082672E">
      <w:pPr>
        <w:ind w:firstLine="403"/>
        <w:jc w:val="right"/>
      </w:pPr>
      <w:r>
        <w:rPr>
          <w:i/>
          <w:iCs/>
        </w:rPr>
        <w:t>(обязательное)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jc w:val="center"/>
      </w:pPr>
      <w:r>
        <w:rPr>
          <w:rStyle w:val="s1"/>
        </w:rPr>
        <w:t xml:space="preserve">Акт расследования несчастного случая, </w:t>
      </w:r>
      <w:r>
        <w:rPr>
          <w:rStyle w:val="s1"/>
        </w:rPr>
        <w:br/>
        <w:t>происшедшего в быту, по пути на работу или с работы</w:t>
      </w:r>
    </w:p>
    <w:p w:rsidR="00000000" w:rsidRDefault="0082672E">
      <w:pPr>
        <w:ind w:firstLine="403"/>
        <w:jc w:val="both"/>
      </w:pPr>
      <w:r>
        <w:t> </w:t>
      </w:r>
    </w:p>
    <w:p w:rsidR="00000000" w:rsidRDefault="0082672E">
      <w:pPr>
        <w:ind w:firstLine="400"/>
        <w:jc w:val="both"/>
      </w:pPr>
      <w:r>
        <w:rPr>
          <w:rStyle w:val="s0"/>
        </w:rPr>
        <w:t>1. Фамилия, имя, отчество пострадавшего 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2. Место работы (цех)____________________________________________________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3. Должность (профессия) 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4. Несчастный случай произошел в ___ час ___ числа ____ месяца ____ года.</w:t>
      </w:r>
    </w:p>
    <w:p w:rsidR="00000000" w:rsidRDefault="0082672E">
      <w:pPr>
        <w:ind w:firstLine="400"/>
        <w:jc w:val="both"/>
      </w:pPr>
      <w:r>
        <w:rPr>
          <w:rStyle w:val="s0"/>
        </w:rPr>
        <w:t>5. Описание причин и обстоятельств несчастного случая (указать также источники полученных данных: справка ле</w:t>
      </w:r>
      <w:r>
        <w:rPr>
          <w:rStyle w:val="s0"/>
        </w:rPr>
        <w:t>чебного учреждения, органов милиции и других; опрос свидетелей и т.д., указать, где произошел несчастный случай, был ли пострадавший в момент получения травмы в состоянии алкогольного опьянения)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</w:t>
      </w:r>
      <w:r>
        <w:rPr>
          <w:rStyle w:val="s0"/>
        </w:rPr>
        <w:t>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6. В каком лечебном учреждении (адрес) и когда была оказана первая медицинская помощь (дата, вр</w:t>
      </w:r>
      <w:r>
        <w:rPr>
          <w:rStyle w:val="s0"/>
        </w:rPr>
        <w:t>емя суток)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7. Характер повреждения 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</w:t>
      </w:r>
      <w:r>
        <w:rPr>
          <w:rStyle w:val="s0"/>
        </w:rPr>
        <w:t>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8. Кем и когда было проведено расследование несчастного случая 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_________________________________________________________________________</w:t>
      </w:r>
    </w:p>
    <w:p w:rsidR="00000000" w:rsidRDefault="0082672E">
      <w:pPr>
        <w:ind w:firstLine="400"/>
        <w:jc w:val="both"/>
      </w:pPr>
      <w:r>
        <w:rPr>
          <w:rStyle w:val="s0"/>
        </w:rPr>
        <w:t>Подписи лиц, проводивших расследование.</w:t>
      </w:r>
    </w:p>
    <w:p w:rsidR="00000000" w:rsidRDefault="0082672E">
      <w:pPr>
        <w:ind w:firstLine="400"/>
        <w:jc w:val="both"/>
      </w:pPr>
      <w:r>
        <w:rPr>
          <w:rStyle w:val="s0"/>
        </w:rPr>
        <w:t>«____»___</w:t>
      </w:r>
      <w:r>
        <w:rPr>
          <w:rStyle w:val="s0"/>
        </w:rPr>
        <w:t>__________ 20 г.</w:t>
      </w:r>
    </w:p>
    <w:p w:rsidR="00000000" w:rsidRDefault="0082672E">
      <w:pPr>
        <w:ind w:firstLine="403"/>
        <w:jc w:val="center"/>
      </w:pPr>
      <w:r>
        <w:rPr>
          <w:b/>
          <w:bCs/>
        </w:rPr>
        <w:t> </w:t>
      </w:r>
    </w:p>
    <w:p w:rsidR="00000000" w:rsidRDefault="0082672E">
      <w:pPr>
        <w:ind w:firstLine="403"/>
        <w:jc w:val="center"/>
      </w:pPr>
      <w:r>
        <w:rPr>
          <w:b/>
          <w:bCs/>
        </w:rPr>
        <w:t> </w:t>
      </w:r>
    </w:p>
    <w:p w:rsidR="00000000" w:rsidRDefault="0082672E">
      <w:pPr>
        <w:ind w:firstLine="403"/>
        <w:jc w:val="center"/>
      </w:pPr>
      <w:r>
        <w:rPr>
          <w:b/>
          <w:bCs/>
        </w:rPr>
        <w:t>Библиография</w:t>
      </w:r>
    </w:p>
    <w:p w:rsidR="00000000" w:rsidRDefault="0082672E">
      <w:pPr>
        <w:ind w:firstLine="403"/>
        <w:jc w:val="both"/>
      </w:pPr>
      <w:r>
        <w:rPr>
          <w:b/>
          <w:bCs/>
        </w:rPr>
        <w:t> </w:t>
      </w:r>
    </w:p>
    <w:p w:rsidR="00000000" w:rsidRDefault="0082672E">
      <w:pPr>
        <w:pStyle w:val="a00"/>
        <w:spacing w:before="0" w:beforeAutospacing="0" w:after="0" w:afterAutospacing="0"/>
        <w:ind w:firstLine="403"/>
        <w:jc w:val="both"/>
      </w:pPr>
      <w:r>
        <w:t>[1] Рекомендации по определению стоимости работ по обследованию технического состояния строительных конструкций зданий и сооружений. Правительство Москвы, Комитет по архитектуре и градостроительству города Москвы, МРР-3.2.05.03-05, 2006 г.</w:t>
      </w:r>
    </w:p>
    <w:p w:rsidR="00000000" w:rsidRDefault="0082672E">
      <w:pPr>
        <w:pStyle w:val="a5"/>
        <w:spacing w:before="0" w:beforeAutospacing="0" w:after="0" w:afterAutospacing="0"/>
        <w:ind w:firstLine="403"/>
        <w:jc w:val="both"/>
      </w:pPr>
      <w:r>
        <w:t>[2] Совершенство</w:t>
      </w:r>
      <w:r>
        <w:t>вание охраны труда при выполнении работ под напряжением. Бибин Е.А. Научная библиотека диссертаций и авторефератов, Москва, 2010 г.</w:t>
      </w:r>
    </w:p>
    <w:p w:rsidR="00000000" w:rsidRDefault="0082672E">
      <w:pPr>
        <w:pStyle w:val="a00"/>
        <w:spacing w:before="0" w:beforeAutospacing="0" w:after="0" w:afterAutospacing="0"/>
        <w:ind w:firstLine="403"/>
        <w:jc w:val="both"/>
      </w:pPr>
      <w:r>
        <w:t>[3] Правила по охране труда в жилищном хозяйстве, утвержденные приказом Минжилкомхоза РСФСР от 21 сентября 1987 г. № 401.</w:t>
      </w:r>
    </w:p>
    <w:p w:rsidR="00000000" w:rsidRDefault="0082672E">
      <w:pPr>
        <w:pStyle w:val="a00"/>
        <w:spacing w:before="0" w:beforeAutospacing="0" w:after="0" w:afterAutospacing="0"/>
        <w:ind w:firstLine="403"/>
        <w:jc w:val="both"/>
      </w:pPr>
      <w:r>
        <w:t>[4</w:t>
      </w:r>
      <w:r>
        <w:t>] Рекомендации по обследованию и мониторингу технического состояния эксплуатируемых зданий, расположенных вблизи нового строительства или реконструкции. Правительство Москвы, Москомархитектура, 1998 г.</w:t>
      </w:r>
    </w:p>
    <w:p w:rsidR="00000000" w:rsidRDefault="0082672E">
      <w:pPr>
        <w:pStyle w:val="listparagraph"/>
        <w:ind w:left="0" w:firstLine="403"/>
        <w:jc w:val="both"/>
      </w:pPr>
      <w:r>
        <w:t>[5] Основы безопасности труда. Курс лекций. Хомченко Ю</w:t>
      </w:r>
      <w:r>
        <w:t>.В., Белгород, 2012 г.</w:t>
      </w:r>
    </w:p>
    <w:p w:rsidR="00000000" w:rsidRDefault="0082672E">
      <w:pPr>
        <w:pStyle w:val="listparagraph"/>
        <w:ind w:left="0" w:firstLine="403"/>
        <w:jc w:val="both"/>
      </w:pPr>
      <w:r>
        <w:t> </w:t>
      </w:r>
    </w:p>
    <w:p w:rsidR="00000000" w:rsidRDefault="0082672E">
      <w:pPr>
        <w:ind w:firstLine="403"/>
      </w:pPr>
      <w:r>
        <w:t>__________________________________________________________________</w:t>
      </w:r>
    </w:p>
    <w:p w:rsidR="00000000" w:rsidRDefault="0082672E">
      <w:pPr>
        <w:ind w:firstLine="403"/>
      </w:pPr>
      <w:r>
        <w:t xml:space="preserve">УДК </w:t>
      </w:r>
    </w:p>
    <w:p w:rsidR="00000000" w:rsidRDefault="0082672E">
      <w:pPr>
        <w:ind w:firstLine="403"/>
        <w:jc w:val="both"/>
      </w:pPr>
      <w:r>
        <w:t xml:space="preserve">Ключевые слова: общее имущество ограниченного пользования, кондоминиум, договор, аренда, помещение </w:t>
      </w:r>
    </w:p>
    <w:sectPr w:rsidR="00000000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72E" w:rsidRDefault="0082672E" w:rsidP="0082672E">
      <w:r>
        <w:separator/>
      </w:r>
    </w:p>
  </w:endnote>
  <w:endnote w:type="continuationSeparator" w:id="0">
    <w:p w:rsidR="0082672E" w:rsidRDefault="0082672E" w:rsidP="00826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72E" w:rsidRDefault="0082672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72E" w:rsidRDefault="0082672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72E" w:rsidRDefault="0082672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72E" w:rsidRDefault="0082672E" w:rsidP="0082672E">
      <w:r>
        <w:separator/>
      </w:r>
    </w:p>
  </w:footnote>
  <w:footnote w:type="continuationSeparator" w:id="0">
    <w:p w:rsidR="0082672E" w:rsidRDefault="0082672E" w:rsidP="00826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72E" w:rsidRDefault="0082672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72E" w:rsidRDefault="0082672E" w:rsidP="0082672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2672E" w:rsidRDefault="0082672E" w:rsidP="0082672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1.04-25-2014 «Правила безопасности проведения технических обследований жилых зданий для проектирования капитального ремонта»</w:t>
    </w:r>
  </w:p>
  <w:p w:rsidR="0082672E" w:rsidRPr="0082672E" w:rsidRDefault="0082672E" w:rsidP="0082672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01.05.2015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72E" w:rsidRDefault="0082672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2672E"/>
    <w:rsid w:val="0082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1D5C7-A8DB-484E-9FDD-C40D118E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paragraph" w:customStyle="1" w:styleId="listparagraph">
    <w:name w:val="listparagraph"/>
    <w:basedOn w:val="a"/>
    <w:pPr>
      <w:autoSpaceDE w:val="0"/>
      <w:autoSpaceDN w:val="0"/>
      <w:ind w:left="720"/>
    </w:pPr>
  </w:style>
  <w:style w:type="paragraph" w:customStyle="1" w:styleId="a00">
    <w:name w:val="a00"/>
    <w:basedOn w:val="a"/>
    <w:pPr>
      <w:spacing w:before="100" w:beforeAutospacing="1" w:after="100" w:afterAutospacing="1"/>
    </w:pPr>
  </w:style>
  <w:style w:type="paragraph" w:customStyle="1" w:styleId="s8">
    <w:name w:val="s8"/>
    <w:basedOn w:val="a"/>
    <w:rPr>
      <w:color w:val="333399"/>
    </w:rPr>
  </w:style>
  <w:style w:type="paragraph" w:customStyle="1" w:styleId="style11">
    <w:name w:val="style11"/>
    <w:basedOn w:val="a"/>
    <w:pPr>
      <w:spacing w:before="100" w:beforeAutospacing="1" w:after="100" w:afterAutospacing="1"/>
    </w:pPr>
    <w:rPr>
      <w:color w:val="auto"/>
    </w:rPr>
  </w:style>
  <w:style w:type="paragraph" w:customStyle="1" w:styleId="style13">
    <w:name w:val="style13"/>
    <w:basedOn w:val="a"/>
    <w:pPr>
      <w:spacing w:before="100" w:beforeAutospacing="1" w:after="100" w:afterAutospacing="1"/>
    </w:pPr>
    <w:rPr>
      <w:color w:val="auto"/>
    </w:rPr>
  </w:style>
  <w:style w:type="paragraph" w:customStyle="1" w:styleId="style17">
    <w:name w:val="style17"/>
    <w:basedOn w:val="a"/>
    <w:pPr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fontstyle48">
    <w:name w:val="fontstyle48"/>
    <w:basedOn w:val="a0"/>
    <w:rPr>
      <w:rFonts w:ascii="Times New Roman" w:hAnsi="Times New Roman" w:cs="Times New Roman" w:hint="default"/>
      <w:b/>
      <w:bCs/>
    </w:rPr>
  </w:style>
  <w:style w:type="character" w:customStyle="1" w:styleId="fontstyle49">
    <w:name w:val="fontstyle49"/>
    <w:basedOn w:val="a0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a0"/>
    <w:rPr>
      <w:rFonts w:ascii="Times New Roman" w:hAnsi="Times New Roman" w:cs="Times New Roman" w:hint="default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6">
    <w:name w:val="header"/>
    <w:basedOn w:val="a"/>
    <w:link w:val="a7"/>
    <w:uiPriority w:val="99"/>
    <w:unhideWhenUsed/>
    <w:rsid w:val="008267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2672E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267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2672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271933" TargetMode="External"/><Relationship Id="rId18" Type="http://schemas.openxmlformats.org/officeDocument/2006/relationships/hyperlink" Target="http://online.zakon.kz/Document/?doc_id=36271933" TargetMode="External"/><Relationship Id="rId26" Type="http://schemas.openxmlformats.org/officeDocument/2006/relationships/hyperlink" Target="http://online.zakon.kz/Document/?doc_id=1005029" TargetMode="External"/><Relationship Id="rId39" Type="http://schemas.openxmlformats.org/officeDocument/2006/relationships/hyperlink" Target="http://adilet.zan.kz/rus/docs/P1100001458" TargetMode="External"/><Relationship Id="rId21" Type="http://schemas.openxmlformats.org/officeDocument/2006/relationships/hyperlink" Target="http://online.zakon.kz/Document/?doc_id=36271933" TargetMode="External"/><Relationship Id="rId34" Type="http://schemas.openxmlformats.org/officeDocument/2006/relationships/hyperlink" Target="http://adilet.zan.kz/rus/docs/P1300000109" TargetMode="External"/><Relationship Id="rId42" Type="http://schemas.openxmlformats.org/officeDocument/2006/relationships/hyperlink" Target="http://online.zakon.kz/Document/?doc_id=31109888" TargetMode="External"/><Relationship Id="rId47" Type="http://schemas.openxmlformats.org/officeDocument/2006/relationships/hyperlink" Target="http://online.zakon.kz/Document/?doc_id=36271933" TargetMode="External"/><Relationship Id="rId50" Type="http://schemas.openxmlformats.org/officeDocument/2006/relationships/hyperlink" Target="http://online.zakon.kz/Document/?doc_id=36271933" TargetMode="External"/><Relationship Id="rId55" Type="http://schemas.openxmlformats.org/officeDocument/2006/relationships/hyperlink" Target="http://online.zakon.kz/Document/?doc_id=30005847" TargetMode="External"/><Relationship Id="rId63" Type="http://schemas.openxmlformats.org/officeDocument/2006/relationships/header" Target="header3.xml"/><Relationship Id="rId7" Type="http://schemas.openxmlformats.org/officeDocument/2006/relationships/hyperlink" Target="http://online.zakon.kz/Document/?doc_id=36271933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271933" TargetMode="External"/><Relationship Id="rId20" Type="http://schemas.openxmlformats.org/officeDocument/2006/relationships/hyperlink" Target="http://online.zakon.kz/Document/?doc_id=36271933" TargetMode="External"/><Relationship Id="rId29" Type="http://schemas.openxmlformats.org/officeDocument/2006/relationships/hyperlink" Target="http://online.zakon.kz/Document/?doc_id=34617086" TargetMode="External"/><Relationship Id="rId41" Type="http://schemas.openxmlformats.org/officeDocument/2006/relationships/hyperlink" Target="http://online.zakon.kz/Document/?doc_id=30005847" TargetMode="External"/><Relationship Id="rId54" Type="http://schemas.openxmlformats.org/officeDocument/2006/relationships/hyperlink" Target="http://online.zakon.kz/Document/?doc_id=30005847" TargetMode="External"/><Relationship Id="rId62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271933" TargetMode="External"/><Relationship Id="rId11" Type="http://schemas.openxmlformats.org/officeDocument/2006/relationships/hyperlink" Target="http://online.zakon.kz/Document/?doc_id=36271933" TargetMode="External"/><Relationship Id="rId24" Type="http://schemas.openxmlformats.org/officeDocument/2006/relationships/hyperlink" Target="http://online.zakon.kz/Document/?doc_id=36271933" TargetMode="External"/><Relationship Id="rId32" Type="http://schemas.openxmlformats.org/officeDocument/2006/relationships/hyperlink" Target="http://adilet.zan.kz/rus/docs/V1100007260" TargetMode="External"/><Relationship Id="rId37" Type="http://schemas.openxmlformats.org/officeDocument/2006/relationships/hyperlink" Target="http://adilet.zan.kz/rus/docs/P1100001457" TargetMode="External"/><Relationship Id="rId40" Type="http://schemas.openxmlformats.org/officeDocument/2006/relationships/hyperlink" Target="http://online.zakon.kz/Document/?doc_id=30005847" TargetMode="External"/><Relationship Id="rId45" Type="http://schemas.openxmlformats.org/officeDocument/2006/relationships/hyperlink" Target="http://online.zakon.kz/Document/?doc_id=36271933" TargetMode="External"/><Relationship Id="rId53" Type="http://schemas.openxmlformats.org/officeDocument/2006/relationships/hyperlink" Target="http://online.zakon.kz/Document/?doc_id=34617086" TargetMode="External"/><Relationship Id="rId58" Type="http://schemas.openxmlformats.org/officeDocument/2006/relationships/hyperlink" Target="http://online.zakon.kz/Document/?doc_id=30039331" TargetMode="External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6271933" TargetMode="External"/><Relationship Id="rId23" Type="http://schemas.openxmlformats.org/officeDocument/2006/relationships/hyperlink" Target="http://online.zakon.kz/Document/?doc_id=36271933" TargetMode="External"/><Relationship Id="rId28" Type="http://schemas.openxmlformats.org/officeDocument/2006/relationships/hyperlink" Target="http://online.zakon.kz/Document/?doc_id=1007658" TargetMode="External"/><Relationship Id="rId36" Type="http://schemas.openxmlformats.org/officeDocument/2006/relationships/hyperlink" Target="http://adilet.zan.kz/rus/docs/P1100001458" TargetMode="External"/><Relationship Id="rId49" Type="http://schemas.openxmlformats.org/officeDocument/2006/relationships/hyperlink" Target="http://online.zakon.kz/Document/?doc_id=1011794" TargetMode="External"/><Relationship Id="rId57" Type="http://schemas.openxmlformats.org/officeDocument/2006/relationships/hyperlink" Target="http://online.zakon.kz/Document/?doc_id=34617086" TargetMode="External"/><Relationship Id="rId61" Type="http://schemas.openxmlformats.org/officeDocument/2006/relationships/footer" Target="footer1.xml"/><Relationship Id="rId10" Type="http://schemas.openxmlformats.org/officeDocument/2006/relationships/hyperlink" Target="http://online.zakon.kz/Document/?doc_id=36271933" TargetMode="External"/><Relationship Id="rId19" Type="http://schemas.openxmlformats.org/officeDocument/2006/relationships/hyperlink" Target="http://online.zakon.kz/Document/?doc_id=36271933" TargetMode="External"/><Relationship Id="rId31" Type="http://schemas.openxmlformats.org/officeDocument/2006/relationships/hyperlink" Target="http://online.zakon.kz/Document/?doc_id=31109888" TargetMode="External"/><Relationship Id="rId44" Type="http://schemas.openxmlformats.org/officeDocument/2006/relationships/hyperlink" Target="http://online.zakon.kz/Document/?doc_id=36271933" TargetMode="External"/><Relationship Id="rId52" Type="http://schemas.openxmlformats.org/officeDocument/2006/relationships/hyperlink" Target="http://online.zakon.kz/Document/?doc_id=30039855" TargetMode="External"/><Relationship Id="rId60" Type="http://schemas.openxmlformats.org/officeDocument/2006/relationships/header" Target="header2.xml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271933" TargetMode="External"/><Relationship Id="rId14" Type="http://schemas.openxmlformats.org/officeDocument/2006/relationships/hyperlink" Target="http://online.zakon.kz/Document/?doc_id=36271933" TargetMode="External"/><Relationship Id="rId22" Type="http://schemas.openxmlformats.org/officeDocument/2006/relationships/hyperlink" Target="http://online.zakon.kz/Document/?doc_id=36271933" TargetMode="External"/><Relationship Id="rId27" Type="http://schemas.openxmlformats.org/officeDocument/2006/relationships/hyperlink" Target="http://online.zakon.kz/Document/?doc_id=30103567" TargetMode="External"/><Relationship Id="rId30" Type="http://schemas.openxmlformats.org/officeDocument/2006/relationships/hyperlink" Target="http://online.zakon.kz/Document/?doc_id=30005847" TargetMode="External"/><Relationship Id="rId35" Type="http://schemas.openxmlformats.org/officeDocument/2006/relationships/hyperlink" Target="http://adilet.zan.kz/rus/docs/P1200000172" TargetMode="External"/><Relationship Id="rId43" Type="http://schemas.openxmlformats.org/officeDocument/2006/relationships/hyperlink" Target="http://online.zakon.kz/Document/?doc_id=36271933" TargetMode="External"/><Relationship Id="rId48" Type="http://schemas.openxmlformats.org/officeDocument/2006/relationships/hyperlink" Target="http://online.zakon.kz/Document/?doc_id=36271933" TargetMode="External"/><Relationship Id="rId56" Type="http://schemas.openxmlformats.org/officeDocument/2006/relationships/hyperlink" Target="http://online.zakon.kz/Document/?doc_id=36271933" TargetMode="External"/><Relationship Id="rId64" Type="http://schemas.openxmlformats.org/officeDocument/2006/relationships/footer" Target="footer3.xml"/><Relationship Id="rId8" Type="http://schemas.openxmlformats.org/officeDocument/2006/relationships/hyperlink" Target="http://online.zakon.kz/Document/?doc_id=36271933" TargetMode="External"/><Relationship Id="rId51" Type="http://schemas.openxmlformats.org/officeDocument/2006/relationships/hyperlink" Target="http://online.zakon.kz/Document/?doc_id=3627193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271933" TargetMode="External"/><Relationship Id="rId17" Type="http://schemas.openxmlformats.org/officeDocument/2006/relationships/hyperlink" Target="http://online.zakon.kz/Document/?doc_id=36271933" TargetMode="External"/><Relationship Id="rId25" Type="http://schemas.openxmlformats.org/officeDocument/2006/relationships/hyperlink" Target="http://online.zakon.kz/Document/?doc_id=30001898" TargetMode="External"/><Relationship Id="rId33" Type="http://schemas.openxmlformats.org/officeDocument/2006/relationships/hyperlink" Target="http://adilet.zan.kz/rus/docs/P1100001421" TargetMode="External"/><Relationship Id="rId38" Type="http://schemas.openxmlformats.org/officeDocument/2006/relationships/hyperlink" Target="http://adilet.zan.kz/rus/docs/P1200000172" TargetMode="External"/><Relationship Id="rId46" Type="http://schemas.openxmlformats.org/officeDocument/2006/relationships/hyperlink" Target="http://online.zakon.kz/Document/?doc_id=36271933" TargetMode="External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8439</Words>
  <Characters>70416</Characters>
  <Application>Microsoft Office Word</Application>
  <DocSecurity>0</DocSecurity>
  <Lines>586</Lines>
  <Paragraphs>157</Paragraphs>
  <ScaleCrop>false</ScaleCrop>
  <Company/>
  <LinksUpToDate>false</LinksUpToDate>
  <CharactersWithSpaces>78698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1.04-25-2014 «Правила безопасности проведения технических обследований жилых зданий для проектирования капитального ремонта»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2021-09-17T13:40:00Z</dcterms:created>
  <dcterms:modified xsi:type="dcterms:W3CDTF">2021-09-17T13:40:00Z</dcterms:modified>
</cp:coreProperties>
</file>