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6B368D">
      <w:pPr>
        <w:ind w:firstLine="397"/>
        <w:jc w:val="right"/>
      </w:pPr>
      <w:bookmarkStart w:id="0" w:name="_GoBack"/>
      <w:bookmarkEnd w:id="0"/>
      <w:r>
        <w:rPr>
          <w:rStyle w:val="s0"/>
        </w:rPr>
        <w:t>Приложение 2</w:t>
      </w:r>
    </w:p>
    <w:p w:rsidR="00000000" w:rsidRDefault="006B368D">
      <w:pPr>
        <w:ind w:firstLine="397"/>
        <w:jc w:val="right"/>
      </w:pPr>
      <w:r>
        <w:rPr>
          <w:rStyle w:val="s0"/>
        </w:rPr>
        <w:t xml:space="preserve">к </w:t>
      </w:r>
      <w:hyperlink r:id="rId6" w:history="1">
        <w:r>
          <w:rPr>
            <w:rStyle w:val="a3"/>
          </w:rPr>
          <w:t>приказу</w:t>
        </w:r>
      </w:hyperlink>
      <w:r>
        <w:rPr>
          <w:rStyle w:val="s0"/>
        </w:rPr>
        <w:t xml:space="preserve"> председателя Комитета</w:t>
      </w:r>
    </w:p>
    <w:p w:rsidR="00000000" w:rsidRDefault="006B368D">
      <w:pPr>
        <w:ind w:firstLine="397"/>
        <w:jc w:val="right"/>
      </w:pPr>
      <w:r>
        <w:rPr>
          <w:rStyle w:val="s0"/>
        </w:rPr>
        <w:t>по делам строительства и жилищно-</w:t>
      </w:r>
    </w:p>
    <w:p w:rsidR="00000000" w:rsidRDefault="006B368D">
      <w:pPr>
        <w:ind w:firstLine="397"/>
        <w:jc w:val="right"/>
      </w:pPr>
      <w:r>
        <w:rPr>
          <w:rStyle w:val="s0"/>
        </w:rPr>
        <w:t>коммунального хозяйства</w:t>
      </w:r>
    </w:p>
    <w:p w:rsidR="00000000" w:rsidRDefault="006B368D">
      <w:pPr>
        <w:ind w:firstLine="397"/>
        <w:jc w:val="right"/>
      </w:pPr>
      <w:r>
        <w:rPr>
          <w:rStyle w:val="s0"/>
        </w:rPr>
        <w:t>Министерства по инвестиции и развитию</w:t>
      </w:r>
    </w:p>
    <w:p w:rsidR="00000000" w:rsidRDefault="006B368D">
      <w:pPr>
        <w:ind w:firstLine="397"/>
        <w:jc w:val="right"/>
      </w:pPr>
      <w:r>
        <w:rPr>
          <w:rStyle w:val="s0"/>
        </w:rPr>
        <w:t>Республики Казахстан</w:t>
      </w:r>
    </w:p>
    <w:p w:rsidR="00000000" w:rsidRDefault="006B368D">
      <w:pPr>
        <w:ind w:firstLine="397"/>
        <w:jc w:val="right"/>
      </w:pPr>
      <w:r>
        <w:rPr>
          <w:rStyle w:val="s0"/>
        </w:rPr>
        <w:t>от 12 июня 2018 года № 131-нқ</w:t>
      </w:r>
    </w:p>
    <w:p w:rsidR="00000000" w:rsidRDefault="006B368D">
      <w:pPr>
        <w:ind w:firstLine="397"/>
        <w:jc w:val="both"/>
      </w:pPr>
      <w:r>
        <w:rPr>
          <w:rStyle w:val="s0"/>
        </w:rPr>
        <w:t> </w:t>
      </w:r>
    </w:p>
    <w:p w:rsidR="00000000" w:rsidRDefault="006B368D">
      <w:pPr>
        <w:jc w:val="center"/>
      </w:pPr>
      <w:r>
        <w:rPr>
          <w:rStyle w:val="s1"/>
        </w:rPr>
        <w:br/>
        <w:t xml:space="preserve">Государственные нормативы в области архитектуры, градостроительства и строительства </w:t>
      </w:r>
    </w:p>
    <w:p w:rsidR="00000000" w:rsidRDefault="006B368D">
      <w:pPr>
        <w:jc w:val="center"/>
      </w:pPr>
      <w:r>
        <w:rPr>
          <w:rStyle w:val="s1"/>
        </w:rPr>
        <w:t>СТРОИТЕЛЬНЫЕ НОРМЫ РЕСПУБЛИКИ КАЗАХСТАН</w:t>
      </w:r>
    </w:p>
    <w:p w:rsidR="00000000" w:rsidRDefault="006B368D">
      <w:r>
        <w:rPr>
          <w:rStyle w:val="s0"/>
        </w:rPr>
        <w:t> </w:t>
      </w:r>
    </w:p>
    <w:p w:rsidR="00000000" w:rsidRDefault="006B368D">
      <w:pPr>
        <w:jc w:val="center"/>
      </w:pPr>
      <w:r>
        <w:rPr>
          <w:rStyle w:val="s1"/>
        </w:rPr>
        <w:t>ПРОЕКТИРОВАНИЕ ОДНОКВАРТИРНЫХ ЖИЛЫХ ДОМОВ И ИХ ИНЖЕНЕРНЫХ СИСТЕМ</w:t>
      </w:r>
    </w:p>
    <w:p w:rsidR="00000000" w:rsidRDefault="006B368D">
      <w:pPr>
        <w:ind w:firstLine="397"/>
        <w:jc w:val="both"/>
      </w:pPr>
      <w:r>
        <w:rPr>
          <w:rStyle w:val="s0"/>
        </w:rPr>
        <w:t> </w:t>
      </w:r>
    </w:p>
    <w:p w:rsidR="00000000" w:rsidRDefault="006B368D">
      <w:pPr>
        <w:jc w:val="center"/>
      </w:pPr>
      <w:r>
        <w:rPr>
          <w:rStyle w:val="s1"/>
        </w:rPr>
        <w:t>СН РК 3.02-02-2018</w:t>
      </w:r>
    </w:p>
    <w:p w:rsidR="00000000" w:rsidRDefault="006B368D">
      <w:pPr>
        <w:jc w:val="center"/>
      </w:pPr>
      <w:r>
        <w:t> </w:t>
      </w:r>
    </w:p>
    <w:p w:rsidR="00000000" w:rsidRDefault="006B368D">
      <w:pPr>
        <w:jc w:val="center"/>
      </w:pPr>
      <w:r>
        <w:rPr>
          <w:rStyle w:val="s1"/>
        </w:rPr>
        <w:t>Содержан</w:t>
      </w:r>
      <w:r>
        <w:rPr>
          <w:rStyle w:val="s1"/>
        </w:rPr>
        <w:t>ие</w:t>
      </w:r>
    </w:p>
    <w:p w:rsidR="00000000" w:rsidRDefault="006B368D">
      <w:pPr>
        <w:jc w:val="center"/>
      </w:pPr>
      <w:r>
        <w:rPr>
          <w:rStyle w:val="s1"/>
        </w:rPr>
        <w:t> </w:t>
      </w:r>
    </w:p>
    <w:bookmarkStart w:id="1" w:name="ContentStart"/>
    <w:bookmarkEnd w:id="1"/>
    <w:p w:rsidR="00000000" w:rsidRDefault="006B368D">
      <w:pPr>
        <w:pStyle w:val="s8"/>
      </w:pPr>
      <w:r>
        <w:rPr>
          <w:rStyle w:val="s2"/>
        </w:rPr>
        <w:fldChar w:fldCharType="begin"/>
      </w:r>
      <w:r>
        <w:rPr>
          <w:rStyle w:val="s2"/>
        </w:rPr>
        <w:instrText xml:space="preserve"> </w:instrText>
      </w:r>
      <w:r>
        <w:rPr>
          <w:rStyle w:val="s2"/>
        </w:rPr>
        <w:instrText>HYPERLINK "http://online.zakon.kz/Document/?doc_id=33515490" \l "sub_id=100"</w:instrText>
      </w:r>
      <w:r>
        <w:rPr>
          <w:rStyle w:val="s2"/>
        </w:rPr>
        <w:instrText xml:space="preserve"> </w:instrText>
      </w:r>
      <w:r>
        <w:rPr>
          <w:rStyle w:val="s2"/>
        </w:rPr>
        <w:fldChar w:fldCharType="separate"/>
      </w:r>
      <w:r>
        <w:rPr>
          <w:rStyle w:val="a3"/>
        </w:rPr>
        <w:t>Глава 1. Область применения</w:t>
      </w:r>
      <w:r>
        <w:rPr>
          <w:rStyle w:val="s2"/>
        </w:rPr>
        <w:fldChar w:fldCharType="end"/>
      </w:r>
    </w:p>
    <w:p w:rsidR="00000000" w:rsidRDefault="006B368D">
      <w:pPr>
        <w:pStyle w:val="s8"/>
      </w:pPr>
      <w:hyperlink r:id="rId7" w:anchor="sub_id=300" w:history="1">
        <w:r>
          <w:rPr>
            <w:rStyle w:val="a3"/>
          </w:rPr>
          <w:t>Глава 2. Нормативные ссылки</w:t>
        </w:r>
      </w:hyperlink>
    </w:p>
    <w:p w:rsidR="00000000" w:rsidRDefault="006B368D">
      <w:pPr>
        <w:pStyle w:val="s8"/>
      </w:pPr>
      <w:hyperlink r:id="rId8" w:anchor="sub_id=400" w:history="1">
        <w:r>
          <w:rPr>
            <w:rStyle w:val="a3"/>
          </w:rPr>
          <w:t>Глава 3. Термины и определения</w:t>
        </w:r>
      </w:hyperlink>
    </w:p>
    <w:p w:rsidR="00000000" w:rsidRDefault="006B368D">
      <w:pPr>
        <w:pStyle w:val="s8"/>
      </w:pPr>
      <w:hyperlink r:id="rId9" w:anchor="sub_id=500" w:history="1">
        <w:r>
          <w:rPr>
            <w:rStyle w:val="a3"/>
          </w:rPr>
          <w:t>Глава 4. Цели нормативных требований и функциональные требования строительных норм</w:t>
        </w:r>
      </w:hyperlink>
    </w:p>
    <w:p w:rsidR="00000000" w:rsidRDefault="006B368D">
      <w:pPr>
        <w:pStyle w:val="s8"/>
      </w:pPr>
      <w:hyperlink r:id="rId10" w:anchor="sub_id=500" w:history="1">
        <w:r>
          <w:rPr>
            <w:rStyle w:val="a3"/>
          </w:rPr>
          <w:t>Параграф 1. Цели нормативных требований строительных норм</w:t>
        </w:r>
      </w:hyperlink>
    </w:p>
    <w:p w:rsidR="00000000" w:rsidRDefault="006B368D">
      <w:pPr>
        <w:pStyle w:val="s8"/>
      </w:pPr>
      <w:hyperlink r:id="rId11" w:anchor="sub_id=600" w:history="1">
        <w:r>
          <w:rPr>
            <w:rStyle w:val="a3"/>
          </w:rPr>
          <w:t>Параграф 2. Функциональные требования строительны</w:t>
        </w:r>
        <w:r>
          <w:rPr>
            <w:rStyle w:val="a3"/>
          </w:rPr>
          <w:t>х норм</w:t>
        </w:r>
      </w:hyperlink>
    </w:p>
    <w:p w:rsidR="00000000" w:rsidRDefault="006B368D">
      <w:pPr>
        <w:pStyle w:val="s8"/>
      </w:pPr>
      <w:hyperlink r:id="rId12" w:anchor="sub_id=1500" w:history="1">
        <w:r>
          <w:rPr>
            <w:rStyle w:val="a3"/>
          </w:rPr>
          <w:t>Глава 5. Требования к рабочим характеристикам при проектировании и строительстве</w:t>
        </w:r>
      </w:hyperlink>
    </w:p>
    <w:p w:rsidR="00000000" w:rsidRDefault="006B368D">
      <w:pPr>
        <w:pStyle w:val="s8"/>
      </w:pPr>
      <w:hyperlink r:id="rId13" w:anchor="sub_id=1500" w:history="1">
        <w:r>
          <w:rPr>
            <w:rStyle w:val="a3"/>
          </w:rPr>
          <w:t>Пара</w:t>
        </w:r>
        <w:r>
          <w:rPr>
            <w:rStyle w:val="a3"/>
          </w:rPr>
          <w:t>граф 1. Общие положения</w:t>
        </w:r>
      </w:hyperlink>
    </w:p>
    <w:p w:rsidR="00000000" w:rsidRDefault="006B368D">
      <w:pPr>
        <w:pStyle w:val="s8"/>
      </w:pPr>
      <w:hyperlink r:id="rId14" w:anchor="sub_id=1900" w:history="1">
        <w:r>
          <w:rPr>
            <w:rStyle w:val="a3"/>
          </w:rPr>
          <w:t>Параграф 2. Требования по несущей способности и надежности конструкций</w:t>
        </w:r>
      </w:hyperlink>
    </w:p>
    <w:p w:rsidR="00000000" w:rsidRDefault="006B368D">
      <w:pPr>
        <w:pStyle w:val="s8"/>
      </w:pPr>
      <w:hyperlink r:id="rId15" w:anchor="sub_id=2900" w:history="1">
        <w:r>
          <w:rPr>
            <w:rStyle w:val="a3"/>
          </w:rPr>
          <w:t>Параграф 3. Требования по пожарной безопасности</w:t>
        </w:r>
      </w:hyperlink>
    </w:p>
    <w:p w:rsidR="00000000" w:rsidRDefault="006B368D">
      <w:pPr>
        <w:pStyle w:val="s8"/>
      </w:pPr>
      <w:hyperlink r:id="rId16" w:anchor="sub_id=4300" w:history="1">
        <w:r>
          <w:rPr>
            <w:rStyle w:val="a3"/>
          </w:rPr>
          <w:t>Параграф 4. Требования к планировке территор</w:t>
        </w:r>
        <w:r>
          <w:rPr>
            <w:rStyle w:val="a3"/>
          </w:rPr>
          <w:t>ии</w:t>
        </w:r>
      </w:hyperlink>
    </w:p>
    <w:p w:rsidR="00000000" w:rsidRDefault="006B368D">
      <w:pPr>
        <w:pStyle w:val="s8"/>
      </w:pPr>
      <w:hyperlink r:id="rId17" w:anchor="sub_id=5100" w:history="1">
        <w:r>
          <w:rPr>
            <w:rStyle w:val="a3"/>
          </w:rPr>
          <w:t>Глава 6. Объемно-планировочные решения</w:t>
        </w:r>
      </w:hyperlink>
    </w:p>
    <w:p w:rsidR="00000000" w:rsidRDefault="006B368D">
      <w:pPr>
        <w:pStyle w:val="s8"/>
      </w:pPr>
      <w:hyperlink r:id="rId18" w:anchor="sub_id=5100" w:history="1">
        <w:r>
          <w:rPr>
            <w:rStyle w:val="a3"/>
          </w:rPr>
          <w:t>Параграф 1. Общие положения</w:t>
        </w:r>
      </w:hyperlink>
    </w:p>
    <w:p w:rsidR="00000000" w:rsidRDefault="006B368D">
      <w:pPr>
        <w:pStyle w:val="s8"/>
      </w:pPr>
      <w:hyperlink r:id="rId19" w:anchor="sub_id=6300" w:history="1">
        <w:r>
          <w:rPr>
            <w:rStyle w:val="a3"/>
          </w:rPr>
          <w:t>Параграф 2. Вспомогательные помещения</w:t>
        </w:r>
      </w:hyperlink>
    </w:p>
    <w:p w:rsidR="00000000" w:rsidRDefault="006B368D">
      <w:pPr>
        <w:pStyle w:val="s8"/>
      </w:pPr>
      <w:hyperlink r:id="rId20" w:anchor="sub_id=7600" w:history="1">
        <w:r>
          <w:rPr>
            <w:rStyle w:val="a3"/>
          </w:rPr>
          <w:t>Глава 7. Обеспечение санитарно-эпидемиологических требований</w:t>
        </w:r>
      </w:hyperlink>
    </w:p>
    <w:p w:rsidR="00000000" w:rsidRDefault="006B368D">
      <w:pPr>
        <w:pStyle w:val="s8"/>
      </w:pPr>
      <w:hyperlink r:id="rId21" w:anchor="sub_id=9300" w:history="1">
        <w:r>
          <w:rPr>
            <w:rStyle w:val="a3"/>
          </w:rPr>
          <w:t>Глава 8. Инженерные системы и оборудование</w:t>
        </w:r>
      </w:hyperlink>
    </w:p>
    <w:p w:rsidR="00000000" w:rsidRDefault="006B368D">
      <w:pPr>
        <w:pStyle w:val="s8"/>
      </w:pPr>
      <w:hyperlink r:id="rId22" w:anchor="sub_id=13500" w:history="1">
        <w:r>
          <w:rPr>
            <w:rStyle w:val="a3"/>
          </w:rPr>
          <w:t>Глава 9. Требования по обеспечению доступности для маломобильны</w:t>
        </w:r>
        <w:r>
          <w:rPr>
            <w:rStyle w:val="a3"/>
          </w:rPr>
          <w:t>х групп населения</w:t>
        </w:r>
      </w:hyperlink>
    </w:p>
    <w:p w:rsidR="00000000" w:rsidRDefault="006B368D">
      <w:pPr>
        <w:pStyle w:val="s8"/>
      </w:pPr>
      <w:hyperlink r:id="rId23" w:anchor="sub_id=14500" w:history="1">
        <w:r>
          <w:rPr>
            <w:rStyle w:val="a3"/>
          </w:rPr>
          <w:t>Глава 10. Охрана окружающей среды</w:t>
        </w:r>
      </w:hyperlink>
    </w:p>
    <w:p w:rsidR="00000000" w:rsidRDefault="006B368D">
      <w:pPr>
        <w:pStyle w:val="s8"/>
      </w:pPr>
      <w:hyperlink r:id="rId24" w:anchor="sub_id=15100" w:history="1">
        <w:r>
          <w:rPr>
            <w:rStyle w:val="a3"/>
          </w:rPr>
          <w:t>Глава 11. Требования по энергосбережен</w:t>
        </w:r>
        <w:r>
          <w:rPr>
            <w:rStyle w:val="a3"/>
          </w:rPr>
          <w:t>ию и рациональному использованию природных ресурсов</w:t>
        </w:r>
      </w:hyperlink>
    </w:p>
    <w:p w:rsidR="00000000" w:rsidRDefault="006B368D">
      <w:pPr>
        <w:pStyle w:val="s8"/>
      </w:pPr>
      <w:hyperlink r:id="rId25" w:anchor="sub_id=15100" w:history="1">
        <w:r>
          <w:rPr>
            <w:rStyle w:val="a3"/>
          </w:rPr>
          <w:t>Параграф 1. Экономия энергопотребления</w:t>
        </w:r>
      </w:hyperlink>
    </w:p>
    <w:p w:rsidR="00000000" w:rsidRDefault="006B368D">
      <w:pPr>
        <w:pStyle w:val="s8"/>
      </w:pPr>
      <w:hyperlink r:id="rId26" w:anchor="sub_id=15700" w:history="1">
        <w:r>
          <w:rPr>
            <w:rStyle w:val="a3"/>
          </w:rPr>
          <w:t>Параграф 2. Рациональное использование природных ресурсов</w:t>
        </w:r>
      </w:hyperlink>
    </w:p>
    <w:p w:rsidR="00000000" w:rsidRDefault="006B368D">
      <w:pPr>
        <w:jc w:val="center"/>
      </w:pPr>
      <w:bookmarkStart w:id="2" w:name="ContentEnd"/>
      <w:bookmarkEnd w:id="2"/>
      <w:r>
        <w:rPr>
          <w:rStyle w:val="s1"/>
        </w:rPr>
        <w:t> </w:t>
      </w:r>
    </w:p>
    <w:p w:rsidR="00000000" w:rsidRDefault="006B368D">
      <w:pPr>
        <w:jc w:val="center"/>
      </w:pPr>
      <w:r>
        <w:t> </w:t>
      </w:r>
    </w:p>
    <w:p w:rsidR="00000000" w:rsidRDefault="006B368D">
      <w:pPr>
        <w:jc w:val="center"/>
      </w:pPr>
      <w:r>
        <w:rPr>
          <w:rStyle w:val="s1"/>
        </w:rPr>
        <w:t>Глава 1. Область применения</w:t>
      </w:r>
    </w:p>
    <w:p w:rsidR="00000000" w:rsidRDefault="006B368D">
      <w:pPr>
        <w:jc w:val="center"/>
      </w:pPr>
      <w:r>
        <w:rPr>
          <w:rStyle w:val="s1"/>
        </w:rPr>
        <w:t> </w:t>
      </w:r>
    </w:p>
    <w:p w:rsidR="00000000" w:rsidRDefault="006B368D">
      <w:pPr>
        <w:ind w:firstLine="397"/>
        <w:jc w:val="both"/>
      </w:pPr>
      <w:r>
        <w:rPr>
          <w:rStyle w:val="s0"/>
        </w:rPr>
        <w:t>1. Настоящие строительные нормы устанавливают требования к планировке участка, объемно-планировочным и конструктивным решениям для проектирования одноквартирных жи</w:t>
      </w:r>
      <w:r>
        <w:rPr>
          <w:rStyle w:val="s0"/>
        </w:rPr>
        <w:t>лых домов и их инженерных систем, предназначенных для постоянного проживания людей (далее - дома).</w:t>
      </w:r>
    </w:p>
    <w:p w:rsidR="00000000" w:rsidRDefault="006B368D">
      <w:pPr>
        <w:ind w:firstLine="397"/>
        <w:jc w:val="both"/>
      </w:pPr>
      <w:r>
        <w:rPr>
          <w:rStyle w:val="s0"/>
        </w:rPr>
        <w:lastRenderedPageBreak/>
        <w:t xml:space="preserve">2. Настоящие строительные нормы распространяются на вновь строящиеся и реконструируемые дома жилые одноквартирные или находящиеся в составе нескольких жилых </w:t>
      </w:r>
      <w:r>
        <w:rPr>
          <w:rStyle w:val="s0"/>
        </w:rPr>
        <w:t>блоков, количеством не более десяти, каждый из которых является автономным, предназначен для проживания одной семьи, имеет общую стену (общие стены) без проемов с соседним (ми) блоком (ами), а также расположен на индивидуальном участке и имеет выход на тер</w:t>
      </w:r>
      <w:r>
        <w:rPr>
          <w:rStyle w:val="s0"/>
        </w:rPr>
        <w:t>риторию общего пользования (далее - блокированные дома).</w:t>
      </w:r>
    </w:p>
    <w:p w:rsidR="00000000" w:rsidRDefault="006B368D">
      <w:pPr>
        <w:ind w:firstLine="397"/>
        <w:jc w:val="both"/>
      </w:pPr>
      <w:r>
        <w:rPr>
          <w:rStyle w:val="s0"/>
        </w:rPr>
        <w:t>3. Настоящие строительные нормы не распространяются на проектирование зданий жилых многоквартирных.</w:t>
      </w:r>
    </w:p>
    <w:p w:rsidR="00000000" w:rsidRDefault="006B368D">
      <w:pPr>
        <w:ind w:firstLine="397"/>
        <w:jc w:val="both"/>
      </w:pPr>
      <w:r>
        <w:rPr>
          <w:rStyle w:val="s0"/>
        </w:rPr>
        <w:t> </w:t>
      </w:r>
    </w:p>
    <w:p w:rsidR="00000000" w:rsidRDefault="006B368D">
      <w:pPr>
        <w:ind w:firstLine="397"/>
        <w:jc w:val="both"/>
      </w:pPr>
      <w:r>
        <w:rPr>
          <w:rStyle w:val="s0"/>
        </w:rPr>
        <w:t> </w:t>
      </w:r>
    </w:p>
    <w:p w:rsidR="00000000" w:rsidRDefault="006B368D">
      <w:pPr>
        <w:jc w:val="center"/>
      </w:pPr>
      <w:r>
        <w:rPr>
          <w:rStyle w:val="s1"/>
        </w:rPr>
        <w:t>Глава 2. Нормативные ссылки</w:t>
      </w:r>
    </w:p>
    <w:p w:rsidR="00000000" w:rsidRDefault="006B368D">
      <w:pPr>
        <w:ind w:firstLine="397"/>
        <w:jc w:val="both"/>
      </w:pPr>
      <w:r>
        <w:rPr>
          <w:rStyle w:val="s0"/>
        </w:rPr>
        <w:t> </w:t>
      </w:r>
    </w:p>
    <w:p w:rsidR="00000000" w:rsidRDefault="006B368D">
      <w:pPr>
        <w:ind w:firstLine="397"/>
        <w:jc w:val="both"/>
      </w:pPr>
      <w:r>
        <w:rPr>
          <w:rStyle w:val="s0"/>
        </w:rPr>
        <w:t>Для применения настоящих строительных норм необходимы следующие с</w:t>
      </w:r>
      <w:r>
        <w:rPr>
          <w:rStyle w:val="s0"/>
        </w:rPr>
        <w:t>сылки на нормативные правовые акты Республики Казахстан:</w:t>
      </w:r>
    </w:p>
    <w:p w:rsidR="00000000" w:rsidRDefault="006B368D">
      <w:pPr>
        <w:ind w:firstLine="397"/>
        <w:jc w:val="both"/>
      </w:pPr>
      <w:hyperlink r:id="rId27" w:history="1">
        <w:r>
          <w:rPr>
            <w:rStyle w:val="a3"/>
          </w:rPr>
          <w:t>Кодекс</w:t>
        </w:r>
      </w:hyperlink>
      <w:r>
        <w:rPr>
          <w:rStyle w:val="s0"/>
        </w:rPr>
        <w:t xml:space="preserve"> </w:t>
      </w:r>
      <w:r>
        <w:rPr>
          <w:rStyle w:val="s0"/>
        </w:rPr>
        <w:t>Республики Казахстан от 18 сентября 2009 года «О здоровье народа и системе здравоохранения» (далее - Кодекс);</w:t>
      </w:r>
    </w:p>
    <w:p w:rsidR="00000000" w:rsidRDefault="006B368D">
      <w:pPr>
        <w:ind w:firstLine="397"/>
        <w:jc w:val="both"/>
      </w:pPr>
      <w:hyperlink r:id="rId28" w:history="1">
        <w:r>
          <w:rPr>
            <w:rStyle w:val="a3"/>
          </w:rPr>
          <w:t>Закон</w:t>
        </w:r>
      </w:hyperlink>
      <w:r>
        <w:rPr>
          <w:rStyle w:val="s0"/>
        </w:rPr>
        <w:t xml:space="preserve"> Республики Казахстан от 16 июля 2001 года «Об архитектурной, градостроительн</w:t>
      </w:r>
      <w:r>
        <w:rPr>
          <w:rStyle w:val="s0"/>
        </w:rPr>
        <w:t>ой и строительной деятельности в Республике Казахстан» (далее - Закон);</w:t>
      </w:r>
    </w:p>
    <w:p w:rsidR="00000000" w:rsidRDefault="006B368D">
      <w:pPr>
        <w:ind w:firstLine="397"/>
        <w:jc w:val="both"/>
      </w:pPr>
      <w:hyperlink r:id="rId29" w:history="1">
        <w:r>
          <w:rPr>
            <w:rStyle w:val="a3"/>
          </w:rPr>
          <w:t>решение</w:t>
        </w:r>
      </w:hyperlink>
      <w:r>
        <w:rPr>
          <w:rStyle w:val="s0"/>
        </w:rPr>
        <w:t xml:space="preserve"> Комиссии таможенного союза от 16 августа 2011 года № 768 «О принятии </w:t>
      </w:r>
      <w:hyperlink r:id="rId30" w:history="1">
        <w:r>
          <w:rPr>
            <w:rStyle w:val="a3"/>
          </w:rPr>
          <w:t>технического регламента</w:t>
        </w:r>
      </w:hyperlink>
      <w:r>
        <w:rPr>
          <w:rStyle w:val="s0"/>
        </w:rPr>
        <w:t xml:space="preserve"> Таможенного союза «О безопасности низковольтного оборудования» (далее - ТР ТС «О безопасности низковольтного оборудования»);</w:t>
      </w:r>
    </w:p>
    <w:p w:rsidR="00000000" w:rsidRDefault="006B368D">
      <w:pPr>
        <w:ind w:firstLine="397"/>
        <w:jc w:val="both"/>
      </w:pPr>
      <w:hyperlink r:id="rId31" w:history="1">
        <w:r>
          <w:rPr>
            <w:rStyle w:val="a3"/>
          </w:rPr>
          <w:t>приказ</w:t>
        </w:r>
      </w:hyperlink>
      <w:r>
        <w:rPr>
          <w:rStyle w:val="s0"/>
        </w:rPr>
        <w:t xml:space="preserve"> Министра энергетики Республики Казахстан от 20 марта 2015 года № 230 «Об утверждении Правил устройства электроустановок» (зарегистрирован в Реестре государственной регистрации норматив</w:t>
      </w:r>
      <w:r>
        <w:rPr>
          <w:rStyle w:val="s0"/>
        </w:rPr>
        <w:t>ных правовых актов за № 10851) (далее - ПУЭ);</w:t>
      </w:r>
    </w:p>
    <w:p w:rsidR="00000000" w:rsidRDefault="006B368D">
      <w:pPr>
        <w:ind w:firstLine="397"/>
        <w:jc w:val="both"/>
      </w:pPr>
      <w:hyperlink r:id="rId32" w:history="1">
        <w:r>
          <w:rPr>
            <w:rStyle w:val="a3"/>
          </w:rPr>
          <w:t>приказ</w:t>
        </w:r>
      </w:hyperlink>
      <w:r>
        <w:rPr>
          <w:rStyle w:val="s0"/>
        </w:rPr>
        <w:t xml:space="preserve"> Министра внутренних дел Республики Казахстан от 23 июня 2017 года № 439 «Об утверждении технического регламента «Общие требования к пожарн</w:t>
      </w:r>
      <w:r>
        <w:rPr>
          <w:rStyle w:val="s0"/>
        </w:rPr>
        <w:t>ой безопасности» (зарегистрированные в Реестре государственной регистрации нормативных правовых актов за № 15501) (далее - ТР «Общие требования к пожарной безопасности»);</w:t>
      </w:r>
    </w:p>
    <w:p w:rsidR="00000000" w:rsidRDefault="006B368D">
      <w:pPr>
        <w:ind w:firstLine="397"/>
        <w:jc w:val="both"/>
      </w:pPr>
      <w:hyperlink r:id="rId33" w:history="1">
        <w:r>
          <w:rPr>
            <w:rStyle w:val="a3"/>
          </w:rPr>
          <w:t>приказ</w:t>
        </w:r>
      </w:hyperlink>
      <w:r>
        <w:rPr>
          <w:rStyle w:val="s0"/>
        </w:rPr>
        <w:t xml:space="preserve"> Министра внут</w:t>
      </w:r>
      <w:r>
        <w:rPr>
          <w:rStyle w:val="s0"/>
        </w:rPr>
        <w:t>ренних дел Республики Казахстан от 9 октября 2017 года № 673 «Об утверждении требований по безопасности объектов систем газоснабжения» (зарегистрированные в Реестре государственной регистрации нормативных правовых актов за № 15986) (далее - Требования по б</w:t>
      </w:r>
      <w:r>
        <w:rPr>
          <w:rStyle w:val="s0"/>
        </w:rPr>
        <w:t>езопасности объектов систем газоснабжения).</w:t>
      </w:r>
    </w:p>
    <w:p w:rsidR="00000000" w:rsidRDefault="006B368D">
      <w:pPr>
        <w:ind w:firstLine="397"/>
        <w:jc w:val="both"/>
      </w:pPr>
      <w:r>
        <w:rPr>
          <w:rStyle w:val="s0"/>
        </w:rPr>
        <w:t>Примечание - При пользовании целесообразно проверить действие ссылочных документов по информационным каталогам «</w:t>
      </w:r>
      <w:hyperlink r:id="rId34" w:history="1">
        <w:r>
          <w:rPr>
            <w:rStyle w:val="a3"/>
          </w:rPr>
          <w:t>Перечень нормативных правовых актов</w:t>
        </w:r>
        <w:r>
          <w:rPr>
            <w:rStyle w:val="a3"/>
          </w:rPr>
          <w:t xml:space="preserve"> и нормативных технических документов в сфере архитектуры, градостроительства и строительства, действующих на территории Республики Казахстан</w:t>
        </w:r>
      </w:hyperlink>
      <w:r>
        <w:rPr>
          <w:rStyle w:val="s0"/>
        </w:rPr>
        <w:t>», «Указателю нормативных документов по стандартизации Республики Казахстан» и «Указателю межгосударственных нормат</w:t>
      </w:r>
      <w:r>
        <w:rPr>
          <w:rStyle w:val="s0"/>
        </w:rPr>
        <w:t>ивных документов по стандартизации Республики Казахстан», составляемым ежегодно по состоянию на текущий год и соответствующим ежемесячно издаваемым информационным бюллетеням - журналам и информационным указателям стандартов, опубликованным в текущем году.</w:t>
      </w:r>
    </w:p>
    <w:p w:rsidR="00000000" w:rsidRDefault="006B368D">
      <w:pPr>
        <w:ind w:firstLine="397"/>
        <w:jc w:val="both"/>
      </w:pPr>
      <w:r>
        <w:rPr>
          <w:rStyle w:val="s0"/>
        </w:rPr>
        <w:t> </w:t>
      </w:r>
    </w:p>
    <w:p w:rsidR="00000000" w:rsidRDefault="006B368D">
      <w:pPr>
        <w:ind w:firstLine="397"/>
        <w:jc w:val="both"/>
      </w:pPr>
      <w:r>
        <w:rPr>
          <w:rStyle w:val="s0"/>
        </w:rPr>
        <w:t> </w:t>
      </w:r>
    </w:p>
    <w:p w:rsidR="00000000" w:rsidRDefault="006B368D">
      <w:pPr>
        <w:jc w:val="center"/>
      </w:pPr>
      <w:r>
        <w:rPr>
          <w:rStyle w:val="s1"/>
        </w:rPr>
        <w:t>Глава 3. Термины и определения</w:t>
      </w:r>
    </w:p>
    <w:p w:rsidR="00000000" w:rsidRDefault="006B368D">
      <w:pPr>
        <w:ind w:firstLine="397"/>
        <w:jc w:val="both"/>
      </w:pPr>
      <w:r>
        <w:rPr>
          <w:rStyle w:val="s0"/>
        </w:rPr>
        <w:t> </w:t>
      </w:r>
    </w:p>
    <w:p w:rsidR="00000000" w:rsidRDefault="006B368D">
      <w:pPr>
        <w:ind w:firstLine="397"/>
        <w:jc w:val="both"/>
      </w:pPr>
      <w:r>
        <w:rPr>
          <w:rStyle w:val="s0"/>
        </w:rPr>
        <w:t>4. В настоящих строительных нормах применяются следующие термины с соответствующими определениями:</w:t>
      </w:r>
    </w:p>
    <w:p w:rsidR="00000000" w:rsidRDefault="006B368D">
      <w:pPr>
        <w:ind w:firstLine="397"/>
        <w:jc w:val="both"/>
      </w:pPr>
      <w:r>
        <w:rPr>
          <w:rStyle w:val="s0"/>
        </w:rPr>
        <w:t>1) дом жилой одноквартирный - жилой дом, включающий одну квартиру и, при необходимости, дополнительные жилые, подсобные,</w:t>
      </w:r>
      <w:r>
        <w:rPr>
          <w:rStyle w:val="s0"/>
        </w:rPr>
        <w:t xml:space="preserve"> хозяйственные помещения, а также помещения общественного назначения для индивидуальной трудовой деятельности.</w:t>
      </w:r>
    </w:p>
    <w:p w:rsidR="00000000" w:rsidRDefault="006B368D">
      <w:pPr>
        <w:ind w:firstLine="397"/>
        <w:jc w:val="both"/>
      </w:pPr>
      <w:r>
        <w:rPr>
          <w:rStyle w:val="s0"/>
        </w:rPr>
        <w:t>2) этаж первый - нижний надземный этаж дома.</w:t>
      </w:r>
    </w:p>
    <w:p w:rsidR="00000000" w:rsidRDefault="006B368D">
      <w:pPr>
        <w:ind w:firstLine="397"/>
        <w:jc w:val="both"/>
      </w:pPr>
      <w:r>
        <w:rPr>
          <w:rStyle w:val="s0"/>
        </w:rPr>
        <w:t>3) блок жилой автономный - жилой блок:</w:t>
      </w:r>
    </w:p>
    <w:p w:rsidR="00000000" w:rsidRDefault="006B368D">
      <w:pPr>
        <w:ind w:firstLine="397"/>
        <w:jc w:val="both"/>
      </w:pPr>
      <w:r>
        <w:rPr>
          <w:rStyle w:val="s0"/>
        </w:rPr>
        <w:lastRenderedPageBreak/>
        <w:t>не имеющий помещений, расположенных над помещениями других жи</w:t>
      </w:r>
      <w:r>
        <w:rPr>
          <w:rStyle w:val="s0"/>
        </w:rPr>
        <w:t>лых блоков;</w:t>
      </w:r>
    </w:p>
    <w:p w:rsidR="00000000" w:rsidRDefault="006B368D">
      <w:pPr>
        <w:ind w:firstLine="397"/>
        <w:jc w:val="both"/>
      </w:pPr>
      <w:r>
        <w:rPr>
          <w:rStyle w:val="s0"/>
        </w:rPr>
        <w:t>не имеющий общих с другими жилыми блоками входов, вспомогательных помещений, чердаков, подполий, шахт коммуникаций;</w:t>
      </w:r>
    </w:p>
    <w:p w:rsidR="00000000" w:rsidRDefault="006B368D">
      <w:pPr>
        <w:ind w:firstLine="397"/>
        <w:jc w:val="both"/>
      </w:pPr>
      <w:r>
        <w:rPr>
          <w:rStyle w:val="s0"/>
        </w:rPr>
        <w:t>имеющий самостоятельную систему отопления и вентиляции, а также индивидуальные вводы и подключения к внешним сетям централизован</w:t>
      </w:r>
      <w:r>
        <w:rPr>
          <w:rStyle w:val="s0"/>
        </w:rPr>
        <w:t>ных инженерных систем.</w:t>
      </w:r>
    </w:p>
    <w:p w:rsidR="00000000" w:rsidRDefault="006B368D">
      <w:pPr>
        <w:ind w:firstLine="397"/>
        <w:jc w:val="both"/>
      </w:pPr>
      <w:r>
        <w:rPr>
          <w:rStyle w:val="s0"/>
        </w:rPr>
        <w:t>4) этаж надземный - этаж с отметкой пола помещений не ниже планировочной отметки земли.</w:t>
      </w:r>
    </w:p>
    <w:p w:rsidR="00000000" w:rsidRDefault="006B368D">
      <w:pPr>
        <w:ind w:firstLine="397"/>
        <w:jc w:val="both"/>
      </w:pPr>
      <w:r>
        <w:rPr>
          <w:rStyle w:val="s0"/>
        </w:rPr>
        <w:t>5) этаж подвальный - этаж с отметкой пола помещений ниже планировочной отметки земли более чем наполовину высоты помещений.</w:t>
      </w:r>
    </w:p>
    <w:p w:rsidR="00000000" w:rsidRDefault="006B368D">
      <w:pPr>
        <w:ind w:firstLine="397"/>
        <w:jc w:val="both"/>
      </w:pPr>
      <w:r>
        <w:rPr>
          <w:rStyle w:val="s0"/>
        </w:rPr>
        <w:t>6) помещения обществе</w:t>
      </w:r>
      <w:r>
        <w:rPr>
          <w:rStyle w:val="s0"/>
        </w:rPr>
        <w:t>нного назначения - встроенные в жилой дом или пристроенные к нему помещения, предназначенные для индивидуальной трудовой деятельности проживающих в доме людей.</w:t>
      </w:r>
    </w:p>
    <w:p w:rsidR="00000000" w:rsidRDefault="006B368D">
      <w:pPr>
        <w:ind w:firstLine="397"/>
        <w:jc w:val="both"/>
      </w:pPr>
      <w:r>
        <w:rPr>
          <w:rStyle w:val="s0"/>
        </w:rPr>
        <w:t xml:space="preserve">7) этаж - часть дома между верхом перекрытия или пола по грунту и верхом расположенного над ним </w:t>
      </w:r>
      <w:r>
        <w:rPr>
          <w:rStyle w:val="s0"/>
        </w:rPr>
        <w:t>перекрытия.</w:t>
      </w:r>
    </w:p>
    <w:p w:rsidR="00000000" w:rsidRDefault="006B368D">
      <w:pPr>
        <w:ind w:firstLine="397"/>
        <w:jc w:val="both"/>
      </w:pPr>
      <w:r>
        <w:rPr>
          <w:rStyle w:val="s0"/>
        </w:rPr>
        <w:t>8) дом жилой блокированный - в настоящем документе блокированный дом, состоящий из двух или более пристроенных друг к другу автономных жилых блоков, каждый из которых имеет непосредственный выход на приквартирный участок.</w:t>
      </w:r>
    </w:p>
    <w:p w:rsidR="00000000" w:rsidRDefault="006B368D">
      <w:pPr>
        <w:ind w:firstLine="397"/>
        <w:jc w:val="both"/>
      </w:pPr>
      <w:r>
        <w:rPr>
          <w:rStyle w:val="s0"/>
        </w:rPr>
        <w:t>9) приквартирный участ</w:t>
      </w:r>
      <w:r>
        <w:rPr>
          <w:rStyle w:val="s0"/>
        </w:rPr>
        <w:t>ок - земельный участок, примыкающий к жилому дому с непосредственным выходом на него.</w:t>
      </w:r>
    </w:p>
    <w:p w:rsidR="00000000" w:rsidRDefault="006B368D">
      <w:pPr>
        <w:ind w:firstLine="397"/>
        <w:jc w:val="both"/>
      </w:pPr>
      <w:r>
        <w:rPr>
          <w:rStyle w:val="s0"/>
        </w:rPr>
        <w:t>10) помещение - пространство внутри дома, имеющее определенное функциональное назначение и ограниченное строительными конструкциями.</w:t>
      </w:r>
    </w:p>
    <w:p w:rsidR="00000000" w:rsidRDefault="006B368D">
      <w:pPr>
        <w:ind w:firstLine="397"/>
        <w:jc w:val="both"/>
      </w:pPr>
      <w:r>
        <w:rPr>
          <w:rStyle w:val="s0"/>
        </w:rPr>
        <w:t>Примечание - Термины, характеризующие</w:t>
      </w:r>
      <w:r>
        <w:rPr>
          <w:rStyle w:val="s0"/>
        </w:rPr>
        <w:t xml:space="preserve"> назначение различных помещений (например, спальня, кухня, ванная комната, коридор, кладовая и другие), являются общепринятыми и здесь не приводятся. Назначение помещений указывают в проекте дома.</w:t>
      </w:r>
    </w:p>
    <w:p w:rsidR="00000000" w:rsidRDefault="006B368D">
      <w:pPr>
        <w:ind w:firstLine="397"/>
        <w:jc w:val="both"/>
      </w:pPr>
      <w:r>
        <w:rPr>
          <w:rStyle w:val="s0"/>
        </w:rPr>
        <w:t>11) этаж цокольный - этаж с отметкой пола помещений ниже планировочной отметки земли на высоту не более половины высоты помещений.</w:t>
      </w:r>
    </w:p>
    <w:p w:rsidR="00000000" w:rsidRDefault="006B368D">
      <w:pPr>
        <w:ind w:firstLine="397"/>
        <w:jc w:val="both"/>
      </w:pPr>
      <w:r>
        <w:rPr>
          <w:rStyle w:val="s0"/>
        </w:rPr>
        <w:t> </w:t>
      </w:r>
    </w:p>
    <w:p w:rsidR="00000000" w:rsidRDefault="006B368D">
      <w:pPr>
        <w:ind w:firstLine="397"/>
        <w:jc w:val="both"/>
      </w:pPr>
      <w:r>
        <w:rPr>
          <w:rStyle w:val="s0"/>
        </w:rPr>
        <w:t> </w:t>
      </w:r>
    </w:p>
    <w:p w:rsidR="00000000" w:rsidRDefault="006B368D">
      <w:pPr>
        <w:jc w:val="center"/>
      </w:pPr>
      <w:r>
        <w:rPr>
          <w:rStyle w:val="s1"/>
        </w:rPr>
        <w:t>Глава 4. Цели нормативных требований и функциональные требования строительных норм</w:t>
      </w:r>
    </w:p>
    <w:p w:rsidR="00000000" w:rsidRDefault="006B368D">
      <w:pPr>
        <w:ind w:firstLine="397"/>
        <w:jc w:val="both"/>
      </w:pPr>
      <w:r>
        <w:rPr>
          <w:rStyle w:val="s0"/>
        </w:rPr>
        <w:t> </w:t>
      </w:r>
    </w:p>
    <w:p w:rsidR="00000000" w:rsidRDefault="006B368D">
      <w:pPr>
        <w:jc w:val="center"/>
      </w:pPr>
      <w:r>
        <w:rPr>
          <w:rStyle w:val="s1"/>
        </w:rPr>
        <w:t>Параграф 1. Цели нормативных требований строительных норм</w:t>
      </w:r>
    </w:p>
    <w:p w:rsidR="00000000" w:rsidRDefault="006B368D">
      <w:pPr>
        <w:ind w:firstLine="397"/>
        <w:jc w:val="both"/>
      </w:pPr>
      <w:r>
        <w:rPr>
          <w:rStyle w:val="s0"/>
        </w:rPr>
        <w:t> </w:t>
      </w:r>
    </w:p>
    <w:p w:rsidR="00000000" w:rsidRDefault="006B368D">
      <w:pPr>
        <w:ind w:firstLine="397"/>
        <w:jc w:val="both"/>
      </w:pPr>
      <w:r>
        <w:rPr>
          <w:rStyle w:val="s0"/>
        </w:rPr>
        <w:t xml:space="preserve">5. Целями настоящих нормативных требований являются - обеспечение безопасности одноквартирных жилых домов и их инженерных систем на всех стадиях их жизненного цикла, прочности несущих конструкций </w:t>
      </w:r>
      <w:r>
        <w:rPr>
          <w:rStyle w:val="s0"/>
        </w:rPr>
        <w:t>в целях защиты жизни, здоровья людей и имущества, предотвращение возможности возникновения и распространения очага пожара, а также создание благоприятных условий для проживания с учетом энергетической эффективности и ресурсосбережения.</w:t>
      </w:r>
    </w:p>
    <w:p w:rsidR="00000000" w:rsidRDefault="006B368D">
      <w:pPr>
        <w:ind w:firstLine="397"/>
        <w:jc w:val="both"/>
      </w:pPr>
      <w:r>
        <w:rPr>
          <w:rStyle w:val="s0"/>
        </w:rPr>
        <w:t> </w:t>
      </w:r>
    </w:p>
    <w:p w:rsidR="00000000" w:rsidRDefault="006B368D">
      <w:pPr>
        <w:ind w:firstLine="397"/>
        <w:jc w:val="both"/>
      </w:pPr>
      <w:r>
        <w:rPr>
          <w:rStyle w:val="s0"/>
        </w:rPr>
        <w:t> </w:t>
      </w:r>
    </w:p>
    <w:p w:rsidR="00000000" w:rsidRDefault="006B368D">
      <w:pPr>
        <w:jc w:val="center"/>
      </w:pPr>
      <w:r>
        <w:rPr>
          <w:rStyle w:val="s1"/>
        </w:rPr>
        <w:t>Параграф 2. Функ</w:t>
      </w:r>
      <w:r>
        <w:rPr>
          <w:rStyle w:val="s1"/>
        </w:rPr>
        <w:t>циональные требования строительных норм</w:t>
      </w:r>
    </w:p>
    <w:p w:rsidR="00000000" w:rsidRDefault="006B368D">
      <w:pPr>
        <w:ind w:firstLine="397"/>
        <w:jc w:val="both"/>
      </w:pPr>
      <w:r>
        <w:rPr>
          <w:rStyle w:val="s0"/>
        </w:rPr>
        <w:t> </w:t>
      </w:r>
    </w:p>
    <w:p w:rsidR="00000000" w:rsidRDefault="006B368D">
      <w:pPr>
        <w:ind w:firstLine="397"/>
        <w:jc w:val="both"/>
      </w:pPr>
      <w:r>
        <w:rPr>
          <w:rStyle w:val="s0"/>
        </w:rPr>
        <w:t>6. В одноквартирных домах создаются благоприятные условия для проживания людей с обеспечением недопущения угрозы здоровью и жизни жильцов в процессе эксплуатации здания с принятием рациональных объемно-планировочны</w:t>
      </w:r>
      <w:r>
        <w:rPr>
          <w:rStyle w:val="s0"/>
        </w:rPr>
        <w:t>х решений, благоустройства территории и с соблюдением санитарно-эпидемиологических требований.</w:t>
      </w:r>
    </w:p>
    <w:p w:rsidR="00000000" w:rsidRDefault="006B368D">
      <w:pPr>
        <w:ind w:firstLine="397"/>
        <w:jc w:val="both"/>
      </w:pPr>
      <w:r>
        <w:rPr>
          <w:rStyle w:val="s0"/>
        </w:rPr>
        <w:t>7. Дома и инженерные системы проектируются и возводятся с учетом воздействий сочетания предполагаемых нагрузок на несущие конструкции и основания, обеспечивая ус</w:t>
      </w:r>
      <w:r>
        <w:rPr>
          <w:rStyle w:val="s0"/>
        </w:rPr>
        <w:t>тойчивость и механическую прочность.</w:t>
      </w:r>
    </w:p>
    <w:p w:rsidR="00000000" w:rsidRDefault="006B368D">
      <w:pPr>
        <w:ind w:firstLine="397"/>
        <w:jc w:val="both"/>
      </w:pPr>
      <w:r>
        <w:rPr>
          <w:rStyle w:val="s0"/>
        </w:rPr>
        <w:lastRenderedPageBreak/>
        <w:t>8. В целях предотвращения возникновения пожара дома проектируются с учетом мер по предупреждению и предотвращению распространения огня, организации безопасной эвакуации людей, включая маломобильные группы населения.</w:t>
      </w:r>
    </w:p>
    <w:p w:rsidR="00000000" w:rsidRDefault="006B368D">
      <w:pPr>
        <w:ind w:firstLine="397"/>
        <w:jc w:val="both"/>
      </w:pPr>
      <w:r>
        <w:rPr>
          <w:rStyle w:val="s0"/>
        </w:rPr>
        <w:t xml:space="preserve">9. </w:t>
      </w:r>
      <w:r>
        <w:rPr>
          <w:rStyle w:val="s0"/>
        </w:rPr>
        <w:t>Дома возводятся таким образом, чтобы обеспечивалась механическая безопасность и устойчивость несущих конструкций при землетрясениях и других природно-техногенных событиях.</w:t>
      </w:r>
    </w:p>
    <w:p w:rsidR="00000000" w:rsidRDefault="006B368D">
      <w:pPr>
        <w:ind w:firstLine="397"/>
        <w:jc w:val="both"/>
      </w:pPr>
      <w:r>
        <w:rPr>
          <w:rStyle w:val="s0"/>
        </w:rPr>
        <w:t>10. Проектирование и строительство домов и их инженерных систем осуществляется с уче</w:t>
      </w:r>
      <w:r>
        <w:rPr>
          <w:rStyle w:val="s0"/>
        </w:rPr>
        <w:t>том создания условий доступности и комфортного пребывания людей с ограниченными возможностями.</w:t>
      </w:r>
    </w:p>
    <w:p w:rsidR="00000000" w:rsidRDefault="006B368D">
      <w:pPr>
        <w:ind w:firstLine="397"/>
        <w:jc w:val="both"/>
      </w:pPr>
      <w:r>
        <w:rPr>
          <w:rStyle w:val="s0"/>
        </w:rPr>
        <w:t>11. Инженерные системы дома проектируются так, чтобы сводились к минимуму затраты энергетических и природных ресурсов во время строительства и эксплуатации объек</w:t>
      </w:r>
      <w:r>
        <w:rPr>
          <w:rStyle w:val="s0"/>
        </w:rPr>
        <w:t>та.</w:t>
      </w:r>
    </w:p>
    <w:p w:rsidR="00000000" w:rsidRDefault="006B368D">
      <w:pPr>
        <w:ind w:firstLine="397"/>
        <w:jc w:val="both"/>
      </w:pPr>
      <w:r>
        <w:rPr>
          <w:rStyle w:val="s0"/>
        </w:rPr>
        <w:t>12. Инженерные системы канализации и водоснабжения не должны допускать загрязнения почв и окружающей среды, протечек в помещениях и образования конденсата на внутренних поверхностях стен и конструкций.</w:t>
      </w:r>
    </w:p>
    <w:p w:rsidR="00000000" w:rsidRDefault="006B368D">
      <w:pPr>
        <w:ind w:firstLine="397"/>
        <w:jc w:val="both"/>
      </w:pPr>
      <w:r>
        <w:rPr>
          <w:rStyle w:val="s0"/>
        </w:rPr>
        <w:t>13. Дома и их инженерные системы проектируются с у</w:t>
      </w:r>
      <w:r>
        <w:rPr>
          <w:rStyle w:val="s0"/>
        </w:rPr>
        <w:t>четом рационального использования зоны строительства и местных природных ресурсов.</w:t>
      </w:r>
    </w:p>
    <w:p w:rsidR="00000000" w:rsidRDefault="006B368D">
      <w:pPr>
        <w:ind w:firstLine="397"/>
        <w:jc w:val="both"/>
      </w:pPr>
      <w:r>
        <w:rPr>
          <w:rStyle w:val="s0"/>
        </w:rPr>
        <w:t>14. Дома проектируются и возводятся с учетом максимально возможного сохранения природного ландшафта и окружающей среды.</w:t>
      </w:r>
    </w:p>
    <w:p w:rsidR="00000000" w:rsidRDefault="006B368D">
      <w:pPr>
        <w:ind w:firstLine="397"/>
        <w:jc w:val="both"/>
      </w:pPr>
      <w:r>
        <w:rPr>
          <w:rStyle w:val="s0"/>
        </w:rPr>
        <w:t> </w:t>
      </w:r>
    </w:p>
    <w:p w:rsidR="00000000" w:rsidRDefault="006B368D">
      <w:pPr>
        <w:ind w:firstLine="397"/>
        <w:jc w:val="both"/>
      </w:pPr>
      <w:r>
        <w:rPr>
          <w:rStyle w:val="s0"/>
        </w:rPr>
        <w:t> </w:t>
      </w:r>
    </w:p>
    <w:p w:rsidR="00000000" w:rsidRDefault="006B368D">
      <w:pPr>
        <w:jc w:val="center"/>
      </w:pPr>
      <w:r>
        <w:rPr>
          <w:rStyle w:val="s1"/>
        </w:rPr>
        <w:t>Глава 5. Требования к рабочим характеристикам при</w:t>
      </w:r>
      <w:r>
        <w:rPr>
          <w:rStyle w:val="s1"/>
        </w:rPr>
        <w:t xml:space="preserve"> проектировании и строительстве</w:t>
      </w:r>
    </w:p>
    <w:p w:rsidR="00000000" w:rsidRDefault="006B368D">
      <w:pPr>
        <w:ind w:firstLine="397"/>
        <w:jc w:val="both"/>
      </w:pPr>
      <w:r>
        <w:rPr>
          <w:rStyle w:val="s0"/>
        </w:rPr>
        <w:t> </w:t>
      </w:r>
    </w:p>
    <w:p w:rsidR="00000000" w:rsidRDefault="006B368D">
      <w:pPr>
        <w:jc w:val="center"/>
      </w:pPr>
      <w:r>
        <w:rPr>
          <w:rStyle w:val="s1"/>
        </w:rPr>
        <w:t>Параграф 1. Общие положения</w:t>
      </w:r>
    </w:p>
    <w:p w:rsidR="00000000" w:rsidRDefault="006B368D">
      <w:pPr>
        <w:ind w:firstLine="397"/>
        <w:jc w:val="both"/>
      </w:pPr>
      <w:r>
        <w:rPr>
          <w:rStyle w:val="s0"/>
        </w:rPr>
        <w:t> </w:t>
      </w:r>
    </w:p>
    <w:p w:rsidR="00000000" w:rsidRDefault="006B368D">
      <w:pPr>
        <w:ind w:firstLine="397"/>
        <w:jc w:val="both"/>
      </w:pPr>
      <w:r>
        <w:rPr>
          <w:rStyle w:val="s0"/>
        </w:rPr>
        <w:t xml:space="preserve">15. При проектировании и строительстве домов соблюдаются требования государственных нормативов в области архитектуры, градостроительства и строительства, утверждаемых в соответствии с </w:t>
      </w:r>
      <w:hyperlink r:id="rId35" w:anchor="sub_id=20002316" w:history="1">
        <w:r>
          <w:rPr>
            <w:rStyle w:val="a3"/>
          </w:rPr>
          <w:t>подпунктом 23-16) статьи 20</w:t>
        </w:r>
      </w:hyperlink>
      <w:r>
        <w:rPr>
          <w:rStyle w:val="s0"/>
        </w:rPr>
        <w:t xml:space="preserve"> Закона (далее - государственные нормативы в области архитектуры, градостроительства и строительства).</w:t>
      </w:r>
    </w:p>
    <w:p w:rsidR="00000000" w:rsidRDefault="006B368D">
      <w:pPr>
        <w:ind w:firstLine="397"/>
        <w:jc w:val="both"/>
      </w:pPr>
      <w:r>
        <w:rPr>
          <w:rStyle w:val="s0"/>
        </w:rPr>
        <w:t>16. В доме и на участке предусматриваются соответ</w:t>
      </w:r>
      <w:r>
        <w:rPr>
          <w:rStyle w:val="s0"/>
        </w:rPr>
        <w:t>ствующие мероприятия по защите от несанкционированного вторжения.</w:t>
      </w:r>
    </w:p>
    <w:p w:rsidR="00000000" w:rsidRDefault="006B368D">
      <w:pPr>
        <w:ind w:firstLine="397"/>
        <w:jc w:val="both"/>
      </w:pPr>
      <w:r>
        <w:rPr>
          <w:rStyle w:val="s0"/>
        </w:rPr>
        <w:t>17. Проектирование и строительство домов осуществляются в соответствии с требованиями настоящих строительных норм и других государственных нормативов в области архитектуры, градостроительств</w:t>
      </w:r>
      <w:r>
        <w:rPr>
          <w:rStyle w:val="s0"/>
        </w:rPr>
        <w:t>а и строительства.</w:t>
      </w:r>
    </w:p>
    <w:p w:rsidR="00000000" w:rsidRDefault="006B368D">
      <w:pPr>
        <w:ind w:firstLine="397"/>
        <w:jc w:val="both"/>
      </w:pPr>
      <w:r>
        <w:rPr>
          <w:rStyle w:val="s0"/>
        </w:rPr>
        <w:t>18. Размещение дома и хозяйственных построек на участке, расстояния от них до строений на соседнем участке, а также состав, назначение и площадь встроенных или пристроенных к дому помещений общественного назначения, в том числе связанных</w:t>
      </w:r>
      <w:r>
        <w:rPr>
          <w:rStyle w:val="s0"/>
        </w:rPr>
        <w:t xml:space="preserve"> с индивидуальной предпринимательской деятельностью владельца осуществляется в соответствии с требованиями государственного норматива в области архитектуры, градостроительства и строительства, а также требованиям, вытекающим из охраняемых законодательством</w:t>
      </w:r>
      <w:r>
        <w:rPr>
          <w:rStyle w:val="s0"/>
        </w:rPr>
        <w:t xml:space="preserve"> прав жителей соседних домов (жилых блоков).</w:t>
      </w:r>
    </w:p>
    <w:p w:rsidR="00000000" w:rsidRDefault="006B368D">
      <w:pPr>
        <w:ind w:firstLine="397"/>
        <w:jc w:val="both"/>
      </w:pPr>
      <w:r>
        <w:rPr>
          <w:rStyle w:val="s0"/>
        </w:rPr>
        <w:t> </w:t>
      </w:r>
    </w:p>
    <w:p w:rsidR="00000000" w:rsidRDefault="006B368D">
      <w:pPr>
        <w:ind w:firstLine="397"/>
        <w:jc w:val="both"/>
      </w:pPr>
      <w:r>
        <w:rPr>
          <w:rStyle w:val="s0"/>
        </w:rPr>
        <w:t> </w:t>
      </w:r>
    </w:p>
    <w:p w:rsidR="00000000" w:rsidRDefault="006B368D">
      <w:pPr>
        <w:jc w:val="center"/>
      </w:pPr>
      <w:r>
        <w:rPr>
          <w:rStyle w:val="s1"/>
        </w:rPr>
        <w:t>Параграф 2. Требования по несущей способности и надежности конструкций</w:t>
      </w:r>
    </w:p>
    <w:p w:rsidR="00000000" w:rsidRDefault="006B368D">
      <w:pPr>
        <w:ind w:firstLine="397"/>
        <w:jc w:val="both"/>
      </w:pPr>
      <w:r>
        <w:rPr>
          <w:rStyle w:val="s0"/>
        </w:rPr>
        <w:t> </w:t>
      </w:r>
    </w:p>
    <w:p w:rsidR="00000000" w:rsidRDefault="006B368D">
      <w:pPr>
        <w:ind w:firstLine="397"/>
        <w:jc w:val="both"/>
      </w:pPr>
      <w:r>
        <w:rPr>
          <w:rStyle w:val="s0"/>
        </w:rPr>
        <w:t>19. Основания и несущие конструкции дома проектируются и возводятся таким образом, чтобы в процессе его строительства и в расчетных условиях эксплуатации была исключена возможность:</w:t>
      </w:r>
    </w:p>
    <w:p w:rsidR="00000000" w:rsidRDefault="006B368D">
      <w:pPr>
        <w:ind w:firstLine="397"/>
        <w:jc w:val="both"/>
      </w:pPr>
      <w:r>
        <w:rPr>
          <w:rStyle w:val="s0"/>
        </w:rPr>
        <w:t>1) разрушений или повреждений конструкций, приводящих к необходимости прек</w:t>
      </w:r>
      <w:r>
        <w:rPr>
          <w:rStyle w:val="s0"/>
        </w:rPr>
        <w:t>ращения эксплуатации дома;</w:t>
      </w:r>
    </w:p>
    <w:p w:rsidR="00000000" w:rsidRDefault="006B368D">
      <w:pPr>
        <w:ind w:firstLine="397"/>
        <w:jc w:val="both"/>
      </w:pPr>
      <w:r>
        <w:rPr>
          <w:rStyle w:val="s0"/>
        </w:rPr>
        <w:lastRenderedPageBreak/>
        <w:t>2) ухудшения эксплуатационных свойств конструкций или дома в целом вследствие деформаций или образования трещин.</w:t>
      </w:r>
    </w:p>
    <w:p w:rsidR="00000000" w:rsidRDefault="006B368D">
      <w:pPr>
        <w:ind w:firstLine="397"/>
        <w:jc w:val="both"/>
      </w:pPr>
      <w:r>
        <w:rPr>
          <w:rStyle w:val="s0"/>
        </w:rPr>
        <w:t>20. Конструкции и основания дома рассчитываются на восприятие следующих нагрузок и воздействий:</w:t>
      </w:r>
    </w:p>
    <w:p w:rsidR="00000000" w:rsidRDefault="006B368D">
      <w:pPr>
        <w:ind w:firstLine="397"/>
        <w:jc w:val="both"/>
      </w:pPr>
      <w:r>
        <w:rPr>
          <w:rStyle w:val="s0"/>
        </w:rPr>
        <w:t>1) постоянных нагруз</w:t>
      </w:r>
      <w:r>
        <w:rPr>
          <w:rStyle w:val="s0"/>
        </w:rPr>
        <w:t>ок от собственного веса несущих и ограждающих конструкций;</w:t>
      </w:r>
    </w:p>
    <w:p w:rsidR="00000000" w:rsidRDefault="006B368D">
      <w:pPr>
        <w:ind w:firstLine="397"/>
        <w:jc w:val="both"/>
      </w:pPr>
      <w:r>
        <w:rPr>
          <w:rStyle w:val="s0"/>
        </w:rPr>
        <w:t>2) временных равномерно распределенных и сосредоточенных нагрузок на перекрытия;</w:t>
      </w:r>
    </w:p>
    <w:p w:rsidR="00000000" w:rsidRDefault="006B368D">
      <w:pPr>
        <w:ind w:firstLine="397"/>
        <w:jc w:val="both"/>
      </w:pPr>
      <w:r>
        <w:rPr>
          <w:rStyle w:val="s0"/>
        </w:rPr>
        <w:t>3) снеговых и ветровых нагрузок для данного района строительства.</w:t>
      </w:r>
    </w:p>
    <w:p w:rsidR="00000000" w:rsidRDefault="006B368D">
      <w:pPr>
        <w:ind w:firstLine="397"/>
        <w:jc w:val="both"/>
      </w:pPr>
      <w:r>
        <w:rPr>
          <w:rStyle w:val="s0"/>
        </w:rPr>
        <w:t>21. При размещении дома на подрабатываемой террито</w:t>
      </w:r>
      <w:r>
        <w:rPr>
          <w:rStyle w:val="s0"/>
        </w:rPr>
        <w:t>рии, на просадочных грунтах, в сейсмических районах, а также в других сложных геологических условиях учитываются дополнительные требования соответствующих государственных нормативов в области архитектуры, градостроительства и строительства.</w:t>
      </w:r>
    </w:p>
    <w:p w:rsidR="00000000" w:rsidRDefault="006B368D">
      <w:pPr>
        <w:ind w:firstLine="397"/>
        <w:jc w:val="both"/>
      </w:pPr>
      <w:r>
        <w:rPr>
          <w:rStyle w:val="s0"/>
        </w:rPr>
        <w:t xml:space="preserve">22. Фундаменты </w:t>
      </w:r>
      <w:r>
        <w:rPr>
          <w:rStyle w:val="s0"/>
        </w:rPr>
        <w:t>дома проектируются по требованиям государственных нормативов в области архитектуры, градостроительства и строительства с учетом физико-механических характеристик грунтов, с учетом характеристик гидрогеологического режима на площадке застройки, а также степ</w:t>
      </w:r>
      <w:r>
        <w:rPr>
          <w:rStyle w:val="s0"/>
        </w:rPr>
        <w:t>ени агрессивности грунтов и грунтовых вод по отношению к фундаментам и подземным инженерным сетям и обеспечения необходимой равномерности осадка оснований под элементами дома.</w:t>
      </w:r>
    </w:p>
    <w:p w:rsidR="00000000" w:rsidRDefault="006B368D">
      <w:pPr>
        <w:ind w:firstLine="397"/>
        <w:jc w:val="both"/>
      </w:pPr>
      <w:r>
        <w:rPr>
          <w:rStyle w:val="s0"/>
        </w:rPr>
        <w:t>23. Несущие конструкции дома, которыми определяются его прочность, надежность, устойчивость и срок службы дома в целом проектируются так, чтобы сохранялись их свойства в допустимых пределах в соответствии с требованиями государственных нормативов в области</w:t>
      </w:r>
      <w:r>
        <w:rPr>
          <w:rStyle w:val="s0"/>
        </w:rPr>
        <w:t xml:space="preserve"> архитектуры, градостроительства и строительства.</w:t>
      </w:r>
    </w:p>
    <w:p w:rsidR="00000000" w:rsidRDefault="006B368D">
      <w:pPr>
        <w:ind w:firstLine="397"/>
        <w:jc w:val="both"/>
      </w:pPr>
      <w:r>
        <w:rPr>
          <w:rStyle w:val="s0"/>
        </w:rPr>
        <w:t>24. Решение о применении менее или более долговечных элементов, материалов или оборудования при соответствующем увеличении или уменьшении межремонтных сроков принимается технико-экономическими расчетами.</w:t>
      </w:r>
    </w:p>
    <w:p w:rsidR="00000000" w:rsidRDefault="006B368D">
      <w:pPr>
        <w:ind w:firstLine="397"/>
        <w:jc w:val="both"/>
      </w:pPr>
      <w:r>
        <w:rPr>
          <w:rStyle w:val="s0"/>
        </w:rPr>
        <w:t>25</w:t>
      </w:r>
      <w:r>
        <w:rPr>
          <w:rStyle w:val="s0"/>
        </w:rPr>
        <w:t>. Конструкции и детали выполняются из материалов, обладающих стойкостью к возможным воздействиям влаги, низких температур, агрессивной среды, биологических и других неблагоприятных факторов, согласно государственным нормативам в области архитектуры, градос</w:t>
      </w:r>
      <w:r>
        <w:rPr>
          <w:rStyle w:val="s0"/>
        </w:rPr>
        <w:t>троительства и строительства. В соответствии с требованиями действующих стандартов предусматриваются необходимые защитные составы и покрытия.</w:t>
      </w:r>
    </w:p>
    <w:p w:rsidR="00000000" w:rsidRDefault="006B368D">
      <w:pPr>
        <w:ind w:firstLine="397"/>
        <w:jc w:val="both"/>
      </w:pPr>
      <w:r>
        <w:rPr>
          <w:rStyle w:val="s0"/>
        </w:rPr>
        <w:t>26. Стыковые соединения сборных элементов и слоистые конструкции рассчитываются на восприятие температурно-влажнос</w:t>
      </w:r>
      <w:r>
        <w:rPr>
          <w:rStyle w:val="s0"/>
        </w:rPr>
        <w:t>тных деформаций и усилий, возникающих при неравномерной осадке оснований и при других эксплуатационных воздействиях. Используемые в стыках уплотняющие и герметизирующие материалы должны сохранять упругие и адгезионные свойства при воздействии отрицательных</w:t>
      </w:r>
      <w:r>
        <w:rPr>
          <w:rStyle w:val="s0"/>
        </w:rPr>
        <w:t xml:space="preserve"> температур и намокании и быть устойчивыми к ультрафиолетовым лучам. Герметизирующие материалы применяются совместимые с материалами защитных и защитно-декоративных покрытий конструкций в местах их сопряжения.</w:t>
      </w:r>
    </w:p>
    <w:p w:rsidR="00000000" w:rsidRDefault="006B368D">
      <w:pPr>
        <w:ind w:firstLine="397"/>
        <w:jc w:val="both"/>
      </w:pPr>
      <w:r>
        <w:rPr>
          <w:rStyle w:val="s0"/>
        </w:rPr>
        <w:t>27. При строительстве дома обеспечивается возм</w:t>
      </w:r>
      <w:r>
        <w:rPr>
          <w:rStyle w:val="s0"/>
        </w:rPr>
        <w:t>ожность доступа к оборудованию, арматуре и приборам инженерных систем для осмотра, технического обслуживания, ремонта и замены.</w:t>
      </w:r>
    </w:p>
    <w:p w:rsidR="00000000" w:rsidRDefault="006B368D">
      <w:pPr>
        <w:ind w:firstLine="397"/>
        <w:jc w:val="both"/>
      </w:pPr>
      <w:r>
        <w:rPr>
          <w:rStyle w:val="s0"/>
        </w:rPr>
        <w:t xml:space="preserve">28. Для предотвращения падения людей конструкции ограждений лестниц, балконов, лоджий, террас, кровли и в других местах опасных </w:t>
      </w:r>
      <w:r>
        <w:rPr>
          <w:rStyle w:val="s0"/>
        </w:rPr>
        <w:t>перепадов высот (уровней) принимаются прочными и надежными.</w:t>
      </w:r>
    </w:p>
    <w:p w:rsidR="00000000" w:rsidRDefault="006B368D">
      <w:pPr>
        <w:ind w:firstLine="397"/>
        <w:jc w:val="both"/>
      </w:pPr>
      <w:r>
        <w:rPr>
          <w:rStyle w:val="s0"/>
        </w:rPr>
        <w:t> </w:t>
      </w:r>
    </w:p>
    <w:p w:rsidR="00000000" w:rsidRDefault="006B368D">
      <w:pPr>
        <w:ind w:firstLine="397"/>
        <w:jc w:val="both"/>
      </w:pPr>
      <w:r>
        <w:rPr>
          <w:rStyle w:val="s0"/>
        </w:rPr>
        <w:t> </w:t>
      </w:r>
    </w:p>
    <w:p w:rsidR="00000000" w:rsidRDefault="006B368D">
      <w:pPr>
        <w:jc w:val="center"/>
      </w:pPr>
      <w:r>
        <w:rPr>
          <w:rStyle w:val="s1"/>
        </w:rPr>
        <w:t>Параграф 3. Требования по пожарной безопасности</w:t>
      </w:r>
    </w:p>
    <w:p w:rsidR="00000000" w:rsidRDefault="006B368D">
      <w:pPr>
        <w:jc w:val="center"/>
      </w:pPr>
      <w:r>
        <w:rPr>
          <w:rStyle w:val="s1"/>
        </w:rPr>
        <w:t> </w:t>
      </w:r>
    </w:p>
    <w:p w:rsidR="00000000" w:rsidRDefault="006B368D">
      <w:pPr>
        <w:ind w:firstLine="397"/>
        <w:jc w:val="both"/>
      </w:pPr>
      <w:r>
        <w:rPr>
          <w:rStyle w:val="s0"/>
        </w:rPr>
        <w:t xml:space="preserve">29. При проектировании одноквартирных жилых домов учитываются требования </w:t>
      </w:r>
      <w:hyperlink r:id="rId36" w:history="1">
        <w:r>
          <w:rPr>
            <w:rStyle w:val="a3"/>
          </w:rPr>
          <w:t>ТР</w:t>
        </w:r>
      </w:hyperlink>
      <w:r>
        <w:rPr>
          <w:rStyle w:val="s0"/>
        </w:rPr>
        <w:t xml:space="preserve"> «</w:t>
      </w:r>
      <w:r>
        <w:rPr>
          <w:rStyle w:val="s0"/>
        </w:rPr>
        <w:t>Общие требования к пожарной безопасности».</w:t>
      </w:r>
    </w:p>
    <w:p w:rsidR="00000000" w:rsidRDefault="006B368D">
      <w:pPr>
        <w:ind w:firstLine="397"/>
        <w:jc w:val="both"/>
      </w:pPr>
      <w:r>
        <w:rPr>
          <w:rStyle w:val="s0"/>
        </w:rPr>
        <w:t>30. Одноквартирные жилые дома относятся к классу Ф 1.4 функциональной пожарной опасности в соответствии с требованиями ТР «Общие требования к пожарной безопасности».</w:t>
      </w:r>
    </w:p>
    <w:p w:rsidR="00000000" w:rsidRDefault="006B368D">
      <w:pPr>
        <w:ind w:firstLine="397"/>
        <w:jc w:val="both"/>
      </w:pPr>
      <w:r>
        <w:rPr>
          <w:rStyle w:val="s0"/>
        </w:rPr>
        <w:lastRenderedPageBreak/>
        <w:t xml:space="preserve">31. Противопожарные расстояния между домами, а </w:t>
      </w:r>
      <w:r>
        <w:rPr>
          <w:rStyle w:val="s0"/>
        </w:rPr>
        <w:t xml:space="preserve">также другими сооружениями принимаются по требованиям </w:t>
      </w:r>
      <w:hyperlink r:id="rId37" w:history="1">
        <w:r>
          <w:rPr>
            <w:rStyle w:val="a3"/>
          </w:rPr>
          <w:t>ТР</w:t>
        </w:r>
      </w:hyperlink>
      <w:r>
        <w:rPr>
          <w:rStyle w:val="s0"/>
        </w:rPr>
        <w:t xml:space="preserve"> «Общие требования к пожарной безопасности».</w:t>
      </w:r>
    </w:p>
    <w:p w:rsidR="00000000" w:rsidRDefault="006B368D">
      <w:pPr>
        <w:ind w:firstLine="397"/>
        <w:jc w:val="both"/>
      </w:pPr>
      <w:r>
        <w:rPr>
          <w:rStyle w:val="s0"/>
        </w:rPr>
        <w:t>К каждому земельному участку жилого дома предусматривается проезд для легкового транспорта</w:t>
      </w:r>
      <w:r>
        <w:rPr>
          <w:rStyle w:val="s0"/>
        </w:rPr>
        <w:t>. Проезды для пожарных автомобилей обеспечиваются в соответствии с требованиями ТР «Общие требования к пожарной безопасности».</w:t>
      </w:r>
    </w:p>
    <w:p w:rsidR="00000000" w:rsidRDefault="006B368D">
      <w:pPr>
        <w:ind w:firstLine="397"/>
        <w:jc w:val="both"/>
      </w:pPr>
      <w:r>
        <w:rPr>
          <w:rStyle w:val="s0"/>
        </w:rPr>
        <w:t>32. Жилые блоки, расположенные смежно разделяются противопожарными стенами.</w:t>
      </w:r>
    </w:p>
    <w:p w:rsidR="00000000" w:rsidRDefault="006B368D">
      <w:pPr>
        <w:ind w:firstLine="397"/>
        <w:jc w:val="both"/>
      </w:pPr>
      <w:r>
        <w:rPr>
          <w:rStyle w:val="s0"/>
        </w:rPr>
        <w:t>33. Самостоятельный эвакуационный выход обустраиваетс</w:t>
      </w:r>
      <w:r>
        <w:rPr>
          <w:rStyle w:val="s0"/>
        </w:rPr>
        <w:t>я для помещении общественного назначения, связанные с индивидуальной предпринимательской деятельностью, а также для помещений подвальных или цокольных этажей, если в них располагается генератор теплоты на газообразном или жидком топливе и (или) хранят тако</w:t>
      </w:r>
      <w:r>
        <w:rPr>
          <w:rStyle w:val="s0"/>
        </w:rPr>
        <w:t>е топливо.</w:t>
      </w:r>
    </w:p>
    <w:p w:rsidR="00000000" w:rsidRDefault="006B368D">
      <w:pPr>
        <w:ind w:firstLine="397"/>
        <w:jc w:val="both"/>
      </w:pPr>
      <w:r>
        <w:rPr>
          <w:rStyle w:val="s0"/>
        </w:rPr>
        <w:t>34. При высоте дома в два этажа внутренние открытые, винтовые и с забежными ступенями лестницы используются в качестве эвакуационных, при этом предел огнестойкости и класс пожарной опасности элементов лестницы, а также ее ширина и уклон не регла</w:t>
      </w:r>
      <w:r>
        <w:rPr>
          <w:rStyle w:val="s0"/>
        </w:rPr>
        <w:t>ментируются.</w:t>
      </w:r>
    </w:p>
    <w:p w:rsidR="00000000" w:rsidRDefault="006B368D">
      <w:pPr>
        <w:ind w:firstLine="397"/>
        <w:jc w:val="both"/>
      </w:pPr>
      <w:r>
        <w:rPr>
          <w:rStyle w:val="s0"/>
        </w:rPr>
        <w:t>35. При проектировании и строительстве блокированных домов принимаются приняты меры для предупреждения распространения огня на соседние жилые блоки и пожарные отсеки, минуя противопожарные преграды.</w:t>
      </w:r>
    </w:p>
    <w:p w:rsidR="00000000" w:rsidRDefault="006B368D">
      <w:pPr>
        <w:ind w:firstLine="397"/>
        <w:jc w:val="both"/>
      </w:pPr>
      <w:r>
        <w:rPr>
          <w:rStyle w:val="s0"/>
        </w:rPr>
        <w:t>Противопожарные стены, разделяющие жилые блоки дома, могу</w:t>
      </w:r>
      <w:r>
        <w:rPr>
          <w:rStyle w:val="s0"/>
        </w:rPr>
        <w:t>т не пересекать кровлю и наружную облицовку стен при условии, что зазоры между противопожарной стеной и кровлей, а также между противопожарной стеной и облицовкой стены плотно заполнены негорючим материалом на всю толщину противопожарной стены.</w:t>
      </w:r>
    </w:p>
    <w:p w:rsidR="00000000" w:rsidRDefault="006B368D">
      <w:pPr>
        <w:ind w:firstLine="397"/>
        <w:jc w:val="both"/>
      </w:pPr>
      <w:r>
        <w:rPr>
          <w:rStyle w:val="s0"/>
        </w:rPr>
        <w:t>36. Дверь м</w:t>
      </w:r>
      <w:r>
        <w:rPr>
          <w:rStyle w:val="s0"/>
        </w:rPr>
        <w:t>ежду гаражом и жилыми помещениями уплотняется в притворах, устройством для самозакрывания и не должна выходить в помещение для сна.</w:t>
      </w:r>
    </w:p>
    <w:p w:rsidR="00000000" w:rsidRDefault="006B368D">
      <w:pPr>
        <w:ind w:firstLine="397"/>
        <w:jc w:val="both"/>
      </w:pPr>
      <w:r>
        <w:rPr>
          <w:rStyle w:val="s0"/>
        </w:rPr>
        <w:t>37. Строительные конструкции дома не должны способствовать скрытому распространению горения.</w:t>
      </w:r>
    </w:p>
    <w:p w:rsidR="00000000" w:rsidRDefault="006B368D">
      <w:pPr>
        <w:ind w:firstLine="397"/>
        <w:jc w:val="both"/>
      </w:pPr>
      <w:r>
        <w:rPr>
          <w:rStyle w:val="s0"/>
        </w:rPr>
        <w:t>38. Жилые помещения оборудывают</w:t>
      </w:r>
      <w:r>
        <w:rPr>
          <w:rStyle w:val="s0"/>
        </w:rPr>
        <w:t>ся автономными оптико-электронными дымовыми пожарными извещателями, соответствующими требованиям нормативных документов по пожарной безопасности, действующих на территории Республики Казахстан.</w:t>
      </w:r>
    </w:p>
    <w:p w:rsidR="00000000" w:rsidRDefault="006B368D">
      <w:pPr>
        <w:ind w:firstLine="397"/>
        <w:jc w:val="both"/>
      </w:pPr>
      <w:r>
        <w:rPr>
          <w:rStyle w:val="s0"/>
        </w:rPr>
        <w:t>39. Теплогенераторы, в том числе печи и камины на твердом топл</w:t>
      </w:r>
      <w:r>
        <w:rPr>
          <w:rStyle w:val="s0"/>
        </w:rPr>
        <w:t>иве, варочные плиты и дымоходы выполняются с осуществлением конструктивных мероприятий, обеспечивающих пожарную безопасность дома в соответствии с требованиями государственных нормативов в области архитектуры, градостроительства и строительства. Теплогенер</w:t>
      </w:r>
      <w:r>
        <w:rPr>
          <w:rStyle w:val="s0"/>
        </w:rPr>
        <w:t>аторы и варочные плиты заводского изготовления устанавливаются также с учетом требований безопасности, содержащихся в инструкциях предприятий - изготовителей.</w:t>
      </w:r>
    </w:p>
    <w:p w:rsidR="00000000" w:rsidRDefault="006B368D">
      <w:pPr>
        <w:ind w:firstLine="397"/>
        <w:jc w:val="both"/>
      </w:pPr>
      <w:r>
        <w:rPr>
          <w:rStyle w:val="s0"/>
        </w:rPr>
        <w:t>40. Газовые камины принимаются заводского изготовления. Отвод продуктов горения производится в ды</w:t>
      </w:r>
      <w:r>
        <w:rPr>
          <w:rStyle w:val="s0"/>
        </w:rPr>
        <w:t>моход. Размещение каминов и оснащение их газогорелочных устройств автоматикой безопасности производится с соблюдением требований, имеющихся в инструкциях предприятия - изготовителя.</w:t>
      </w:r>
    </w:p>
    <w:p w:rsidR="00000000" w:rsidRDefault="006B368D">
      <w:pPr>
        <w:ind w:firstLine="397"/>
        <w:jc w:val="both"/>
      </w:pPr>
      <w:r>
        <w:rPr>
          <w:rStyle w:val="s0"/>
        </w:rPr>
        <w:t xml:space="preserve">41. Электроустановки принимаются по требованиям </w:t>
      </w:r>
      <w:hyperlink r:id="rId38" w:history="1">
        <w:r>
          <w:rPr>
            <w:rStyle w:val="a3"/>
          </w:rPr>
          <w:t>ТР ТС</w:t>
        </w:r>
      </w:hyperlink>
      <w:r>
        <w:rPr>
          <w:rStyle w:val="s0"/>
        </w:rPr>
        <w:t xml:space="preserve"> «О безопасности низковольтного оборудования», </w:t>
      </w:r>
      <w:hyperlink r:id="rId39" w:history="1">
        <w:r>
          <w:rPr>
            <w:rStyle w:val="a3"/>
          </w:rPr>
          <w:t>ПУЭ</w:t>
        </w:r>
      </w:hyperlink>
      <w:r>
        <w:rPr>
          <w:rStyle w:val="s0"/>
        </w:rPr>
        <w:t xml:space="preserve"> и с учетом положений настоящего пункта.</w:t>
      </w:r>
    </w:p>
    <w:p w:rsidR="00000000" w:rsidRDefault="006B368D">
      <w:pPr>
        <w:ind w:firstLine="397"/>
        <w:jc w:val="both"/>
      </w:pPr>
      <w:r>
        <w:rPr>
          <w:rStyle w:val="s0"/>
        </w:rPr>
        <w:t>Электропроводка, монтируемая непосредственно по поверхно</w:t>
      </w:r>
      <w:r>
        <w:rPr>
          <w:rStyle w:val="s0"/>
        </w:rPr>
        <w:t>сти строительных конструкций или скрыто внутри них выполняется кабелем или изолированными проводами, имеющими оболочки, не распространяющие горение.</w:t>
      </w:r>
    </w:p>
    <w:p w:rsidR="00000000" w:rsidRDefault="006B368D">
      <w:pPr>
        <w:ind w:firstLine="397"/>
        <w:jc w:val="both"/>
      </w:pPr>
      <w:r>
        <w:rPr>
          <w:rStyle w:val="s0"/>
        </w:rPr>
        <w:t>42. При проектировании и строительстве домов учитываются требования по обеспечению водой для наружного пожа</w:t>
      </w:r>
      <w:r>
        <w:rPr>
          <w:rStyle w:val="s0"/>
        </w:rPr>
        <w:t xml:space="preserve">ротушения в соответствии с требованиями </w:t>
      </w:r>
      <w:hyperlink r:id="rId40" w:history="1">
        <w:r>
          <w:rPr>
            <w:rStyle w:val="a3"/>
          </w:rPr>
          <w:t>ТР</w:t>
        </w:r>
      </w:hyperlink>
      <w:r>
        <w:rPr>
          <w:rStyle w:val="s0"/>
        </w:rPr>
        <w:t xml:space="preserve"> «Общие требования к пожарной безопасности». При отсутствии наружных водопроводных сетей противопожарного водоснабжения используются естественные вод</w:t>
      </w:r>
      <w:r>
        <w:rPr>
          <w:rStyle w:val="s0"/>
        </w:rPr>
        <w:t>оисточники или устраиваются пожарные водоемы.</w:t>
      </w:r>
    </w:p>
    <w:p w:rsidR="00000000" w:rsidRDefault="006B368D">
      <w:pPr>
        <w:ind w:firstLine="397"/>
        <w:jc w:val="both"/>
      </w:pPr>
      <w:r>
        <w:rPr>
          <w:rStyle w:val="s0"/>
        </w:rPr>
        <w:t> </w:t>
      </w:r>
    </w:p>
    <w:p w:rsidR="00000000" w:rsidRDefault="006B368D">
      <w:pPr>
        <w:ind w:firstLine="397"/>
        <w:jc w:val="both"/>
      </w:pPr>
      <w:r>
        <w:rPr>
          <w:rStyle w:val="s0"/>
        </w:rPr>
        <w:t> </w:t>
      </w:r>
    </w:p>
    <w:p w:rsidR="00000000" w:rsidRDefault="006B368D">
      <w:pPr>
        <w:jc w:val="center"/>
      </w:pPr>
      <w:r>
        <w:rPr>
          <w:rStyle w:val="s1"/>
        </w:rPr>
        <w:lastRenderedPageBreak/>
        <w:t>Параграф 4. Требования к планировке территории</w:t>
      </w:r>
    </w:p>
    <w:p w:rsidR="00000000" w:rsidRDefault="006B368D">
      <w:pPr>
        <w:jc w:val="center"/>
      </w:pPr>
      <w:r>
        <w:rPr>
          <w:rStyle w:val="s1"/>
        </w:rPr>
        <w:t> </w:t>
      </w:r>
    </w:p>
    <w:p w:rsidR="00000000" w:rsidRDefault="006B368D">
      <w:pPr>
        <w:ind w:firstLine="397"/>
        <w:jc w:val="both"/>
      </w:pPr>
      <w:r>
        <w:rPr>
          <w:rStyle w:val="s0"/>
        </w:rPr>
        <w:t>43. Территорию дома разрешается делить на следующие зоны:</w:t>
      </w:r>
    </w:p>
    <w:p w:rsidR="00000000" w:rsidRDefault="006B368D">
      <w:pPr>
        <w:ind w:firstLine="397"/>
        <w:jc w:val="both"/>
      </w:pPr>
      <w:r>
        <w:rPr>
          <w:rStyle w:val="s0"/>
        </w:rPr>
        <w:t>1) отдыха и спорта;</w:t>
      </w:r>
    </w:p>
    <w:p w:rsidR="00000000" w:rsidRDefault="006B368D">
      <w:pPr>
        <w:ind w:firstLine="397"/>
        <w:jc w:val="both"/>
      </w:pPr>
      <w:r>
        <w:rPr>
          <w:rStyle w:val="s0"/>
        </w:rPr>
        <w:t>2) хозяйственную;</w:t>
      </w:r>
    </w:p>
    <w:p w:rsidR="00000000" w:rsidRDefault="006B368D">
      <w:pPr>
        <w:ind w:firstLine="397"/>
        <w:jc w:val="both"/>
      </w:pPr>
      <w:r>
        <w:rPr>
          <w:rStyle w:val="s0"/>
        </w:rPr>
        <w:t>3) цветоводства и садоводства (в зависти от размера участка и пожелания заказчика).</w:t>
      </w:r>
    </w:p>
    <w:p w:rsidR="00000000" w:rsidRDefault="006B368D">
      <w:pPr>
        <w:ind w:firstLine="397"/>
        <w:jc w:val="both"/>
      </w:pPr>
      <w:r>
        <w:rPr>
          <w:rStyle w:val="s0"/>
        </w:rPr>
        <w:t>При этом обеспечивается функциональная взаимосвязь между зонами и доступность их из жилого дома, а также рациональное расположение гаража и въезда в него (по возможности ис</w:t>
      </w:r>
      <w:r>
        <w:rPr>
          <w:rStyle w:val="s0"/>
        </w:rPr>
        <w:t>ключая пересечение с основными объектами застройки).</w:t>
      </w:r>
    </w:p>
    <w:p w:rsidR="00000000" w:rsidRDefault="006B368D">
      <w:pPr>
        <w:ind w:firstLine="397"/>
        <w:jc w:val="both"/>
      </w:pPr>
      <w:r>
        <w:rPr>
          <w:rStyle w:val="s0"/>
        </w:rPr>
        <w:t>44. Хозяйственные постройки и место сбора и хранения мусора проектируется таким образом, чтобы они были скрыты от всеобщего обозрения.</w:t>
      </w:r>
    </w:p>
    <w:p w:rsidR="00000000" w:rsidRDefault="006B368D">
      <w:pPr>
        <w:ind w:firstLine="397"/>
        <w:jc w:val="both"/>
      </w:pPr>
      <w:r>
        <w:rPr>
          <w:rStyle w:val="s0"/>
        </w:rPr>
        <w:t>45. При проектировании участка учитывается сложность рельефа.</w:t>
      </w:r>
    </w:p>
    <w:p w:rsidR="00000000" w:rsidRDefault="006B368D">
      <w:pPr>
        <w:ind w:firstLine="397"/>
        <w:jc w:val="both"/>
      </w:pPr>
      <w:r>
        <w:rPr>
          <w:rStyle w:val="s0"/>
        </w:rPr>
        <w:t>46. Пр</w:t>
      </w:r>
      <w:r>
        <w:rPr>
          <w:rStyle w:val="s0"/>
        </w:rPr>
        <w:t>и благоустройстве территории используются существующие зеленые насаждения.</w:t>
      </w:r>
    </w:p>
    <w:p w:rsidR="00000000" w:rsidRDefault="006B368D">
      <w:pPr>
        <w:ind w:firstLine="397"/>
        <w:jc w:val="both"/>
      </w:pPr>
      <w:r>
        <w:rPr>
          <w:rStyle w:val="s0"/>
        </w:rPr>
        <w:t>47. Материалы, используемые для ограждения участка, принимаются прочными и надежными.</w:t>
      </w:r>
    </w:p>
    <w:p w:rsidR="00000000" w:rsidRDefault="006B368D">
      <w:pPr>
        <w:ind w:firstLine="397"/>
        <w:jc w:val="both"/>
      </w:pPr>
      <w:r>
        <w:rPr>
          <w:rStyle w:val="s0"/>
        </w:rPr>
        <w:t>48. Использование подпорных стенок в ландшафте участка сводится к минимуму.</w:t>
      </w:r>
    </w:p>
    <w:p w:rsidR="00000000" w:rsidRDefault="006B368D">
      <w:pPr>
        <w:ind w:firstLine="397"/>
        <w:jc w:val="both"/>
      </w:pPr>
      <w:r>
        <w:rPr>
          <w:rStyle w:val="s0"/>
        </w:rPr>
        <w:t>49. Создание бликов</w:t>
      </w:r>
      <w:r>
        <w:rPr>
          <w:rStyle w:val="s0"/>
        </w:rPr>
        <w:t xml:space="preserve"> на соседние строения и проезжую часть при установке наружного освещения на приквартирном участке не допускается.</w:t>
      </w:r>
    </w:p>
    <w:p w:rsidR="00000000" w:rsidRDefault="006B368D">
      <w:pPr>
        <w:ind w:firstLine="397"/>
        <w:jc w:val="both"/>
      </w:pPr>
      <w:r>
        <w:rPr>
          <w:rStyle w:val="s0"/>
        </w:rPr>
        <w:t>50. На участке территории обеспечивается зона для стоянки транспортных средств.</w:t>
      </w:r>
    </w:p>
    <w:p w:rsidR="00000000" w:rsidRDefault="006B368D">
      <w:pPr>
        <w:ind w:firstLine="397"/>
        <w:jc w:val="both"/>
      </w:pPr>
      <w:r>
        <w:rPr>
          <w:rStyle w:val="s0"/>
        </w:rPr>
        <w:t> </w:t>
      </w:r>
    </w:p>
    <w:p w:rsidR="00000000" w:rsidRDefault="006B368D">
      <w:pPr>
        <w:ind w:firstLine="397"/>
        <w:jc w:val="both"/>
      </w:pPr>
      <w:r>
        <w:rPr>
          <w:rStyle w:val="s0"/>
        </w:rPr>
        <w:t> </w:t>
      </w:r>
    </w:p>
    <w:p w:rsidR="00000000" w:rsidRDefault="006B368D">
      <w:pPr>
        <w:jc w:val="center"/>
      </w:pPr>
      <w:r>
        <w:rPr>
          <w:rStyle w:val="s1"/>
        </w:rPr>
        <w:t>Глава 6. Объемно-планировочные решения</w:t>
      </w:r>
    </w:p>
    <w:p w:rsidR="00000000" w:rsidRDefault="006B368D">
      <w:pPr>
        <w:ind w:firstLine="397"/>
        <w:jc w:val="both"/>
      </w:pPr>
      <w:r>
        <w:rPr>
          <w:rStyle w:val="s0"/>
        </w:rPr>
        <w:t> </w:t>
      </w:r>
    </w:p>
    <w:p w:rsidR="00000000" w:rsidRDefault="006B368D">
      <w:pPr>
        <w:jc w:val="center"/>
      </w:pPr>
      <w:r>
        <w:rPr>
          <w:rStyle w:val="s1"/>
        </w:rPr>
        <w:t>Параграф 1. Общие положения</w:t>
      </w:r>
    </w:p>
    <w:p w:rsidR="00000000" w:rsidRDefault="006B368D">
      <w:pPr>
        <w:ind w:firstLine="397"/>
        <w:jc w:val="both"/>
      </w:pPr>
      <w:r>
        <w:rPr>
          <w:rStyle w:val="s0"/>
        </w:rPr>
        <w:t> </w:t>
      </w:r>
    </w:p>
    <w:p w:rsidR="00000000" w:rsidRDefault="006B368D">
      <w:pPr>
        <w:ind w:firstLine="397"/>
        <w:jc w:val="both"/>
      </w:pPr>
      <w:r>
        <w:rPr>
          <w:rStyle w:val="s0"/>
        </w:rPr>
        <w:t>51. Решения по архитектуре и планировке дома принимаются исходя из расположения выбранного участка на местности, его размера и рельефа, обусловленного типом дома, размером, конфигурацие</w:t>
      </w:r>
      <w:r>
        <w:rPr>
          <w:rStyle w:val="s0"/>
        </w:rPr>
        <w:t>й.</w:t>
      </w:r>
    </w:p>
    <w:p w:rsidR="00000000" w:rsidRDefault="006B368D">
      <w:pPr>
        <w:ind w:firstLine="397"/>
        <w:jc w:val="both"/>
      </w:pPr>
      <w:r>
        <w:rPr>
          <w:rStyle w:val="s0"/>
        </w:rPr>
        <w:t>52. Требования, определяющие архитектурно-планировочные качества дома, делятся по:</w:t>
      </w:r>
    </w:p>
    <w:p w:rsidR="00000000" w:rsidRDefault="006B368D">
      <w:pPr>
        <w:ind w:firstLine="397"/>
        <w:jc w:val="both"/>
      </w:pPr>
      <w:r>
        <w:rPr>
          <w:rStyle w:val="s0"/>
        </w:rPr>
        <w:t>1) функциональному зонированию и связям между помещениями;</w:t>
      </w:r>
    </w:p>
    <w:p w:rsidR="00000000" w:rsidRDefault="006B368D">
      <w:pPr>
        <w:ind w:firstLine="397"/>
        <w:jc w:val="both"/>
      </w:pPr>
      <w:r>
        <w:rPr>
          <w:rStyle w:val="s0"/>
        </w:rPr>
        <w:t>2) пропорциям комнат и их размерам;</w:t>
      </w:r>
    </w:p>
    <w:p w:rsidR="00000000" w:rsidRDefault="006B368D">
      <w:pPr>
        <w:ind w:firstLine="397"/>
        <w:jc w:val="both"/>
      </w:pPr>
      <w:r>
        <w:rPr>
          <w:rStyle w:val="s0"/>
        </w:rPr>
        <w:t>3) необходимому естественному освещению и инсоляции;</w:t>
      </w:r>
    </w:p>
    <w:p w:rsidR="00000000" w:rsidRDefault="006B368D">
      <w:pPr>
        <w:ind w:firstLine="397"/>
        <w:jc w:val="both"/>
      </w:pPr>
      <w:r>
        <w:rPr>
          <w:rStyle w:val="s0"/>
        </w:rPr>
        <w:t xml:space="preserve">4) теплозащите здания </w:t>
      </w:r>
      <w:r>
        <w:rPr>
          <w:rStyle w:val="s0"/>
        </w:rPr>
        <w:t>и другое.</w:t>
      </w:r>
    </w:p>
    <w:p w:rsidR="00000000" w:rsidRDefault="006B368D">
      <w:pPr>
        <w:ind w:firstLine="397"/>
        <w:jc w:val="both"/>
      </w:pPr>
      <w:r>
        <w:rPr>
          <w:rStyle w:val="s0"/>
        </w:rPr>
        <w:t>53. Высота помещений принимается исходя из назначения помещений и наклона потолка.</w:t>
      </w:r>
    </w:p>
    <w:p w:rsidR="00000000" w:rsidRDefault="006B368D">
      <w:pPr>
        <w:ind w:firstLine="397"/>
        <w:jc w:val="both"/>
      </w:pPr>
      <w:r>
        <w:rPr>
          <w:rStyle w:val="s0"/>
        </w:rPr>
        <w:t>54. Уклон и ширина лестничных маршей и пандусов, высота ступеней, ширина проступей, ширина лестничных площадок, высота проходов по лестницам, подвалу, эксплуатируе</w:t>
      </w:r>
      <w:r>
        <w:rPr>
          <w:rStyle w:val="s0"/>
        </w:rPr>
        <w:t>мому чердаку, перепады уровня пола, а также размеры дверных проемов проектируется так, чтобы обеспечивалось удобство, безопасность передвижения и возможность перемещения предметов и оборудования помещений дома.</w:t>
      </w:r>
    </w:p>
    <w:p w:rsidR="00000000" w:rsidRDefault="006B368D">
      <w:pPr>
        <w:ind w:firstLine="397"/>
        <w:jc w:val="both"/>
      </w:pPr>
      <w:r>
        <w:rPr>
          <w:rStyle w:val="s0"/>
        </w:rPr>
        <w:t>В необходимых случаях предусматриваются поруч</w:t>
      </w:r>
      <w:r>
        <w:rPr>
          <w:rStyle w:val="s0"/>
        </w:rPr>
        <w:t>ни.</w:t>
      </w:r>
    </w:p>
    <w:p w:rsidR="00000000" w:rsidRDefault="006B368D">
      <w:pPr>
        <w:ind w:firstLine="397"/>
        <w:jc w:val="both"/>
      </w:pPr>
      <w:r>
        <w:rPr>
          <w:rStyle w:val="s0"/>
        </w:rPr>
        <w:t xml:space="preserve">55. В конструктивных решениях элементов дома (в том числе расположение пустот, способы герметизации мест пропуска трубопроводов через конструкции, устройство вентиляционных отверстий и размещение тепловой изоляции и так далее) предусматривается защита </w:t>
      </w:r>
      <w:r>
        <w:rPr>
          <w:rStyle w:val="s0"/>
        </w:rPr>
        <w:t>от проникновения грызунов.</w:t>
      </w:r>
    </w:p>
    <w:p w:rsidR="00000000" w:rsidRDefault="006B368D">
      <w:pPr>
        <w:ind w:firstLine="397"/>
        <w:jc w:val="both"/>
      </w:pPr>
      <w:r>
        <w:rPr>
          <w:rStyle w:val="s0"/>
        </w:rPr>
        <w:t>56. Кухни, оснащенные бытовым газовым оборудованием, обеспечиваются притоком свежего воздуха через форточки, фрамуги или створки окон, снабженные приборами, обеспечивающими фиксацию их положения для проветривания, или клапаны для</w:t>
      </w:r>
      <w:r>
        <w:rPr>
          <w:rStyle w:val="s0"/>
        </w:rPr>
        <w:t xml:space="preserve"> постоянного притока свежего наружного воздуха.</w:t>
      </w:r>
    </w:p>
    <w:p w:rsidR="00000000" w:rsidRDefault="006B368D">
      <w:pPr>
        <w:ind w:firstLine="397"/>
        <w:jc w:val="both"/>
      </w:pPr>
      <w:r>
        <w:rPr>
          <w:rStyle w:val="s0"/>
        </w:rPr>
        <w:t>57. Допускается устраивать вход в санузел непосредственно из жилых помещений.</w:t>
      </w:r>
    </w:p>
    <w:p w:rsidR="00000000" w:rsidRDefault="006B368D">
      <w:pPr>
        <w:ind w:firstLine="397"/>
        <w:jc w:val="both"/>
      </w:pPr>
      <w:r>
        <w:rPr>
          <w:rStyle w:val="s0"/>
        </w:rPr>
        <w:lastRenderedPageBreak/>
        <w:t>58. Входные двери в домах жилых одноквартирных и в помещения общественного назначения принимаются усиленными с открыванием по напр</w:t>
      </w:r>
      <w:r>
        <w:rPr>
          <w:rStyle w:val="s0"/>
        </w:rPr>
        <w:t>авлению выхода.</w:t>
      </w:r>
    </w:p>
    <w:p w:rsidR="00000000" w:rsidRDefault="006B368D">
      <w:pPr>
        <w:ind w:firstLine="397"/>
        <w:jc w:val="both"/>
      </w:pPr>
      <w:r>
        <w:rPr>
          <w:rStyle w:val="s0"/>
        </w:rPr>
        <w:t>59. При обустройстве балконов (лоджий) обеспечивается удобство и безопасность использования помещений.</w:t>
      </w:r>
    </w:p>
    <w:p w:rsidR="00000000" w:rsidRDefault="006B368D">
      <w:pPr>
        <w:ind w:firstLine="397"/>
        <w:jc w:val="both"/>
      </w:pPr>
      <w:r>
        <w:rPr>
          <w:rStyle w:val="s0"/>
        </w:rPr>
        <w:t>60. Для внешней отделки дома используются материалы, препятствующие потере тепла.</w:t>
      </w:r>
    </w:p>
    <w:p w:rsidR="00000000" w:rsidRDefault="006B368D">
      <w:pPr>
        <w:ind w:firstLine="397"/>
        <w:jc w:val="both"/>
      </w:pPr>
      <w:r>
        <w:rPr>
          <w:rStyle w:val="s0"/>
        </w:rPr>
        <w:t>61. При проектировании дома выше одного уровня предусма</w:t>
      </w:r>
      <w:r>
        <w:rPr>
          <w:rStyle w:val="s0"/>
        </w:rPr>
        <w:t>тривается гармоничный общий вид.</w:t>
      </w:r>
    </w:p>
    <w:p w:rsidR="00000000" w:rsidRDefault="006B368D">
      <w:pPr>
        <w:ind w:firstLine="397"/>
        <w:jc w:val="both"/>
      </w:pPr>
      <w:r>
        <w:rPr>
          <w:rStyle w:val="s0"/>
        </w:rPr>
        <w:t>62. При возведении второго уровня дома над существующим первым нависание объемных частей верхнего этажа над проездами и проходами не допускается.</w:t>
      </w:r>
    </w:p>
    <w:p w:rsidR="00000000" w:rsidRDefault="006B368D">
      <w:pPr>
        <w:ind w:firstLine="397"/>
        <w:jc w:val="both"/>
      </w:pPr>
      <w:r>
        <w:rPr>
          <w:rStyle w:val="s0"/>
        </w:rPr>
        <w:t> </w:t>
      </w:r>
    </w:p>
    <w:p w:rsidR="00000000" w:rsidRDefault="006B368D">
      <w:pPr>
        <w:ind w:firstLine="397"/>
        <w:jc w:val="both"/>
      </w:pPr>
      <w:r>
        <w:rPr>
          <w:rStyle w:val="s0"/>
        </w:rPr>
        <w:t> </w:t>
      </w:r>
    </w:p>
    <w:p w:rsidR="00000000" w:rsidRDefault="006B368D">
      <w:pPr>
        <w:jc w:val="center"/>
      </w:pPr>
      <w:r>
        <w:rPr>
          <w:rStyle w:val="s1"/>
        </w:rPr>
        <w:t>Параграф 2. Вспомогательные помещения</w:t>
      </w:r>
    </w:p>
    <w:p w:rsidR="00000000" w:rsidRDefault="006B368D">
      <w:pPr>
        <w:ind w:firstLine="397"/>
        <w:jc w:val="both"/>
      </w:pPr>
      <w:r>
        <w:rPr>
          <w:rStyle w:val="s0"/>
        </w:rPr>
        <w:t> </w:t>
      </w:r>
    </w:p>
    <w:p w:rsidR="00000000" w:rsidRDefault="006B368D">
      <w:pPr>
        <w:ind w:firstLine="397"/>
        <w:jc w:val="both"/>
      </w:pPr>
      <w:r>
        <w:rPr>
          <w:rStyle w:val="s0"/>
        </w:rPr>
        <w:t>63. В трехэтажных домах сообщение</w:t>
      </w:r>
      <w:r>
        <w:rPr>
          <w:rStyle w:val="s0"/>
        </w:rPr>
        <w:t xml:space="preserve"> выходов в наружу из подвальных и цокольных этажей с лестничной клеткой жилой части не допустимо.</w:t>
      </w:r>
    </w:p>
    <w:p w:rsidR="00000000" w:rsidRDefault="006B368D">
      <w:pPr>
        <w:ind w:firstLine="397"/>
        <w:jc w:val="both"/>
      </w:pPr>
      <w:r>
        <w:rPr>
          <w:rStyle w:val="s0"/>
        </w:rPr>
        <w:t xml:space="preserve">64. Не допускается размещать электрощитовую под жилыми комнатами. Для жилой комнаты, расположенной смежно (в плане) с электрощитовой предусматривается защита </w:t>
      </w:r>
      <w:r>
        <w:rPr>
          <w:rStyle w:val="s0"/>
        </w:rPr>
        <w:t>от электромагнитного излучения.</w:t>
      </w:r>
    </w:p>
    <w:p w:rsidR="00000000" w:rsidRDefault="006B368D">
      <w:pPr>
        <w:ind w:firstLine="397"/>
        <w:jc w:val="both"/>
      </w:pPr>
      <w:r>
        <w:rPr>
          <w:rStyle w:val="s0"/>
        </w:rPr>
        <w:t>65. Подполье и погреб размещаются в отдельных заглубленных сооружениях или в помещении подвальной части дома.</w:t>
      </w:r>
    </w:p>
    <w:p w:rsidR="00000000" w:rsidRDefault="006B368D">
      <w:pPr>
        <w:ind w:firstLine="397"/>
        <w:jc w:val="both"/>
      </w:pPr>
      <w:r>
        <w:rPr>
          <w:rStyle w:val="s0"/>
        </w:rPr>
        <w:t>66. Для защиты крыльца от атмосферных осадков устанавливается козырек или другие устройства.</w:t>
      </w:r>
    </w:p>
    <w:p w:rsidR="00000000" w:rsidRDefault="006B368D">
      <w:pPr>
        <w:ind w:firstLine="397"/>
        <w:jc w:val="both"/>
      </w:pPr>
      <w:r>
        <w:rPr>
          <w:rStyle w:val="s0"/>
        </w:rPr>
        <w:t>67. Приямки окон и входов, находящиеся снаружи и имеющие отметку низа проема ниже уровня отмостки оснащаются водоотбойными бортиками.</w:t>
      </w:r>
    </w:p>
    <w:p w:rsidR="00000000" w:rsidRDefault="006B368D">
      <w:pPr>
        <w:ind w:firstLine="397"/>
        <w:jc w:val="both"/>
      </w:pPr>
      <w:r>
        <w:rPr>
          <w:rStyle w:val="s0"/>
        </w:rPr>
        <w:t>68. В жилых домах наружную ле</w:t>
      </w:r>
      <w:r>
        <w:rPr>
          <w:rStyle w:val="s0"/>
        </w:rPr>
        <w:t>стницу, выходящую на площадку крыльца главного входа, проектируют с допустимым уклоном.</w:t>
      </w:r>
    </w:p>
    <w:p w:rsidR="00000000" w:rsidRDefault="006B368D">
      <w:pPr>
        <w:ind w:firstLine="397"/>
        <w:jc w:val="both"/>
      </w:pPr>
      <w:r>
        <w:rPr>
          <w:rStyle w:val="s0"/>
        </w:rPr>
        <w:t>69. Горизонтальные поверхности ступенек, площадок и наклонных поверхностей пандуса крыльца обустраиваются шероховатым покрытием. Использование глазурованной плитки и по</w:t>
      </w:r>
      <w:r>
        <w:rPr>
          <w:rStyle w:val="s0"/>
        </w:rPr>
        <w:t>лированных (шлифованных) плит из природного камня не допускается. При обустройстве площадки и ступеней природным камнем выбираются твердые породы, подвергшиеся термической обработке. Плиты ступеней предусматриваются цельными.</w:t>
      </w:r>
    </w:p>
    <w:p w:rsidR="00000000" w:rsidRDefault="006B368D">
      <w:pPr>
        <w:ind w:firstLine="397"/>
        <w:jc w:val="both"/>
      </w:pPr>
      <w:r>
        <w:rPr>
          <w:rStyle w:val="s0"/>
        </w:rPr>
        <w:t>70. Тамбур предусматривается п</w:t>
      </w:r>
      <w:r>
        <w:rPr>
          <w:rStyle w:val="s0"/>
        </w:rPr>
        <w:t>ри устройстве наружного входа непосредственно в отапливаемое помещение.</w:t>
      </w:r>
    </w:p>
    <w:p w:rsidR="00000000" w:rsidRDefault="006B368D">
      <w:pPr>
        <w:ind w:firstLine="397"/>
        <w:jc w:val="both"/>
      </w:pPr>
      <w:r>
        <w:rPr>
          <w:rStyle w:val="s0"/>
        </w:rPr>
        <w:t>71. В домах предпочтительно обустраивать чердак.</w:t>
      </w:r>
    </w:p>
    <w:p w:rsidR="00000000" w:rsidRDefault="006B368D">
      <w:pPr>
        <w:ind w:firstLine="397"/>
        <w:jc w:val="both"/>
      </w:pPr>
      <w:r>
        <w:rPr>
          <w:rStyle w:val="s0"/>
        </w:rPr>
        <w:t>72. Предусматривается проветривание чердаков и подполий при отсутствии вытяжной вентиляции.</w:t>
      </w:r>
    </w:p>
    <w:p w:rsidR="00000000" w:rsidRDefault="006B368D">
      <w:pPr>
        <w:ind w:firstLine="397"/>
        <w:jc w:val="both"/>
      </w:pPr>
      <w:r>
        <w:rPr>
          <w:rStyle w:val="s0"/>
        </w:rPr>
        <w:t>73. Водосток организовывается с крыши дома,</w:t>
      </w:r>
      <w:r>
        <w:rPr>
          <w:rStyle w:val="s0"/>
        </w:rPr>
        <w:t xml:space="preserve"> также на крышах дома предусматриваются места для размещения радио- и телевизионных антенн и стоек воздушных сетей электроснабжения.</w:t>
      </w:r>
    </w:p>
    <w:p w:rsidR="00000000" w:rsidRDefault="006B368D">
      <w:pPr>
        <w:ind w:firstLine="397"/>
        <w:jc w:val="both"/>
      </w:pPr>
      <w:r>
        <w:rPr>
          <w:rStyle w:val="s0"/>
        </w:rPr>
        <w:t>74. При устройстве веранд, террас либо лоджий предусматривается их привязка к основным помещениям дома.</w:t>
      </w:r>
    </w:p>
    <w:p w:rsidR="00000000" w:rsidRDefault="006B368D">
      <w:pPr>
        <w:ind w:firstLine="397"/>
        <w:jc w:val="both"/>
      </w:pPr>
      <w:r>
        <w:rPr>
          <w:rStyle w:val="s0"/>
        </w:rPr>
        <w:t>75. Не допускается размещать банно-прачечный блок рядом со спальными помещениями.</w:t>
      </w:r>
    </w:p>
    <w:p w:rsidR="00000000" w:rsidRDefault="006B368D">
      <w:pPr>
        <w:ind w:firstLine="397"/>
        <w:jc w:val="both"/>
      </w:pPr>
      <w:r>
        <w:rPr>
          <w:rStyle w:val="s0"/>
        </w:rPr>
        <w:t> </w:t>
      </w:r>
    </w:p>
    <w:p w:rsidR="00000000" w:rsidRDefault="006B368D">
      <w:pPr>
        <w:ind w:firstLine="397"/>
        <w:jc w:val="both"/>
      </w:pPr>
      <w:r>
        <w:rPr>
          <w:rStyle w:val="s0"/>
        </w:rPr>
        <w:t> </w:t>
      </w:r>
    </w:p>
    <w:p w:rsidR="00000000" w:rsidRDefault="006B368D">
      <w:pPr>
        <w:jc w:val="center"/>
      </w:pPr>
      <w:r>
        <w:rPr>
          <w:rStyle w:val="s1"/>
        </w:rPr>
        <w:t>Глава 7. Обеспечение санитарно-эпидемиологических требований</w:t>
      </w:r>
    </w:p>
    <w:p w:rsidR="00000000" w:rsidRDefault="006B368D">
      <w:pPr>
        <w:ind w:firstLine="397"/>
        <w:jc w:val="both"/>
      </w:pPr>
      <w:r>
        <w:rPr>
          <w:rStyle w:val="s0"/>
        </w:rPr>
        <w:t> </w:t>
      </w:r>
    </w:p>
    <w:p w:rsidR="00000000" w:rsidRDefault="006B368D">
      <w:pPr>
        <w:ind w:firstLine="397"/>
        <w:jc w:val="both"/>
      </w:pPr>
      <w:r>
        <w:rPr>
          <w:rStyle w:val="s0"/>
        </w:rPr>
        <w:t>76. При проектировании и строительстве домов предусматриваются меры, обеспечивающие выполнение требований д</w:t>
      </w:r>
      <w:r>
        <w:rPr>
          <w:rStyle w:val="s0"/>
        </w:rPr>
        <w:t xml:space="preserve">окументов государственной системы санитарно-эпидемиологического нормирования, утверждаемых в соответствии с </w:t>
      </w:r>
      <w:hyperlink r:id="rId41" w:anchor="sub_id=1440600" w:history="1">
        <w:r>
          <w:rPr>
            <w:rStyle w:val="a3"/>
          </w:rPr>
          <w:t xml:space="preserve">пунктом 6 </w:t>
        </w:r>
        <w:r>
          <w:rPr>
            <w:rStyle w:val="a3"/>
          </w:rPr>
          <w:lastRenderedPageBreak/>
          <w:t>статьи 144</w:t>
        </w:r>
      </w:hyperlink>
      <w:r>
        <w:rPr>
          <w:rStyle w:val="s0"/>
        </w:rPr>
        <w:t xml:space="preserve"> Кодекса (далее - документы нормирования в </w:t>
      </w:r>
      <w:r>
        <w:rPr>
          <w:rStyle w:val="s0"/>
        </w:rPr>
        <w:t>сфере санитарно-эпидемиологического благополучия населения).</w:t>
      </w:r>
    </w:p>
    <w:p w:rsidR="00000000" w:rsidRDefault="006B368D">
      <w:pPr>
        <w:ind w:firstLine="397"/>
        <w:jc w:val="both"/>
      </w:pPr>
      <w:r>
        <w:rPr>
          <w:rStyle w:val="s0"/>
        </w:rPr>
        <w:t>77. Систему воздушного отопления с принудительной подачей воздуха в холодный период года рассчитывают на обеспечение в помещениях дома допустимых значений параметров микроклимата (температура, от</w:t>
      </w:r>
      <w:r>
        <w:rPr>
          <w:rStyle w:val="s0"/>
        </w:rPr>
        <w:t>носительная влажность и скорость движения воздуха, результирующая температура помещения). При устройстве системы кондиционирования воздуха оптимальные параметры обеспечиваются и в теплый период года в соответствии с требованиями документов нормирования в с</w:t>
      </w:r>
      <w:r>
        <w:rPr>
          <w:rStyle w:val="s0"/>
        </w:rPr>
        <w:t>фере санитарно-эпидемиологического благополучия населения и государственного норматива в области архитектуры, градостроительства и строительства.</w:t>
      </w:r>
    </w:p>
    <w:p w:rsidR="00000000" w:rsidRDefault="006B368D">
      <w:pPr>
        <w:ind w:firstLine="397"/>
        <w:jc w:val="both"/>
      </w:pPr>
      <w:r>
        <w:rPr>
          <w:rStyle w:val="s0"/>
        </w:rPr>
        <w:t>78. Система вентиляции проектируется таким образом, чтобы обеспечить чистоту (качество) воздуха в помещениях в</w:t>
      </w:r>
      <w:r>
        <w:rPr>
          <w:rStyle w:val="s0"/>
        </w:rPr>
        <w:t xml:space="preserve"> соответствии требованиями документов нормирования в сфере санитарно-эпидемиологического благополучия населения, а также равномерность его поступления и распространения.</w:t>
      </w:r>
    </w:p>
    <w:p w:rsidR="00000000" w:rsidRDefault="006B368D">
      <w:pPr>
        <w:ind w:firstLine="397"/>
        <w:jc w:val="both"/>
      </w:pPr>
      <w:r>
        <w:rPr>
          <w:rStyle w:val="s0"/>
        </w:rPr>
        <w:t>79. Для обеспечения естественной вентиляции предусматривается возможность проветривани</w:t>
      </w:r>
      <w:r>
        <w:rPr>
          <w:rStyle w:val="s0"/>
        </w:rPr>
        <w:t>я помещений дома через регулируемые форточки, фрамуги, клапаны и другое.</w:t>
      </w:r>
    </w:p>
    <w:p w:rsidR="00000000" w:rsidRDefault="006B368D">
      <w:pPr>
        <w:ind w:firstLine="397"/>
        <w:jc w:val="both"/>
      </w:pPr>
      <w:r>
        <w:rPr>
          <w:rStyle w:val="s0"/>
        </w:rPr>
        <w:t>80. При строительстве используются материалы, разрешенные к применению на территории Республики Казахстан.</w:t>
      </w:r>
    </w:p>
    <w:p w:rsidR="00000000" w:rsidRDefault="006B368D">
      <w:pPr>
        <w:ind w:firstLine="397"/>
        <w:jc w:val="both"/>
      </w:pPr>
      <w:r>
        <w:rPr>
          <w:rStyle w:val="s0"/>
        </w:rPr>
        <w:t>81. При строительстве домов на участках, где по данным инженерно-экологическ</w:t>
      </w:r>
      <w:r>
        <w:rPr>
          <w:rStyle w:val="s0"/>
        </w:rPr>
        <w:t>их изысканий имеются выделения почвенных газов (радона, метана, торина) применяются меры по изоляции соприкасающихся с грунтом полов и стен подвалов, чтобы воспрепятствовать проникновению почвенного газа из грунта в дом, и другие меры, способствующие сниже</w:t>
      </w:r>
      <w:r>
        <w:rPr>
          <w:rStyle w:val="s0"/>
        </w:rPr>
        <w:t>нию его концентрации.</w:t>
      </w:r>
    </w:p>
    <w:p w:rsidR="00000000" w:rsidRDefault="006B368D">
      <w:pPr>
        <w:ind w:firstLine="397"/>
        <w:jc w:val="both"/>
      </w:pPr>
      <w:r>
        <w:rPr>
          <w:rStyle w:val="s0"/>
        </w:rPr>
        <w:t>82. Звукоизоляция наружных и внутренних ограждающих конструкций жилых помещений, воздуховодов и трубопроводов проектируется так, чтобы обеспечивалось снижение звукового давления от внешних источников шума, а также от оборудования инже</w:t>
      </w:r>
      <w:r>
        <w:rPr>
          <w:rStyle w:val="s0"/>
        </w:rPr>
        <w:t>нерных систем, не превышающего допустимого уровня по требованиям документов нормирования в сфере санитарно-эпидемиологического благополучия населения.</w:t>
      </w:r>
    </w:p>
    <w:p w:rsidR="00000000" w:rsidRDefault="006B368D">
      <w:pPr>
        <w:ind w:firstLine="397"/>
        <w:jc w:val="both"/>
      </w:pPr>
      <w:r>
        <w:rPr>
          <w:rStyle w:val="s0"/>
        </w:rPr>
        <w:t>83. Естественное освещение предусматривается в жилых комнатах и кухнях (столовых).</w:t>
      </w:r>
    </w:p>
    <w:p w:rsidR="00000000" w:rsidRDefault="006B368D">
      <w:pPr>
        <w:ind w:firstLine="397"/>
        <w:jc w:val="both"/>
      </w:pPr>
      <w:r>
        <w:rPr>
          <w:rStyle w:val="s0"/>
        </w:rPr>
        <w:t>84. Для встроенных пом</w:t>
      </w:r>
      <w:r>
        <w:rPr>
          <w:rStyle w:val="s0"/>
        </w:rPr>
        <w:t>ещений общественного назначения необходимость естественного освещения и их показатели устанавливаются по документам нормирования в сфере санитарно-эпидемиологического благополучия населения.</w:t>
      </w:r>
    </w:p>
    <w:p w:rsidR="00000000" w:rsidRDefault="006B368D">
      <w:pPr>
        <w:ind w:firstLine="397"/>
        <w:jc w:val="both"/>
      </w:pPr>
      <w:r>
        <w:rPr>
          <w:rStyle w:val="s0"/>
        </w:rPr>
        <w:t>85. Ограждающие конструкции дома проектируют с учетом тепло-, воз</w:t>
      </w:r>
      <w:r>
        <w:rPr>
          <w:rStyle w:val="s0"/>
        </w:rPr>
        <w:t>духоизоляции для предотвращения проникновения наружного холодного воздуха и пароизоляцию от диффузии водяного пара из внутренних помещений, обеспечивающие:</w:t>
      </w:r>
    </w:p>
    <w:p w:rsidR="00000000" w:rsidRDefault="006B368D">
      <w:pPr>
        <w:ind w:firstLine="397"/>
        <w:jc w:val="both"/>
      </w:pPr>
      <w:r>
        <w:rPr>
          <w:rStyle w:val="s0"/>
        </w:rPr>
        <w:t>1) соответствующую температуру на внутренних поверхностях конструкций и отсутствие конденсации влаги</w:t>
      </w:r>
      <w:r>
        <w:rPr>
          <w:rStyle w:val="s0"/>
        </w:rPr>
        <w:t xml:space="preserve"> внутри помещений;</w:t>
      </w:r>
    </w:p>
    <w:p w:rsidR="00000000" w:rsidRDefault="006B368D">
      <w:pPr>
        <w:ind w:firstLine="397"/>
        <w:jc w:val="both"/>
      </w:pPr>
      <w:r>
        <w:rPr>
          <w:rStyle w:val="s0"/>
        </w:rPr>
        <w:t>2) предотвращение накопления влаги в конструкциях.</w:t>
      </w:r>
    </w:p>
    <w:p w:rsidR="00000000" w:rsidRDefault="006B368D">
      <w:pPr>
        <w:ind w:firstLine="397"/>
        <w:jc w:val="both"/>
      </w:pPr>
      <w:r>
        <w:rPr>
          <w:rStyle w:val="s0"/>
        </w:rPr>
        <w:t>86. Помещения дома защищаются от проникновения дождевой, талой, грунтовой воды и бытовых утечек воды.</w:t>
      </w:r>
    </w:p>
    <w:p w:rsidR="00000000" w:rsidRDefault="006B368D">
      <w:pPr>
        <w:ind w:firstLine="397"/>
        <w:jc w:val="both"/>
      </w:pPr>
      <w:r>
        <w:rPr>
          <w:rStyle w:val="s0"/>
        </w:rPr>
        <w:t>87. Снабжение дома питьевой водой предусматривается от централизованной сети водосна</w:t>
      </w:r>
      <w:r>
        <w:rPr>
          <w:rStyle w:val="s0"/>
        </w:rPr>
        <w:t>бжения населенного пункта.</w:t>
      </w:r>
    </w:p>
    <w:p w:rsidR="00000000" w:rsidRDefault="006B368D">
      <w:pPr>
        <w:ind w:firstLine="397"/>
        <w:jc w:val="both"/>
      </w:pPr>
      <w:r>
        <w:rPr>
          <w:rStyle w:val="s0"/>
        </w:rPr>
        <w:t>Обеспечение питьевой водой в случае отсутствия централизованной сети водоснабжения в населенном пункте возможно от индивидуальных подземных источников водоснабжения.</w:t>
      </w:r>
    </w:p>
    <w:p w:rsidR="00000000" w:rsidRDefault="006B368D">
      <w:pPr>
        <w:ind w:firstLine="397"/>
        <w:jc w:val="both"/>
      </w:pPr>
      <w:r>
        <w:rPr>
          <w:rStyle w:val="s0"/>
        </w:rPr>
        <w:t>88. Качество питьевой воды принимается по требованиям документов нормирования в сфере сани</w:t>
      </w:r>
      <w:r>
        <w:rPr>
          <w:rStyle w:val="s0"/>
        </w:rPr>
        <w:t>тарно-эпидемиологического благополучия населения.</w:t>
      </w:r>
    </w:p>
    <w:p w:rsidR="00000000" w:rsidRDefault="006B368D">
      <w:pPr>
        <w:ind w:firstLine="397"/>
        <w:jc w:val="both"/>
      </w:pPr>
      <w:r>
        <w:rPr>
          <w:rStyle w:val="s0"/>
        </w:rPr>
        <w:t>89. В надземных этажах размещаются жилые помещения и кухни. На минимально допустимую высоту помещений не должно влиять устройство подвесных или подшивных потолков.</w:t>
      </w:r>
    </w:p>
    <w:p w:rsidR="00000000" w:rsidRDefault="006B368D">
      <w:pPr>
        <w:ind w:firstLine="397"/>
        <w:jc w:val="both"/>
      </w:pPr>
      <w:r>
        <w:rPr>
          <w:rStyle w:val="s0"/>
        </w:rPr>
        <w:lastRenderedPageBreak/>
        <w:t>90. Сбор и удаление твердых бытовых отходо</w:t>
      </w:r>
      <w:r>
        <w:rPr>
          <w:rStyle w:val="s0"/>
        </w:rPr>
        <w:t>в организовывается в соответствии с документами нормирования в сфере санитарно-эпидемиологического благополучия населения.</w:t>
      </w:r>
    </w:p>
    <w:p w:rsidR="00000000" w:rsidRDefault="006B368D">
      <w:pPr>
        <w:ind w:firstLine="397"/>
        <w:jc w:val="both"/>
      </w:pPr>
      <w:r>
        <w:rPr>
          <w:rStyle w:val="s0"/>
        </w:rPr>
        <w:t>91. Сточные воды и твердые отходы удаляются без загрязнения территории и водоносных горизонтов.</w:t>
      </w:r>
    </w:p>
    <w:p w:rsidR="00000000" w:rsidRDefault="006B368D">
      <w:pPr>
        <w:ind w:firstLine="397"/>
        <w:jc w:val="both"/>
      </w:pPr>
      <w:r>
        <w:rPr>
          <w:rStyle w:val="s0"/>
        </w:rPr>
        <w:t>92. При благоустройстве приквартирног</w:t>
      </w:r>
      <w:r>
        <w:rPr>
          <w:rStyle w:val="s0"/>
        </w:rPr>
        <w:t>о участка соблюдаются расстояния при посадке деревьев и кустарников от зданий, сооружений, а также объектов инженерного благоустройства согласно требованиям государственных нормативов в области архитектуры, градостроительства и строительства.</w:t>
      </w:r>
    </w:p>
    <w:p w:rsidR="00000000" w:rsidRDefault="006B368D">
      <w:pPr>
        <w:ind w:firstLine="397"/>
        <w:jc w:val="both"/>
      </w:pPr>
      <w:r>
        <w:rPr>
          <w:rStyle w:val="s0"/>
        </w:rPr>
        <w:t> </w:t>
      </w:r>
    </w:p>
    <w:p w:rsidR="00000000" w:rsidRDefault="006B368D">
      <w:pPr>
        <w:jc w:val="center"/>
      </w:pPr>
      <w:r>
        <w:rPr>
          <w:rStyle w:val="s0"/>
        </w:rPr>
        <w:t> </w:t>
      </w:r>
      <w:r>
        <w:rPr>
          <w:rStyle w:val="s1"/>
        </w:rPr>
        <w:br/>
        <w:t xml:space="preserve">Глава 8. </w:t>
      </w:r>
      <w:r>
        <w:rPr>
          <w:rStyle w:val="s1"/>
        </w:rPr>
        <w:t>Инженерные системы и оборудование</w:t>
      </w:r>
    </w:p>
    <w:p w:rsidR="00000000" w:rsidRDefault="006B368D">
      <w:pPr>
        <w:ind w:firstLine="397"/>
        <w:jc w:val="both"/>
      </w:pPr>
      <w:r>
        <w:rPr>
          <w:rStyle w:val="s0"/>
        </w:rPr>
        <w:t> </w:t>
      </w:r>
    </w:p>
    <w:p w:rsidR="00000000" w:rsidRDefault="006B368D">
      <w:pPr>
        <w:ind w:firstLine="397"/>
        <w:jc w:val="both"/>
      </w:pPr>
      <w:r>
        <w:rPr>
          <w:rStyle w:val="s0"/>
        </w:rPr>
        <w:t>93. Инженерные системы одноквартирного дома проектируются с соблюдением требований государственных нормативов в области архитектуры, градостроительства и строительства.</w:t>
      </w:r>
    </w:p>
    <w:p w:rsidR="00000000" w:rsidRDefault="006B368D">
      <w:pPr>
        <w:ind w:firstLine="397"/>
        <w:jc w:val="both"/>
      </w:pPr>
      <w:r>
        <w:rPr>
          <w:rStyle w:val="s0"/>
        </w:rPr>
        <w:t>94. Инженерные системы дома должны обеспечить соотв</w:t>
      </w:r>
      <w:r>
        <w:rPr>
          <w:rStyle w:val="s0"/>
        </w:rPr>
        <w:t>етствие параметров микроклимата и теплового комфорта в доме, его санитарно-эпидемиологических характеристик, а также уровня безопасности инженерного оборудования требованиям настоящих строительных норм.</w:t>
      </w:r>
    </w:p>
    <w:p w:rsidR="00000000" w:rsidRDefault="006B368D">
      <w:pPr>
        <w:ind w:firstLine="397"/>
        <w:jc w:val="both"/>
      </w:pPr>
      <w:r>
        <w:rPr>
          <w:rStyle w:val="s0"/>
        </w:rPr>
        <w:t>95. В доме предусматриваются регистрирующие или сумми</w:t>
      </w:r>
      <w:r>
        <w:rPr>
          <w:rStyle w:val="s0"/>
        </w:rPr>
        <w:t>рующие приборы расхода (счетчики), которые определяют количество потребления:</w:t>
      </w:r>
    </w:p>
    <w:p w:rsidR="00000000" w:rsidRDefault="006B368D">
      <w:pPr>
        <w:ind w:firstLine="397"/>
        <w:jc w:val="both"/>
      </w:pPr>
      <w:r>
        <w:rPr>
          <w:rStyle w:val="s0"/>
        </w:rPr>
        <w:t>1) теплоты при централизованной системе теплоснабжения;</w:t>
      </w:r>
    </w:p>
    <w:p w:rsidR="00000000" w:rsidRDefault="006B368D">
      <w:pPr>
        <w:ind w:firstLine="397"/>
        <w:jc w:val="both"/>
      </w:pPr>
      <w:r>
        <w:rPr>
          <w:rStyle w:val="s0"/>
        </w:rPr>
        <w:t>2) газа или жидкого топлива;</w:t>
      </w:r>
    </w:p>
    <w:p w:rsidR="00000000" w:rsidRDefault="006B368D">
      <w:pPr>
        <w:ind w:firstLine="397"/>
        <w:jc w:val="both"/>
      </w:pPr>
      <w:r>
        <w:rPr>
          <w:rStyle w:val="s0"/>
        </w:rPr>
        <w:t>3) воды из систем холодного и горячего водоснабжения;</w:t>
      </w:r>
    </w:p>
    <w:p w:rsidR="00000000" w:rsidRDefault="006B368D">
      <w:pPr>
        <w:ind w:firstLine="397"/>
        <w:jc w:val="both"/>
      </w:pPr>
      <w:r>
        <w:rPr>
          <w:rStyle w:val="s0"/>
        </w:rPr>
        <w:t>4) электроэнергии, потребленной всеми э</w:t>
      </w:r>
      <w:r>
        <w:rPr>
          <w:rStyle w:val="s0"/>
        </w:rPr>
        <w:t>лектроприемниками.</w:t>
      </w:r>
    </w:p>
    <w:p w:rsidR="00000000" w:rsidRDefault="006B368D">
      <w:pPr>
        <w:ind w:firstLine="397"/>
        <w:jc w:val="both"/>
      </w:pPr>
      <w:r>
        <w:rPr>
          <w:rStyle w:val="s0"/>
        </w:rPr>
        <w:t>96. Оборудование и элементы инженерных систем, за исключением заделываемых труб или каналов монтируется так, чтобы был предусмотрен доступ для осмотра, технического обслуживания, ремонта и очистки.</w:t>
      </w:r>
    </w:p>
    <w:p w:rsidR="00000000" w:rsidRDefault="006B368D">
      <w:pPr>
        <w:ind w:firstLine="397"/>
        <w:jc w:val="both"/>
      </w:pPr>
      <w:r>
        <w:rPr>
          <w:rStyle w:val="s0"/>
        </w:rPr>
        <w:t>97. Настоящие строительные нормы предъя</w:t>
      </w:r>
      <w:r>
        <w:rPr>
          <w:rStyle w:val="s0"/>
        </w:rPr>
        <w:t>вляют к одноквартирным домам следующие требования по водоснабжению:</w:t>
      </w:r>
    </w:p>
    <w:p w:rsidR="00000000" w:rsidRDefault="006B368D">
      <w:pPr>
        <w:ind w:firstLine="397"/>
        <w:jc w:val="both"/>
      </w:pPr>
      <w:r>
        <w:rPr>
          <w:rStyle w:val="s0"/>
        </w:rPr>
        <w:t>1) обеспечение питьевой водой от централизованной сети водоснабжения населенного пункта или от индивидуальных подземных источников водоснабжения;</w:t>
      </w:r>
    </w:p>
    <w:p w:rsidR="00000000" w:rsidRDefault="006B368D">
      <w:pPr>
        <w:ind w:firstLine="397"/>
        <w:jc w:val="both"/>
      </w:pPr>
      <w:r>
        <w:rPr>
          <w:rStyle w:val="s0"/>
        </w:rPr>
        <w:t>2) доступность оборудования, арматуры, при</w:t>
      </w:r>
      <w:r>
        <w:rPr>
          <w:rStyle w:val="s0"/>
        </w:rPr>
        <w:t>боров и устройств системы водоснабжения для осмотра, технического обслуживания, ремонта и замены.</w:t>
      </w:r>
    </w:p>
    <w:p w:rsidR="00000000" w:rsidRDefault="006B368D">
      <w:pPr>
        <w:ind w:firstLine="397"/>
        <w:jc w:val="both"/>
      </w:pPr>
      <w:r>
        <w:rPr>
          <w:rStyle w:val="s0"/>
        </w:rPr>
        <w:t>98. Система водоснабжения дома проектируется так, чтобы обеспечивалась подача требуемого расхода воды в дом в соответствии с требованиями государственного нор</w:t>
      </w:r>
      <w:r>
        <w:rPr>
          <w:rStyle w:val="s0"/>
        </w:rPr>
        <w:t>матива в области архитектуры, градостроительства и строительства.</w:t>
      </w:r>
    </w:p>
    <w:p w:rsidR="00000000" w:rsidRDefault="006B368D">
      <w:pPr>
        <w:ind w:firstLine="397"/>
        <w:jc w:val="both"/>
      </w:pPr>
      <w:r>
        <w:rPr>
          <w:rStyle w:val="s0"/>
        </w:rPr>
        <w:t>99. При проектировании и устройстве систем водоснабжения дома, а также выпуске, прокладке трубопроводов из дома и установке приборов соблюдаются требования государственного норматива в облас</w:t>
      </w:r>
      <w:r>
        <w:rPr>
          <w:rStyle w:val="s0"/>
        </w:rPr>
        <w:t>ти архитектуры, градостроительства и строительства и требования настоящих строительных норм.</w:t>
      </w:r>
    </w:p>
    <w:p w:rsidR="00000000" w:rsidRDefault="006B368D">
      <w:pPr>
        <w:ind w:firstLine="397"/>
        <w:jc w:val="both"/>
      </w:pPr>
      <w:r>
        <w:rPr>
          <w:rStyle w:val="s0"/>
        </w:rPr>
        <w:t>100. Гидравлический расчет сетей водоснабжения, а также проектирование и монтаж трубопроводов из полимерных материалов осуществляются в соответствии с требованиями</w:t>
      </w:r>
      <w:r>
        <w:rPr>
          <w:rStyle w:val="s0"/>
        </w:rPr>
        <w:t xml:space="preserve"> государственных нормативов в области архитектуры, градостроительства и строительства.</w:t>
      </w:r>
    </w:p>
    <w:p w:rsidR="00000000" w:rsidRDefault="006B368D">
      <w:pPr>
        <w:ind w:firstLine="397"/>
        <w:jc w:val="both"/>
      </w:pPr>
      <w:r>
        <w:rPr>
          <w:rStyle w:val="s0"/>
        </w:rPr>
        <w:t>101. Агрегаты и приборы (например, газовые водонагреватели), смещение которых может привести к пожару или взрыву, в доме, возведенном в сейсмическом районе, надежно закр</w:t>
      </w:r>
      <w:r>
        <w:rPr>
          <w:rStyle w:val="s0"/>
        </w:rPr>
        <w:t>епляются.</w:t>
      </w:r>
    </w:p>
    <w:p w:rsidR="00000000" w:rsidRDefault="006B368D">
      <w:pPr>
        <w:ind w:firstLine="397"/>
        <w:jc w:val="both"/>
      </w:pPr>
      <w:r>
        <w:rPr>
          <w:rStyle w:val="s0"/>
        </w:rPr>
        <w:t>102. Для удаления сточных вод предусматривается система канализации - централизованная, локальная или индивидуальная, в том числе выгребная, поглощающая или с санитарной индивидуальной биообработкой.</w:t>
      </w:r>
    </w:p>
    <w:p w:rsidR="00000000" w:rsidRDefault="006B368D">
      <w:pPr>
        <w:ind w:firstLine="397"/>
        <w:jc w:val="both"/>
      </w:pPr>
      <w:r>
        <w:rPr>
          <w:rStyle w:val="s0"/>
        </w:rPr>
        <w:lastRenderedPageBreak/>
        <w:t>103. Система канализации одноквартирного дома присоединяется к централизованной или групповой наружной сети, а при их отсутствии устраиваться в качестве автономной.</w:t>
      </w:r>
    </w:p>
    <w:p w:rsidR="00000000" w:rsidRDefault="006B368D">
      <w:pPr>
        <w:ind w:firstLine="397"/>
        <w:jc w:val="both"/>
      </w:pPr>
      <w:r>
        <w:rPr>
          <w:rStyle w:val="s0"/>
        </w:rPr>
        <w:t>104. Проектирование и устройство систем канализации осуществляется по требованиям государст</w:t>
      </w:r>
      <w:r>
        <w:rPr>
          <w:rStyle w:val="s0"/>
        </w:rPr>
        <w:t>венных нормативов в области архитектуры, градостроительства и строительства.</w:t>
      </w:r>
    </w:p>
    <w:p w:rsidR="00000000" w:rsidRDefault="006B368D">
      <w:pPr>
        <w:ind w:firstLine="397"/>
        <w:jc w:val="both"/>
      </w:pPr>
      <w:r>
        <w:rPr>
          <w:rStyle w:val="s0"/>
        </w:rPr>
        <w:t>105. Оборудование и трубопроводы, на работу которых могут отрицательно повлиять низкие температуры, защищается от их воздействия.</w:t>
      </w:r>
    </w:p>
    <w:p w:rsidR="00000000" w:rsidRDefault="006B368D">
      <w:pPr>
        <w:ind w:firstLine="397"/>
        <w:jc w:val="both"/>
      </w:pPr>
      <w:r>
        <w:rPr>
          <w:rStyle w:val="s0"/>
        </w:rPr>
        <w:t>106. В автономной системе канализации при отведении сточных вод предусматриваются фильтрующие установки.</w:t>
      </w:r>
    </w:p>
    <w:p w:rsidR="00000000" w:rsidRDefault="006B368D">
      <w:pPr>
        <w:ind w:firstLine="397"/>
        <w:jc w:val="both"/>
      </w:pPr>
      <w:r>
        <w:rPr>
          <w:rStyle w:val="s0"/>
        </w:rPr>
        <w:t>107. Устройство туалетов, выгребных ям и септиков в канализационной зоне не допускается.</w:t>
      </w:r>
    </w:p>
    <w:p w:rsidR="00000000" w:rsidRDefault="006B368D">
      <w:pPr>
        <w:ind w:firstLine="397"/>
        <w:jc w:val="both"/>
      </w:pPr>
      <w:r>
        <w:rPr>
          <w:rStyle w:val="s0"/>
        </w:rPr>
        <w:t>108. При устройстве люфт-клозетов или биотуалетов в системе ка</w:t>
      </w:r>
      <w:r>
        <w:rPr>
          <w:rStyle w:val="s0"/>
        </w:rPr>
        <w:t>нализации обустраиваются емкости для накопления и последующего вывоза фекалий.</w:t>
      </w:r>
    </w:p>
    <w:p w:rsidR="00000000" w:rsidRDefault="006B368D">
      <w:pPr>
        <w:ind w:firstLine="397"/>
        <w:jc w:val="both"/>
      </w:pPr>
      <w:r>
        <w:rPr>
          <w:rStyle w:val="s0"/>
        </w:rPr>
        <w:t>109. При прокладке выпусков и трубопроводов учитывается уровень грунтовых вод, места укладки и тип почвы.</w:t>
      </w:r>
    </w:p>
    <w:p w:rsidR="00000000" w:rsidRDefault="006B368D">
      <w:pPr>
        <w:ind w:firstLine="397"/>
        <w:jc w:val="both"/>
      </w:pPr>
      <w:r>
        <w:rPr>
          <w:rStyle w:val="s0"/>
        </w:rPr>
        <w:t>110. При строительстве домов в районах со сложными геологическими услов</w:t>
      </w:r>
      <w:r>
        <w:rPr>
          <w:rStyle w:val="s0"/>
        </w:rPr>
        <w:t>иями, подверженных сейсмическим воздействиям, подработке, просадкам и другим перемещениям грунта, включая морозное пучение, вводы инженерных коммуникаций выполняются с учетом компенсации возможных перемещений основания.</w:t>
      </w:r>
    </w:p>
    <w:p w:rsidR="00000000" w:rsidRDefault="006B368D">
      <w:pPr>
        <w:ind w:firstLine="397"/>
        <w:jc w:val="both"/>
      </w:pPr>
      <w:r>
        <w:rPr>
          <w:rStyle w:val="s0"/>
        </w:rPr>
        <w:t>111. Системы отопления должны распре</w:t>
      </w:r>
      <w:r>
        <w:rPr>
          <w:rStyle w:val="s0"/>
        </w:rPr>
        <w:t>делять тепло так, чтобы во всех жилых комнатах и других помещениях, где могут постоянно находиться люди, обеспечивались нормируемые параметры микроклимата.</w:t>
      </w:r>
    </w:p>
    <w:p w:rsidR="00000000" w:rsidRDefault="006B368D">
      <w:pPr>
        <w:ind w:firstLine="397"/>
        <w:jc w:val="both"/>
      </w:pPr>
      <w:r>
        <w:rPr>
          <w:rStyle w:val="s0"/>
        </w:rPr>
        <w:t>112. Проектирование системы отопления дома осуществляется с учетом равномерного нагревания воздуха п</w:t>
      </w:r>
      <w:r>
        <w:rPr>
          <w:rStyle w:val="s0"/>
        </w:rPr>
        <w:t xml:space="preserve">омещений, а также гидравлической и тепловой устойчивости системы теплоснабжения, согласно требований государственного норматива в области архитектуры, градостроительства и строительства. При этом предусматриваются меры по обеспечению пожарной безопасности </w:t>
      </w:r>
      <w:r>
        <w:rPr>
          <w:rStyle w:val="s0"/>
        </w:rPr>
        <w:t>и эксплуатационной надежности системы.</w:t>
      </w:r>
    </w:p>
    <w:p w:rsidR="00000000" w:rsidRDefault="006B368D">
      <w:pPr>
        <w:ind w:firstLine="397"/>
        <w:jc w:val="both"/>
      </w:pPr>
      <w:r>
        <w:rPr>
          <w:rStyle w:val="s0"/>
        </w:rPr>
        <w:t>113. Предусматривается ручное или автоматическое регулирование систем отопления и горячего водоснабжения дома.</w:t>
      </w:r>
    </w:p>
    <w:p w:rsidR="00000000" w:rsidRDefault="006B368D">
      <w:pPr>
        <w:ind w:firstLine="397"/>
        <w:jc w:val="both"/>
      </w:pPr>
      <w:r>
        <w:rPr>
          <w:rStyle w:val="s0"/>
        </w:rPr>
        <w:t>114. Расчет водяного теплого пола, выбор нужного вида, а также установку рекомендуется осуществлять с учет</w:t>
      </w:r>
      <w:r>
        <w:rPr>
          <w:rStyle w:val="s0"/>
        </w:rPr>
        <w:t>ом его нагрузки.</w:t>
      </w:r>
    </w:p>
    <w:p w:rsidR="00000000" w:rsidRDefault="006B368D">
      <w:pPr>
        <w:ind w:firstLine="397"/>
        <w:jc w:val="both"/>
      </w:pPr>
      <w:r>
        <w:rPr>
          <w:rStyle w:val="s0"/>
        </w:rPr>
        <w:t>115. При экономической целесообразности допустима установка электрического отопления.</w:t>
      </w:r>
    </w:p>
    <w:p w:rsidR="00000000" w:rsidRDefault="006B368D">
      <w:pPr>
        <w:ind w:firstLine="397"/>
        <w:jc w:val="both"/>
      </w:pPr>
      <w:r>
        <w:rPr>
          <w:rStyle w:val="s0"/>
        </w:rPr>
        <w:t>116. При обустройстве камина учитывается место его расположения, особенности конструкций и отделки помещения.</w:t>
      </w:r>
    </w:p>
    <w:p w:rsidR="00000000" w:rsidRDefault="006B368D">
      <w:pPr>
        <w:ind w:firstLine="397"/>
        <w:jc w:val="both"/>
      </w:pPr>
      <w:r>
        <w:rPr>
          <w:rStyle w:val="s0"/>
        </w:rPr>
        <w:t>117. Конструкция дымохода проектируется так</w:t>
      </w:r>
      <w:r>
        <w:rPr>
          <w:rStyle w:val="s0"/>
        </w:rPr>
        <w:t>, чтобы выдерживалась высокая температура выделяющихся газов, соответствовала пожарным и эксплуатационным нормам, и была устойчива к смеси сажи с конденсатом.</w:t>
      </w:r>
    </w:p>
    <w:p w:rsidR="00000000" w:rsidRDefault="006B368D">
      <w:pPr>
        <w:ind w:firstLine="397"/>
        <w:jc w:val="both"/>
      </w:pPr>
      <w:r>
        <w:rPr>
          <w:rStyle w:val="s0"/>
        </w:rPr>
        <w:t>118. Не допускается для каминных дымоходов использовать такие материалы, как дерево, оцинкованная</w:t>
      </w:r>
      <w:r>
        <w:rPr>
          <w:rStyle w:val="s0"/>
        </w:rPr>
        <w:t xml:space="preserve"> жесть, силикатный и пустотелый кирпич, глина.</w:t>
      </w:r>
    </w:p>
    <w:p w:rsidR="00000000" w:rsidRDefault="006B368D">
      <w:pPr>
        <w:ind w:firstLine="397"/>
        <w:jc w:val="both"/>
      </w:pPr>
      <w:r>
        <w:rPr>
          <w:rStyle w:val="s0"/>
        </w:rPr>
        <w:t>119. Диаметр дымохода принимается равным диаметру выходного отверстия топки камина.</w:t>
      </w:r>
    </w:p>
    <w:p w:rsidR="00000000" w:rsidRDefault="006B368D">
      <w:pPr>
        <w:ind w:firstLine="397"/>
        <w:jc w:val="both"/>
      </w:pPr>
      <w:r>
        <w:rPr>
          <w:rStyle w:val="s0"/>
        </w:rPr>
        <w:t>120. Системы отопления проектируются, монтируются и испытываются в соответствии с требованиями государственного норматива в о</w:t>
      </w:r>
      <w:r>
        <w:rPr>
          <w:rStyle w:val="s0"/>
        </w:rPr>
        <w:t>бласти архитектуры, градостроительства и строительства.</w:t>
      </w:r>
    </w:p>
    <w:p w:rsidR="00000000" w:rsidRDefault="006B368D">
      <w:pPr>
        <w:ind w:firstLine="397"/>
        <w:jc w:val="both"/>
      </w:pPr>
      <w:r>
        <w:rPr>
          <w:rStyle w:val="s0"/>
        </w:rPr>
        <w:t>121. Система вентиляции проектируется, так чтобы обеспечивалась нормативная величина воздухообмена, но при этом не допускалось разряжение воздуха внутри дома, отрицательно влияющего на работу дымоудал</w:t>
      </w:r>
      <w:r>
        <w:rPr>
          <w:rStyle w:val="s0"/>
        </w:rPr>
        <w:t>ения от теплогенераторов.</w:t>
      </w:r>
    </w:p>
    <w:p w:rsidR="00000000" w:rsidRDefault="006B368D">
      <w:pPr>
        <w:ind w:firstLine="397"/>
        <w:jc w:val="both"/>
      </w:pPr>
      <w:r>
        <w:rPr>
          <w:rStyle w:val="s0"/>
        </w:rPr>
        <w:t>Система вентиляции проектируется так, чтобы обеспечивался приток воздуха в объеме не менее требуемого для полного сгорания топлива и вентиляции помещения. Воздух подается по возможности близко к теплогенератору.</w:t>
      </w:r>
    </w:p>
    <w:p w:rsidR="00000000" w:rsidRDefault="006B368D">
      <w:pPr>
        <w:ind w:firstLine="397"/>
        <w:jc w:val="both"/>
      </w:pPr>
      <w:r>
        <w:rPr>
          <w:rStyle w:val="s0"/>
        </w:rPr>
        <w:lastRenderedPageBreak/>
        <w:t>122. При использов</w:t>
      </w:r>
      <w:r>
        <w:rPr>
          <w:rStyle w:val="s0"/>
        </w:rPr>
        <w:t>ании для теплоснабжения здания теплогенераторов с герметичными камерами сгорания воздух для горения подается по воздуховоду непосредственно снаружи здания.</w:t>
      </w:r>
    </w:p>
    <w:p w:rsidR="00000000" w:rsidRDefault="006B368D">
      <w:pPr>
        <w:ind w:firstLine="397"/>
        <w:jc w:val="both"/>
      </w:pPr>
      <w:r>
        <w:rPr>
          <w:rStyle w:val="s0"/>
        </w:rPr>
        <w:t xml:space="preserve">123. Расчетные параметры наружного воздуха для проектирования систем вентиляции и кондиционирования </w:t>
      </w:r>
      <w:r>
        <w:rPr>
          <w:rStyle w:val="s0"/>
        </w:rPr>
        <w:t>воздуха принимаются по требованиям государственных нормативов в области архитектуры, градостроительства и строительства.</w:t>
      </w:r>
    </w:p>
    <w:p w:rsidR="00000000" w:rsidRDefault="006B368D">
      <w:pPr>
        <w:ind w:firstLine="397"/>
        <w:jc w:val="both"/>
      </w:pPr>
      <w:r>
        <w:rPr>
          <w:rStyle w:val="s0"/>
        </w:rPr>
        <w:t xml:space="preserve">124. Воздухообмен в доме организовывается таким образом, чтобы не допускать распространения (перетекания) вредных веществ и неприятных </w:t>
      </w:r>
      <w:r>
        <w:rPr>
          <w:rStyle w:val="s0"/>
        </w:rPr>
        <w:t>запахов из одного помещения в другое.</w:t>
      </w:r>
    </w:p>
    <w:p w:rsidR="00000000" w:rsidRDefault="006B368D">
      <w:pPr>
        <w:ind w:firstLine="397"/>
        <w:jc w:val="both"/>
      </w:pPr>
      <w:r>
        <w:rPr>
          <w:rStyle w:val="s0"/>
        </w:rPr>
        <w:t>Предусматривается удаление воздуха из кухни, уборной, ванны, сушильного шкафа, и при необходимости, из других помещений дома.</w:t>
      </w:r>
    </w:p>
    <w:p w:rsidR="00000000" w:rsidRDefault="006B368D">
      <w:pPr>
        <w:ind w:firstLine="397"/>
        <w:jc w:val="both"/>
      </w:pPr>
      <w:r>
        <w:rPr>
          <w:rStyle w:val="s0"/>
        </w:rPr>
        <w:t>125. Для защиты от проникновения животных или насекомых воздухозаборные отверстия, в том чис</w:t>
      </w:r>
      <w:r>
        <w:rPr>
          <w:rStyle w:val="s0"/>
        </w:rPr>
        <w:t>ле вентиляционные отверстия в наружных стенах подполий и чердаков, закрываются металлическими сетками или решетками.</w:t>
      </w:r>
    </w:p>
    <w:p w:rsidR="00000000" w:rsidRDefault="006B368D">
      <w:pPr>
        <w:ind w:firstLine="397"/>
        <w:jc w:val="both"/>
      </w:pPr>
      <w:r>
        <w:rPr>
          <w:rStyle w:val="s0"/>
        </w:rPr>
        <w:t>126. В районах песчаных бурь и интенсивного переноса пыли и песка за воздухозаборными отверстиями предусматриваются камеры для их осаждения</w:t>
      </w:r>
      <w:r>
        <w:rPr>
          <w:rStyle w:val="s0"/>
        </w:rPr>
        <w:t>.</w:t>
      </w:r>
    </w:p>
    <w:p w:rsidR="00000000" w:rsidRDefault="006B368D">
      <w:pPr>
        <w:ind w:firstLine="397"/>
        <w:jc w:val="both"/>
      </w:pPr>
      <w:r>
        <w:rPr>
          <w:rStyle w:val="s0"/>
        </w:rPr>
        <w:t xml:space="preserve">127. Электропроводки, включая разводку сети, выполняются в соответствии с требованиями государственных нормативов в области архитектуры, градостроительства и строительства, в том числе </w:t>
      </w:r>
      <w:hyperlink r:id="rId42" w:history="1">
        <w:r>
          <w:rPr>
            <w:rStyle w:val="a3"/>
          </w:rPr>
          <w:t>ПУЭ</w:t>
        </w:r>
      </w:hyperlink>
      <w:r>
        <w:rPr>
          <w:rStyle w:val="s0"/>
        </w:rPr>
        <w:t xml:space="preserve"> </w:t>
      </w:r>
      <w:r>
        <w:rPr>
          <w:rStyle w:val="s0"/>
        </w:rPr>
        <w:t>и настоящих строительных норм.</w:t>
      </w:r>
    </w:p>
    <w:p w:rsidR="00000000" w:rsidRDefault="006B368D">
      <w:pPr>
        <w:ind w:firstLine="397"/>
        <w:jc w:val="both"/>
      </w:pPr>
      <w:r>
        <w:rPr>
          <w:rStyle w:val="s0"/>
        </w:rPr>
        <w:t>128. Газупотребляющее оборудование для системы отопления, горячего водоснабжения и вентиляции дома, а также газовые плиты для приготовления пищи должны присоединяться к сети централизованного газоснабжения. При отсутствии цен</w:t>
      </w:r>
      <w:r>
        <w:rPr>
          <w:rStyle w:val="s0"/>
        </w:rPr>
        <w:t>трализованного газоснабжения создается автономная система газоснабжения на основе индивидуальных баллонных установок или резервуаров сжиженного газа, обеспечивающая газовым топливом все упомянутые выше системы дома или их часть.</w:t>
      </w:r>
    </w:p>
    <w:p w:rsidR="00000000" w:rsidRDefault="006B368D">
      <w:pPr>
        <w:ind w:firstLine="397"/>
        <w:jc w:val="both"/>
      </w:pPr>
      <w:r>
        <w:rPr>
          <w:rStyle w:val="s0"/>
        </w:rPr>
        <w:t>129. При установке резервуа</w:t>
      </w:r>
      <w:r>
        <w:rPr>
          <w:rStyle w:val="s0"/>
        </w:rPr>
        <w:t xml:space="preserve">ров сжиженного газа на участке соблюдаются </w:t>
      </w:r>
      <w:hyperlink r:id="rId43" w:history="1">
        <w:r>
          <w:rPr>
            <w:rStyle w:val="a3"/>
          </w:rPr>
          <w:t>Требования</w:t>
        </w:r>
      </w:hyperlink>
      <w:r>
        <w:rPr>
          <w:rStyle w:val="s0"/>
        </w:rPr>
        <w:t xml:space="preserve"> по безопасности объектов систем газоснабжения.</w:t>
      </w:r>
    </w:p>
    <w:p w:rsidR="00000000" w:rsidRDefault="006B368D">
      <w:pPr>
        <w:ind w:firstLine="397"/>
        <w:jc w:val="both"/>
      </w:pPr>
      <w:r>
        <w:rPr>
          <w:rStyle w:val="s0"/>
        </w:rPr>
        <w:t>130. Отопление и горячее водоснабжение дома обеспечивается путем присоединения к централиз</w:t>
      </w:r>
      <w:r>
        <w:rPr>
          <w:rStyle w:val="s0"/>
        </w:rPr>
        <w:t>ованной системе, а при ее отсутствии путем устройства индивидуального источника теплоснабжения (теплогенератора). К системе теплоснабжения дома допускается присоединение систем отопления надворных построек, расположенных на придомовом участке.</w:t>
      </w:r>
    </w:p>
    <w:p w:rsidR="00000000" w:rsidRDefault="006B368D">
      <w:pPr>
        <w:ind w:firstLine="397"/>
        <w:jc w:val="both"/>
      </w:pPr>
      <w:r>
        <w:rPr>
          <w:rStyle w:val="s0"/>
        </w:rPr>
        <w:t>131. Индивид</w:t>
      </w:r>
      <w:r>
        <w:rPr>
          <w:rStyle w:val="s0"/>
        </w:rPr>
        <w:t xml:space="preserve">уальные тепловые пункты присоединенных одноквартирных жилых домов к централизованному источнику теплоснабжения оборудуются в соответствии с требованиями государственного норматива в области архитектуры, градостроительства и строительства. При соответствии </w:t>
      </w:r>
      <w:r>
        <w:rPr>
          <w:rStyle w:val="s0"/>
        </w:rPr>
        <w:t>температуры и давления теплоносителя в системе теплоснабжения, отопления и вентиляции дома допускается их подключение к тепловой сети по зависимой схеме. Тепловая сеть на придомовом участке предусматривается доступной для ремонта.</w:t>
      </w:r>
    </w:p>
    <w:p w:rsidR="00000000" w:rsidRDefault="006B368D">
      <w:pPr>
        <w:ind w:firstLine="397"/>
        <w:jc w:val="both"/>
      </w:pPr>
      <w:r>
        <w:rPr>
          <w:rStyle w:val="s0"/>
        </w:rPr>
        <w:t>132. Требуемая производительность индивидуальных теплогенераторов определяется с таким расчетом, чтобы количество вырабатываемого тепла, поступающего в систему отопления (а при необходимости также в систему вентиляции), было достаточным для поддержания опт</w:t>
      </w:r>
      <w:r>
        <w:rPr>
          <w:rStyle w:val="s0"/>
        </w:rPr>
        <w:t>имальных (комфортных) параметров воздуха в доме при расчетных параметрах наружного воздуха, а количество тепла, поступающего в систему горячего водоснабжения, достаточным для поддержания заданной температуры горячей воды при максимальной расчетной нагрузке</w:t>
      </w:r>
      <w:r>
        <w:rPr>
          <w:rStyle w:val="s0"/>
        </w:rPr>
        <w:t xml:space="preserve"> на эту систему.</w:t>
      </w:r>
    </w:p>
    <w:p w:rsidR="00000000" w:rsidRDefault="006B368D">
      <w:pPr>
        <w:ind w:firstLine="397"/>
        <w:jc w:val="both"/>
      </w:pPr>
      <w:r>
        <w:rPr>
          <w:rStyle w:val="s0"/>
        </w:rPr>
        <w:t>133. Теплогенераторы заводского производства устанавливаются с соблюдением требований безопасности и мер предосторожности, указанных в заводских инструкциях предприятия-изготовителя.</w:t>
      </w:r>
    </w:p>
    <w:p w:rsidR="00000000" w:rsidRDefault="006B368D">
      <w:pPr>
        <w:ind w:firstLine="397"/>
        <w:jc w:val="both"/>
      </w:pPr>
      <w:r>
        <w:rPr>
          <w:rStyle w:val="s0"/>
        </w:rPr>
        <w:t>134. Проектирование и устройство систем газоснабжения до</w:t>
      </w:r>
      <w:r>
        <w:rPr>
          <w:rStyle w:val="s0"/>
        </w:rPr>
        <w:t>мов осуществляется по следующим основным требованиям:</w:t>
      </w:r>
    </w:p>
    <w:p w:rsidR="00000000" w:rsidRDefault="006B368D">
      <w:pPr>
        <w:ind w:firstLine="397"/>
        <w:jc w:val="both"/>
      </w:pPr>
      <w:r>
        <w:rPr>
          <w:rStyle w:val="s0"/>
        </w:rPr>
        <w:t>1) обеспечение подачи газа в соответствующем объеме и требуемых параметров;</w:t>
      </w:r>
    </w:p>
    <w:p w:rsidR="00000000" w:rsidRDefault="006B368D">
      <w:pPr>
        <w:ind w:firstLine="397"/>
        <w:jc w:val="both"/>
      </w:pPr>
      <w:r>
        <w:rPr>
          <w:rStyle w:val="s0"/>
        </w:rPr>
        <w:lastRenderedPageBreak/>
        <w:t>2) внутренние диаметры газопроводов определяются расчетом из условия обеспечения газоснабжения всех потребителей в часы максим</w:t>
      </w:r>
      <w:r>
        <w:rPr>
          <w:rStyle w:val="s0"/>
        </w:rPr>
        <w:t>ального потребления газа;</w:t>
      </w:r>
    </w:p>
    <w:p w:rsidR="00000000" w:rsidRDefault="006B368D">
      <w:pPr>
        <w:ind w:firstLine="397"/>
        <w:jc w:val="both"/>
      </w:pPr>
      <w:r>
        <w:rPr>
          <w:rStyle w:val="s0"/>
        </w:rPr>
        <w:t>3) расчет газопроводов на прочность включает определение толщины стенок труб и соединительных деталей и напряжений в них.</w:t>
      </w:r>
    </w:p>
    <w:p w:rsidR="00000000" w:rsidRDefault="006B368D">
      <w:pPr>
        <w:ind w:firstLine="397"/>
        <w:jc w:val="both"/>
      </w:pPr>
      <w:r>
        <w:rPr>
          <w:rStyle w:val="s0"/>
        </w:rPr>
        <w:t> </w:t>
      </w:r>
    </w:p>
    <w:p w:rsidR="00000000" w:rsidRDefault="006B368D">
      <w:pPr>
        <w:ind w:firstLine="397"/>
        <w:jc w:val="both"/>
      </w:pPr>
      <w:r>
        <w:rPr>
          <w:rStyle w:val="s0"/>
        </w:rPr>
        <w:t> </w:t>
      </w:r>
    </w:p>
    <w:p w:rsidR="00000000" w:rsidRDefault="006B368D">
      <w:pPr>
        <w:jc w:val="center"/>
      </w:pPr>
      <w:r>
        <w:rPr>
          <w:rStyle w:val="s1"/>
        </w:rPr>
        <w:t>Глава 9. Требования по обеспечению доступности для маломобильных групп населения</w:t>
      </w:r>
    </w:p>
    <w:p w:rsidR="00000000" w:rsidRDefault="006B368D">
      <w:pPr>
        <w:ind w:firstLine="397"/>
        <w:jc w:val="both"/>
      </w:pPr>
      <w:r>
        <w:rPr>
          <w:rStyle w:val="s0"/>
        </w:rPr>
        <w:t> </w:t>
      </w:r>
    </w:p>
    <w:p w:rsidR="00000000" w:rsidRDefault="006B368D">
      <w:pPr>
        <w:ind w:firstLine="397"/>
        <w:jc w:val="both"/>
      </w:pPr>
      <w:r>
        <w:rPr>
          <w:rStyle w:val="s0"/>
        </w:rPr>
        <w:t>135. При необходимости обеспечения доступности одноквартирных жилых домов для маломобильных групп населения на стадии проектирования предусматриваются пандусы, нормируемые габариты дорожек на участке, соответствующие размеры дверей, тамбуров, коридоров и к</w:t>
      </w:r>
      <w:r>
        <w:rPr>
          <w:rStyle w:val="s0"/>
        </w:rPr>
        <w:t>ухонь, жилых и общих комнат, а также санузлов в соответствии с требованиями государственных нормативов в области архитектуры, градостроительства и строительства.</w:t>
      </w:r>
    </w:p>
    <w:p w:rsidR="00000000" w:rsidRDefault="006B368D">
      <w:pPr>
        <w:ind w:firstLine="397"/>
        <w:jc w:val="both"/>
      </w:pPr>
      <w:r>
        <w:rPr>
          <w:rStyle w:val="s0"/>
        </w:rPr>
        <w:t>136. Лестницы дублируются пандусами или подъемными устройствами при необходимости.</w:t>
      </w:r>
    </w:p>
    <w:p w:rsidR="00000000" w:rsidRDefault="006B368D">
      <w:pPr>
        <w:ind w:firstLine="397"/>
        <w:jc w:val="both"/>
      </w:pPr>
      <w:r>
        <w:rPr>
          <w:rStyle w:val="s0"/>
        </w:rPr>
        <w:t>137. Все пе</w:t>
      </w:r>
      <w:r>
        <w:rPr>
          <w:rStyle w:val="s0"/>
        </w:rPr>
        <w:t>шеходные дорожки при перепаде высот оборудуются пандусами.</w:t>
      </w:r>
    </w:p>
    <w:p w:rsidR="00000000" w:rsidRDefault="006B368D">
      <w:pPr>
        <w:ind w:firstLine="397"/>
        <w:jc w:val="both"/>
      </w:pPr>
      <w:r>
        <w:rPr>
          <w:rStyle w:val="s0"/>
        </w:rPr>
        <w:t>138. Двери принимаются максимально удобными и безопасными для маломобильных групп населения.</w:t>
      </w:r>
    </w:p>
    <w:p w:rsidR="00000000" w:rsidRDefault="006B368D">
      <w:pPr>
        <w:ind w:firstLine="397"/>
        <w:jc w:val="both"/>
      </w:pPr>
      <w:r>
        <w:rPr>
          <w:rStyle w:val="s0"/>
        </w:rPr>
        <w:t>139. В туалетах, ванных комнатах, предназначенных для маломобильных групп, двери принимаются с открывани</w:t>
      </w:r>
      <w:r>
        <w:rPr>
          <w:rStyle w:val="s0"/>
        </w:rPr>
        <w:t>ем в наружу и так, чтобы при спасении упавшего человека, можно было ее беспрепятственно открыть.</w:t>
      </w:r>
    </w:p>
    <w:p w:rsidR="00000000" w:rsidRDefault="006B368D">
      <w:pPr>
        <w:ind w:firstLine="397"/>
        <w:jc w:val="both"/>
      </w:pPr>
      <w:r>
        <w:rPr>
          <w:rStyle w:val="s0"/>
        </w:rPr>
        <w:t>140. В санузлах для маломобильных групп населения предусматриваются поручни-держатели. Поручни проектируются так, чтобы на каждом участке помещения человек име</w:t>
      </w:r>
      <w:r>
        <w:rPr>
          <w:rStyle w:val="s0"/>
        </w:rPr>
        <w:t>л возможность опереться.</w:t>
      </w:r>
    </w:p>
    <w:p w:rsidR="00000000" w:rsidRDefault="006B368D">
      <w:pPr>
        <w:ind w:firstLine="397"/>
        <w:jc w:val="both"/>
      </w:pPr>
      <w:r>
        <w:rPr>
          <w:rStyle w:val="s0"/>
        </w:rPr>
        <w:t>141. Конструкции поручней выполняются без выступающих элементов, способных поранить или зацепить при касании. Не допускается поверхность захвата поручня перекрывать конструктивными элементами или препятствиями.</w:t>
      </w:r>
    </w:p>
    <w:p w:rsidR="00000000" w:rsidRDefault="006B368D">
      <w:pPr>
        <w:ind w:firstLine="397"/>
        <w:jc w:val="both"/>
      </w:pPr>
      <w:r>
        <w:rPr>
          <w:rStyle w:val="s0"/>
        </w:rPr>
        <w:t>142. Санитарные узлы</w:t>
      </w:r>
      <w:r>
        <w:rPr>
          <w:rStyle w:val="s0"/>
        </w:rPr>
        <w:t xml:space="preserve"> в жилых домах для инвалидов, передвигающихся на креслах-колясках оснащаются приспособлениями, помогающими инвалидам самостоятельно пользоваться санитарными приборами.</w:t>
      </w:r>
    </w:p>
    <w:p w:rsidR="00000000" w:rsidRDefault="006B368D">
      <w:pPr>
        <w:ind w:firstLine="397"/>
        <w:jc w:val="both"/>
      </w:pPr>
      <w:r>
        <w:rPr>
          <w:rStyle w:val="s0"/>
        </w:rPr>
        <w:t>143. При проектировании одноквартирных жилых домов для семей с инвалидами, передвигающих</w:t>
      </w:r>
      <w:r>
        <w:rPr>
          <w:rStyle w:val="s0"/>
        </w:rPr>
        <w:t>ся с помощью кресло-коляски на уровне первого этажа обеспечивается возможность выхода непосредственно на приквартирный участок.</w:t>
      </w:r>
    </w:p>
    <w:p w:rsidR="00000000" w:rsidRDefault="006B368D">
      <w:pPr>
        <w:ind w:firstLine="397"/>
        <w:jc w:val="both"/>
      </w:pPr>
      <w:r>
        <w:rPr>
          <w:rStyle w:val="s0"/>
        </w:rPr>
        <w:t>144. При проектировании жилых помещений предусматривается возможность последующего их переоснащения, при необходимости, с учетом</w:t>
      </w:r>
      <w:r>
        <w:rPr>
          <w:rStyle w:val="s0"/>
        </w:rPr>
        <w:t xml:space="preserve"> потребности других категорий проживающих.</w:t>
      </w:r>
    </w:p>
    <w:p w:rsidR="00000000" w:rsidRDefault="006B368D">
      <w:pPr>
        <w:ind w:firstLine="397"/>
        <w:jc w:val="both"/>
      </w:pPr>
      <w:r>
        <w:rPr>
          <w:rStyle w:val="s0"/>
        </w:rPr>
        <w:t> </w:t>
      </w:r>
    </w:p>
    <w:p w:rsidR="00000000" w:rsidRDefault="006B368D">
      <w:pPr>
        <w:ind w:firstLine="397"/>
        <w:jc w:val="both"/>
      </w:pPr>
      <w:r>
        <w:rPr>
          <w:rStyle w:val="s0"/>
        </w:rPr>
        <w:t> </w:t>
      </w:r>
    </w:p>
    <w:p w:rsidR="00000000" w:rsidRDefault="006B368D">
      <w:pPr>
        <w:jc w:val="center"/>
      </w:pPr>
      <w:r>
        <w:rPr>
          <w:rStyle w:val="s1"/>
        </w:rPr>
        <w:t>Глава 10. Охрана окружающей среды</w:t>
      </w:r>
    </w:p>
    <w:p w:rsidR="00000000" w:rsidRDefault="006B368D">
      <w:pPr>
        <w:ind w:firstLine="397"/>
        <w:jc w:val="both"/>
      </w:pPr>
      <w:r>
        <w:rPr>
          <w:rStyle w:val="s0"/>
        </w:rPr>
        <w:t> </w:t>
      </w:r>
    </w:p>
    <w:p w:rsidR="00000000" w:rsidRDefault="006B368D">
      <w:pPr>
        <w:ind w:firstLine="397"/>
        <w:jc w:val="both"/>
      </w:pPr>
      <w:r>
        <w:rPr>
          <w:rStyle w:val="s0"/>
        </w:rPr>
        <w:t>145. На территории участка предусматривается посадка зеленых насаждений.</w:t>
      </w:r>
    </w:p>
    <w:p w:rsidR="00000000" w:rsidRDefault="006B368D">
      <w:pPr>
        <w:ind w:firstLine="397"/>
        <w:jc w:val="both"/>
      </w:pPr>
      <w:r>
        <w:rPr>
          <w:rStyle w:val="s0"/>
        </w:rPr>
        <w:t>146. Для исключения загрязнения территории и водоносных горизонтов выполняются мероприятия по очистк</w:t>
      </w:r>
      <w:r>
        <w:rPr>
          <w:rStyle w:val="s0"/>
        </w:rPr>
        <w:t>е и обезвреживанию стоков, своевременной утилизации отходов.</w:t>
      </w:r>
    </w:p>
    <w:p w:rsidR="00000000" w:rsidRDefault="006B368D">
      <w:pPr>
        <w:ind w:firstLine="397"/>
        <w:jc w:val="both"/>
      </w:pPr>
      <w:r>
        <w:rPr>
          <w:rStyle w:val="s0"/>
        </w:rPr>
        <w:t>147. При организации вертикальной планировки предусматривается устройство поверхностного водоотвода, исключающего скопление воды в понижениях рельефа в периоды таяния снега и ливней и образования</w:t>
      </w:r>
      <w:r>
        <w:rPr>
          <w:rStyle w:val="s0"/>
        </w:rPr>
        <w:t xml:space="preserve"> непредусмотренных водотоков, смывающих почвенный слой.</w:t>
      </w:r>
    </w:p>
    <w:p w:rsidR="00000000" w:rsidRDefault="006B368D">
      <w:pPr>
        <w:ind w:firstLine="397"/>
        <w:jc w:val="both"/>
      </w:pPr>
      <w:r>
        <w:rPr>
          <w:rStyle w:val="s0"/>
        </w:rPr>
        <w:t>148. Строительные материалы и элементы конструкций не должны выделять в воздух, воду и почву химические вещества в количествах, превышающих предельно-допустимые концентрации, и способствовать развитию</w:t>
      </w:r>
      <w:r>
        <w:rPr>
          <w:rStyle w:val="s0"/>
        </w:rPr>
        <w:t xml:space="preserve"> микрофлоры на поверхностях.</w:t>
      </w:r>
    </w:p>
    <w:p w:rsidR="00000000" w:rsidRDefault="006B368D">
      <w:pPr>
        <w:ind w:firstLine="397"/>
        <w:jc w:val="both"/>
      </w:pPr>
      <w:r>
        <w:rPr>
          <w:rStyle w:val="s0"/>
        </w:rPr>
        <w:lastRenderedPageBreak/>
        <w:t>149. Во время строительства дома организовываются мероприятия по снижению вредных воздействий на окружающую среду от применения техники, земляных и прочих видов работ.</w:t>
      </w:r>
    </w:p>
    <w:p w:rsidR="00000000" w:rsidRDefault="006B368D">
      <w:pPr>
        <w:ind w:firstLine="397"/>
        <w:jc w:val="both"/>
      </w:pPr>
      <w:r>
        <w:rPr>
          <w:rStyle w:val="s0"/>
        </w:rPr>
        <w:t>150. При наличии на территории участка водоема ее прибрежная зона благоустраивается.</w:t>
      </w:r>
    </w:p>
    <w:p w:rsidR="00000000" w:rsidRDefault="006B368D">
      <w:pPr>
        <w:ind w:firstLine="397"/>
        <w:jc w:val="both"/>
      </w:pPr>
      <w:r>
        <w:rPr>
          <w:rStyle w:val="s0"/>
        </w:rPr>
        <w:t> </w:t>
      </w:r>
    </w:p>
    <w:p w:rsidR="00000000" w:rsidRDefault="006B368D">
      <w:pPr>
        <w:ind w:firstLine="397"/>
        <w:jc w:val="both"/>
      </w:pPr>
      <w:r>
        <w:rPr>
          <w:rStyle w:val="s0"/>
        </w:rPr>
        <w:t> </w:t>
      </w:r>
    </w:p>
    <w:p w:rsidR="00000000" w:rsidRDefault="006B368D">
      <w:pPr>
        <w:jc w:val="center"/>
      </w:pPr>
      <w:r>
        <w:rPr>
          <w:rStyle w:val="s1"/>
        </w:rPr>
        <w:t>Глава 11. Требования по энергосбережению и рациональному использованию природных ресурсов</w:t>
      </w:r>
    </w:p>
    <w:p w:rsidR="00000000" w:rsidRDefault="006B368D">
      <w:pPr>
        <w:jc w:val="center"/>
      </w:pPr>
      <w:r>
        <w:rPr>
          <w:rStyle w:val="s1"/>
        </w:rPr>
        <w:t> </w:t>
      </w:r>
    </w:p>
    <w:p w:rsidR="00000000" w:rsidRDefault="006B368D">
      <w:pPr>
        <w:jc w:val="center"/>
      </w:pPr>
      <w:r>
        <w:rPr>
          <w:rStyle w:val="s1"/>
        </w:rPr>
        <w:t>Параграф 1. Экономия энергопотребления</w:t>
      </w:r>
    </w:p>
    <w:p w:rsidR="00000000" w:rsidRDefault="006B368D">
      <w:pPr>
        <w:ind w:firstLine="397"/>
        <w:jc w:val="both"/>
      </w:pPr>
      <w:r>
        <w:rPr>
          <w:rStyle w:val="s0"/>
        </w:rPr>
        <w:t> </w:t>
      </w:r>
    </w:p>
    <w:p w:rsidR="00000000" w:rsidRDefault="006B368D">
      <w:pPr>
        <w:ind w:firstLine="397"/>
        <w:jc w:val="both"/>
      </w:pPr>
      <w:r>
        <w:rPr>
          <w:rStyle w:val="s0"/>
        </w:rPr>
        <w:t>151. При проектировании дома учитывается возможность использования современных энергосберегающих технологий и высокоэффект</w:t>
      </w:r>
      <w:r>
        <w:rPr>
          <w:rStyle w:val="s0"/>
        </w:rPr>
        <w:t>ивных теплоизоляционных материалов.</w:t>
      </w:r>
    </w:p>
    <w:p w:rsidR="00000000" w:rsidRDefault="006B368D">
      <w:pPr>
        <w:ind w:firstLine="397"/>
        <w:jc w:val="both"/>
      </w:pPr>
      <w:r>
        <w:rPr>
          <w:rStyle w:val="s0"/>
        </w:rPr>
        <w:t>152. Соблюдение требований, касающихся норм по энергосбережению, оценивается по характеристикам основных элементов дома (строительных конструкций и инженерных систем) либо комплексному показателю удельного расхода энерги</w:t>
      </w:r>
      <w:r>
        <w:rPr>
          <w:rStyle w:val="s0"/>
        </w:rPr>
        <w:t>и на отопление дома.</w:t>
      </w:r>
    </w:p>
    <w:p w:rsidR="00000000" w:rsidRDefault="006B368D">
      <w:pPr>
        <w:ind w:firstLine="397"/>
        <w:jc w:val="both"/>
      </w:pPr>
      <w:r>
        <w:rPr>
          <w:rStyle w:val="s0"/>
        </w:rPr>
        <w:t>153. Для оценки энергоэффективности дома по характеристикам его строительных конструкций и инженерных системах требуется соблюдать следующие условия:</w:t>
      </w:r>
    </w:p>
    <w:p w:rsidR="00000000" w:rsidRDefault="006B368D">
      <w:pPr>
        <w:ind w:firstLine="397"/>
        <w:jc w:val="both"/>
      </w:pPr>
      <w:r>
        <w:rPr>
          <w:rStyle w:val="s0"/>
        </w:rPr>
        <w:t>1) приведенное сопротивление теплопередаче и воздухопроницаемость ограждающих констру</w:t>
      </w:r>
      <w:r>
        <w:rPr>
          <w:rStyle w:val="s0"/>
        </w:rPr>
        <w:t>кций не ниже требуемых в соответствии с действующими нормативными документами;</w:t>
      </w:r>
    </w:p>
    <w:p w:rsidR="00000000" w:rsidRDefault="006B368D">
      <w:pPr>
        <w:ind w:firstLine="397"/>
        <w:jc w:val="both"/>
      </w:pPr>
      <w:r>
        <w:rPr>
          <w:rStyle w:val="s0"/>
        </w:rPr>
        <w:t>2) системы отопления, вентиляции, кондиционирования воздуха и горячего водоснабжения имеют автоматическое или ручное регулирование;</w:t>
      </w:r>
    </w:p>
    <w:p w:rsidR="00000000" w:rsidRDefault="006B368D">
      <w:pPr>
        <w:ind w:firstLine="397"/>
        <w:jc w:val="both"/>
      </w:pPr>
      <w:r>
        <w:rPr>
          <w:rStyle w:val="s0"/>
        </w:rPr>
        <w:t>3) инженерные системы дома при централизованн</w:t>
      </w:r>
      <w:r>
        <w:rPr>
          <w:rStyle w:val="s0"/>
        </w:rPr>
        <w:t>ом снабжении оснащены приборами учета тепловой энергии, холодной и горячей воды, электроэнергии и газа.</w:t>
      </w:r>
    </w:p>
    <w:p w:rsidR="00000000" w:rsidRDefault="006B368D">
      <w:pPr>
        <w:ind w:firstLine="397"/>
        <w:jc w:val="both"/>
      </w:pPr>
      <w:r>
        <w:rPr>
          <w:rStyle w:val="s0"/>
        </w:rPr>
        <w:t>154. Для освещения дома и прилегающего участка потребление энергии сводится к минимуму.</w:t>
      </w:r>
    </w:p>
    <w:p w:rsidR="00000000" w:rsidRDefault="006B368D">
      <w:pPr>
        <w:ind w:firstLine="397"/>
        <w:jc w:val="both"/>
      </w:pPr>
      <w:r>
        <w:rPr>
          <w:rStyle w:val="s0"/>
        </w:rPr>
        <w:t>155. Для энергосбережения и сокращения расхода тепла устанавлива</w:t>
      </w:r>
      <w:r>
        <w:rPr>
          <w:rStyle w:val="s0"/>
        </w:rPr>
        <w:t>ются приборы с современными системами регулирования при устройстве электрического отопления.</w:t>
      </w:r>
    </w:p>
    <w:p w:rsidR="00000000" w:rsidRDefault="006B368D">
      <w:pPr>
        <w:ind w:firstLine="397"/>
        <w:jc w:val="both"/>
      </w:pPr>
      <w:r>
        <w:rPr>
          <w:rStyle w:val="s0"/>
        </w:rPr>
        <w:t>156. При строительстве дома применяются эффективные теплоизоляционные материалы для сокращения теплопотерь через ограждающие конструкции.</w:t>
      </w:r>
    </w:p>
    <w:p w:rsidR="00000000" w:rsidRDefault="006B368D">
      <w:pPr>
        <w:ind w:firstLine="397"/>
        <w:jc w:val="both"/>
      </w:pPr>
      <w:r>
        <w:rPr>
          <w:rStyle w:val="s0"/>
        </w:rPr>
        <w:t> </w:t>
      </w:r>
    </w:p>
    <w:p w:rsidR="00000000" w:rsidRDefault="006B368D">
      <w:pPr>
        <w:ind w:firstLine="397"/>
        <w:jc w:val="both"/>
      </w:pPr>
      <w:r>
        <w:rPr>
          <w:rStyle w:val="s0"/>
        </w:rPr>
        <w:t> </w:t>
      </w:r>
    </w:p>
    <w:p w:rsidR="00000000" w:rsidRDefault="006B368D">
      <w:pPr>
        <w:jc w:val="center"/>
      </w:pPr>
      <w:r>
        <w:rPr>
          <w:rStyle w:val="s1"/>
        </w:rPr>
        <w:t>Параграф 2. Рациональ</w:t>
      </w:r>
      <w:r>
        <w:rPr>
          <w:rStyle w:val="s1"/>
        </w:rPr>
        <w:t>ное использование природных ресурсов</w:t>
      </w:r>
    </w:p>
    <w:p w:rsidR="00000000" w:rsidRDefault="006B368D">
      <w:pPr>
        <w:ind w:firstLine="397"/>
        <w:jc w:val="both"/>
      </w:pPr>
      <w:r>
        <w:rPr>
          <w:rStyle w:val="s0"/>
        </w:rPr>
        <w:t> </w:t>
      </w:r>
    </w:p>
    <w:p w:rsidR="00000000" w:rsidRDefault="006B368D">
      <w:pPr>
        <w:ind w:firstLine="397"/>
        <w:jc w:val="both"/>
      </w:pPr>
      <w:r>
        <w:rPr>
          <w:rStyle w:val="s0"/>
        </w:rPr>
        <w:t>157. Проектирование и строительство одноквартирного жилого дома осуществляется таким образом, чтобы при выполнении установленных требований к внутреннему микроклимату помещений и другим условиям проживания обеспечивал</w:t>
      </w:r>
      <w:r>
        <w:rPr>
          <w:rStyle w:val="s0"/>
        </w:rPr>
        <w:t>ось эффективное и экономное расходование невозобновляемых природных ресурсов при его эксплуатации.</w:t>
      </w:r>
    </w:p>
    <w:p w:rsidR="00000000" w:rsidRDefault="006B368D">
      <w:pPr>
        <w:ind w:firstLine="397"/>
        <w:jc w:val="both"/>
      </w:pPr>
      <w:r>
        <w:rPr>
          <w:rStyle w:val="s0"/>
        </w:rPr>
        <w:t>158. Проектирование помещений выполняется с учетом распределения солнечного света во всех помещениях дома.</w:t>
      </w:r>
    </w:p>
    <w:p w:rsidR="00000000" w:rsidRDefault="006B368D">
      <w:pPr>
        <w:ind w:firstLine="397"/>
        <w:jc w:val="both"/>
      </w:pPr>
      <w:r>
        <w:rPr>
          <w:rStyle w:val="s0"/>
        </w:rPr>
        <w:t xml:space="preserve">159. Для контроля расхода воды при поливе участка </w:t>
      </w:r>
      <w:r>
        <w:rPr>
          <w:rStyle w:val="s0"/>
        </w:rPr>
        <w:t>предусматривается система автоматической регулировки.</w:t>
      </w:r>
    </w:p>
    <w:p w:rsidR="00000000" w:rsidRDefault="006B368D">
      <w:pPr>
        <w:ind w:firstLine="397"/>
        <w:jc w:val="both"/>
      </w:pPr>
      <w:r>
        <w:rPr>
          <w:rStyle w:val="s0"/>
        </w:rPr>
        <w:t>160. Для освещения участка допускается предусмотреть использование автономных солнечных светильников.</w:t>
      </w:r>
    </w:p>
    <w:p w:rsidR="00000000" w:rsidRDefault="006B368D">
      <w:pPr>
        <w:ind w:firstLine="397"/>
        <w:jc w:val="both"/>
      </w:pPr>
      <w:r>
        <w:rPr>
          <w:rStyle w:val="s0"/>
        </w:rPr>
        <w:t>161. Для полива участка и других бытовых нужд предусматривается сбор и использование дождевых вод.</w:t>
      </w:r>
    </w:p>
    <w:p w:rsidR="00000000" w:rsidRDefault="006B368D">
      <w:pPr>
        <w:ind w:firstLine="397"/>
        <w:jc w:val="both"/>
      </w:pPr>
      <w:r>
        <w:rPr>
          <w:rStyle w:val="s0"/>
        </w:rPr>
        <w:t> </w:t>
      </w:r>
    </w:p>
    <w:p w:rsidR="00000000" w:rsidRDefault="006B368D">
      <w:pPr>
        <w:ind w:firstLine="397"/>
        <w:jc w:val="both"/>
      </w:pPr>
      <w:r>
        <w:rPr>
          <w:rStyle w:val="s0"/>
        </w:rPr>
        <w:t>УДК 728 МКС 91.040.30</w:t>
      </w:r>
    </w:p>
    <w:p w:rsidR="00000000" w:rsidRDefault="006B368D">
      <w:pPr>
        <w:ind w:firstLine="397"/>
        <w:jc w:val="both"/>
      </w:pPr>
      <w:r>
        <w:rPr>
          <w:rStyle w:val="s0"/>
        </w:rPr>
        <w:t>_________________________________________________________________</w:t>
      </w:r>
    </w:p>
    <w:p w:rsidR="00000000" w:rsidRDefault="006B368D">
      <w:pPr>
        <w:ind w:firstLine="397"/>
        <w:jc w:val="both"/>
      </w:pPr>
      <w:r>
        <w:rPr>
          <w:rStyle w:val="s0"/>
        </w:rPr>
        <w:lastRenderedPageBreak/>
        <w:t xml:space="preserve">Ключевые слова: дом жилой одноквартирный, блок, этаж, подземный этаж, чердак, гараж, подвал, вентиляция, отопление, газоснабжение, кухня, блокированные здания. </w:t>
      </w:r>
    </w:p>
    <w:p w:rsidR="00000000" w:rsidRDefault="006B368D">
      <w:pPr>
        <w:ind w:firstLine="397"/>
        <w:jc w:val="both"/>
      </w:pPr>
      <w:r>
        <w:rPr>
          <w:rStyle w:val="s0"/>
        </w:rPr>
        <w:t> </w:t>
      </w:r>
    </w:p>
    <w:p w:rsidR="00000000" w:rsidRDefault="006B368D">
      <w:r>
        <w:t> </w:t>
      </w:r>
    </w:p>
    <w:p w:rsidR="00000000" w:rsidRDefault="006B368D">
      <w:r>
        <w:t> </w:t>
      </w:r>
    </w:p>
    <w:sectPr w:rsidR="00000000">
      <w:headerReference w:type="even" r:id="rId44"/>
      <w:headerReference w:type="default" r:id="rId45"/>
      <w:footerReference w:type="even" r:id="rId46"/>
      <w:footerReference w:type="default" r:id="rId47"/>
      <w:headerReference w:type="first" r:id="rId48"/>
      <w:footerReference w:type="first" r:id="rId4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B368D" w:rsidRDefault="006B368D" w:rsidP="006B368D">
      <w:r>
        <w:separator/>
      </w:r>
    </w:p>
  </w:endnote>
  <w:endnote w:type="continuationSeparator" w:id="0">
    <w:p w:rsidR="006B368D" w:rsidRDefault="006B368D" w:rsidP="006B36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368D" w:rsidRDefault="006B368D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368D" w:rsidRDefault="006B368D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368D" w:rsidRDefault="006B368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B368D" w:rsidRDefault="006B368D" w:rsidP="006B368D">
      <w:r>
        <w:separator/>
      </w:r>
    </w:p>
  </w:footnote>
  <w:footnote w:type="continuationSeparator" w:id="0">
    <w:p w:rsidR="006B368D" w:rsidRDefault="006B368D" w:rsidP="006B36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368D" w:rsidRDefault="006B368D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368D" w:rsidRDefault="006B368D" w:rsidP="006B368D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6B368D" w:rsidRDefault="006B368D" w:rsidP="006B368D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СН РК 3.02-02-2018 «Проектирование одноквартирных жилых домов и их инженерных систем» (утверждены приказом председателя Комитета по делам строительства и жилищно- коммунального хозяйства Министерства по инвестиции и развитию Республики Казахстан от 12 июня 2018 года № 131-нқ)</w:t>
    </w:r>
  </w:p>
  <w:p w:rsidR="006B368D" w:rsidRPr="006B368D" w:rsidRDefault="006B368D" w:rsidP="006B368D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02.10.2018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368D" w:rsidRDefault="006B368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68D"/>
    <w:rsid w:val="006B3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60D103-30DC-4B3B-88F5-3980DE07C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color w:val="auto"/>
    </w:rPr>
  </w:style>
  <w:style w:type="paragraph" w:customStyle="1" w:styleId="s8">
    <w:name w:val="s8"/>
    <w:basedOn w:val="a"/>
    <w:rPr>
      <w:color w:val="333399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6B368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B368D"/>
    <w:rPr>
      <w:rFonts w:eastAsiaTheme="minorEastAsia"/>
      <w:color w:val="00000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6B368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B368D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online.zakon.kz/Document/?doc_id=33515490" TargetMode="External"/><Relationship Id="rId18" Type="http://schemas.openxmlformats.org/officeDocument/2006/relationships/hyperlink" Target="http://online.zakon.kz/Document/?doc_id=33515490" TargetMode="External"/><Relationship Id="rId26" Type="http://schemas.openxmlformats.org/officeDocument/2006/relationships/hyperlink" Target="http://online.zakon.kz/Document/?doc_id=33515490" TargetMode="External"/><Relationship Id="rId39" Type="http://schemas.openxmlformats.org/officeDocument/2006/relationships/hyperlink" Target="http://online.zakon.kz/Document/?doc_id=32102729" TargetMode="External"/><Relationship Id="rId21" Type="http://schemas.openxmlformats.org/officeDocument/2006/relationships/hyperlink" Target="http://online.zakon.kz/Document/?doc_id=33515490" TargetMode="External"/><Relationship Id="rId34" Type="http://schemas.openxmlformats.org/officeDocument/2006/relationships/hyperlink" Target="http://online.zakon.kz/Document/?doc_id=39239423" TargetMode="External"/><Relationship Id="rId42" Type="http://schemas.openxmlformats.org/officeDocument/2006/relationships/hyperlink" Target="http://online.zakon.kz/Document/?doc_id=32102729" TargetMode="External"/><Relationship Id="rId47" Type="http://schemas.openxmlformats.org/officeDocument/2006/relationships/footer" Target="footer2.xml"/><Relationship Id="rId50" Type="http://schemas.openxmlformats.org/officeDocument/2006/relationships/fontTable" Target="fontTable.xml"/><Relationship Id="rId7" Type="http://schemas.openxmlformats.org/officeDocument/2006/relationships/hyperlink" Target="http://online.zakon.kz/Document/?doc_id=33515490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33515490" TargetMode="External"/><Relationship Id="rId29" Type="http://schemas.openxmlformats.org/officeDocument/2006/relationships/hyperlink" Target="http://online.zakon.kz/Document/?doc_id=31049682" TargetMode="External"/><Relationship Id="rId11" Type="http://schemas.openxmlformats.org/officeDocument/2006/relationships/hyperlink" Target="http://online.zakon.kz/Document/?doc_id=33515490" TargetMode="External"/><Relationship Id="rId24" Type="http://schemas.openxmlformats.org/officeDocument/2006/relationships/hyperlink" Target="http://online.zakon.kz/Document/?doc_id=33515490" TargetMode="External"/><Relationship Id="rId32" Type="http://schemas.openxmlformats.org/officeDocument/2006/relationships/hyperlink" Target="http://online.zakon.kz/Document/?doc_id=37086623" TargetMode="External"/><Relationship Id="rId37" Type="http://schemas.openxmlformats.org/officeDocument/2006/relationships/hyperlink" Target="http://online.zakon.kz/Document/?doc_id=37086623" TargetMode="External"/><Relationship Id="rId40" Type="http://schemas.openxmlformats.org/officeDocument/2006/relationships/hyperlink" Target="http://online.zakon.kz/Document/?doc_id=37086623" TargetMode="External"/><Relationship Id="rId45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hyperlink" Target="http://online.zakon.kz/Document/?doc_id=33515490" TargetMode="External"/><Relationship Id="rId23" Type="http://schemas.openxmlformats.org/officeDocument/2006/relationships/hyperlink" Target="http://online.zakon.kz/Document/?doc_id=33515490" TargetMode="External"/><Relationship Id="rId28" Type="http://schemas.openxmlformats.org/officeDocument/2006/relationships/hyperlink" Target="http://online.zakon.kz/Document/?doc_id=1024035" TargetMode="External"/><Relationship Id="rId36" Type="http://schemas.openxmlformats.org/officeDocument/2006/relationships/hyperlink" Target="http://online.zakon.kz/Document/?doc_id=37086623" TargetMode="External"/><Relationship Id="rId49" Type="http://schemas.openxmlformats.org/officeDocument/2006/relationships/footer" Target="footer3.xml"/><Relationship Id="rId10" Type="http://schemas.openxmlformats.org/officeDocument/2006/relationships/hyperlink" Target="http://online.zakon.kz/Document/?doc_id=33515490" TargetMode="External"/><Relationship Id="rId19" Type="http://schemas.openxmlformats.org/officeDocument/2006/relationships/hyperlink" Target="http://online.zakon.kz/Document/?doc_id=33515490" TargetMode="External"/><Relationship Id="rId31" Type="http://schemas.openxmlformats.org/officeDocument/2006/relationships/hyperlink" Target="http://online.zakon.kz/Document/?doc_id=32102729" TargetMode="External"/><Relationship Id="rId44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3515490" TargetMode="External"/><Relationship Id="rId14" Type="http://schemas.openxmlformats.org/officeDocument/2006/relationships/hyperlink" Target="http://online.zakon.kz/Document/?doc_id=33515490" TargetMode="External"/><Relationship Id="rId22" Type="http://schemas.openxmlformats.org/officeDocument/2006/relationships/hyperlink" Target="http://online.zakon.kz/Document/?doc_id=33515490" TargetMode="External"/><Relationship Id="rId27" Type="http://schemas.openxmlformats.org/officeDocument/2006/relationships/hyperlink" Target="http://online.zakon.kz/Document/?doc_id=30479065" TargetMode="External"/><Relationship Id="rId30" Type="http://schemas.openxmlformats.org/officeDocument/2006/relationships/hyperlink" Target="http://online.zakon.kz/Document/?doc_id=31051661" TargetMode="External"/><Relationship Id="rId35" Type="http://schemas.openxmlformats.org/officeDocument/2006/relationships/hyperlink" Target="http://online.zakon.kz/Document/?doc_id=1024035" TargetMode="External"/><Relationship Id="rId43" Type="http://schemas.openxmlformats.org/officeDocument/2006/relationships/hyperlink" Target="http://online.zakon.kz/Document/?doc_id=36643987" TargetMode="External"/><Relationship Id="rId48" Type="http://schemas.openxmlformats.org/officeDocument/2006/relationships/header" Target="header3.xml"/><Relationship Id="rId8" Type="http://schemas.openxmlformats.org/officeDocument/2006/relationships/hyperlink" Target="http://online.zakon.kz/Document/?doc_id=33515490" TargetMode="External"/><Relationship Id="rId51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yperlink" Target="http://online.zakon.kz/Document/?doc_id=33515490" TargetMode="External"/><Relationship Id="rId17" Type="http://schemas.openxmlformats.org/officeDocument/2006/relationships/hyperlink" Target="http://online.zakon.kz/Document/?doc_id=33515490" TargetMode="External"/><Relationship Id="rId25" Type="http://schemas.openxmlformats.org/officeDocument/2006/relationships/hyperlink" Target="http://online.zakon.kz/Document/?doc_id=33515490" TargetMode="External"/><Relationship Id="rId33" Type="http://schemas.openxmlformats.org/officeDocument/2006/relationships/hyperlink" Target="http://online.zakon.kz/Document/?doc_id=36643987" TargetMode="External"/><Relationship Id="rId38" Type="http://schemas.openxmlformats.org/officeDocument/2006/relationships/hyperlink" Target="http://online.zakon.kz/Document/?doc_id=31051661" TargetMode="External"/><Relationship Id="rId46" Type="http://schemas.openxmlformats.org/officeDocument/2006/relationships/footer" Target="footer1.xml"/><Relationship Id="rId20" Type="http://schemas.openxmlformats.org/officeDocument/2006/relationships/hyperlink" Target="http://online.zakon.kz/Document/?doc_id=33515490" TargetMode="External"/><Relationship Id="rId41" Type="http://schemas.openxmlformats.org/officeDocument/2006/relationships/hyperlink" Target="http://online.zakon.kz/Document/?doc_id=30479065" TargetMode="Externa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349787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4940</Words>
  <Characters>39932</Characters>
  <Application>Microsoft Office Word</Application>
  <DocSecurity>0</DocSecurity>
  <Lines>332</Lines>
  <Paragraphs>89</Paragraphs>
  <ScaleCrop>false</ScaleCrop>
  <Company/>
  <LinksUpToDate>false</LinksUpToDate>
  <CharactersWithSpaces>44783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 РК 3.02-02-2018 «Проектирование одноквартирных жилых домов и их инженерных систем» (утверждены приказом председателя Комитета по делам строительства и жилищно- коммунального хозяйства Министерства по инвестиции и развитию Республики Казахстан от 12 июня 2018 года № 131-нқ)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2021-07-24T14:26:00Z</dcterms:created>
  <dcterms:modified xsi:type="dcterms:W3CDTF">2021-07-24T14:26:00Z</dcterms:modified>
</cp:coreProperties>
</file>