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36CC0">
      <w:pPr>
        <w:spacing w:after="240"/>
        <w:ind w:firstLine="400"/>
        <w:jc w:val="center"/>
      </w:pPr>
      <w:bookmarkStart w:id="0" w:name="_Toc311396312"/>
      <w:bookmarkStart w:id="1" w:name="_GoBack"/>
      <w:bookmarkEnd w:id="1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</w:r>
      <w:bookmarkStart w:id="2" w:name="_Toc311396313"/>
      <w:bookmarkEnd w:id="0"/>
      <w:r>
        <w:rPr>
          <w:rStyle w:val="s1"/>
        </w:rPr>
        <w:t>СТРОИТЕЛЬНЫЕ НОРМЫ РЕСПУБЛИКИ КАЗАХСТАН</w:t>
      </w:r>
      <w:bookmarkEnd w:id="2"/>
      <w:r>
        <w:rPr>
          <w:rStyle w:val="s1"/>
        </w:rPr>
        <w:t xml:space="preserve"> </w:t>
      </w:r>
    </w:p>
    <w:p w:rsidR="00000000" w:rsidRDefault="00436CC0">
      <w:pPr>
        <w:spacing w:after="240"/>
        <w:ind w:firstLine="400"/>
        <w:jc w:val="center"/>
      </w:pPr>
      <w:r>
        <w:rPr>
          <w:rStyle w:val="s1"/>
        </w:rPr>
        <w:t>СН РК 3.02-08-2013</w:t>
      </w:r>
    </w:p>
    <w:p w:rsidR="00000000" w:rsidRDefault="00436CC0">
      <w:pPr>
        <w:jc w:val="center"/>
      </w:pPr>
      <w:r>
        <w:rPr>
          <w:rStyle w:val="s1"/>
        </w:rPr>
        <w:t>АДМИНИСТРАТИВНЫЕ И БЫТОВЫЕ ЗДАНИЯ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15.11.2018 г.)</w:t>
      </w:r>
    </w:p>
    <w:p w:rsidR="00000000" w:rsidRDefault="00436CC0">
      <w:pPr>
        <w:ind w:firstLine="400"/>
        <w:jc w:val="center"/>
      </w:pPr>
      <w:r>
        <w:rPr>
          <w:rStyle w:val="s1"/>
          <w:i/>
          <w:iCs/>
        </w:rPr>
        <w:t> </w:t>
      </w:r>
    </w:p>
    <w:p w:rsidR="00000000" w:rsidRDefault="00436CC0">
      <w:pPr>
        <w:ind w:firstLine="400"/>
        <w:jc w:val="center"/>
      </w:pPr>
      <w:r>
        <w:rPr>
          <w:rStyle w:val="s1"/>
          <w:i/>
          <w:iCs/>
        </w:rPr>
        <w:t>ADMINISTRATIVE AND DOMESTIC BUILDINGS</w:t>
      </w:r>
    </w:p>
    <w:p w:rsidR="00000000" w:rsidRDefault="00436CC0">
      <w:pPr>
        <w:ind w:firstLine="400"/>
        <w:jc w:val="center"/>
      </w:pPr>
      <w:r>
        <w:rPr>
          <w:rStyle w:val="s1"/>
          <w:i/>
          <w:iCs/>
        </w:rPr>
        <w:t> </w:t>
      </w:r>
    </w:p>
    <w:p w:rsidR="00000000" w:rsidRDefault="00436CC0">
      <w:pPr>
        <w:ind w:firstLine="400"/>
        <w:jc w:val="center"/>
      </w:pPr>
      <w:r>
        <w:rPr>
          <w:rStyle w:val="s1"/>
          <w:i/>
          <w:iCs/>
        </w:rPr>
        <w:t> </w:t>
      </w:r>
    </w:p>
    <w:p w:rsidR="00000000" w:rsidRDefault="00436CC0">
      <w:pPr>
        <w:ind w:firstLine="400"/>
        <w:jc w:val="center"/>
      </w:pPr>
      <w:bookmarkStart w:id="3" w:name="ContentStart"/>
      <w:bookmarkEnd w:id="3"/>
      <w:r>
        <w:rPr>
          <w:rStyle w:val="s1"/>
        </w:rPr>
        <w:t>Содержание</w:t>
      </w:r>
    </w:p>
    <w:p w:rsidR="00000000" w:rsidRDefault="00436CC0">
      <w:pPr>
        <w:ind w:firstLine="400"/>
        <w:jc w:val="center"/>
      </w:pPr>
      <w:r>
        <w:t> </w:t>
      </w:r>
    </w:p>
    <w:p w:rsidR="00000000" w:rsidRDefault="00436CC0">
      <w:pPr>
        <w:ind w:firstLine="400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436CC0">
      <w:pPr>
        <w:ind w:firstLine="400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436CC0">
      <w:pPr>
        <w:ind w:firstLine="400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436CC0">
      <w:pPr>
        <w:ind w:firstLine="400"/>
      </w:pPr>
      <w:hyperlink r:id="rId10" w:anchor="sub_id=400" w:history="1">
        <w:r>
          <w:rPr>
            <w:rStyle w:val="a3"/>
          </w:rPr>
          <w:t>4 ЦЕЛЬ И ФУНКЦИОНАЛЬНЫЕ ТРЕБОВАНИЯ</w:t>
        </w:r>
      </w:hyperlink>
    </w:p>
    <w:p w:rsidR="00000000" w:rsidRDefault="00436CC0">
      <w:pPr>
        <w:ind w:firstLine="400"/>
      </w:pPr>
      <w:hyperlink r:id="rId11" w:anchor="sub_id=401" w:history="1">
        <w:r>
          <w:rPr>
            <w:rStyle w:val="a3"/>
          </w:rPr>
          <w:t>4.1 Цель нормативных требований</w:t>
        </w:r>
      </w:hyperlink>
    </w:p>
    <w:p w:rsidR="00000000" w:rsidRDefault="00436CC0">
      <w:pPr>
        <w:ind w:firstLine="400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436CC0">
      <w:pPr>
        <w:ind w:firstLine="400"/>
      </w:pPr>
      <w:hyperlink r:id="rId13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436CC0">
      <w:pPr>
        <w:ind w:firstLine="400"/>
      </w:pPr>
      <w:hyperlink r:id="rId14" w:anchor="sub_id=501" w:history="1">
        <w:r>
          <w:rPr>
            <w:rStyle w:val="a3"/>
          </w:rPr>
          <w:t>5.1 Общие положения</w:t>
        </w:r>
      </w:hyperlink>
    </w:p>
    <w:p w:rsidR="00000000" w:rsidRDefault="00436CC0">
      <w:pPr>
        <w:ind w:firstLine="400"/>
      </w:pPr>
      <w:hyperlink r:id="rId15" w:anchor="sub_id=502" w:history="1">
        <w:r>
          <w:rPr>
            <w:rStyle w:val="a3"/>
          </w:rPr>
          <w:t>5.2 Требования по обеспечению надежности и устойчивости зданий</w:t>
        </w:r>
      </w:hyperlink>
    </w:p>
    <w:p w:rsidR="00000000" w:rsidRDefault="00436CC0">
      <w:pPr>
        <w:ind w:firstLine="400"/>
      </w:pPr>
      <w:hyperlink r:id="rId16" w:anchor="sub_id=503" w:history="1">
        <w:r>
          <w:rPr>
            <w:rStyle w:val="a3"/>
          </w:rPr>
          <w:t>5.3 Требования безопасности здани</w:t>
        </w:r>
        <w:r>
          <w:rPr>
            <w:rStyle w:val="a3"/>
          </w:rPr>
          <w:t>й при пожарах</w:t>
        </w:r>
      </w:hyperlink>
    </w:p>
    <w:p w:rsidR="00000000" w:rsidRDefault="00436CC0">
      <w:pPr>
        <w:ind w:firstLine="400"/>
      </w:pPr>
      <w:hyperlink r:id="rId17" w:anchor="sub_id=504" w:history="1">
        <w:r>
          <w:rPr>
            <w:rStyle w:val="a3"/>
          </w:rPr>
          <w:t xml:space="preserve">5.4 Требования по обеспечению охраны здоровья людей в процессе эксплуатации зданий </w:t>
        </w:r>
      </w:hyperlink>
    </w:p>
    <w:p w:rsidR="00000000" w:rsidRDefault="00436CC0">
      <w:pPr>
        <w:ind w:firstLine="400"/>
      </w:pPr>
      <w:hyperlink r:id="rId18" w:anchor="sub_id=505" w:history="1">
        <w:r>
          <w:rPr>
            <w:rStyle w:val="a3"/>
          </w:rPr>
          <w:t>5.5 Инженерные системы и оборудования</w:t>
        </w:r>
      </w:hyperlink>
    </w:p>
    <w:p w:rsidR="00000000" w:rsidRDefault="00436CC0">
      <w:pPr>
        <w:ind w:firstLine="400"/>
      </w:pPr>
      <w:hyperlink r:id="rId19" w:anchor="sub_id=506" w:history="1">
        <w:r>
          <w:rPr>
            <w:rStyle w:val="a3"/>
          </w:rPr>
          <w:t>5.6 Доступность для маломобильных групп населения</w:t>
        </w:r>
      </w:hyperlink>
    </w:p>
    <w:p w:rsidR="00000000" w:rsidRDefault="00436CC0">
      <w:pPr>
        <w:ind w:firstLine="400"/>
      </w:pPr>
      <w:hyperlink r:id="rId20" w:anchor="sub_id=507" w:history="1">
        <w:r>
          <w:rPr>
            <w:rStyle w:val="a3"/>
          </w:rPr>
          <w:t>5.7 Охрана окружающей среды</w:t>
        </w:r>
      </w:hyperlink>
    </w:p>
    <w:p w:rsidR="00000000" w:rsidRDefault="00436CC0">
      <w:pPr>
        <w:ind w:firstLine="400"/>
      </w:pPr>
      <w:hyperlink r:id="rId21" w:anchor="sub_id=600" w:history="1">
        <w:r>
          <w:rPr>
            <w:rStyle w:val="a3"/>
          </w:rPr>
          <w:t>6 ЭНЕРГОСБЕРЕЖЕНИЕ И РАЦИОНАЛЬНОЕ ИСПОЛЬЗОВАНИЕ ПРИРОДНЫХ РЕСУРСОВ</w:t>
        </w:r>
      </w:hyperlink>
    </w:p>
    <w:p w:rsidR="00000000" w:rsidRDefault="00436CC0">
      <w:pPr>
        <w:ind w:firstLine="400"/>
      </w:pPr>
      <w:hyperlink r:id="rId22" w:anchor="sub_id=601" w:history="1">
        <w:r>
          <w:rPr>
            <w:rStyle w:val="a3"/>
          </w:rPr>
          <w:t>6.1 Требования по сокращению энергопотребления</w:t>
        </w:r>
      </w:hyperlink>
    </w:p>
    <w:p w:rsidR="00000000" w:rsidRDefault="00436CC0">
      <w:pPr>
        <w:ind w:firstLine="400"/>
      </w:pPr>
      <w:hyperlink r:id="rId23" w:anchor="sub_id=602" w:history="1">
        <w:r>
          <w:rPr>
            <w:rStyle w:val="a3"/>
          </w:rPr>
          <w:t>6.2 Рациональное использование природных ресурсов</w:t>
        </w:r>
      </w:hyperlink>
    </w:p>
    <w:p w:rsidR="00000000" w:rsidRDefault="00436CC0">
      <w:pPr>
        <w:ind w:firstLine="400"/>
      </w:pPr>
      <w:bookmarkStart w:id="4" w:name="ContentEnd"/>
      <w:bookmarkEnd w:id="4"/>
      <w:r>
        <w:rPr>
          <w:rStyle w:val="s0"/>
        </w:rPr>
        <w:t> </w:t>
      </w:r>
    </w:p>
    <w:p w:rsidR="00000000" w:rsidRDefault="00436CC0">
      <w:pPr>
        <w:ind w:firstLine="400"/>
      </w:pPr>
      <w:r>
        <w:rPr>
          <w:rStyle w:val="s0"/>
        </w:rPr>
        <w:t> </w:t>
      </w:r>
    </w:p>
    <w:p w:rsidR="00000000" w:rsidRDefault="00436CC0">
      <w:pPr>
        <w:jc w:val="center"/>
      </w:pPr>
      <w:r>
        <w:rPr>
          <w:rStyle w:val="s1"/>
        </w:rPr>
        <w:t>1 ОБЛАСТЬ ПРИМЕНЕНИЯ</w:t>
      </w:r>
    </w:p>
    <w:p w:rsidR="00000000" w:rsidRDefault="00436CC0">
      <w:pPr>
        <w:jc w:val="center"/>
      </w:pPr>
      <w:r>
        <w:rPr>
          <w:rStyle w:val="s1"/>
        </w:rPr>
        <w:t> </w:t>
      </w:r>
    </w:p>
    <w:p w:rsidR="00000000" w:rsidRDefault="00436CC0">
      <w:pPr>
        <w:ind w:firstLine="400"/>
      </w:pPr>
      <w:r>
        <w:rPr>
          <w:rStyle w:val="s0"/>
        </w:rPr>
        <w:t>1.1 Настоящие строительные нормы устанавливают требования к проектированию административных и быто</w:t>
      </w:r>
      <w:r>
        <w:rPr>
          <w:rStyle w:val="s0"/>
        </w:rPr>
        <w:t>вых зданий высотой до 50 м включительно и помещений предприятий.</w:t>
      </w:r>
    </w:p>
    <w:p w:rsidR="00000000" w:rsidRDefault="00436CC0">
      <w:pPr>
        <w:ind w:firstLine="400"/>
      </w:pPr>
      <w:r>
        <w:rPr>
          <w:rStyle w:val="s0"/>
        </w:rPr>
        <w:t>1.2 При проектировании общественных зданий административного значения (зданий и помещений для учреждений и организаций), в том числе предназначенных преимущественно для умственного труда, вст</w:t>
      </w:r>
      <w:r>
        <w:rPr>
          <w:rStyle w:val="s0"/>
        </w:rPr>
        <w:t>роенных, встроено-пристроенных в жилые здания, следует дополнительно руководствоваться требованиями соответствующих нормативно-технических документов, действующих на территории Республики Казахстан.</w:t>
      </w:r>
    </w:p>
    <w:p w:rsidR="00000000" w:rsidRDefault="00436CC0">
      <w:pPr>
        <w:ind w:firstLine="400"/>
      </w:pPr>
      <w:r>
        <w:rPr>
          <w:rStyle w:val="s0"/>
        </w:rPr>
        <w:t>1.3 Требования настоящих норм распространяются на проекти</w:t>
      </w:r>
      <w:r>
        <w:rPr>
          <w:rStyle w:val="s0"/>
        </w:rPr>
        <w:t>рование и строительство вновь возводимых и реконструируемых, расширяемых и модернизируемых административных и бытовых зданий.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ind w:firstLine="400"/>
      </w:pPr>
      <w:r>
        <w:t> </w:t>
      </w:r>
    </w:p>
    <w:p w:rsidR="00000000" w:rsidRDefault="00436CC0">
      <w:r>
        <w:rPr>
          <w:rStyle w:val="s3"/>
        </w:rPr>
        <w:t xml:space="preserve">Раздел 2 изложен в редакции </w:t>
      </w:r>
      <w:hyperlink r:id="rId24" w:anchor="sub_id=2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и.о. Пред</w:t>
      </w:r>
      <w:r>
        <w:rPr>
          <w:rStyle w:val="s3"/>
        </w:rPr>
        <w:t>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5" w:anchor="sub_id=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36CC0">
      <w:pPr>
        <w:jc w:val="center"/>
      </w:pPr>
      <w:r>
        <w:rPr>
          <w:rStyle w:val="s1"/>
        </w:rPr>
        <w:t>2 НОРМАТИВНЫЕ ССЫ</w:t>
      </w:r>
      <w:r>
        <w:rPr>
          <w:rStyle w:val="s1"/>
        </w:rPr>
        <w:t>ЛКИ</w:t>
      </w:r>
    </w:p>
    <w:p w:rsidR="00000000" w:rsidRDefault="00436CC0">
      <w:pPr>
        <w:jc w:val="center"/>
      </w:pPr>
      <w:r>
        <w:rPr>
          <w:rStyle w:val="s1"/>
        </w:rPr>
        <w:lastRenderedPageBreak/>
        <w:t> </w:t>
      </w:r>
    </w:p>
    <w:p w:rsidR="00000000" w:rsidRDefault="00436CC0">
      <w:pPr>
        <w:ind w:firstLine="397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436CC0">
      <w:pPr>
        <w:ind w:firstLine="397"/>
      </w:pPr>
      <w:hyperlink r:id="rId26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</w:t>
      </w:r>
      <w:r>
        <w:rPr>
          <w:rStyle w:val="s0"/>
        </w:rPr>
        <w:t>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436CC0">
      <w:pPr>
        <w:ind w:firstLine="397"/>
      </w:pPr>
      <w:hyperlink r:id="rId27" w:anchor="sub_id=1" w:history="1">
        <w:r>
          <w:rPr>
            <w:rStyle w:val="a3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</w:t>
      </w:r>
      <w:r>
        <w:rPr>
          <w:rStyle w:val="s0"/>
        </w:rPr>
        <w:t>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436CC0">
      <w:pPr>
        <w:ind w:firstLine="397"/>
      </w:pPr>
      <w:hyperlink r:id="rId28" w:anchor="sub_id=100" w:history="1">
        <w:r>
          <w:rPr>
            <w:rStyle w:val="a3"/>
          </w:rPr>
          <w:t>Требования</w:t>
        </w:r>
      </w:hyperlink>
      <w:r>
        <w:rPr>
          <w:rStyle w:val="s0"/>
        </w:rPr>
        <w:t xml:space="preserve"> </w:t>
      </w:r>
      <w:r>
        <w:rPr>
          <w:rStyle w:val="s0"/>
        </w:rPr>
        <w:t>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436CC0">
      <w:pPr>
        <w:ind w:firstLine="397"/>
      </w:pPr>
      <w:hyperlink r:id="rId29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436CC0">
      <w:pPr>
        <w:ind w:firstLine="397"/>
      </w:pPr>
      <w:hyperlink r:id="rId30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по обору</w:t>
      </w:r>
      <w:r>
        <w:rPr>
          <w:rStyle w:val="s0"/>
        </w:rPr>
        <w:t>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Министра внутренних дел Республики Казахстан от 29 ноября 201</w:t>
      </w:r>
      <w:r>
        <w:rPr>
          <w:rStyle w:val="s0"/>
        </w:rPr>
        <w:t>6 года № 1111.</w:t>
      </w:r>
    </w:p>
    <w:p w:rsidR="00000000" w:rsidRDefault="00436CC0">
      <w:pPr>
        <w:ind w:firstLine="397"/>
      </w:pPr>
      <w:hyperlink r:id="rId31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внутренних дел Республики Казахстан от 23 июня 2017 года № 439.</w:t>
      </w:r>
    </w:p>
    <w:p w:rsidR="00000000" w:rsidRDefault="00436CC0">
      <w:pPr>
        <w:ind w:firstLine="397"/>
      </w:pPr>
      <w:hyperlink r:id="rId32" w:history="1">
        <w:r>
          <w:rPr>
            <w:rStyle w:val="a3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436CC0">
      <w:pPr>
        <w:ind w:firstLine="397"/>
      </w:pPr>
      <w:hyperlink r:id="rId33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</w:t>
      </w:r>
      <w:r>
        <w:rPr>
          <w:rStyle w:val="s0"/>
        </w:rPr>
        <w:t>дских и сельских населенных пунктов.</w:t>
      </w:r>
    </w:p>
    <w:p w:rsidR="00000000" w:rsidRDefault="00436CC0">
      <w:pPr>
        <w:ind w:firstLine="397"/>
      </w:pPr>
      <w:hyperlink r:id="rId34" w:history="1">
        <w:r>
          <w:rPr>
            <w:rStyle w:val="a3"/>
          </w:rPr>
          <w:t>СН РК 3.02-01-2018</w:t>
        </w:r>
      </w:hyperlink>
      <w:r>
        <w:rPr>
          <w:rStyle w:val="s0"/>
        </w:rPr>
        <w:t xml:space="preserve"> Здания жилые многоквартирные.</w:t>
      </w:r>
    </w:p>
    <w:p w:rsidR="00000000" w:rsidRDefault="00436CC0">
      <w:pPr>
        <w:ind w:firstLine="397"/>
      </w:pPr>
      <w:hyperlink r:id="rId35" w:history="1">
        <w:r>
          <w:rPr>
            <w:rStyle w:val="a3"/>
          </w:rPr>
          <w:t>СН РК 3.02-17-2013</w:t>
        </w:r>
      </w:hyperlink>
      <w:r>
        <w:rPr>
          <w:rStyle w:val="s0"/>
        </w:rPr>
        <w:t xml:space="preserve"> Бани и банно-оздорови</w:t>
      </w:r>
      <w:r>
        <w:rPr>
          <w:rStyle w:val="s0"/>
        </w:rPr>
        <w:t>тельные комплексы.</w:t>
      </w:r>
    </w:p>
    <w:p w:rsidR="00000000" w:rsidRDefault="00436CC0">
      <w:pPr>
        <w:ind w:firstLine="397"/>
      </w:pPr>
      <w:hyperlink r:id="rId36" w:history="1">
        <w:r>
          <w:rPr>
            <w:rStyle w:val="a3"/>
          </w:rPr>
          <w:t>СН РК 3.02-21-2011</w:t>
        </w:r>
      </w:hyperlink>
      <w:r>
        <w:rPr>
          <w:rStyle w:val="s0"/>
        </w:rPr>
        <w:t xml:space="preserve"> Объекты общественного питания.</w:t>
      </w:r>
    </w:p>
    <w:p w:rsidR="00000000" w:rsidRDefault="00436CC0">
      <w:pPr>
        <w:ind w:firstLine="397"/>
      </w:pPr>
      <w:hyperlink r:id="rId37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</w:t>
      </w:r>
      <w:r>
        <w:rPr>
          <w:rStyle w:val="s0"/>
        </w:rPr>
        <w:t>ломобильных групп.</w:t>
      </w:r>
    </w:p>
    <w:p w:rsidR="00000000" w:rsidRDefault="00436CC0">
      <w:pPr>
        <w:ind w:firstLine="397"/>
      </w:pPr>
      <w:hyperlink r:id="rId38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436CC0">
      <w:pPr>
        <w:ind w:firstLine="397"/>
      </w:pPr>
      <w:hyperlink r:id="rId39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436CC0">
      <w:pPr>
        <w:ind w:firstLine="397"/>
      </w:pPr>
      <w:hyperlink r:id="rId40" w:history="1">
        <w:r>
          <w:rPr>
            <w:rStyle w:val="a3"/>
          </w:rPr>
          <w:t>СН РК 4.03-01-2011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436CC0">
      <w:pPr>
        <w:ind w:firstLine="400"/>
      </w:pPr>
      <w:r>
        <w:rPr>
          <w:rStyle w:val="s0"/>
        </w:rPr>
        <w:t>Примеч</w:t>
      </w:r>
      <w:r>
        <w:rPr>
          <w:rStyle w:val="s0"/>
        </w:rPr>
        <w:t>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</w:t>
      </w:r>
      <w:r>
        <w:rPr>
          <w:rStyle w:val="s0"/>
        </w:rPr>
        <w:t>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</w:t>
      </w:r>
      <w:r>
        <w:rPr>
          <w:rStyle w:val="s0"/>
        </w:rPr>
        <w:t>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ind w:firstLine="400"/>
      </w:pPr>
      <w:r>
        <w:t> </w:t>
      </w:r>
    </w:p>
    <w:p w:rsidR="00000000" w:rsidRDefault="00436CC0">
      <w:r>
        <w:rPr>
          <w:rStyle w:val="s3"/>
        </w:rPr>
        <w:t>В раздел 3 внесены изменения в соответстви</w:t>
      </w:r>
      <w:r>
        <w:rPr>
          <w:rStyle w:val="s3"/>
        </w:rPr>
        <w:t xml:space="preserve">и с </w:t>
      </w:r>
      <w:hyperlink r:id="rId41" w:anchor="sub_id=203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42" w:anchor="sub_id=3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36CC0">
      <w:pPr>
        <w:jc w:val="center"/>
      </w:pPr>
      <w:r>
        <w:rPr>
          <w:rStyle w:val="s1"/>
        </w:rPr>
        <w:t>3 ТЕРМИН</w:t>
      </w:r>
      <w:r>
        <w:rPr>
          <w:rStyle w:val="s1"/>
        </w:rPr>
        <w:t>Ы И ОПРЕДЕЛЕНИЯ</w:t>
      </w:r>
    </w:p>
    <w:p w:rsidR="00000000" w:rsidRDefault="00436CC0">
      <w:pPr>
        <w:jc w:val="center"/>
      </w:pPr>
      <w:r>
        <w:t> </w:t>
      </w:r>
    </w:p>
    <w:p w:rsidR="00000000" w:rsidRDefault="00436CC0">
      <w:pPr>
        <w:ind w:firstLine="400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436CC0">
      <w:pPr>
        <w:ind w:firstLine="400"/>
      </w:pPr>
      <w:r>
        <w:rPr>
          <w:rStyle w:val="s0"/>
        </w:rPr>
        <w:lastRenderedPageBreak/>
        <w:t>3.1 Вставка, встройка: Часть здания, предназначенная для размещения административных и бытовых помещений, располагаемая в пределах производств</w:t>
      </w:r>
      <w:r>
        <w:rPr>
          <w:rStyle w:val="s0"/>
        </w:rPr>
        <w:t>енного здания по всей его высоте и ширине (вставка), части его высоты или ширины (встройка) и выделенная противопожарными преградами, с возможностью размещения инженерного оборудования (частично).</w:t>
      </w:r>
    </w:p>
    <w:p w:rsidR="00000000" w:rsidRDefault="00436CC0">
      <w:pPr>
        <w:ind w:firstLine="400"/>
      </w:pPr>
      <w:r>
        <w:rPr>
          <w:rStyle w:val="s0"/>
        </w:rPr>
        <w:t>3.2 Ингаляторий: Специально оборудованное помещение, предна</w:t>
      </w:r>
      <w:r>
        <w:rPr>
          <w:rStyle w:val="s0"/>
        </w:rPr>
        <w:t>значенное для проведения ингаляционной терапии.</w:t>
      </w:r>
    </w:p>
    <w:p w:rsidR="00000000" w:rsidRDefault="00436CC0">
      <w:pPr>
        <w:ind w:firstLine="400"/>
      </w:pPr>
      <w:r>
        <w:rPr>
          <w:rStyle w:val="s0"/>
        </w:rPr>
        <w:t>3.3 Колл центр: специализированная организация или выделенное подразделение в организации, занимающиеся обработкой обращений и информированием по голосовым каналам связи</w:t>
      </w:r>
    </w:p>
    <w:p w:rsidR="00000000" w:rsidRDefault="00436CC0">
      <w:pPr>
        <w:ind w:firstLine="400"/>
      </w:pPr>
      <w:r>
        <w:rPr>
          <w:rStyle w:val="s0"/>
        </w:rPr>
        <w:t>3.4 Мансарда: Жилое помещение чердачно</w:t>
      </w:r>
      <w:r>
        <w:rPr>
          <w:rStyle w:val="s0"/>
        </w:rPr>
        <w:t>го типа, образуемое на последнем этаже дома с мансардной крышей.</w:t>
      </w:r>
    </w:p>
    <w:p w:rsidR="00000000" w:rsidRDefault="00436CC0">
      <w:pPr>
        <w:ind w:firstLine="400"/>
      </w:pPr>
      <w:r>
        <w:rPr>
          <w:rStyle w:val="s0"/>
        </w:rPr>
        <w:t>3.5 Полудуш: Устройство для охлаждения, применяемое в течение смены работающими при производственных процессах со значительным тепловыделением.</w:t>
      </w:r>
    </w:p>
    <w:p w:rsidR="00000000" w:rsidRDefault="00436CC0">
      <w:pPr>
        <w:ind w:firstLine="400"/>
      </w:pPr>
      <w:r>
        <w:rPr>
          <w:rStyle w:val="s0"/>
        </w:rPr>
        <w:t> </w:t>
      </w:r>
    </w:p>
    <w:p w:rsidR="00000000" w:rsidRDefault="00436CC0">
      <w:pPr>
        <w:ind w:firstLine="400"/>
      </w:pPr>
      <w:r>
        <w:rPr>
          <w:rStyle w:val="s0"/>
        </w:rPr>
        <w:t> </w:t>
      </w:r>
    </w:p>
    <w:p w:rsidR="00000000" w:rsidRDefault="00436CC0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436CC0">
      <w:pPr>
        <w:jc w:val="center"/>
      </w:pPr>
      <w:r>
        <w:rPr>
          <w:rStyle w:val="s1"/>
        </w:rPr>
        <w:t> </w:t>
      </w:r>
    </w:p>
    <w:p w:rsidR="00000000" w:rsidRDefault="00436CC0">
      <w:pPr>
        <w:ind w:firstLine="400"/>
      </w:pPr>
      <w:r>
        <w:rPr>
          <w:rStyle w:val="s0"/>
        </w:rPr>
        <w:t>4.1 Це</w:t>
      </w:r>
      <w:r>
        <w:rPr>
          <w:rStyle w:val="s0"/>
        </w:rPr>
        <w:t>ль нормативных требований</w:t>
      </w:r>
    </w:p>
    <w:p w:rsidR="00000000" w:rsidRDefault="00436CC0">
      <w:pPr>
        <w:ind w:firstLine="400"/>
      </w:pPr>
      <w:r>
        <w:rPr>
          <w:rStyle w:val="s0"/>
        </w:rPr>
        <w:t>Целью нормативных требований данного документа является обеспечение безопасности административных и бытовых зданий на всех стадиях их жизненного цикла в целях защиты жизни, здоровья людей, имущества и охраны окружающей среды, раци</w:t>
      </w:r>
      <w:r>
        <w:rPr>
          <w:rStyle w:val="s0"/>
        </w:rPr>
        <w:t>онального использования природных ресурсов, энергосбережения, а также создание комфортных условий для трудового процесса.</w:t>
      </w:r>
    </w:p>
    <w:p w:rsidR="00000000" w:rsidRDefault="00436CC0">
      <w:pPr>
        <w:ind w:firstLine="400"/>
      </w:pPr>
      <w:r>
        <w:rPr>
          <w:rStyle w:val="s0"/>
        </w:rPr>
        <w:t>4.2 Функциональные требования</w:t>
      </w:r>
    </w:p>
    <w:p w:rsidR="00000000" w:rsidRDefault="00436CC0">
      <w:pPr>
        <w:ind w:firstLine="400"/>
      </w:pPr>
      <w:r>
        <w:rPr>
          <w:rStyle w:val="s0"/>
        </w:rPr>
        <w:t>4.2.1 Административные и бытовые здания должны создавать условия для:</w:t>
      </w:r>
    </w:p>
    <w:p w:rsidR="00000000" w:rsidRDefault="00436CC0">
      <w:pPr>
        <w:ind w:firstLine="400"/>
      </w:pPr>
      <w:r>
        <w:rPr>
          <w:rStyle w:val="s0"/>
        </w:rPr>
        <w:t xml:space="preserve">- полноценной работы руководящего </w:t>
      </w:r>
      <w:r>
        <w:rPr>
          <w:rStyle w:val="s0"/>
        </w:rPr>
        <w:t>и управленческого персонала;</w:t>
      </w:r>
    </w:p>
    <w:p w:rsidR="00000000" w:rsidRDefault="00436CC0">
      <w:pPr>
        <w:ind w:firstLine="400"/>
      </w:pPr>
      <w:r>
        <w:rPr>
          <w:rStyle w:val="s0"/>
        </w:rPr>
        <w:t>- удовлетворения бытовых потребностей персонала, ликвидации отрицательных последствий трудового процесса, проведения профилактических мероприятий по устранению негативных воздействий, вызванных влиянием вредных производственных</w:t>
      </w:r>
      <w:r>
        <w:rPr>
          <w:rStyle w:val="s0"/>
        </w:rPr>
        <w:t xml:space="preserve"> процессов;</w:t>
      </w:r>
    </w:p>
    <w:p w:rsidR="00000000" w:rsidRDefault="00436CC0">
      <w:pPr>
        <w:ind w:firstLine="400"/>
      </w:pPr>
      <w:r>
        <w:rPr>
          <w:rStyle w:val="s0"/>
        </w:rPr>
        <w:t>- санитарно-бытового, медицинского обслуживания, общественного питания всех видов предприятий.</w:t>
      </w:r>
    </w:p>
    <w:p w:rsidR="00000000" w:rsidRDefault="00436CC0">
      <w:pPr>
        <w:ind w:firstLine="400"/>
      </w:pPr>
      <w:r>
        <w:rPr>
          <w:rStyle w:val="s0"/>
        </w:rPr>
        <w:t>4.2.2 Административные и бытовые здания, его основания и несущие конструкции должны выдерживать сочетание предполагаемых нагрузок и воздействий, кото</w:t>
      </w:r>
      <w:r>
        <w:rPr>
          <w:rStyle w:val="s0"/>
        </w:rPr>
        <w:t>рым они могут подвергаться во время строительства или реконструкции, эксплуатации в течение проектного срока.</w:t>
      </w:r>
    </w:p>
    <w:p w:rsidR="00000000" w:rsidRDefault="00436CC0">
      <w:pPr>
        <w:ind w:firstLine="400"/>
      </w:pPr>
      <w:r>
        <w:rPr>
          <w:rStyle w:val="s0"/>
        </w:rPr>
        <w:t xml:space="preserve">4.2.3 Административные и бытовые здания должны быть спроектированы и построены таким образом, чтобы обеспечивалась возможность предотвращения или </w:t>
      </w:r>
      <w:r>
        <w:rPr>
          <w:rStyle w:val="s0"/>
        </w:rPr>
        <w:t>уменьшения опасности возникновения пожара в здании в процессе его эксплуатации, а в случае возникновения пожара обеспечивалась защита работающих, имущества и окружающей среды от воздействия опасных факторов пожара и (или) ограничение воздействия этих факто</w:t>
      </w:r>
      <w:r>
        <w:rPr>
          <w:rStyle w:val="s0"/>
        </w:rPr>
        <w:t xml:space="preserve">ров. </w:t>
      </w:r>
    </w:p>
    <w:p w:rsidR="00000000" w:rsidRDefault="00436CC0">
      <w:pPr>
        <w:ind w:firstLine="400"/>
      </w:pPr>
      <w:r>
        <w:rPr>
          <w:rStyle w:val="s0"/>
        </w:rPr>
        <w:t>4.2.4 Объемно-планировочные и конструктивные решения зданий, отделка поверхностей на путях эвакуации, а также элементы внутренних систем инженерного обеспечения, должны ограничивать возможность распространения пожара и его опасных факторов за пределы очага</w:t>
      </w:r>
      <w:r>
        <w:rPr>
          <w:rStyle w:val="s0"/>
        </w:rPr>
        <w:t xml:space="preserve"> возгорания. </w:t>
      </w:r>
    </w:p>
    <w:p w:rsidR="00000000" w:rsidRDefault="00436CC0">
      <w:pPr>
        <w:ind w:firstLine="400"/>
      </w:pPr>
      <w:r>
        <w:rPr>
          <w:rStyle w:val="s0"/>
        </w:rPr>
        <w:t>4.2.5 Административные и бытовые здания и их элементы должны сохранять огнестойкость конструкций на время эвакуации в безопасную зону людей, в том числе с ограниченными физическими возможностями передвижения, а также спасения работающих и пос</w:t>
      </w:r>
      <w:r>
        <w:rPr>
          <w:rStyle w:val="s0"/>
        </w:rPr>
        <w:t>етителей, своевременная эвакуация которых не представилась возможной.</w:t>
      </w:r>
    </w:p>
    <w:p w:rsidR="00000000" w:rsidRDefault="00436CC0">
      <w:pPr>
        <w:ind w:firstLine="400"/>
      </w:pPr>
      <w:r>
        <w:rPr>
          <w:rStyle w:val="s0"/>
        </w:rPr>
        <w:lastRenderedPageBreak/>
        <w:t>4.2.6 Административные и бытовые здания, их внутренняя среда не должны оказывать недопустимого воздействия на работающих и посетителей физических, химических, биологических и иных вредны</w:t>
      </w:r>
      <w:r>
        <w:rPr>
          <w:rStyle w:val="s0"/>
        </w:rPr>
        <w:t>х факторов в течение срока его службы при пребывании в нем людей. Застройка территорий должна создавать благоприятные условия для пребывания людей с учетом влияния на окружающую среду.</w:t>
      </w:r>
    </w:p>
    <w:p w:rsidR="00000000" w:rsidRDefault="00436CC0">
      <w:pPr>
        <w:ind w:firstLine="400"/>
      </w:pPr>
      <w:r>
        <w:rPr>
          <w:rStyle w:val="s0"/>
        </w:rPr>
        <w:t>4.2.7 Здания и его элементы, системы инженерного обеспечения должны соз</w:t>
      </w:r>
      <w:r>
        <w:rPr>
          <w:rStyle w:val="s0"/>
        </w:rPr>
        <w:t>давать благоприятный микроклимат в помещениях, включая температуру, влажность и скорость движения воздуха, а также соблюдение требований к температуре внутренних поверхностей стен, теплоустойчивости ограждающих конструкций и теплоусвоению поверхности полов</w:t>
      </w:r>
      <w:r>
        <w:rPr>
          <w:rStyle w:val="s0"/>
        </w:rPr>
        <w:t xml:space="preserve">. </w:t>
      </w:r>
    </w:p>
    <w:p w:rsidR="00000000" w:rsidRDefault="00436CC0">
      <w:pPr>
        <w:ind w:firstLine="400"/>
      </w:pPr>
      <w:r>
        <w:rPr>
          <w:rStyle w:val="s0"/>
        </w:rPr>
        <w:t>4.2.8 Здание не должно допускать протечек атмосферной влаги в помещения, образование сырости, а системы водоснабжения и внутренние системы водопровода - утечек и загрязнений. Системы и сети канализации должны обеспечивать удаление жидких стоков без попа</w:t>
      </w:r>
      <w:r>
        <w:rPr>
          <w:rStyle w:val="s0"/>
        </w:rPr>
        <w:t xml:space="preserve">дания их в систему водоснабжения, без загрязнения почвы и окружающей среды. </w:t>
      </w:r>
    </w:p>
    <w:p w:rsidR="00000000" w:rsidRDefault="00436CC0">
      <w:pPr>
        <w:ind w:firstLine="400"/>
      </w:pPr>
      <w:r>
        <w:rPr>
          <w:rStyle w:val="s0"/>
        </w:rPr>
        <w:t>4.2.9 Звукоизоляция, искусственное освещение и естественная инсоляция помещений зданий должны создавать условия пребывания людей, не допускающие угрозы причинения вреда их здоровь</w:t>
      </w:r>
      <w:r>
        <w:rPr>
          <w:rStyle w:val="s0"/>
        </w:rPr>
        <w:t>ю.</w:t>
      </w:r>
    </w:p>
    <w:p w:rsidR="00000000" w:rsidRDefault="00436CC0">
      <w:pPr>
        <w:ind w:firstLine="400"/>
      </w:pPr>
      <w:r>
        <w:rPr>
          <w:rStyle w:val="s0"/>
        </w:rPr>
        <w:t>4.2.10 Здания в течение их жизненного цикла не должны оказывать негативное влияние на окружающую среду.</w:t>
      </w:r>
    </w:p>
    <w:p w:rsidR="00000000" w:rsidRDefault="00436CC0">
      <w:pPr>
        <w:ind w:firstLine="400"/>
      </w:pPr>
      <w:r>
        <w:rPr>
          <w:rStyle w:val="s0"/>
        </w:rPr>
        <w:t>4.2.11 Пути передвижения людей, в том числе с ограниченными возможностями, в административных и бытовых зданиях, а также на его территории должны быт</w:t>
      </w:r>
      <w:r>
        <w:rPr>
          <w:rStyle w:val="s0"/>
        </w:rPr>
        <w:t xml:space="preserve">ь удобными и безопасными с учетом наличия лестниц, проемов, наклонных и скользких поверхностей, разности высот и низкорасположенных элементов и движения транспорта. </w:t>
      </w:r>
    </w:p>
    <w:p w:rsidR="00000000" w:rsidRDefault="00436CC0">
      <w:pPr>
        <w:ind w:firstLine="400"/>
      </w:pPr>
      <w:r>
        <w:rPr>
          <w:rStyle w:val="s0"/>
        </w:rPr>
        <w:t>4.2.12 Административные и бытовые здания и их ограждающие строительные конструкции, систем</w:t>
      </w:r>
      <w:r>
        <w:rPr>
          <w:rStyle w:val="s0"/>
        </w:rPr>
        <w:t xml:space="preserve">ы отопления и охлаждения, вентиляции и кондиционирования воздуха, а также освещения должны функционировать в режиме экономии энергии и сохранения тепла. </w:t>
      </w:r>
    </w:p>
    <w:p w:rsidR="00000000" w:rsidRDefault="00436CC0">
      <w:pPr>
        <w:ind w:firstLine="400"/>
      </w:pPr>
      <w:r>
        <w:rPr>
          <w:rStyle w:val="s0"/>
        </w:rPr>
        <w:t>4.2.13 В административно-бытовых зданиях должно обеспечиваться рациональное использование природных ре</w:t>
      </w:r>
      <w:r>
        <w:rPr>
          <w:rStyle w:val="s0"/>
        </w:rPr>
        <w:t>сурсов с сохранением работоспособности строительных конструкций, материалов и изделий в соответствии с расчетным сроком службы здания, максимальным использованием отходов производства и вторичных материалов для изготовления строительных материалов и констр</w:t>
      </w:r>
      <w:r>
        <w:rPr>
          <w:rStyle w:val="s0"/>
        </w:rPr>
        <w:t>укций, вторичным использованием строительных конструкций и переработки строительного лома для производства строительных материалов при сносе.</w:t>
      </w:r>
    </w:p>
    <w:p w:rsidR="00000000" w:rsidRDefault="00436CC0">
      <w:r>
        <w:rPr>
          <w:rStyle w:val="s3"/>
        </w:rPr>
        <w:t xml:space="preserve">Раздел 4 дополнен пунктом 4.2.14 в соответствии с </w:t>
      </w:r>
      <w:hyperlink r:id="rId43" w:anchor="sub_id=2421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</w:t>
      </w:r>
    </w:p>
    <w:p w:rsidR="00000000" w:rsidRDefault="00436CC0">
      <w:pPr>
        <w:ind w:firstLine="400"/>
      </w:pPr>
      <w:r>
        <w:rPr>
          <w:rStyle w:val="s0"/>
        </w:rPr>
        <w:t>4.2.14 На этапе проектирования административных и бытовых зданий необходимо о</w:t>
      </w:r>
      <w:r>
        <w:rPr>
          <w:rStyle w:val="s0"/>
        </w:rPr>
        <w:t xml:space="preserve">пределить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44" w:anchor="sub_id=100" w:history="1">
        <w:r>
          <w:rPr>
            <w:rStyle w:val="a3"/>
          </w:rPr>
          <w:t>Требованиям</w:t>
        </w:r>
      </w:hyperlink>
      <w:r>
        <w:rPr>
          <w:rStyle w:val="s0"/>
        </w:rPr>
        <w:t xml:space="preserve"> </w:t>
      </w:r>
      <w:r>
        <w:rPr>
          <w:rStyle w:val="s0"/>
        </w:rPr>
        <w:t>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 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436CC0">
      <w:pPr>
        <w:jc w:val="center"/>
      </w:pPr>
      <w:r>
        <w:rPr>
          <w:rStyle w:val="s1"/>
        </w:rPr>
        <w:t> </w:t>
      </w:r>
    </w:p>
    <w:p w:rsidR="00000000" w:rsidRDefault="00436CC0">
      <w:pPr>
        <w:ind w:firstLine="400"/>
      </w:pPr>
      <w:r>
        <w:rPr>
          <w:rStyle w:val="s0"/>
        </w:rPr>
        <w:t>5.1 Общие положения</w:t>
      </w:r>
    </w:p>
    <w:p w:rsidR="00000000" w:rsidRDefault="00436CC0">
      <w:pPr>
        <w:ind w:firstLine="400"/>
      </w:pPr>
      <w:r>
        <w:rPr>
          <w:rStyle w:val="s0"/>
        </w:rPr>
        <w:lastRenderedPageBreak/>
        <w:t>5.1.1 Архит</w:t>
      </w:r>
      <w:r>
        <w:rPr>
          <w:rStyle w:val="s0"/>
        </w:rPr>
        <w:t>ектурные решения зданий следует принимать с учетом градостроительных, ландшафтных, климатических условий района строительства. Отделку интерьеров следует предусматривать в соответствии с требованиями действующих нормативных документов.</w:t>
      </w:r>
    </w:p>
    <w:p w:rsidR="00000000" w:rsidRDefault="00436CC0">
      <w:pPr>
        <w:ind w:firstLine="400"/>
      </w:pPr>
      <w:r>
        <w:rPr>
          <w:rStyle w:val="s0"/>
        </w:rPr>
        <w:t>5.1.2 Административн</w:t>
      </w:r>
      <w:r>
        <w:rPr>
          <w:rStyle w:val="s0"/>
        </w:rPr>
        <w:t>ые и бытовые здания следует возводить в соответствии с требованиями технического регламента «Требования к безопасности зданий и сооружений, строительных материалов и изделий», настоящими нормами и другими нормативно-техническими документами, устанавливающи</w:t>
      </w:r>
      <w:r>
        <w:rPr>
          <w:rStyle w:val="s0"/>
        </w:rPr>
        <w:t>ми требования к проектированию, строительству.</w:t>
      </w:r>
    </w:p>
    <w:p w:rsidR="00000000" w:rsidRDefault="00436CC0">
      <w:pPr>
        <w:ind w:firstLine="400"/>
      </w:pPr>
      <w:r>
        <w:rPr>
          <w:rStyle w:val="s0"/>
        </w:rPr>
        <w:t xml:space="preserve">5.1.3 При проектировании и строительстве зданий должна быть обеспечена их доступность для маломобильных групп населения, работающих или посещающих эти здания, в соответствии с требованиями </w:t>
      </w:r>
      <w:hyperlink r:id="rId45" w:history="1">
        <w:r>
          <w:rPr>
            <w:rStyle w:val="a3"/>
          </w:rPr>
          <w:t>СН РК 3.06-01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5.1.4 Основные группы помещений (для посетителей, административные, складские, служебно-бытовые) следует располагать в соответствии с их функциональным назначением и технологическими связями между</w:t>
      </w:r>
      <w:r>
        <w:rPr>
          <w:rStyle w:val="s0"/>
        </w:rPr>
        <w:t xml:space="preserve"> собой.</w:t>
      </w:r>
    </w:p>
    <w:p w:rsidR="00000000" w:rsidRDefault="00436CC0">
      <w:pPr>
        <w:ind w:firstLine="400"/>
      </w:pPr>
      <w:r>
        <w:rPr>
          <w:rStyle w:val="s0"/>
        </w:rPr>
        <w:t>5.1.5 Административные и бытовые помещения строительно-монтажных организаций допускается размещать в мобильных зданиях. Допускается использовать для этих целей здания строящихся объектов и подлежащие сносу, в том числе жилые.</w:t>
      </w:r>
    </w:p>
    <w:p w:rsidR="00000000" w:rsidRDefault="00436CC0">
      <w:pPr>
        <w:ind w:firstLine="400"/>
      </w:pPr>
      <w:r>
        <w:rPr>
          <w:rStyle w:val="s0"/>
        </w:rPr>
        <w:t>5.1.6 Общую площадь зд</w:t>
      </w:r>
      <w:r>
        <w:rPr>
          <w:rStyle w:val="s0"/>
        </w:rPr>
        <w:t xml:space="preserve">ания следует определять как сумму площадей всех его этажей (надземных, подвальных, технических, цокольного и мансардного). </w:t>
      </w:r>
    </w:p>
    <w:p w:rsidR="00000000" w:rsidRDefault="00436CC0">
      <w:pPr>
        <w:ind w:firstLine="400"/>
      </w:pPr>
      <w:r>
        <w:rPr>
          <w:rStyle w:val="s0"/>
        </w:rPr>
        <w:t xml:space="preserve">Площадь надземных, подвальных, технических и цокольного этажей следует измерять в пределах внутренних поверхностей наружных стен на </w:t>
      </w:r>
      <w:r>
        <w:rPr>
          <w:rStyle w:val="s0"/>
        </w:rPr>
        <w:t xml:space="preserve">уровне пола. </w:t>
      </w:r>
    </w:p>
    <w:p w:rsidR="00000000" w:rsidRDefault="00436CC0">
      <w:pPr>
        <w:ind w:firstLine="400"/>
      </w:pPr>
      <w:r>
        <w:rPr>
          <w:rStyle w:val="s0"/>
        </w:rPr>
        <w:t>5.1.7 Площадь мансардного этажа следует определять как сумму используемой и неиспользуемой площади мансардных помещений, измеряемой в пределах внутренних поверхностей наружных стен на уровне пола.</w:t>
      </w:r>
    </w:p>
    <w:p w:rsidR="00000000" w:rsidRDefault="00436CC0">
      <w:pPr>
        <w:ind w:firstLine="400"/>
      </w:pPr>
      <w:r>
        <w:rPr>
          <w:rStyle w:val="s0"/>
        </w:rPr>
        <w:t>5.1.8 Для встроенных и встроенно-пристроенных</w:t>
      </w:r>
      <w:r>
        <w:rPr>
          <w:rStyle w:val="s0"/>
        </w:rPr>
        <w:t xml:space="preserve"> к жилому дому предприятий ввиду их относительно меньшей вместимости и более простых технологических процессов характерно совмещение ряда функций в одном помещении.</w:t>
      </w:r>
    </w:p>
    <w:p w:rsidR="00000000" w:rsidRDefault="00436CC0">
      <w:pPr>
        <w:ind w:firstLine="400"/>
      </w:pPr>
      <w:r>
        <w:rPr>
          <w:rStyle w:val="s0"/>
        </w:rPr>
        <w:t>5.1.9 Организация людских потоков должна упорядочивать массовые перемещения людей в часы пи</w:t>
      </w:r>
      <w:r>
        <w:rPr>
          <w:rStyle w:val="s0"/>
        </w:rPr>
        <w:t>к (перед началом и после окончания рабочей смены, а также во время обеденного перерыва) для обеспечения удобного сообщения между различными помещениями.</w:t>
      </w:r>
    </w:p>
    <w:p w:rsidR="00000000" w:rsidRDefault="00436CC0">
      <w:pPr>
        <w:ind w:firstLine="400"/>
      </w:pPr>
      <w:r>
        <w:rPr>
          <w:rStyle w:val="s0"/>
        </w:rPr>
        <w:t>5.1.10 В административных и бытовых зданиях допускается предусматривать пассажирские, грузовые лифты.</w:t>
      </w:r>
    </w:p>
    <w:p w:rsidR="00000000" w:rsidRDefault="00436CC0">
      <w:pPr>
        <w:ind w:firstLine="400"/>
      </w:pPr>
      <w:r>
        <w:rPr>
          <w:rStyle w:val="s0"/>
        </w:rPr>
        <w:t>5.1.11 Лифты в зданиях должны обеспечивать безопасное и комфортное перемещение грузов.</w:t>
      </w:r>
    </w:p>
    <w:p w:rsidR="00000000" w:rsidRDefault="00436CC0">
      <w:pPr>
        <w:ind w:firstLine="400"/>
      </w:pPr>
      <w:r>
        <w:rPr>
          <w:rStyle w:val="s0"/>
        </w:rPr>
        <w:t>5.1.12 Этажность зданий определяется градостроительными, технологическими и противопожарными требованиями.</w:t>
      </w:r>
    </w:p>
    <w:p w:rsidR="00000000" w:rsidRDefault="00436CC0">
      <w:pPr>
        <w:ind w:firstLine="400"/>
      </w:pPr>
      <w:r>
        <w:rPr>
          <w:rStyle w:val="s0"/>
        </w:rPr>
        <w:t>5.1.13 В административных и бытовых зданиях естественное освещ</w:t>
      </w:r>
      <w:r>
        <w:rPr>
          <w:rStyle w:val="s0"/>
        </w:rPr>
        <w:t>ение следует предусматривать в помещениях с постоянными рабочими местами, для учебных занятий, перевязочных и для приема больных в здравпунктах, а также в помещениях для отдыха (при отсутствии естественного освещения в производственных помещениях) и проект</w:t>
      </w:r>
      <w:r>
        <w:rPr>
          <w:rStyle w:val="s0"/>
        </w:rPr>
        <w:t xml:space="preserve">ировать в соответствии с требованиями </w:t>
      </w:r>
      <w:hyperlink r:id="rId46" w:history="1">
        <w:r>
          <w:rPr>
            <w:rStyle w:val="a3"/>
          </w:rPr>
          <w:t>СН РК 2.04-01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436CC0">
      <w:pPr>
        <w:ind w:firstLine="400"/>
      </w:pPr>
      <w:r>
        <w:rPr>
          <w:rStyle w:val="s0"/>
        </w:rPr>
        <w:t>5.2.1 При соблюдении установленных правил несущие конструкции здания должны</w:t>
      </w:r>
      <w:r>
        <w:rPr>
          <w:rStyle w:val="s0"/>
        </w:rPr>
        <w:t xml:space="preserve"> сохранять свои свойства в соответствии с требованиями настоящих норм в течение предполагаемого срока службы. </w:t>
      </w:r>
    </w:p>
    <w:p w:rsidR="00000000" w:rsidRDefault="00436CC0">
      <w:pPr>
        <w:ind w:firstLine="400"/>
      </w:pPr>
      <w:r>
        <w:rPr>
          <w:rStyle w:val="s0"/>
        </w:rPr>
        <w:t>5.2.2 Стыковые соединения сборных элементов и слоистые конструкции должны быть рассчитаны на восприятие температурно-влажностных деформаций и уси</w:t>
      </w:r>
      <w:r>
        <w:rPr>
          <w:rStyle w:val="s0"/>
        </w:rPr>
        <w:t xml:space="preserve">лий, возникающих при неравномерной осадке оснований и при других эксплуатационных воздействиях. 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влаги, </w:t>
      </w:r>
      <w:r>
        <w:rPr>
          <w:rStyle w:val="s0"/>
        </w:rPr>
        <w:t xml:space="preserve">а также быть устойчивыми к ультрафиолетовым лучам. </w:t>
      </w:r>
      <w:r>
        <w:rPr>
          <w:rStyle w:val="s0"/>
        </w:rPr>
        <w:lastRenderedPageBreak/>
        <w:t xml:space="preserve">Герметизирующие материалы должны быть совместимыми с материалами защитных и защитно-декоративных покрытий конструкций в местах их сопряжения. </w:t>
      </w:r>
    </w:p>
    <w:p w:rsidR="00000000" w:rsidRDefault="00436CC0">
      <w:pPr>
        <w:ind w:firstLine="400"/>
      </w:pPr>
      <w:r>
        <w:rPr>
          <w:rStyle w:val="s0"/>
        </w:rPr>
        <w:t>5.2.3 Для обеспечения требуемой долговечности административных</w:t>
      </w:r>
      <w:r>
        <w:rPr>
          <w:rStyle w:val="s0"/>
        </w:rPr>
        <w:t xml:space="preserve"> и бытовых зданий при его проектировании необходимо учитывать:</w:t>
      </w:r>
    </w:p>
    <w:p w:rsidR="00000000" w:rsidRDefault="00436CC0">
      <w:pPr>
        <w:ind w:firstLine="400"/>
      </w:pPr>
      <w:r>
        <w:rPr>
          <w:rStyle w:val="s0"/>
        </w:rPr>
        <w:t>- условия эксплуатации по назначению;</w:t>
      </w:r>
    </w:p>
    <w:p w:rsidR="00000000" w:rsidRDefault="00436CC0">
      <w:pPr>
        <w:ind w:firstLine="400"/>
      </w:pPr>
      <w:r>
        <w:rPr>
          <w:rStyle w:val="s0"/>
        </w:rPr>
        <w:t>- расчетное влияние окружающей среды;</w:t>
      </w:r>
    </w:p>
    <w:p w:rsidR="00000000" w:rsidRDefault="00436CC0">
      <w:pPr>
        <w:ind w:firstLine="400"/>
      </w:pPr>
      <w:r>
        <w:rPr>
          <w:rStyle w:val="s0"/>
        </w:rPr>
        <w:t xml:space="preserve">- свойства применяемых материалов, возможные средства их защиты от негативных воздействий среды, а также возможность </w:t>
      </w:r>
      <w:r>
        <w:rPr>
          <w:rStyle w:val="s0"/>
        </w:rPr>
        <w:t>деградации их свойств.</w:t>
      </w:r>
    </w:p>
    <w:p w:rsidR="00000000" w:rsidRDefault="00436CC0">
      <w:pPr>
        <w:ind w:firstLine="400"/>
      </w:pPr>
      <w:r>
        <w:rPr>
          <w:rStyle w:val="s0"/>
        </w:rPr>
        <w:t>5.2.4 Основания и несущие конструкции здания должны быть запроектированы и возведены таким образом, чтобы в процессе его строительства и в расчетных условиях эксплуатации была исключена возможность:</w:t>
      </w:r>
    </w:p>
    <w:p w:rsidR="00000000" w:rsidRDefault="00436CC0">
      <w:pPr>
        <w:ind w:firstLine="400"/>
      </w:pPr>
      <w:r>
        <w:rPr>
          <w:rStyle w:val="s0"/>
        </w:rPr>
        <w:t>а) разрушений или повреждений конс</w:t>
      </w:r>
      <w:r>
        <w:rPr>
          <w:rStyle w:val="s0"/>
        </w:rPr>
        <w:t>трукций, приводящих к необходимости прекращения эксплуатации здания;</w:t>
      </w:r>
    </w:p>
    <w:p w:rsidR="00000000" w:rsidRDefault="00436CC0">
      <w:pPr>
        <w:ind w:firstLine="400"/>
      </w:pPr>
      <w:r>
        <w:rPr>
          <w:rStyle w:val="s0"/>
        </w:rPr>
        <w:t>б) недопустимого ухудшения эксплуатационных свойств конструкций или здания в целом вследствие деформаций или образования трещин.</w:t>
      </w:r>
    </w:p>
    <w:p w:rsidR="00000000" w:rsidRDefault="00436CC0">
      <w:pPr>
        <w:ind w:firstLine="400"/>
      </w:pPr>
      <w:r>
        <w:rPr>
          <w:rStyle w:val="s0"/>
        </w:rPr>
        <w:t>5.2.5 Необходимо соблюдать требование равнопрочных элемент</w:t>
      </w:r>
      <w:r>
        <w:rPr>
          <w:rStyle w:val="s0"/>
        </w:rPr>
        <w:t>ов несущих конструкций, в том числе не должны допускаться слабые узлы и элементы, преждевременный выход которых может привести к разрушению сооружения, до исчерпания несущей его способности.</w:t>
      </w:r>
    </w:p>
    <w:p w:rsidR="00000000" w:rsidRDefault="00436CC0">
      <w:pPr>
        <w:ind w:firstLine="400"/>
      </w:pPr>
      <w:r>
        <w:rPr>
          <w:rStyle w:val="s0"/>
        </w:rPr>
        <w:t>5.2.6 При строительстве зданий в районах со сложными геологически</w:t>
      </w:r>
      <w:r>
        <w:rPr>
          <w:rStyle w:val="s0"/>
        </w:rPr>
        <w:t>ми условиями, подверженных сейсмическим воздействиям, подработке, просадкам и другим перемещениям грунта, включая морозное пучение, вводы инженерных коммуникаций должны выполняться с учетом необходимости компенсации возможных деформаций основания в соответ</w:t>
      </w:r>
      <w:r>
        <w:rPr>
          <w:rStyle w:val="s0"/>
        </w:rPr>
        <w:t xml:space="preserve">ствии с требованиями, установленными в нормативных документах по различным инженерным сетям. </w:t>
      </w:r>
    </w:p>
    <w:p w:rsidR="00000000" w:rsidRDefault="00436CC0">
      <w:pPr>
        <w:ind w:firstLine="400"/>
      </w:pPr>
      <w:r>
        <w:rPr>
          <w:rStyle w:val="s0"/>
        </w:rPr>
        <w:t>5.3 Требования безопасности зданий при пожарах</w:t>
      </w:r>
    </w:p>
    <w:p w:rsidR="00000000" w:rsidRDefault="00436CC0">
      <w:pPr>
        <w:ind w:firstLine="400"/>
      </w:pPr>
      <w:r>
        <w:rPr>
          <w:rStyle w:val="s0"/>
        </w:rPr>
        <w:t>5.3.1 Классификация зданий по классам функциональной пожарной опасности, категории помещений по взрывопожарной и по</w:t>
      </w:r>
      <w:r>
        <w:rPr>
          <w:rStyle w:val="s0"/>
        </w:rPr>
        <w:t>жарной опасности, пределы огнестойкости строительных конструкций определяются в соответствии с требованиями Технического регламента «Общие требования к пожарной безопасности».</w:t>
      </w:r>
    </w:p>
    <w:p w:rsidR="00000000" w:rsidRDefault="00436CC0">
      <w:pPr>
        <w:ind w:firstLine="400"/>
      </w:pPr>
      <w:r>
        <w:rPr>
          <w:rStyle w:val="s0"/>
        </w:rPr>
        <w:t>5.3.2 Минимальные расстояния между зданиями следует принимать в соответствии с т</w:t>
      </w:r>
      <w:r>
        <w:rPr>
          <w:rStyle w:val="s0"/>
        </w:rPr>
        <w:t xml:space="preserve">ребованиями </w:t>
      </w:r>
      <w:hyperlink r:id="rId47" w:history="1">
        <w:r>
          <w:rPr>
            <w:rStyle w:val="a3"/>
          </w:rPr>
          <w:t>СН РК 3.01-01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5.3.3 Подъезды пожарных автомашин следует предусматривать к выходам из зданий, к входам, ведущим к лифтам для пожарных подразделений в соответствии с требованиями д</w:t>
      </w:r>
      <w:r>
        <w:rPr>
          <w:rStyle w:val="s0"/>
        </w:rPr>
        <w:t>ействующих нормативных документов по пожарной безопасности.</w:t>
      </w:r>
    </w:p>
    <w:p w:rsidR="00000000" w:rsidRDefault="00436CC0">
      <w:pPr>
        <w:ind w:firstLine="400"/>
      </w:pPr>
      <w:r>
        <w:rPr>
          <w:rStyle w:val="s0"/>
        </w:rPr>
        <w:t>5.3.4 Все материалы, применяемые в местах большого скопления людей, должны быть огнеупорными или же специально обработанными. Материалы должны отвечать требованиям, установленным в действующих нор</w:t>
      </w:r>
      <w:r>
        <w:rPr>
          <w:rStyle w:val="s0"/>
        </w:rPr>
        <w:t>мативных документах по пожарной безопасности.</w:t>
      </w:r>
    </w:p>
    <w:p w:rsidR="00000000" w:rsidRDefault="00436CC0">
      <w:pPr>
        <w:ind w:firstLine="400"/>
      </w:pPr>
      <w:r>
        <w:rPr>
          <w:rStyle w:val="s0"/>
        </w:rPr>
        <w:t xml:space="preserve">5.3.5 В целях обеспечения пожарной безопасности из каждого этажа здания, в том числе подвала, следует предусматривать эвакуационные выходы, количество которых должно определяться расчетным временем эвакуации и </w:t>
      </w:r>
      <w:r>
        <w:rPr>
          <w:rStyle w:val="s0"/>
        </w:rPr>
        <w:t>с учетом вероятности блокировки выхода.</w:t>
      </w:r>
    </w:p>
    <w:p w:rsidR="00000000" w:rsidRDefault="00436CC0">
      <w:pPr>
        <w:ind w:firstLine="400"/>
      </w:pPr>
      <w:r>
        <w:rPr>
          <w:rStyle w:val="s0"/>
        </w:rPr>
        <w:t>5.3.6 Для основных путей эвакуации людей следует использовать повседневные эксплуатируемые проходы, коридоры и вестибюли. Дополнительные (специальные) пути эвакуации допускается предусматривать при обосновании.</w:t>
      </w:r>
    </w:p>
    <w:p w:rsidR="00000000" w:rsidRDefault="00436CC0">
      <w:pPr>
        <w:ind w:firstLine="400"/>
      </w:pPr>
      <w:r>
        <w:rPr>
          <w:rStyle w:val="s0"/>
        </w:rPr>
        <w:t>5.3.7</w:t>
      </w:r>
      <w:r>
        <w:rPr>
          <w:rStyle w:val="s0"/>
        </w:rPr>
        <w:t xml:space="preserve"> Ширина проходов, коридоров и других горизонтальных участков путей эвакуации должна быть установлена в зависимости от числа эвакуируемых, обеспечивая максимальную пропускную способность в самую многочисленную смену, в том числе для маломобильных работающих</w:t>
      </w:r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 xml:space="preserve">5.3.8 Расстояние по коридору от двери наиболее удаленного помещения, расположенного между лестничными клетками, наружными выходами (кроме уборных, </w:t>
      </w:r>
      <w:r>
        <w:rPr>
          <w:rStyle w:val="s0"/>
        </w:rPr>
        <w:lastRenderedPageBreak/>
        <w:t>умывальных, душевых, курительных), до ближайшего выхода на лестничную клетку или наружу должно соответствов</w:t>
      </w:r>
      <w:r>
        <w:rPr>
          <w:rStyle w:val="s0"/>
        </w:rPr>
        <w:t>ать требованиям действующих нормативных документов по пожарной безопасности.</w:t>
      </w:r>
    </w:p>
    <w:p w:rsidR="00000000" w:rsidRDefault="00436CC0">
      <w:pPr>
        <w:ind w:firstLine="400"/>
      </w:pPr>
      <w:r>
        <w:rPr>
          <w:rStyle w:val="s0"/>
        </w:rPr>
        <w:t>5.3.9 При превышении допустимых расстояний между эвакуационными лестничными клетками следует предусматривать во вставках и встройках незадымляемые лестничные клетки.</w:t>
      </w:r>
    </w:p>
    <w:p w:rsidR="00000000" w:rsidRDefault="00436CC0">
      <w:pPr>
        <w:ind w:firstLine="400"/>
      </w:pPr>
      <w:r>
        <w:rPr>
          <w:rStyle w:val="s0"/>
        </w:rPr>
        <w:t>5.3.10 Из встроенных помещений, размещаемых в производственных зданиях на антресолях и пло</w:t>
      </w:r>
      <w:r>
        <w:rPr>
          <w:rStyle w:val="s0"/>
        </w:rPr>
        <w:t>щадках, допускается предусматривать выходы в производственные помещения по открытым лестницам.</w:t>
      </w:r>
    </w:p>
    <w:p w:rsidR="00000000" w:rsidRDefault="00436CC0">
      <w:pPr>
        <w:ind w:firstLine="400"/>
      </w:pPr>
      <w:r>
        <w:rPr>
          <w:rStyle w:val="s0"/>
        </w:rPr>
        <w:t>5.3.11 Степень огнестойкости, допустимую высоту зданий и площадь этажа в пределах пожарного отсека, дополнительные требования к пределам огнестойкости несущих ко</w:t>
      </w:r>
      <w:r>
        <w:rPr>
          <w:rStyle w:val="s0"/>
        </w:rPr>
        <w:t xml:space="preserve">нструкций зданий следует принимать в соответствии с требованиями </w:t>
      </w:r>
    </w:p>
    <w:p w:rsidR="00000000" w:rsidRDefault="00436CC0">
      <w:pPr>
        <w:ind w:firstLine="400"/>
      </w:pPr>
      <w:r>
        <w:rPr>
          <w:rStyle w:val="s0"/>
        </w:rPr>
        <w:t>действующих нормативных документов по пожарной безопасности.</w:t>
      </w:r>
    </w:p>
    <w:p w:rsidR="00000000" w:rsidRDefault="00436CC0">
      <w:pPr>
        <w:ind w:firstLine="400"/>
      </w:pPr>
      <w:r>
        <w:rPr>
          <w:rStyle w:val="s0"/>
        </w:rPr>
        <w:t>5.3.12 Автоматическое пожаротушение и пожарную сигнализацию (включая системы оповещения при пожаре) следует предусматривать в соо</w:t>
      </w:r>
      <w:r>
        <w:rPr>
          <w:rStyle w:val="s0"/>
        </w:rPr>
        <w:t>тветствии с требованиями технического регламента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пожаре».</w:t>
      </w:r>
    </w:p>
    <w:p w:rsidR="00000000" w:rsidRDefault="00436CC0">
      <w:pPr>
        <w:ind w:firstLine="400"/>
      </w:pPr>
      <w:r>
        <w:rPr>
          <w:rStyle w:val="s0"/>
        </w:rPr>
        <w:t>5.3.13 Требования к устройству пожарных лифтов, а также к их пожарной безопасности определяются техническим регламентом «Общие требования к пожарной безопасности».</w:t>
      </w:r>
    </w:p>
    <w:p w:rsidR="00000000" w:rsidRDefault="00436CC0">
      <w:pPr>
        <w:ind w:firstLine="400"/>
      </w:pPr>
      <w:r>
        <w:rPr>
          <w:rStyle w:val="s0"/>
        </w:rPr>
        <w:t>5.3.14 В пожарных отсеках высотных зданий должны быть пожарные лифты.</w:t>
      </w:r>
    </w:p>
    <w:p w:rsidR="00000000" w:rsidRDefault="00436CC0">
      <w:pPr>
        <w:ind w:firstLine="400"/>
      </w:pPr>
      <w:r>
        <w:rPr>
          <w:rStyle w:val="s0"/>
        </w:rPr>
        <w:t>5.3.15 Коридоры и разл</w:t>
      </w:r>
      <w:r>
        <w:rPr>
          <w:rStyle w:val="s0"/>
        </w:rPr>
        <w:t>ичные проходы не должны сужаться на пути эвакуации.</w:t>
      </w:r>
    </w:p>
    <w:p w:rsidR="00000000" w:rsidRDefault="00436CC0">
      <w:pPr>
        <w:ind w:firstLine="400"/>
      </w:pPr>
      <w:r>
        <w:rPr>
          <w:rStyle w:val="s0"/>
        </w:rPr>
        <w:t>5.3.16 Для эвакуации людей, находящихся в здании во время чрезвычайной ситуации, должны быть доступны несколько выходов с рабочего места. Эвакуационные выходы должны быть расположены на таком расстоянии д</w:t>
      </w:r>
      <w:r>
        <w:rPr>
          <w:rStyle w:val="s0"/>
        </w:rPr>
        <w:t>руг от друга, чтобы в случае блокировки огнем или дымом выхода сотрудники смогли эвакуироваться при помощи запасного.</w:t>
      </w:r>
    </w:p>
    <w:p w:rsidR="00000000" w:rsidRDefault="00436CC0">
      <w:pPr>
        <w:ind w:firstLine="400"/>
      </w:pPr>
      <w:r>
        <w:rPr>
          <w:rStyle w:val="s0"/>
        </w:rPr>
        <w:t>5.3.17 Все запасные выходы, маршруты должны иметь соответствующее искусственное освещение.</w:t>
      </w:r>
    </w:p>
    <w:p w:rsidR="00000000" w:rsidRDefault="00436CC0">
      <w:pPr>
        <w:ind w:firstLine="400"/>
      </w:pPr>
      <w:r>
        <w:rPr>
          <w:rStyle w:val="s0"/>
        </w:rPr>
        <w:t>5.3.18 Любая система механической вентиляции до</w:t>
      </w:r>
      <w:r>
        <w:rPr>
          <w:rStyle w:val="s0"/>
        </w:rPr>
        <w:t>лжна быть разработана так, чтобы гарантировать при пожаре непроходимость огня и дыма в остальные помещения через систему труб. Одиночная система вентиляции должна быть у каждой эвакуационной лестницы.</w:t>
      </w:r>
    </w:p>
    <w:p w:rsidR="00000000" w:rsidRDefault="00436CC0">
      <w:pPr>
        <w:ind w:firstLine="400"/>
      </w:pPr>
      <w:r>
        <w:rPr>
          <w:rStyle w:val="s0"/>
        </w:rPr>
        <w:t>5.4 Требования по обеспечению охраны здоровья людей в п</w:t>
      </w:r>
      <w:r>
        <w:rPr>
          <w:rStyle w:val="s0"/>
        </w:rPr>
        <w:t xml:space="preserve">роцессе эксплуатации зданий </w:t>
      </w:r>
    </w:p>
    <w:p w:rsidR="00000000" w:rsidRDefault="00436CC0">
      <w:pPr>
        <w:ind w:firstLine="400"/>
      </w:pPr>
      <w:r>
        <w:rPr>
          <w:rStyle w:val="s0"/>
        </w:rPr>
        <w:t>5.4.1 Безопасность в процессе эксплуатации здания</w:t>
      </w:r>
    </w:p>
    <w:p w:rsidR="00000000" w:rsidRDefault="00436CC0">
      <w:pPr>
        <w:ind w:firstLine="400"/>
      </w:pPr>
      <w:r>
        <w:rPr>
          <w:rStyle w:val="s0"/>
        </w:rPr>
        <w:t>5.4.1.1 Административные и бытовые здания необходимо проектировать, возводить и оборудовать с учетом мероприятий, предупреждающих риск получения травм работников при передвижени</w:t>
      </w:r>
      <w:r>
        <w:rPr>
          <w:rStyle w:val="s0"/>
        </w:rPr>
        <w:t>и внутри, на территории здания, а также при пользовании его элементами и инженерным оборудованием.</w:t>
      </w:r>
    </w:p>
    <w:p w:rsidR="00000000" w:rsidRDefault="00436CC0">
      <w:r>
        <w:rPr>
          <w:rStyle w:val="s3"/>
        </w:rPr>
        <w:t xml:space="preserve">Пункт 5.4.1.2 изложен в редакции </w:t>
      </w:r>
      <w:hyperlink r:id="rId48" w:anchor="sub_id=2541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</w:t>
      </w:r>
      <w:r>
        <w:rPr>
          <w:rStyle w:val="s3"/>
        </w:rPr>
        <w:t>ам строительства и жилищно-коммунального хозяйства Министерства по инвестициям и развитию РК от 15.11.18 г. № 235-НҚ (</w:t>
      </w:r>
      <w:hyperlink r:id="rId49" w:anchor="sub_id=50401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36CC0">
      <w:pPr>
        <w:ind w:firstLine="400"/>
      </w:pPr>
      <w:r>
        <w:rPr>
          <w:rStyle w:val="s0"/>
        </w:rPr>
        <w:t>5.4.1.2 При проектировании администра</w:t>
      </w:r>
      <w:r>
        <w:rPr>
          <w:rStyle w:val="s0"/>
        </w:rPr>
        <w:t xml:space="preserve">тивных и бытовых зданий следует предусматривать систему антитеррористической защиты в соответствии с </w:t>
      </w:r>
      <w:hyperlink r:id="rId50" w:anchor="sub_id=100" w:history="1">
        <w:r>
          <w:rPr>
            <w:rStyle w:val="a3"/>
          </w:rPr>
          <w:t>требованиями</w:t>
        </w:r>
      </w:hyperlink>
      <w:r>
        <w:rPr>
          <w:rStyle w:val="s0"/>
        </w:rPr>
        <w:t>, установленными в постановлении Правительства Республики Каза</w:t>
      </w:r>
      <w:r>
        <w:rPr>
          <w:rStyle w:val="s0"/>
        </w:rPr>
        <w:t>хстан от 3 апреля 2015 года № 191.</w:t>
      </w:r>
    </w:p>
    <w:p w:rsidR="00000000" w:rsidRDefault="00436CC0">
      <w:r>
        <w:rPr>
          <w:rStyle w:val="s3"/>
        </w:rPr>
        <w:t xml:space="preserve">Пункт 5.4.1.3 изложен в редакции </w:t>
      </w:r>
      <w:hyperlink r:id="rId51" w:anchor="sub_id=2541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</w:t>
      </w:r>
      <w:r>
        <w:rPr>
          <w:rStyle w:val="s3"/>
        </w:rPr>
        <w:t>по инвестициям и развитию РК от 15.11.18 г. № 235-НҚ (</w:t>
      </w:r>
      <w:hyperlink r:id="rId52" w:anchor="sub_id=50401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36CC0">
      <w:pPr>
        <w:ind w:firstLine="400"/>
      </w:pPr>
      <w:r>
        <w:rPr>
          <w:rStyle w:val="s0"/>
        </w:rPr>
        <w:t>5.4.1.3 Инженерное оборудование и приборы в административных и бытовых зданиях, возводимых в сейсмиче</w:t>
      </w:r>
      <w:r>
        <w:rPr>
          <w:rStyle w:val="s0"/>
        </w:rPr>
        <w:t>ских районах, должны быть надежно закреплены.</w:t>
      </w:r>
    </w:p>
    <w:p w:rsidR="00000000" w:rsidRDefault="00436CC0">
      <w:pPr>
        <w:ind w:firstLine="400"/>
      </w:pPr>
      <w:r>
        <w:rPr>
          <w:rStyle w:val="s0"/>
        </w:rPr>
        <w:lastRenderedPageBreak/>
        <w:t>5.4.1.4 В целях обеспечения безопасности разрешается в административных зданиях предусмотреть кнопки экстренного вызова, передающие сигнал в комнату охраны или на пульт дежурной полиции.</w:t>
      </w:r>
    </w:p>
    <w:p w:rsidR="00000000" w:rsidRDefault="00436CC0">
      <w:pPr>
        <w:ind w:firstLine="400"/>
      </w:pPr>
      <w:r>
        <w:rPr>
          <w:rStyle w:val="s0"/>
        </w:rPr>
        <w:t>5.4.1.5 В бытовых помещ</w:t>
      </w:r>
      <w:r>
        <w:rPr>
          <w:rStyle w:val="s0"/>
        </w:rPr>
        <w:t>ениях наличие опасных объектов необходимо обозначать посредством знаков или сообщений, установленных на максимально видном месте.</w:t>
      </w:r>
    </w:p>
    <w:p w:rsidR="00000000" w:rsidRDefault="00436CC0">
      <w:pPr>
        <w:ind w:firstLine="400"/>
      </w:pPr>
      <w:r>
        <w:rPr>
          <w:rStyle w:val="s0"/>
        </w:rPr>
        <w:t>5.4.1.6 Конструктивные решения элементов здания (в том числе расположение пустот, способы герметизации мест пропуска трубопров</w:t>
      </w:r>
      <w:r>
        <w:rPr>
          <w:rStyle w:val="s0"/>
        </w:rPr>
        <w:t>одов через конструкции, устройство вентиляционных отверстий, размещение тепловой изоляции и т. п.) должны предусматривать защиту от проникновения грызунов.</w:t>
      </w:r>
    </w:p>
    <w:p w:rsidR="00000000" w:rsidRDefault="00436CC0">
      <w:pPr>
        <w:ind w:firstLine="400"/>
      </w:pPr>
      <w:r>
        <w:rPr>
          <w:rStyle w:val="s0"/>
        </w:rPr>
        <w:t>5.4.2 Требования к участку и территории</w:t>
      </w:r>
    </w:p>
    <w:p w:rsidR="00000000" w:rsidRDefault="00436CC0">
      <w:pPr>
        <w:ind w:firstLine="400"/>
      </w:pPr>
      <w:r>
        <w:rPr>
          <w:rStyle w:val="s0"/>
        </w:rPr>
        <w:t>5.4.2.1 При проектировании, зданий, а также зонировании учас</w:t>
      </w:r>
      <w:r>
        <w:rPr>
          <w:rStyle w:val="s0"/>
        </w:rPr>
        <w:t>тка необходимо учитывать следующее:</w:t>
      </w:r>
    </w:p>
    <w:p w:rsidR="00000000" w:rsidRDefault="00436CC0">
      <w:pPr>
        <w:ind w:firstLine="400"/>
      </w:pPr>
      <w:r>
        <w:rPr>
          <w:rStyle w:val="s0"/>
        </w:rPr>
        <w:t>- соблюдение границ участка;</w:t>
      </w:r>
    </w:p>
    <w:p w:rsidR="00000000" w:rsidRDefault="00436CC0">
      <w:pPr>
        <w:ind w:firstLine="400"/>
      </w:pPr>
      <w:r>
        <w:rPr>
          <w:rStyle w:val="s0"/>
        </w:rPr>
        <w:t>- сохранение и защиту природных ресурсов, а также уменьшение затрат инфраструктуры, энергии и воды;</w:t>
      </w:r>
    </w:p>
    <w:p w:rsidR="00000000" w:rsidRDefault="00436CC0">
      <w:pPr>
        <w:ind w:firstLine="400"/>
      </w:pPr>
      <w:r>
        <w:rPr>
          <w:rStyle w:val="s0"/>
        </w:rPr>
        <w:t>- соблюдение мер безопасности для жизни и здоровья человека, а также владельцев прилегающих</w:t>
      </w:r>
      <w:r>
        <w:rPr>
          <w:rStyle w:val="s0"/>
        </w:rPr>
        <w:t xml:space="preserve"> участков;</w:t>
      </w:r>
    </w:p>
    <w:p w:rsidR="00000000" w:rsidRDefault="00436CC0">
      <w:pPr>
        <w:ind w:firstLine="400"/>
      </w:pPr>
      <w:r>
        <w:rPr>
          <w:rStyle w:val="s0"/>
        </w:rPr>
        <w:t>- предусмотреть безопасное размещение пешеходных маршрутов, велосипедных и автомобильных проездов;</w:t>
      </w:r>
    </w:p>
    <w:p w:rsidR="00000000" w:rsidRDefault="00436CC0">
      <w:pPr>
        <w:ind w:firstLine="400"/>
      </w:pPr>
      <w:r>
        <w:rPr>
          <w:rStyle w:val="s0"/>
        </w:rPr>
        <w:t>- создание дорог, маршруты которых будут соединять с основной дорогой, вести к зданию;</w:t>
      </w:r>
    </w:p>
    <w:p w:rsidR="00000000" w:rsidRDefault="00436CC0">
      <w:pPr>
        <w:ind w:firstLine="400"/>
      </w:pPr>
      <w:r>
        <w:rPr>
          <w:rStyle w:val="s0"/>
        </w:rPr>
        <w:t>- озеленение участка должно быть разработано таким образом, чтобы деревья не загораживали проезды, маршруты пешеходных дорожек;</w:t>
      </w:r>
    </w:p>
    <w:p w:rsidR="00000000" w:rsidRDefault="00436CC0">
      <w:pPr>
        <w:ind w:firstLine="400"/>
      </w:pPr>
      <w:r>
        <w:rPr>
          <w:rStyle w:val="s0"/>
        </w:rPr>
        <w:t>- разработку, расположение осветительных приборов.</w:t>
      </w:r>
    </w:p>
    <w:p w:rsidR="00000000" w:rsidRDefault="00436CC0">
      <w:pPr>
        <w:ind w:firstLine="400"/>
      </w:pPr>
      <w:r>
        <w:rPr>
          <w:rStyle w:val="s0"/>
        </w:rPr>
        <w:t>5.4.2.2 Основные проезды к зданию следует располагать со стороны главных вход</w:t>
      </w:r>
      <w:r>
        <w:rPr>
          <w:rStyle w:val="s0"/>
        </w:rPr>
        <w:t>ов. Входы могут быть оформлены средствами пластического, цветового решения, цветовой, световой рекламой, буквенными символами и т.п.</w:t>
      </w:r>
    </w:p>
    <w:p w:rsidR="00000000" w:rsidRDefault="00436CC0">
      <w:pPr>
        <w:ind w:firstLine="400"/>
      </w:pPr>
      <w:r>
        <w:rPr>
          <w:rStyle w:val="s0"/>
        </w:rPr>
        <w:t>5.4.2.3 Вход на участок следует оборудовать элементами информации об объекте. Входы на территорию участка должны быть хорош</w:t>
      </w:r>
      <w:r>
        <w:rPr>
          <w:rStyle w:val="s0"/>
        </w:rPr>
        <w:t>о освещены.</w:t>
      </w:r>
    </w:p>
    <w:p w:rsidR="00000000" w:rsidRDefault="00436CC0">
      <w:pPr>
        <w:ind w:firstLine="400"/>
      </w:pPr>
      <w:r>
        <w:rPr>
          <w:rStyle w:val="s0"/>
        </w:rPr>
        <w:t>5.4.2.4 Отдельно стоящие бытовые здания, включающие наиболее крупные по мощностям предприятия бытового обслуживания, при размещении на площадях, главных городских магистралях должны способствовать формированию архитектурно-художественного облик</w:t>
      </w:r>
      <w:r>
        <w:rPr>
          <w:rStyle w:val="s0"/>
        </w:rPr>
        <w:t>а городской застройки.</w:t>
      </w:r>
    </w:p>
    <w:p w:rsidR="00000000" w:rsidRDefault="00436CC0">
      <w:pPr>
        <w:ind w:firstLine="400"/>
      </w:pPr>
      <w:r>
        <w:rPr>
          <w:rStyle w:val="s0"/>
        </w:rPr>
        <w:t>5.4.2.5 Расположение здания не должно создавать препятствия для доступа к другим зданиям.</w:t>
      </w:r>
    </w:p>
    <w:p w:rsidR="00000000" w:rsidRDefault="00436CC0">
      <w:pPr>
        <w:ind w:firstLine="400"/>
      </w:pPr>
      <w:r>
        <w:rPr>
          <w:rStyle w:val="s0"/>
        </w:rPr>
        <w:t>5.4.2.6 Необходимо предусмотреть парковку на территории здания или на прилегающей к нему территории.</w:t>
      </w:r>
    </w:p>
    <w:p w:rsidR="00000000" w:rsidRDefault="00436CC0">
      <w:pPr>
        <w:ind w:firstLine="400"/>
      </w:pPr>
      <w:r>
        <w:rPr>
          <w:rStyle w:val="s0"/>
        </w:rPr>
        <w:t>5.4.2.7 Маршрут пешеходных дорожек должен связать парковку с входом в здание. Обеспечить установку бордюров. Необходимо окрасить пешеходные переходы и уста</w:t>
      </w:r>
      <w:r>
        <w:rPr>
          <w:rStyle w:val="s0"/>
        </w:rPr>
        <w:t>новить все ориентировочные знаки.</w:t>
      </w:r>
    </w:p>
    <w:p w:rsidR="00000000" w:rsidRDefault="00436CC0">
      <w:pPr>
        <w:ind w:firstLine="400"/>
      </w:pPr>
      <w:r>
        <w:rPr>
          <w:rStyle w:val="s0"/>
        </w:rPr>
        <w:t>5.4.3 Административные здания и помещения</w:t>
      </w:r>
    </w:p>
    <w:p w:rsidR="00000000" w:rsidRDefault="00436CC0">
      <w:pPr>
        <w:ind w:firstLine="400"/>
      </w:pPr>
      <w:r>
        <w:rPr>
          <w:rStyle w:val="s0"/>
        </w:rPr>
        <w:t>5.4.3.1 Административные здания должны создавать комфортные, безопасные условия для работы и пребывания в организациях и учреждениях.</w:t>
      </w:r>
    </w:p>
    <w:p w:rsidR="00000000" w:rsidRDefault="00436CC0">
      <w:pPr>
        <w:ind w:firstLine="400"/>
      </w:pPr>
      <w:r>
        <w:rPr>
          <w:rStyle w:val="s0"/>
        </w:rPr>
        <w:t>5.4.3.2 При проектировании административных зд</w:t>
      </w:r>
      <w:r>
        <w:rPr>
          <w:rStyle w:val="s0"/>
        </w:rPr>
        <w:t>аний на одной территории с производственными и иными учреждениями необходимо помимо проездов обеспечить пешеходную доступность к зданиям.</w:t>
      </w:r>
    </w:p>
    <w:p w:rsidR="00000000" w:rsidRDefault="00436CC0">
      <w:pPr>
        <w:ind w:firstLine="400"/>
      </w:pPr>
      <w:r>
        <w:rPr>
          <w:rStyle w:val="s0"/>
        </w:rPr>
        <w:t>5.4.3.3 В административных зданиях предприятий могут быть размещены помещения управления и конструкторских бюро, помещ</w:t>
      </w:r>
      <w:r>
        <w:rPr>
          <w:rStyle w:val="s0"/>
        </w:rPr>
        <w:t xml:space="preserve">ения информационно-технического назначения, кабинеты охраны труда и пожарной безопасности и помещения для учебных занятий. </w:t>
      </w:r>
    </w:p>
    <w:p w:rsidR="00000000" w:rsidRDefault="00436CC0">
      <w:pPr>
        <w:ind w:firstLine="400"/>
      </w:pPr>
      <w:r>
        <w:rPr>
          <w:rStyle w:val="s0"/>
        </w:rPr>
        <w:lastRenderedPageBreak/>
        <w:t>5.4.3.4 При проектировании административных помещений следует предусматривать возможность изменения планировок помещений, оставляя п</w:t>
      </w:r>
      <w:r>
        <w:rPr>
          <w:rStyle w:val="s0"/>
        </w:rPr>
        <w:t>ри этом доступ к электротехническим коммуникациям для любой точки в помещениях.</w:t>
      </w:r>
    </w:p>
    <w:p w:rsidR="00000000" w:rsidRDefault="00436CC0">
      <w:pPr>
        <w:ind w:firstLine="400"/>
      </w:pPr>
      <w:r>
        <w:rPr>
          <w:rStyle w:val="s0"/>
        </w:rPr>
        <w:t xml:space="preserve">5.4.3.5 Помещения, в которых предусматривается установка компьютерного оборудования, залы столовых, собраний, совещаний и другие зальные комнаты необходимо размещать по этажам </w:t>
      </w:r>
      <w:r>
        <w:rPr>
          <w:rStyle w:val="s0"/>
        </w:rPr>
        <w:t>в соответствии с требованиями действующих нормативных документов.</w:t>
      </w:r>
    </w:p>
    <w:p w:rsidR="00000000" w:rsidRDefault="00436CC0">
      <w:pPr>
        <w:ind w:firstLine="400"/>
      </w:pPr>
      <w:r>
        <w:rPr>
          <w:rStyle w:val="s0"/>
        </w:rPr>
        <w:t>5.4.3.6 Рабочие места для руководителей, их заместителей, а также специалистов, чьи обязанности связаны с конфиденциальной информацией, требуется предусматривать в отдельных помещениях.</w:t>
      </w:r>
    </w:p>
    <w:p w:rsidR="00000000" w:rsidRDefault="00436CC0">
      <w:pPr>
        <w:ind w:firstLine="400"/>
      </w:pPr>
      <w:r>
        <w:rPr>
          <w:rStyle w:val="s0"/>
        </w:rPr>
        <w:t>5.4.</w:t>
      </w:r>
      <w:r>
        <w:rPr>
          <w:rStyle w:val="s0"/>
        </w:rPr>
        <w:t>3.7 Конференц-зал должен функционировать как место для проведения рабочих заседаний, совещаний, деловых встреч, пресс-конференций, бизнес-презентаций. Конференц-зал должен иметь возможность для проведения в нем мероприятий в закрытом режиме и расширенном с</w:t>
      </w:r>
      <w:r>
        <w:rPr>
          <w:rStyle w:val="s0"/>
        </w:rPr>
        <w:t>оставе (совет директоров, акционеров, собрание руководителей и топ-менеджеров, общение с прессой).</w:t>
      </w:r>
    </w:p>
    <w:p w:rsidR="00000000" w:rsidRDefault="00436CC0">
      <w:pPr>
        <w:ind w:firstLine="400"/>
      </w:pPr>
      <w:r>
        <w:rPr>
          <w:rStyle w:val="s0"/>
        </w:rPr>
        <w:t>5.4.3.8 Колл центры должны предусматривать возможность выполнения большого количества функций, связанных с обработкой и распределением информации.</w:t>
      </w:r>
    </w:p>
    <w:p w:rsidR="00000000" w:rsidRDefault="00436CC0">
      <w:pPr>
        <w:ind w:firstLine="400"/>
      </w:pPr>
      <w:r>
        <w:rPr>
          <w:rStyle w:val="s0"/>
        </w:rPr>
        <w:t>5.4.3.9 Ра</w:t>
      </w:r>
      <w:r>
        <w:rPr>
          <w:rStyle w:val="s0"/>
        </w:rPr>
        <w:t>змещение административных зданий не должно препятствовать расширению каждого производственного объекта и предприятия в целом.</w:t>
      </w:r>
    </w:p>
    <w:p w:rsidR="00000000" w:rsidRDefault="00436CC0">
      <w:pPr>
        <w:ind w:firstLine="400"/>
      </w:pPr>
      <w:r>
        <w:rPr>
          <w:rStyle w:val="s0"/>
        </w:rPr>
        <w:t xml:space="preserve">5.4.3.10 По отношению к производственным объектам административные помещения и их комплексы могут быть встроенными, пристроенными </w:t>
      </w:r>
      <w:r>
        <w:rPr>
          <w:rStyle w:val="s0"/>
        </w:rPr>
        <w:t xml:space="preserve">или отдельно стоящими. </w:t>
      </w:r>
    </w:p>
    <w:p w:rsidR="00000000" w:rsidRDefault="00436CC0">
      <w:pPr>
        <w:ind w:firstLine="400"/>
      </w:pPr>
      <w:r>
        <w:rPr>
          <w:rStyle w:val="s0"/>
        </w:rPr>
        <w:t>5.4.3.11 Отдельно стоящие административные здания, в которых расположены помещения повседневного обслуживания, должны быть связаны с производственными зданиями отапливаемыми переходами. Допускается делать неотапливаемые переходы в р</w:t>
      </w:r>
      <w:r>
        <w:rPr>
          <w:rStyle w:val="s0"/>
        </w:rPr>
        <w:t>айонах с теплым мягким климатом и в случае, если в одном административно-бытовом здании обслуживаются работающие в нескольких рассредоточенных производственных объектах. При этом обязательным условием является наличие мест для хранения теплой одежды в кажд</w:t>
      </w:r>
      <w:r>
        <w:rPr>
          <w:rStyle w:val="s0"/>
        </w:rPr>
        <w:t>ом из зданий.</w:t>
      </w:r>
    </w:p>
    <w:p w:rsidR="00000000" w:rsidRDefault="00436CC0">
      <w:pPr>
        <w:ind w:firstLine="400"/>
      </w:pPr>
      <w:r>
        <w:rPr>
          <w:rStyle w:val="s0"/>
        </w:rPr>
        <w:t>5.4.4 Бытовые здания и помещения</w:t>
      </w:r>
    </w:p>
    <w:p w:rsidR="00000000" w:rsidRDefault="00436CC0">
      <w:pPr>
        <w:ind w:firstLine="400"/>
      </w:pPr>
      <w:r>
        <w:rPr>
          <w:rStyle w:val="s0"/>
        </w:rPr>
        <w:t xml:space="preserve">5.4.4.1 В бытовых зданиях предприятий следует размещать помещения для обслуживания работающих, а именно: </w:t>
      </w:r>
    </w:p>
    <w:p w:rsidR="00000000" w:rsidRDefault="00436CC0">
      <w:pPr>
        <w:ind w:firstLine="400"/>
      </w:pPr>
      <w:r>
        <w:rPr>
          <w:rStyle w:val="s0"/>
        </w:rPr>
        <w:t>- санитарно-гигиенические;</w:t>
      </w:r>
    </w:p>
    <w:p w:rsidR="00000000" w:rsidRDefault="00436CC0">
      <w:pPr>
        <w:ind w:firstLine="400"/>
      </w:pPr>
      <w:r>
        <w:rPr>
          <w:rStyle w:val="s0"/>
        </w:rPr>
        <w:t>- бытовые;</w:t>
      </w:r>
    </w:p>
    <w:p w:rsidR="00000000" w:rsidRDefault="00436CC0">
      <w:pPr>
        <w:ind w:firstLine="400"/>
      </w:pPr>
      <w:r>
        <w:rPr>
          <w:rStyle w:val="s0"/>
        </w:rPr>
        <w:t>- здравоохранения;</w:t>
      </w:r>
    </w:p>
    <w:p w:rsidR="00000000" w:rsidRDefault="00436CC0">
      <w:pPr>
        <w:ind w:firstLine="400"/>
      </w:pPr>
      <w:r>
        <w:rPr>
          <w:rStyle w:val="s0"/>
        </w:rPr>
        <w:t>- общественного питания.</w:t>
      </w:r>
    </w:p>
    <w:p w:rsidR="00000000" w:rsidRDefault="00436CC0">
      <w:pPr>
        <w:ind w:firstLine="400"/>
      </w:pPr>
      <w:r>
        <w:rPr>
          <w:rStyle w:val="s0"/>
        </w:rPr>
        <w:t>Состав, площадь помещ</w:t>
      </w:r>
      <w:r>
        <w:rPr>
          <w:rStyle w:val="s0"/>
        </w:rPr>
        <w:t>ений прачечных, химической чистки, восстановления пропитки и обезвреживания спецодежды должны устанавливаться в технологической части проекта с учетом санитарных требований ее обработки.</w:t>
      </w:r>
    </w:p>
    <w:p w:rsidR="00000000" w:rsidRDefault="00436CC0">
      <w:pPr>
        <w:ind w:firstLine="400"/>
      </w:pPr>
      <w:r>
        <w:rPr>
          <w:rStyle w:val="s0"/>
        </w:rPr>
        <w:t>5.4.4.2 При проектировании зданий предприятий бытового обслуживания н</w:t>
      </w:r>
      <w:r>
        <w:rPr>
          <w:rStyle w:val="s0"/>
        </w:rPr>
        <w:t xml:space="preserve">еобходимо предусматривать большие шаги, пролеты несущих конструкций, которые обеспечат возможность трансформации помещений и размещение различных типов предприятий, гибкую планировку помещений, а также перепрофилирование предприятий на другие виды бытовых </w:t>
      </w:r>
      <w:r>
        <w:rPr>
          <w:rStyle w:val="s0"/>
        </w:rPr>
        <w:t>услуг с учетом меняющейся рыночной конъюнктуры.</w:t>
      </w:r>
    </w:p>
    <w:p w:rsidR="00000000" w:rsidRDefault="00436CC0">
      <w:pPr>
        <w:ind w:firstLine="400"/>
      </w:pPr>
      <w:r>
        <w:rPr>
          <w:rStyle w:val="s0"/>
        </w:rPr>
        <w:t>5.4.4.3 В состав санитарно-бытовых помещений должны входить гардеробные, душевые, умывальни, санузлы, курительные, места для размещения полудушей, устройств питьевого водоснабжения, помещения для обогрева или</w:t>
      </w:r>
      <w:r>
        <w:rPr>
          <w:rStyle w:val="s0"/>
        </w:rPr>
        <w:t xml:space="preserve"> охлаждения, обработки, хранения и выдачи спецодежды. Допускается предусматривать в дополнение к указанным и другие санитарно-бытовые помещения и оборудования.</w:t>
      </w:r>
    </w:p>
    <w:p w:rsidR="00000000" w:rsidRDefault="00436CC0">
      <w:pPr>
        <w:ind w:firstLine="400"/>
      </w:pPr>
      <w:r>
        <w:rPr>
          <w:rStyle w:val="s0"/>
        </w:rPr>
        <w:t xml:space="preserve">5.4.4.4 Состав санитарно-бытовых помещений следует определять с учетом группы производственного </w:t>
      </w:r>
      <w:r>
        <w:rPr>
          <w:rStyle w:val="s0"/>
        </w:rPr>
        <w:t>процесса и их санитарной характеристики.</w:t>
      </w:r>
    </w:p>
    <w:p w:rsidR="00000000" w:rsidRDefault="00436CC0">
      <w:pPr>
        <w:ind w:firstLine="400"/>
      </w:pPr>
      <w:r>
        <w:rPr>
          <w:rStyle w:val="s0"/>
        </w:rPr>
        <w:lastRenderedPageBreak/>
        <w:t>5.4.4.5 В гардеробных число отделений в шкафах или крючков вешалок для домашней и специальной одежды следует принимать равным списочной численности работающих, уличной одежды - численности в двух смежных сменах.</w:t>
      </w:r>
    </w:p>
    <w:p w:rsidR="00000000" w:rsidRDefault="00436CC0">
      <w:pPr>
        <w:ind w:firstLine="400"/>
      </w:pPr>
      <w:r>
        <w:rPr>
          <w:rStyle w:val="s0"/>
        </w:rPr>
        <w:t>5.4</w:t>
      </w:r>
      <w:r>
        <w:rPr>
          <w:rStyle w:val="s0"/>
        </w:rPr>
        <w:t>.4.6 При гардеробных следует предусматривать кладовые спецодежды, помещения для дежурного персонала с местом для уборочного инвентаря, места для чистки обуви, бритья, сушки волос.</w:t>
      </w:r>
    </w:p>
    <w:p w:rsidR="00000000" w:rsidRDefault="00436CC0">
      <w:pPr>
        <w:ind w:firstLine="400"/>
      </w:pPr>
      <w:r>
        <w:rPr>
          <w:rStyle w:val="s0"/>
        </w:rPr>
        <w:t>5.4.4.7 В случаях, когда чистка или обезвреживание спецодежды должны произво</w:t>
      </w:r>
      <w:r>
        <w:rPr>
          <w:rStyle w:val="s0"/>
        </w:rPr>
        <w:t>диться после каждой смены, вместо гардеробных следует предусматривать раздаточные спецодежды.</w:t>
      </w:r>
    </w:p>
    <w:p w:rsidR="00000000" w:rsidRDefault="00436CC0">
      <w:pPr>
        <w:ind w:firstLine="400"/>
      </w:pPr>
      <w:r>
        <w:rPr>
          <w:rStyle w:val="s0"/>
        </w:rPr>
        <w:t>5.4.4.8 Стены, перегородки душевых и преддушевых, а также помещения для сушки, обезвреживания, обеспыливания рабочей одежды должны быть облицованы влагостойкими м</w:t>
      </w:r>
      <w:r>
        <w:rPr>
          <w:rStyle w:val="s0"/>
        </w:rPr>
        <w:t>атериалами, потолки окрашены влагостойкими красками, а полы выполнены из влагостойких материалов.</w:t>
      </w:r>
    </w:p>
    <w:p w:rsidR="00000000" w:rsidRDefault="00436CC0">
      <w:pPr>
        <w:ind w:firstLine="400"/>
      </w:pPr>
      <w:r>
        <w:rPr>
          <w:rStyle w:val="s0"/>
        </w:rPr>
        <w:t>5.4.4.9 Санузлы в многоэтажных бытовых, административных и производственных зданиях должны быть на каждом этаже.</w:t>
      </w:r>
    </w:p>
    <w:p w:rsidR="00000000" w:rsidRDefault="00436CC0">
      <w:pPr>
        <w:ind w:firstLine="400"/>
      </w:pPr>
      <w:r>
        <w:rPr>
          <w:rStyle w:val="s0"/>
        </w:rPr>
        <w:t>5.4.4.10 Вход в санузел должен предусматриваться через тамбур с самозакрывающейся дверью.</w:t>
      </w:r>
    </w:p>
    <w:p w:rsidR="00000000" w:rsidRDefault="00436CC0">
      <w:pPr>
        <w:ind w:firstLine="400"/>
      </w:pPr>
      <w:r>
        <w:rPr>
          <w:rStyle w:val="s0"/>
        </w:rPr>
        <w:t>5.4.4.11 В мужских туалетных в соответствии с ведомст</w:t>
      </w:r>
      <w:r>
        <w:rPr>
          <w:rStyle w:val="s0"/>
        </w:rPr>
        <w:t>венными нормами допускается применять взамен индивидуальных лотковые писсуары с настенным смывом.</w:t>
      </w:r>
    </w:p>
    <w:p w:rsidR="00000000" w:rsidRDefault="00436CC0">
      <w:pPr>
        <w:ind w:firstLine="400"/>
      </w:pPr>
      <w:r>
        <w:rPr>
          <w:rStyle w:val="s0"/>
        </w:rPr>
        <w:t>5.4.4.12 Раковины и средства для мытья рук должны быть также расположены в комнатах, смежных с санитарными помещениями.</w:t>
      </w:r>
    </w:p>
    <w:p w:rsidR="00000000" w:rsidRDefault="00436CC0">
      <w:pPr>
        <w:ind w:firstLine="400"/>
      </w:pPr>
      <w:r>
        <w:rPr>
          <w:rStyle w:val="s0"/>
        </w:rPr>
        <w:t>5.4.4.13 Стирка спецодежды, а в случая</w:t>
      </w:r>
      <w:r>
        <w:rPr>
          <w:rStyle w:val="s0"/>
        </w:rPr>
        <w:t>х временного проживания строительных рабочих вне пределов постоянного места жительства, нательного, постельного белья должна обеспечиваться прачечными стационарного или передвижного типа и централизованной доставкой грязной, чистой одежды независимо от чис</w:t>
      </w:r>
      <w:r>
        <w:rPr>
          <w:rStyle w:val="s0"/>
        </w:rPr>
        <w:t>ла работающих.</w:t>
      </w:r>
    </w:p>
    <w:p w:rsidR="00000000" w:rsidRDefault="00436CC0">
      <w:pPr>
        <w:ind w:firstLine="400"/>
      </w:pPr>
      <w:r>
        <w:rPr>
          <w:rStyle w:val="s0"/>
        </w:rPr>
        <w:t>5.4.4.14 Состав и площади помещений для ремонта спецодежды, обуви, их оборудование устанавливаются с учетом численности рабочих мест, объема работ.</w:t>
      </w:r>
    </w:p>
    <w:p w:rsidR="00000000" w:rsidRDefault="00436CC0">
      <w:pPr>
        <w:ind w:firstLine="400"/>
      </w:pPr>
      <w:r>
        <w:rPr>
          <w:rStyle w:val="s0"/>
        </w:rPr>
        <w:t>5.4.4.15 Требования к устройству сауны, парильных следует принимать в соответствии с требован</w:t>
      </w:r>
      <w:r>
        <w:rPr>
          <w:rStyle w:val="s0"/>
        </w:rPr>
        <w:t xml:space="preserve">иями </w:t>
      </w:r>
      <w:hyperlink r:id="rId53" w:history="1">
        <w:r>
          <w:rPr>
            <w:rStyle w:val="a3"/>
          </w:rPr>
          <w:t>СН РК 3.02-17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 xml:space="preserve">5.4.4.16 При проектировании предприятий следует предусматривать </w:t>
      </w:r>
    </w:p>
    <w:p w:rsidR="00000000" w:rsidRDefault="00436CC0">
      <w:pPr>
        <w:ind w:firstLine="400"/>
      </w:pPr>
      <w:r>
        <w:rPr>
          <w:rStyle w:val="s0"/>
        </w:rPr>
        <w:t>здравпункты, медпункты, помещения личной гигиены женщин, парильные (сауны), также допускается предусматрив</w:t>
      </w:r>
      <w:r>
        <w:rPr>
          <w:rStyle w:val="s0"/>
        </w:rPr>
        <w:t xml:space="preserve">ать помещения для ингаляториев, фотариев, ручных и </w:t>
      </w:r>
    </w:p>
    <w:p w:rsidR="00000000" w:rsidRDefault="00436CC0">
      <w:pPr>
        <w:ind w:firstLine="400"/>
      </w:pPr>
      <w:r>
        <w:rPr>
          <w:rStyle w:val="s0"/>
        </w:rPr>
        <w:t>ножных ванн, а также помещения для отдыха в рабочее время и психологической разгрузки.</w:t>
      </w:r>
    </w:p>
    <w:p w:rsidR="00000000" w:rsidRDefault="00436CC0">
      <w:pPr>
        <w:ind w:firstLine="400"/>
      </w:pPr>
      <w:r>
        <w:rPr>
          <w:rStyle w:val="s0"/>
        </w:rPr>
        <w:t>5.4.4.17 В составе административно-бытовых зданий могут быть предусмотрены больницы, поликлиники (отделения поликлини</w:t>
      </w:r>
      <w:r>
        <w:rPr>
          <w:rStyle w:val="s0"/>
        </w:rPr>
        <w:t>к), санатории-профилактории, станции скорой помощи и другие медико-санитарные службы, а также спортивно-оздоровительные здания и сооружения. При этом должна учитываться возможность их кооперированного использования группой предприятий, а при размещении в г</w:t>
      </w:r>
      <w:r>
        <w:rPr>
          <w:rStyle w:val="s0"/>
        </w:rPr>
        <w:t>ородской застройке или населенных пунктах - населением.</w:t>
      </w:r>
    </w:p>
    <w:p w:rsidR="00000000" w:rsidRDefault="00436CC0">
      <w:pPr>
        <w:ind w:firstLine="400"/>
      </w:pPr>
      <w:r>
        <w:rPr>
          <w:rStyle w:val="s0"/>
        </w:rPr>
        <w:t>5.4.4.18 Ингалятории следует применять по согласованию с местными органами здравоохранения при производственных процессах, связанных с выделением пыли или газа раздражающего действия.</w:t>
      </w:r>
    </w:p>
    <w:p w:rsidR="00000000" w:rsidRDefault="00436CC0">
      <w:pPr>
        <w:ind w:firstLine="400"/>
      </w:pPr>
      <w:r>
        <w:rPr>
          <w:rStyle w:val="s0"/>
        </w:rPr>
        <w:t>5.4.4.19 На средних по численности объектах допускается предусматривать медицинские пункты, крупных - фельдшерские или врачебные здравпункты, а также оздоровительные комплексы.</w:t>
      </w:r>
    </w:p>
    <w:p w:rsidR="00000000" w:rsidRDefault="00436CC0">
      <w:pPr>
        <w:ind w:firstLine="400"/>
      </w:pPr>
      <w:r>
        <w:rPr>
          <w:rStyle w:val="s0"/>
        </w:rPr>
        <w:t>5.4.4.20 Размещение медицинских пунктов следует предусматривать с учетом обеспе</w:t>
      </w:r>
      <w:r>
        <w:rPr>
          <w:rStyle w:val="s0"/>
        </w:rPr>
        <w:t>чения беспрепятственного и быстрого доступа больных, ослабленных рабочих.</w:t>
      </w:r>
    </w:p>
    <w:p w:rsidR="00000000" w:rsidRDefault="00436CC0">
      <w:pPr>
        <w:ind w:firstLine="400"/>
      </w:pPr>
      <w:r>
        <w:rPr>
          <w:rStyle w:val="s0"/>
        </w:rPr>
        <w:t>5.4.4.21 Фотарии следует предусматривать при подземных работах, при работах в помещениях без естественного освещения или при работах со слабым коэффициентом естественной освещенности</w:t>
      </w:r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lastRenderedPageBreak/>
        <w:t>5.4.4.22 Ручные и ножные ванны следует предусматривать при производственных процессах, связанных с вибрацией, передающейся на руки и ноги.</w:t>
      </w:r>
    </w:p>
    <w:p w:rsidR="00000000" w:rsidRDefault="00436CC0">
      <w:pPr>
        <w:ind w:firstLine="400"/>
      </w:pPr>
      <w:r>
        <w:rPr>
          <w:rStyle w:val="s0"/>
        </w:rPr>
        <w:t>5.4.4.23 Помещения и места отдыха в рабочее время и помещения психологической разгрузки следует размещать при гарде</w:t>
      </w:r>
      <w:r>
        <w:rPr>
          <w:rStyle w:val="s0"/>
        </w:rPr>
        <w:t>робных домашней одежды и здравпунктах.</w:t>
      </w:r>
    </w:p>
    <w:p w:rsidR="00000000" w:rsidRDefault="00436CC0">
      <w:pPr>
        <w:ind w:firstLine="400"/>
      </w:pPr>
      <w:r>
        <w:rPr>
          <w:rStyle w:val="s0"/>
        </w:rPr>
        <w:t>5.4.4.24 В помещениях для отдыха и психологической разгрузки при обосновании могут быть предусмотрены устройства для приготовления и раздачи специальных тонизирующих напитков, а также места для занятий физической куль</w:t>
      </w:r>
      <w:r>
        <w:rPr>
          <w:rStyle w:val="s0"/>
        </w:rPr>
        <w:t>турой.</w:t>
      </w:r>
    </w:p>
    <w:p w:rsidR="00000000" w:rsidRDefault="00436CC0">
      <w:pPr>
        <w:ind w:firstLine="400"/>
      </w:pPr>
      <w:r>
        <w:rPr>
          <w:rStyle w:val="s0"/>
        </w:rPr>
        <w:t>5.4.4.25 Для сотрудников внутри здания или на близком расстоянии от здания требуется наличие пункта общественного питания.</w:t>
      </w:r>
    </w:p>
    <w:p w:rsidR="00000000" w:rsidRDefault="00436CC0">
      <w:pPr>
        <w:ind w:firstLine="400"/>
      </w:pPr>
      <w:r>
        <w:rPr>
          <w:rStyle w:val="s0"/>
        </w:rPr>
        <w:t>5.4.4.26 При проектировании предприятий следует предусматривать помещения (объекты) общественного питания для обеспечения всех</w:t>
      </w:r>
      <w:r>
        <w:rPr>
          <w:rStyle w:val="s0"/>
        </w:rPr>
        <w:t xml:space="preserve"> работающих на предприятиях общим, диетическим, а при необходимости- лечебно-профилактическим питанием.</w:t>
      </w:r>
    </w:p>
    <w:p w:rsidR="00000000" w:rsidRDefault="00436CC0">
      <w:pPr>
        <w:ind w:firstLine="400"/>
      </w:pPr>
      <w:r>
        <w:rPr>
          <w:rStyle w:val="s0"/>
        </w:rPr>
        <w:t>5.4.4.27 Объекты общественного питания следует проектировать в соответствии с требованиями СН РК 3.02-21 и других действующих нормативно-технических док</w:t>
      </w:r>
      <w:r>
        <w:rPr>
          <w:rStyle w:val="s0"/>
        </w:rPr>
        <w:t>ументов.</w:t>
      </w:r>
    </w:p>
    <w:p w:rsidR="00000000" w:rsidRDefault="00436CC0">
      <w:pPr>
        <w:ind w:firstLine="400"/>
      </w:pPr>
      <w:r>
        <w:rPr>
          <w:rStyle w:val="s0"/>
        </w:rPr>
        <w:t>5.4.4.28 Пункты питания, столовая и буфеты должны располагаться отдельно от бытовых и административных помещений.</w:t>
      </w:r>
    </w:p>
    <w:p w:rsidR="00000000" w:rsidRDefault="00436CC0">
      <w:pPr>
        <w:ind w:firstLine="400"/>
      </w:pPr>
      <w:r>
        <w:rPr>
          <w:rStyle w:val="s0"/>
        </w:rPr>
        <w:t xml:space="preserve">5.4.4.29 Допускается предусматривать комнату для приема пищи. Она должна иметь достаточную площадь для размещения в ней умывальника, </w:t>
      </w:r>
      <w:r>
        <w:rPr>
          <w:rStyle w:val="s0"/>
        </w:rPr>
        <w:t>стационарного кипятильника, электрической плиты и холодильника.</w:t>
      </w:r>
    </w:p>
    <w:p w:rsidR="00000000" w:rsidRDefault="00436CC0">
      <w:pPr>
        <w:ind w:firstLine="400"/>
      </w:pPr>
      <w:r>
        <w:rPr>
          <w:rStyle w:val="s0"/>
        </w:rPr>
        <w:t>5.4.4.30 Стены должны быть легко моющимися. Внутренние поверхности стен и разделения в кухнях и продовольственных комнатах должны быть гладкими, долгосрочными, негигроскопическими и легко моющ</w:t>
      </w:r>
      <w:r>
        <w:rPr>
          <w:rStyle w:val="s0"/>
        </w:rPr>
        <w:t>имися.</w:t>
      </w:r>
    </w:p>
    <w:p w:rsidR="00000000" w:rsidRDefault="00436CC0">
      <w:pPr>
        <w:ind w:firstLine="400"/>
      </w:pPr>
      <w:r>
        <w:rPr>
          <w:rStyle w:val="s0"/>
        </w:rPr>
        <w:t xml:space="preserve">5.4.4.31 В жилых домах следует размещать предприятия, предусмотренные </w:t>
      </w:r>
      <w:hyperlink r:id="rId54" w:history="1">
        <w:r>
          <w:rPr>
            <w:rStyle w:val="a3"/>
          </w:rPr>
          <w:t>СН РК 3.02-01</w:t>
        </w:r>
      </w:hyperlink>
      <w:r>
        <w:rPr>
          <w:rStyle w:val="s0"/>
        </w:rPr>
        <w:t>, ограниченной вместимости, с более простой организацией технологических процессов и условий эксплуат</w:t>
      </w:r>
      <w:r>
        <w:rPr>
          <w:rStyle w:val="s0"/>
        </w:rPr>
        <w:t>ации, которые по своим характеристикам не ухудшают комфорт проживания населения, не являются пожароопасными, а также источниками шумов, запахов и прочего.</w:t>
      </w:r>
    </w:p>
    <w:p w:rsidR="00000000" w:rsidRDefault="00436CC0">
      <w:pPr>
        <w:ind w:firstLine="400"/>
      </w:pPr>
      <w:r>
        <w:rPr>
          <w:rStyle w:val="s0"/>
        </w:rPr>
        <w:t>5.5 Инженерные системы и оборудования</w:t>
      </w:r>
    </w:p>
    <w:p w:rsidR="00000000" w:rsidRDefault="00436CC0">
      <w:pPr>
        <w:ind w:firstLine="400"/>
      </w:pPr>
      <w:r>
        <w:rPr>
          <w:rStyle w:val="s0"/>
        </w:rPr>
        <w:t>5.5.1 Для зданий и помещений учреждений следует предусматривать</w:t>
      </w:r>
      <w:r>
        <w:rPr>
          <w:rStyle w:val="s0"/>
        </w:rPr>
        <w:t xml:space="preserve"> системы водоснабжения, канализации, водостоков, противопожарного водопровода в соответствии с требованиями </w:t>
      </w:r>
      <w:hyperlink r:id="rId55" w:history="1">
        <w:r>
          <w:rPr>
            <w:rStyle w:val="a3"/>
          </w:rPr>
          <w:t>СН РК 4.01-01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5.5.2 В предприятиях бытового обслуживания населения качество воды д</w:t>
      </w:r>
      <w:r>
        <w:rPr>
          <w:rStyle w:val="s0"/>
        </w:rPr>
        <w:t>олжно удовлетворять требованиям действующих нормативных документов на питьевую воду.</w:t>
      </w:r>
    </w:p>
    <w:p w:rsidR="00000000" w:rsidRDefault="00436CC0">
      <w:pPr>
        <w:ind w:firstLine="400"/>
      </w:pPr>
      <w:r>
        <w:rPr>
          <w:rStyle w:val="s0"/>
        </w:rPr>
        <w:t>5.5.3 Водоснабжение предприятий бытового обслуживания (при необходимости) включают системы хозяйственно-питьевого водопровода холодной и горячей воды и противопожарного во</w:t>
      </w:r>
      <w:r>
        <w:rPr>
          <w:rStyle w:val="s0"/>
        </w:rPr>
        <w:t>допровода.</w:t>
      </w:r>
    </w:p>
    <w:p w:rsidR="00000000" w:rsidRDefault="00436CC0">
      <w:pPr>
        <w:ind w:firstLine="400"/>
      </w:pPr>
      <w:r>
        <w:rPr>
          <w:rStyle w:val="s0"/>
        </w:rPr>
        <w:t>5.5.4 Хозяйственно-питьевой водопровод должен включать ввод в здание, водомерный узел, разводящую сеть, подводки к санитарным приборам, смесительную, запорную и регулирующую арматуру.</w:t>
      </w:r>
    </w:p>
    <w:p w:rsidR="00000000" w:rsidRDefault="00436CC0">
      <w:pPr>
        <w:ind w:firstLine="400"/>
      </w:pPr>
      <w:r>
        <w:rPr>
          <w:rStyle w:val="s0"/>
        </w:rPr>
        <w:t>5.5.5 С целью обеспечения надежности водоснабжения встроенных предприяти</w:t>
      </w:r>
      <w:r>
        <w:rPr>
          <w:rStyle w:val="s0"/>
        </w:rPr>
        <w:t>й бытового обслуживания вводы водопровода для жилой части здания и для предприятий следует проектировать отдельными.</w:t>
      </w:r>
    </w:p>
    <w:p w:rsidR="00000000" w:rsidRDefault="00436CC0">
      <w:pPr>
        <w:ind w:firstLine="400"/>
      </w:pPr>
      <w:r>
        <w:rPr>
          <w:rStyle w:val="s0"/>
        </w:rPr>
        <w:t>5.5.6 В зависимости от режима и объема потребления горячей воды на хозяйственные нужды и нужды общественного питания следует предусматриват</w:t>
      </w:r>
      <w:r>
        <w:rPr>
          <w:rStyle w:val="s0"/>
        </w:rPr>
        <w:t>ь централизованную систему водопровода горячей воды или местные водонагреватели.</w:t>
      </w:r>
    </w:p>
    <w:p w:rsidR="00000000" w:rsidRDefault="00436CC0">
      <w:pPr>
        <w:ind w:firstLine="400"/>
      </w:pPr>
      <w:r>
        <w:rPr>
          <w:rStyle w:val="s0"/>
        </w:rPr>
        <w:t>5.5.7 Проектирование систем противопожарного водопровода следует выполнять в соответствии с требованиями действующих нормативно-технических документов.</w:t>
      </w:r>
    </w:p>
    <w:p w:rsidR="00000000" w:rsidRDefault="00436CC0">
      <w:pPr>
        <w:ind w:firstLine="400"/>
      </w:pPr>
      <w:r>
        <w:rPr>
          <w:rStyle w:val="s0"/>
        </w:rPr>
        <w:t>5.5.8 Для обеспечения з</w:t>
      </w:r>
      <w:r>
        <w:rPr>
          <w:rStyle w:val="s0"/>
        </w:rPr>
        <w:t>аданного давления в системе хозяйственно-питьевого водопровода следует предусматривать установку регуляторов давления.</w:t>
      </w:r>
    </w:p>
    <w:p w:rsidR="00000000" w:rsidRDefault="00436CC0">
      <w:pPr>
        <w:ind w:firstLine="400"/>
      </w:pPr>
      <w:r>
        <w:rPr>
          <w:rStyle w:val="s0"/>
        </w:rPr>
        <w:lastRenderedPageBreak/>
        <w:t>5.5.9 На вводах в здания на трубопроводах холодного и горячего водоснабжения и ответвлениях к помещениям общественного питания следует ус</w:t>
      </w:r>
      <w:r>
        <w:rPr>
          <w:rStyle w:val="s0"/>
        </w:rPr>
        <w:t xml:space="preserve">танавливать счетчики воды, параметры которых должны соответствовать требованиям действующих норм. </w:t>
      </w:r>
    </w:p>
    <w:p w:rsidR="00000000" w:rsidRDefault="00436CC0">
      <w:pPr>
        <w:ind w:firstLine="400"/>
      </w:pPr>
      <w:r>
        <w:rPr>
          <w:rStyle w:val="s0"/>
        </w:rPr>
        <w:t xml:space="preserve">5.5.10 На ответвлениях к отдельным помещениям административных и </w:t>
      </w:r>
    </w:p>
    <w:p w:rsidR="00000000" w:rsidRDefault="00436CC0">
      <w:pPr>
        <w:ind w:firstLine="400"/>
      </w:pPr>
      <w:r>
        <w:rPr>
          <w:rStyle w:val="s0"/>
        </w:rPr>
        <w:t xml:space="preserve">бытовых зданий допускается устанавливать счетчики воды. </w:t>
      </w:r>
    </w:p>
    <w:p w:rsidR="00000000" w:rsidRDefault="00436CC0">
      <w:pPr>
        <w:ind w:firstLine="400"/>
      </w:pPr>
      <w:r>
        <w:rPr>
          <w:rStyle w:val="s0"/>
        </w:rPr>
        <w:t>5.5.11 Сети бытовой и производстве</w:t>
      </w:r>
      <w:r>
        <w:rPr>
          <w:rStyle w:val="s0"/>
        </w:rPr>
        <w:t>нной канализации следует проектировать раздельными. При этом сети бытовой канализации помещений общественного питания не могут быть объединены с сетями бытовой канализации административных и бытовых зданий.</w:t>
      </w:r>
    </w:p>
    <w:p w:rsidR="00000000" w:rsidRDefault="00436CC0">
      <w:pPr>
        <w:ind w:firstLine="400"/>
      </w:pPr>
      <w:r>
        <w:rPr>
          <w:rStyle w:val="s0"/>
        </w:rPr>
        <w:t>5.5.12 Не допускается прокладка через помещения п</w:t>
      </w:r>
      <w:r>
        <w:rPr>
          <w:rStyle w:val="s0"/>
        </w:rPr>
        <w:t>редприятий бытового обслуживания разводящих магистралей и стояков водопровода холодной и горячей воды, снабжающих жилую часть здания.</w:t>
      </w:r>
    </w:p>
    <w:p w:rsidR="00000000" w:rsidRDefault="00436CC0">
      <w:pPr>
        <w:ind w:firstLine="400"/>
      </w:pPr>
      <w:r>
        <w:rPr>
          <w:rStyle w:val="s0"/>
        </w:rPr>
        <w:t xml:space="preserve">5.5.13 При проектировании систем отопления и вентиляции зданий и помещений следует соблюдать требования </w:t>
      </w:r>
      <w:hyperlink r:id="rId56" w:history="1">
        <w:r>
          <w:rPr>
            <w:rStyle w:val="a3"/>
          </w:rPr>
          <w:t>СН РК 4.02-01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5.5.14 Единой системой приточной вентиляции допускается обеспечивать все помещения, за исключением конференц-залов, киноаппаратной и аккумуляторной, для каждого из которых необходимо предусматри</w:t>
      </w:r>
      <w:r>
        <w:rPr>
          <w:rStyle w:val="s0"/>
        </w:rPr>
        <w:t>вать самостоятельные системы приточной вентиляции.</w:t>
      </w:r>
    </w:p>
    <w:p w:rsidR="00000000" w:rsidRDefault="00436CC0">
      <w:pPr>
        <w:ind w:firstLine="400"/>
      </w:pPr>
      <w:r>
        <w:rPr>
          <w:rStyle w:val="s0"/>
        </w:rPr>
        <w:t>5.5.15 Также самостоятельные системы вытяжной вентиляции следует предусматривать для:</w:t>
      </w:r>
    </w:p>
    <w:p w:rsidR="00000000" w:rsidRDefault="00436CC0">
      <w:pPr>
        <w:ind w:firstLine="400"/>
      </w:pPr>
      <w:r>
        <w:rPr>
          <w:rStyle w:val="s0"/>
        </w:rPr>
        <w:t>- санузлов и курительных;</w:t>
      </w:r>
    </w:p>
    <w:p w:rsidR="00000000" w:rsidRDefault="00436CC0">
      <w:pPr>
        <w:ind w:firstLine="400"/>
      </w:pPr>
      <w:r>
        <w:rPr>
          <w:rStyle w:val="s0"/>
        </w:rPr>
        <w:t>- рабочих помещений, кабинетов и т.п.;</w:t>
      </w:r>
    </w:p>
    <w:p w:rsidR="00000000" w:rsidRDefault="00436CC0">
      <w:pPr>
        <w:ind w:firstLine="400"/>
      </w:pPr>
      <w:r>
        <w:rPr>
          <w:rStyle w:val="s0"/>
        </w:rPr>
        <w:t>- помещений предприятий общественного питания;</w:t>
      </w:r>
    </w:p>
    <w:p w:rsidR="00000000" w:rsidRDefault="00436CC0">
      <w:pPr>
        <w:ind w:firstLine="400"/>
      </w:pPr>
      <w:r>
        <w:rPr>
          <w:rStyle w:val="s0"/>
        </w:rPr>
        <w:t>- помещ</w:t>
      </w:r>
      <w:r>
        <w:rPr>
          <w:rStyle w:val="s0"/>
        </w:rPr>
        <w:t>ений производственно-технического назначения и складских.</w:t>
      </w:r>
    </w:p>
    <w:p w:rsidR="00000000" w:rsidRDefault="00436CC0">
      <w:pPr>
        <w:ind w:firstLine="400"/>
      </w:pPr>
      <w:r>
        <w:rPr>
          <w:rStyle w:val="s0"/>
        </w:rPr>
        <w:t>5.5.16 При устройстве мусоропровода его следует оборудовать устройством для периодической промывки, очистки, дезинфекции и спринклерования ствола.</w:t>
      </w:r>
    </w:p>
    <w:p w:rsidR="00000000" w:rsidRDefault="00436CC0">
      <w:pPr>
        <w:ind w:firstLine="400"/>
      </w:pPr>
      <w:r>
        <w:rPr>
          <w:rStyle w:val="s0"/>
        </w:rPr>
        <w:t>5.5.17 Ствол мусоропровода должен быть воздухонепро</w:t>
      </w:r>
      <w:r>
        <w:rPr>
          <w:rStyle w:val="s0"/>
        </w:rPr>
        <w:t>ницаемым и звукоизолированным от строительных конструкций. Он не должен примыкать к служебным помещениям с постоянным пребыванием людей.</w:t>
      </w:r>
    </w:p>
    <w:p w:rsidR="00000000" w:rsidRDefault="00436CC0">
      <w:pPr>
        <w:ind w:firstLine="400"/>
      </w:pPr>
      <w:r>
        <w:rPr>
          <w:rStyle w:val="s0"/>
        </w:rPr>
        <w:t>5.5.18 Мусоросборную камеру не допускается располагать под помещениями с постоянным пребыванием людей или смежно с ними</w:t>
      </w:r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5.5.19 На сети водопровода в мусоросборной камере должны быть установлены спринклерные оросители.</w:t>
      </w:r>
    </w:p>
    <w:p w:rsidR="00000000" w:rsidRDefault="00436CC0">
      <w:pPr>
        <w:ind w:firstLine="400"/>
      </w:pPr>
      <w:r>
        <w:rPr>
          <w:rStyle w:val="s0"/>
        </w:rPr>
        <w:t>Выход из камеры должен быть непосредственно наружу. Над выходом следует предусматривать козырек из негорючих материалов.</w:t>
      </w:r>
    </w:p>
    <w:p w:rsidR="00000000" w:rsidRDefault="00436CC0">
      <w:pPr>
        <w:ind w:firstLine="400"/>
      </w:pPr>
      <w:r>
        <w:rPr>
          <w:rStyle w:val="s0"/>
        </w:rPr>
        <w:t>5.5.20 В крупных учреждениях управления, научно-исследовательских институтах, проектных и конструкторских, а также в зданиях учреждений с повышенными санитарно-гигиеническими требованиями следует предусматривать централизованную или комбинированную систему</w:t>
      </w:r>
      <w:r>
        <w:rPr>
          <w:rStyle w:val="s0"/>
        </w:rPr>
        <w:t xml:space="preserve"> вакуумной пылеуборки.</w:t>
      </w:r>
    </w:p>
    <w:p w:rsidR="00000000" w:rsidRDefault="00436CC0">
      <w:pPr>
        <w:ind w:firstLine="400"/>
      </w:pPr>
      <w:r>
        <w:rPr>
          <w:rStyle w:val="s0"/>
        </w:rPr>
        <w:t>5.5.21 В зданиях учреждений следует предусмотреть электрооборудование, электроосвещение, устройства городской телефонной связи, интернет и телевидение, пожарную и охранную сигнализацию, систему оповещения о пожаре, устройства сигнали</w:t>
      </w:r>
      <w:r>
        <w:rPr>
          <w:rStyle w:val="s0"/>
        </w:rPr>
        <w:t>зации загазованности, задымления и затопления, систему автоматизации и диспетчеризации инженерного оборудования, а также комплексную электрослаботочную сеть в соответствии с требованиями действующих нормативных документов по электроснабжению и электрообору</w:t>
      </w:r>
      <w:r>
        <w:rPr>
          <w:rStyle w:val="s0"/>
        </w:rPr>
        <w:t>дованию.</w:t>
      </w:r>
    </w:p>
    <w:p w:rsidR="00000000" w:rsidRDefault="00436CC0">
      <w:pPr>
        <w:ind w:firstLine="400"/>
      </w:pPr>
      <w:r>
        <w:rPr>
          <w:rStyle w:val="s0"/>
        </w:rPr>
        <w:t>5.5.22 В соответствии со специальными требованиями, комплексы и отдельно стоящие здания или помещения оборудуются устройствами местной (внутренней) телефонной связи, местными установками телевидения, интернетом, звукофикацией, усиления и синхронно</w:t>
      </w:r>
      <w:r>
        <w:rPr>
          <w:rStyle w:val="s0"/>
        </w:rPr>
        <w:t>го перевода речи, установками сигнализации времени.</w:t>
      </w:r>
    </w:p>
    <w:p w:rsidR="00000000" w:rsidRDefault="00436CC0">
      <w:pPr>
        <w:ind w:firstLine="400"/>
      </w:pPr>
      <w:r>
        <w:rPr>
          <w:rStyle w:val="s0"/>
        </w:rPr>
        <w:lastRenderedPageBreak/>
        <w:t>5.5.23 Электротехнические устройства зданий следует проектировать в соответствии с Правилами устройства электроустановок и другими действующими нормативными документами.</w:t>
      </w:r>
    </w:p>
    <w:p w:rsidR="00000000" w:rsidRDefault="00436CC0">
      <w:pPr>
        <w:ind w:firstLine="400"/>
      </w:pPr>
      <w:r>
        <w:rPr>
          <w:rStyle w:val="s0"/>
        </w:rPr>
        <w:t xml:space="preserve">5.5.24 Молниезащита зданий должна </w:t>
      </w:r>
      <w:r>
        <w:rPr>
          <w:rStyle w:val="s0"/>
        </w:rPr>
        <w:t>быть выполнена с учетом наличия телевизионных антенн и трубостоек телефонной сети в соответствии с требованиями действующих нормативных документов по молниезащитным устройствам.</w:t>
      </w:r>
    </w:p>
    <w:p w:rsidR="00000000" w:rsidRDefault="00436CC0">
      <w:pPr>
        <w:ind w:firstLine="400"/>
      </w:pPr>
      <w:r>
        <w:rPr>
          <w:rStyle w:val="s0"/>
        </w:rPr>
        <w:t>5.5.25 Системы газоснабжения зданий учреждений следует проектировать в соответ</w:t>
      </w:r>
      <w:r>
        <w:rPr>
          <w:rStyle w:val="s0"/>
        </w:rPr>
        <w:t>ствии с требованиями СН РК 4.03-01.</w:t>
      </w:r>
    </w:p>
    <w:p w:rsidR="00000000" w:rsidRDefault="00436CC0">
      <w:pPr>
        <w:ind w:firstLine="400"/>
      </w:pPr>
      <w:r>
        <w:rPr>
          <w:rStyle w:val="s0"/>
        </w:rPr>
        <w:t>5.6 Доступность для маломобильных групп населения</w:t>
      </w:r>
    </w:p>
    <w:p w:rsidR="00000000" w:rsidRDefault="00436CC0">
      <w:pPr>
        <w:ind w:firstLine="400"/>
      </w:pPr>
      <w:r>
        <w:rPr>
          <w:rStyle w:val="s0"/>
        </w:rPr>
        <w:t xml:space="preserve">5.6.1 При проектировании и строительстве административных и бытовых зданий, помещений должна быть обеспечена их доступность для маломобильных сотрудников и посетителей в соответствии с требованиями </w:t>
      </w:r>
      <w:hyperlink r:id="rId57" w:history="1">
        <w:r>
          <w:rPr>
            <w:rStyle w:val="a3"/>
          </w:rPr>
          <w:t>СН РК 3.06-01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5.6.2 Бордюрные пандусы на пешеходных переходах должно полностью располагаться в пределах зоны, предназначенной для пешеходов, и не должны выступать на проезжую часть.</w:t>
      </w:r>
    </w:p>
    <w:p w:rsidR="00000000" w:rsidRDefault="00436CC0">
      <w:pPr>
        <w:ind w:firstLine="400"/>
      </w:pPr>
      <w:r>
        <w:rPr>
          <w:rStyle w:val="s0"/>
        </w:rPr>
        <w:t>5.6.3 Покрытие пешеходных дорожек, тротуаров и пандусов должны быт</w:t>
      </w:r>
      <w:r>
        <w:rPr>
          <w:rStyle w:val="s0"/>
        </w:rPr>
        <w:t xml:space="preserve">ь из твердых материалов, ровным, шероховатым, без зазоров, не создающим вибрацию при движении, а также предотвращающим скольжение, т.е. сохраняющим крепкое сцепление подошвы обуви, опор вспомогательных средств хождения и колес кресел-колясок при сырости и </w:t>
      </w:r>
      <w:r>
        <w:rPr>
          <w:rStyle w:val="s0"/>
        </w:rPr>
        <w:t>снеге.</w:t>
      </w:r>
    </w:p>
    <w:p w:rsidR="00000000" w:rsidRDefault="00436CC0">
      <w:pPr>
        <w:ind w:firstLine="400"/>
      </w:pPr>
      <w:r>
        <w:rPr>
          <w:rStyle w:val="s0"/>
        </w:rPr>
        <w:t>5.6.4 При проектировании зданий следует предусматривать специальные устройства и мероприятия для удобного доступа в помещения, свободного передвижения маломобильных граждан. Необходимо исключить перепад уровней в помещениях на путях перемещения мало</w:t>
      </w:r>
      <w:r>
        <w:rPr>
          <w:rStyle w:val="s0"/>
        </w:rPr>
        <w:t>мобильных групп.</w:t>
      </w:r>
    </w:p>
    <w:p w:rsidR="00000000" w:rsidRDefault="00436CC0">
      <w:pPr>
        <w:ind w:firstLine="400"/>
      </w:pPr>
      <w:r>
        <w:rPr>
          <w:rStyle w:val="s0"/>
        </w:rPr>
        <w:t>При входах в здания необходимо проектировать наряду с лестницами пандусы, специальные двери, тамбуры и другие приспособления для маломобильных групп.</w:t>
      </w:r>
    </w:p>
    <w:p w:rsidR="00000000" w:rsidRDefault="00436CC0">
      <w:pPr>
        <w:ind w:firstLine="400"/>
      </w:pPr>
      <w:r>
        <w:rPr>
          <w:rStyle w:val="s0"/>
        </w:rPr>
        <w:t>5.6.5 На предприятиях, имеющих рабочие места для маломобильных лиц, во всех бытовых здани</w:t>
      </w:r>
      <w:r>
        <w:rPr>
          <w:rStyle w:val="s0"/>
        </w:rPr>
        <w:t>ях следует предусматривать систему горизонтальных, вертикальных пешеходных и транспортных коммуникаций, а также оснащение, обеспечивающее возможность их использования данным контингентом работающих.</w:t>
      </w:r>
    </w:p>
    <w:p w:rsidR="00000000" w:rsidRDefault="00436CC0">
      <w:pPr>
        <w:ind w:firstLine="400"/>
      </w:pPr>
      <w:r>
        <w:rPr>
          <w:rStyle w:val="s0"/>
        </w:rPr>
        <w:t>5.6.6 В зданиях, помещения которых расположены выше перво</w:t>
      </w:r>
      <w:r>
        <w:rPr>
          <w:rStyle w:val="s0"/>
        </w:rPr>
        <w:t>го этажа и предназначены для пребывания в них людей с нарушением функций опорно-двигательного аппарата и сердечно-сосудистой системы, целесообразно предусматривать пассажирские лифты независимо от этажности здания.</w:t>
      </w:r>
    </w:p>
    <w:p w:rsidR="00000000" w:rsidRDefault="00436CC0">
      <w:pPr>
        <w:ind w:firstLine="400"/>
      </w:pPr>
      <w:r>
        <w:rPr>
          <w:rStyle w:val="s0"/>
        </w:rPr>
        <w:t>5.6.7 Планировка территории предприятия (</w:t>
      </w:r>
      <w:r>
        <w:rPr>
          <w:rStyle w:val="s0"/>
        </w:rPr>
        <w:t>учреждения) и ее оборудование должны обеспечивать:</w:t>
      </w:r>
    </w:p>
    <w:p w:rsidR="00000000" w:rsidRDefault="00436CC0">
      <w:pPr>
        <w:ind w:firstLine="400"/>
      </w:pPr>
      <w:r>
        <w:rPr>
          <w:rStyle w:val="s0"/>
        </w:rPr>
        <w:t>- по возможности, минимальную протяженность пешеходных путей передвижения;</w:t>
      </w:r>
    </w:p>
    <w:p w:rsidR="00000000" w:rsidRDefault="00436CC0">
      <w:pPr>
        <w:ind w:firstLine="400"/>
      </w:pPr>
      <w:r>
        <w:rPr>
          <w:rStyle w:val="s0"/>
        </w:rPr>
        <w:t>- безопасность передвижения по территории;</w:t>
      </w:r>
    </w:p>
    <w:p w:rsidR="00000000" w:rsidRDefault="00436CC0">
      <w:pPr>
        <w:ind w:firstLine="400"/>
      </w:pPr>
      <w:r>
        <w:rPr>
          <w:rStyle w:val="s0"/>
        </w:rPr>
        <w:t>- отсутствие элементов, создающих препятствия на путях передвижения маломобильных групп</w:t>
      </w:r>
      <w:r>
        <w:rPr>
          <w:rStyle w:val="s0"/>
        </w:rPr>
        <w:t>.</w:t>
      </w:r>
    </w:p>
    <w:p w:rsidR="00000000" w:rsidRDefault="00436CC0">
      <w:pPr>
        <w:ind w:firstLine="400"/>
      </w:pPr>
      <w:r>
        <w:rPr>
          <w:rStyle w:val="s0"/>
        </w:rPr>
        <w:t>5.6.8 Планировка территории здания, на котором предполагается трудоустройство людей с нарушением функций зрения, должна быть предельно простой для удобства ее запоминания, ориентации в пространстве, пешеходные и транспортные пути спроектированы по прямоу</w:t>
      </w:r>
      <w:r>
        <w:rPr>
          <w:rStyle w:val="s0"/>
        </w:rPr>
        <w:t>гольной схеме.</w:t>
      </w:r>
    </w:p>
    <w:p w:rsidR="00000000" w:rsidRDefault="00436CC0">
      <w:pPr>
        <w:ind w:firstLine="400"/>
      </w:pPr>
      <w:r>
        <w:rPr>
          <w:rStyle w:val="s0"/>
        </w:rPr>
        <w:t>5.6.9 На территории не допускается пересечение пешеходных путей маломобильных групп, пользующихся для передвижения креслами-колясками, людей с нарушением функций зрения с грузовыми потоками. На крупных бытовых предприятиях, где на таких пере</w:t>
      </w:r>
      <w:r>
        <w:rPr>
          <w:rStyle w:val="s0"/>
        </w:rPr>
        <w:t>сечениях предусмотрены подземные переходы, последние целесообразно оборудовать пандусами и перилами.</w:t>
      </w:r>
    </w:p>
    <w:p w:rsidR="00000000" w:rsidRDefault="00436CC0">
      <w:pPr>
        <w:ind w:firstLine="400"/>
      </w:pPr>
      <w:r>
        <w:rPr>
          <w:rStyle w:val="s0"/>
        </w:rPr>
        <w:t>5.6.10 Уклоны и габариты пешеходных дорожек, тротуаров и пандусов на путях передвижения маломобильных групп, а также пересечения этих путей с проездами дол</w:t>
      </w:r>
      <w:r>
        <w:rPr>
          <w:rStyle w:val="s0"/>
        </w:rPr>
        <w:t>жны обеспечивать безопасное передвижение кресел-колясок.</w:t>
      </w:r>
    </w:p>
    <w:p w:rsidR="00000000" w:rsidRDefault="00436CC0">
      <w:pPr>
        <w:ind w:firstLine="400"/>
      </w:pPr>
      <w:r>
        <w:rPr>
          <w:rStyle w:val="s0"/>
        </w:rPr>
        <w:lastRenderedPageBreak/>
        <w:t>Участки пешеходных дорожек и тротуаров, примыкающие к местам их пересечения с проездами, целесообразно выполнять с фактурной поверхностью покрытия, отличной от других участков дорожки или тротуара.</w:t>
      </w:r>
    </w:p>
    <w:p w:rsidR="00000000" w:rsidRDefault="00436CC0">
      <w:pPr>
        <w:ind w:firstLine="400"/>
      </w:pPr>
      <w:r>
        <w:rPr>
          <w:rStyle w:val="s0"/>
        </w:rPr>
        <w:t>5</w:t>
      </w:r>
      <w:r>
        <w:rPr>
          <w:rStyle w:val="s0"/>
        </w:rPr>
        <w:t xml:space="preserve">.6.11 Специальное рабочее место для представителя маломобильной </w:t>
      </w:r>
    </w:p>
    <w:p w:rsidR="00000000" w:rsidRDefault="00436CC0">
      <w:pPr>
        <w:ind w:firstLine="400"/>
      </w:pPr>
      <w:r>
        <w:rPr>
          <w:rStyle w:val="s0"/>
        </w:rPr>
        <w:t>группы должно иметь основное, вспомогательное оборудование, техническую и организационную оснастки, обеспечивающие реализацию эргономических принципов при организации рабочих мест и учитывающ</w:t>
      </w:r>
      <w:r>
        <w:rPr>
          <w:rStyle w:val="s0"/>
        </w:rPr>
        <w:t xml:space="preserve">ие индивидуальные возможности, а также ограничения конкретных лиц. Целесообразно применять специально комплексно разработанные для различных специальностей рабочие места представителей маломобильной группы. </w:t>
      </w:r>
    </w:p>
    <w:p w:rsidR="00000000" w:rsidRDefault="00436CC0">
      <w:pPr>
        <w:ind w:firstLine="400"/>
      </w:pPr>
      <w:r>
        <w:rPr>
          <w:rStyle w:val="s0"/>
        </w:rPr>
        <w:t>5.6.12 Организация рабочего места, дизайн, конст</w:t>
      </w:r>
      <w:r>
        <w:rPr>
          <w:rStyle w:val="s0"/>
        </w:rPr>
        <w:t>рукция всех элементов мебели, производственного оборудования должны соответствовать антропометрическим, физиологическим и психологическим особенностям, а также ограниченным возможностям работающих с учетом:</w:t>
      </w:r>
    </w:p>
    <w:p w:rsidR="00000000" w:rsidRDefault="00436CC0">
      <w:pPr>
        <w:ind w:firstLine="400"/>
      </w:pPr>
      <w:r>
        <w:rPr>
          <w:rStyle w:val="s0"/>
        </w:rPr>
        <w:t>- анатомо-морфологических характеристик двигатель</w:t>
      </w:r>
      <w:r>
        <w:rPr>
          <w:rStyle w:val="s0"/>
        </w:rPr>
        <w:t>ного аппарата;</w:t>
      </w:r>
    </w:p>
    <w:p w:rsidR="00000000" w:rsidRDefault="00436CC0">
      <w:pPr>
        <w:ind w:firstLine="400"/>
      </w:pPr>
      <w:r>
        <w:rPr>
          <w:rStyle w:val="s0"/>
        </w:rPr>
        <w:t>- возможностей распознавания органов управления, предметов труда, инструмента;</w:t>
      </w:r>
    </w:p>
    <w:p w:rsidR="00000000" w:rsidRDefault="00436CC0">
      <w:pPr>
        <w:ind w:firstLine="400"/>
      </w:pPr>
      <w:r>
        <w:rPr>
          <w:rStyle w:val="s0"/>
        </w:rPr>
        <w:t>- точности, скорости и амплитуды движений при осуществлении управляющих действий;</w:t>
      </w:r>
    </w:p>
    <w:p w:rsidR="00000000" w:rsidRDefault="00436CC0">
      <w:pPr>
        <w:ind w:firstLine="400"/>
      </w:pPr>
      <w:r>
        <w:rPr>
          <w:rStyle w:val="s0"/>
        </w:rPr>
        <w:t>- возможностей захвата и перемещения инструментов, предметов труда (пальцами, ки</w:t>
      </w:r>
      <w:r>
        <w:rPr>
          <w:rStyle w:val="s0"/>
        </w:rPr>
        <w:t>стью, всей рукой, стопой, в том числе с использованием протезов и рабочих насадок на них);</w:t>
      </w:r>
    </w:p>
    <w:p w:rsidR="00000000" w:rsidRDefault="00436CC0">
      <w:pPr>
        <w:ind w:firstLine="400"/>
      </w:pPr>
      <w:r>
        <w:rPr>
          <w:rStyle w:val="s0"/>
        </w:rPr>
        <w:t>- величин усилий, развиваемых при осуществлении управляющих действий.</w:t>
      </w:r>
    </w:p>
    <w:p w:rsidR="00000000" w:rsidRDefault="00436CC0">
      <w:pPr>
        <w:ind w:firstLine="400"/>
      </w:pPr>
      <w:r>
        <w:rPr>
          <w:rStyle w:val="s0"/>
        </w:rPr>
        <w:t>5.7 Охрана окружающей среды</w:t>
      </w:r>
    </w:p>
    <w:p w:rsidR="00000000" w:rsidRDefault="00436CC0">
      <w:pPr>
        <w:ind w:firstLine="400"/>
      </w:pPr>
      <w:r>
        <w:rPr>
          <w:rStyle w:val="s0"/>
        </w:rPr>
        <w:t>5.7.1 При проектировании зданий, строений, сооружений и иных объект</w:t>
      </w:r>
      <w:r>
        <w:rPr>
          <w:rStyle w:val="s0"/>
        </w:rPr>
        <w:t>ов должны учитываться нормативы допустимой антропогенной нагрузки на окружающую среду, предусматриваться мероприятия по предупреждению, устранению загрязнения окружающей среды, а также способы размещения отходов производства, потребления, применяться ресур</w:t>
      </w:r>
      <w:r>
        <w:rPr>
          <w:rStyle w:val="s0"/>
        </w:rPr>
        <w:t>сосберегающие, малоотходные, безотходные и иные наилучшие существующие технологии, способствующие охране окружающей и восстановлению природной среды.</w:t>
      </w:r>
    </w:p>
    <w:p w:rsidR="00000000" w:rsidRDefault="00436CC0">
      <w:pPr>
        <w:ind w:firstLine="400"/>
      </w:pPr>
      <w:r>
        <w:rPr>
          <w:rStyle w:val="s0"/>
        </w:rPr>
        <w:t>5.7.2 Размещение, проектирование, строительство, реконструкция, эксплуатация, консервация и ликвидация адм</w:t>
      </w:r>
      <w:r>
        <w:rPr>
          <w:rStyle w:val="s0"/>
        </w:rPr>
        <w:t xml:space="preserve">инистративных и бытовых зданий, оказывающих прямое или косвенное негативное воздействие на окружающую среду, осуществляются в соответствии с требованиями нормативных документов в области охраны окружающей среды. </w:t>
      </w:r>
    </w:p>
    <w:p w:rsidR="00000000" w:rsidRDefault="00436CC0">
      <w:pPr>
        <w:ind w:firstLine="400"/>
      </w:pPr>
      <w:r>
        <w:rPr>
          <w:rStyle w:val="s0"/>
        </w:rPr>
        <w:t>5.7.3 Здания, сооружения должны быть спроек</w:t>
      </w:r>
      <w:r>
        <w:rPr>
          <w:rStyle w:val="s0"/>
        </w:rPr>
        <w:t>тированы таким образом, чтобы в процессе их строительства и эксплуатации не возникало угрозы оказания негативного воздействия на окружающую среду.</w:t>
      </w:r>
    </w:p>
    <w:p w:rsidR="00000000" w:rsidRDefault="00436CC0">
      <w:pPr>
        <w:ind w:firstLine="400"/>
      </w:pPr>
      <w:r>
        <w:rPr>
          <w:rStyle w:val="s0"/>
        </w:rPr>
        <w:t>5.7.4 Запрещаются строительство и реконструкция зданий, строений, сооружений и иных объектов до утверждения п</w:t>
      </w:r>
      <w:r>
        <w:rPr>
          <w:rStyle w:val="s0"/>
        </w:rPr>
        <w:t>роектов и до установления границ земельных участков на местности, а также изменение утвержденных проектов в ущерб требованиям в области охраны окружающей среды.</w:t>
      </w:r>
    </w:p>
    <w:p w:rsidR="00000000" w:rsidRDefault="00436CC0">
      <w:pPr>
        <w:ind w:firstLine="400"/>
      </w:pPr>
      <w:r>
        <w:rPr>
          <w:rStyle w:val="s0"/>
        </w:rPr>
        <w:t>5.7.5 Ввод в эксплуатацию зданий, строений, сооружений и иных объектов осуществляется при услов</w:t>
      </w:r>
      <w:r>
        <w:rPr>
          <w:rStyle w:val="s0"/>
        </w:rPr>
        <w:t>ии выполнения в полном объеме предусмотренных проектной документацией мероприятий по охране окружающей среды.</w:t>
      </w:r>
    </w:p>
    <w:p w:rsidR="00000000" w:rsidRDefault="00436CC0">
      <w:pPr>
        <w:ind w:firstLine="400"/>
      </w:pPr>
      <w:r>
        <w:rPr>
          <w:rStyle w:val="s0"/>
        </w:rPr>
        <w:t xml:space="preserve">5.7.6 Отходы производства и потребления, в том числе радиоактивные отходы, подлежат сбору, использованию, обезвреживанию, транспортировке, хранению и захоронению, условия и способы, которых должны быть безопасными для </w:t>
      </w:r>
      <w:hyperlink r:id="rId58" w:anchor="block_111" w:history="1">
        <w:r>
          <w:rPr>
            <w:rStyle w:val="a3"/>
          </w:rPr>
          <w:t>окружающей среды</w:t>
        </w:r>
      </w:hyperlink>
      <w:r>
        <w:rPr>
          <w:rStyle w:val="s0"/>
        </w:rPr>
        <w:t>.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jc w:val="center"/>
      </w:pPr>
      <w:r>
        <w:rPr>
          <w:rStyle w:val="s1"/>
        </w:rPr>
        <w:lastRenderedPageBreak/>
        <w:t>6 ЭНЕРГОСБЕРЕЖЕНИЕ И РАЦИОНАЛЬНОЕ ИСПОЛЬЗОВАНИЕ ПРИРОДНЫХ РЕСУРСОВ</w:t>
      </w:r>
    </w:p>
    <w:p w:rsidR="00000000" w:rsidRDefault="00436CC0">
      <w:pPr>
        <w:jc w:val="center"/>
      </w:pPr>
      <w:r>
        <w:t> </w:t>
      </w:r>
    </w:p>
    <w:p w:rsidR="00000000" w:rsidRDefault="00436CC0">
      <w:pPr>
        <w:ind w:firstLine="400"/>
      </w:pPr>
      <w:r>
        <w:rPr>
          <w:rStyle w:val="s0"/>
        </w:rPr>
        <w:t>6.1 Требования по сокращению энергопотребления</w:t>
      </w:r>
    </w:p>
    <w:p w:rsidR="00000000" w:rsidRDefault="00436CC0">
      <w:pPr>
        <w:ind w:firstLine="400"/>
      </w:pPr>
      <w:r>
        <w:rPr>
          <w:rStyle w:val="s0"/>
        </w:rPr>
        <w:t>6.1.1 Инженерные системы здания должны иметь автоматическое или ручное регулирование температ</w:t>
      </w:r>
      <w:r>
        <w:rPr>
          <w:rStyle w:val="s0"/>
        </w:rPr>
        <w:t>уры воздуха. Системы отопления здания должны быть оснащены приборами для уменьшения требуемого теплового потока в нерабочее время. При централизованном снабжении холодной и горячей водой, электроэнергией, газом и теплом должны устанавливаться приборы учета</w:t>
      </w:r>
      <w:r>
        <w:rPr>
          <w:rStyle w:val="s0"/>
        </w:rPr>
        <w:t xml:space="preserve"> расхода энергии, воды, газа и т.д.</w:t>
      </w:r>
    </w:p>
    <w:p w:rsidR="00000000" w:rsidRDefault="00436CC0">
      <w:pPr>
        <w:ind w:firstLine="400"/>
      </w:pPr>
      <w:r>
        <w:rPr>
          <w:rStyle w:val="s0"/>
        </w:rPr>
        <w:t>6.1.2 Проектирование должно быть организовано таким образом, чтобы энергетический расход здания был на минимальном уровне при эффективном его функционировании в течение всего срока эксплуатации.</w:t>
      </w:r>
    </w:p>
    <w:p w:rsidR="00000000" w:rsidRDefault="00436CC0">
      <w:pPr>
        <w:ind w:firstLine="400"/>
      </w:pPr>
      <w:r>
        <w:rPr>
          <w:rStyle w:val="s0"/>
        </w:rPr>
        <w:t>6.1.3 Необходимо находить компромисс и не снижать требования качества освещения осветительной установки для сокращения энергозатрат.</w:t>
      </w:r>
    </w:p>
    <w:p w:rsidR="00000000" w:rsidRDefault="00436CC0">
      <w:pPr>
        <w:ind w:firstLine="400"/>
      </w:pPr>
      <w:r>
        <w:rPr>
          <w:rStyle w:val="s0"/>
        </w:rPr>
        <w:t>6.1.4 Эффективное использование системы освещения следует выполнять путем создания соответствующих параметров, таких как вы</w:t>
      </w:r>
      <w:r>
        <w:rPr>
          <w:rStyle w:val="s0"/>
        </w:rPr>
        <w:t>сота потолка, окна, цвет и отражающая способность поверхности помещения.</w:t>
      </w:r>
    </w:p>
    <w:p w:rsidR="00000000" w:rsidRDefault="00436CC0">
      <w:pPr>
        <w:ind w:firstLine="400"/>
      </w:pPr>
      <w:r>
        <w:rPr>
          <w:rStyle w:val="s0"/>
        </w:rPr>
        <w:t>6.1.5 Следует использовать энергоэкономичные лампы для освещения помещений, но в пределах нормируемых значений.</w:t>
      </w:r>
    </w:p>
    <w:p w:rsidR="00000000" w:rsidRDefault="00436CC0">
      <w:pPr>
        <w:ind w:firstLine="400"/>
      </w:pPr>
      <w:r>
        <w:rPr>
          <w:rStyle w:val="s0"/>
        </w:rPr>
        <w:t>6.1.6 Для уменьшения расхода электроэнергии необходимо использовать обо</w:t>
      </w:r>
      <w:r>
        <w:rPr>
          <w:rStyle w:val="s0"/>
        </w:rPr>
        <w:t>рудования с высоким классом энергоэффективности.</w:t>
      </w:r>
    </w:p>
    <w:p w:rsidR="00000000" w:rsidRDefault="00436CC0">
      <w:pPr>
        <w:ind w:firstLine="400"/>
      </w:pPr>
      <w:r>
        <w:rPr>
          <w:rStyle w:val="s0"/>
        </w:rPr>
        <w:t>6.2 Рациональное использование природных ресурсов</w:t>
      </w:r>
    </w:p>
    <w:p w:rsidR="00000000" w:rsidRDefault="00436CC0">
      <w:pPr>
        <w:ind w:firstLine="400"/>
      </w:pPr>
      <w:r>
        <w:rPr>
          <w:rStyle w:val="s0"/>
        </w:rPr>
        <w:t>6.2.1 Здания должны быть спроектированы и построены таким образом, чтобы в процессе их эксплуатации исключался нерациональный расход природных ресурсов.</w:t>
      </w:r>
    </w:p>
    <w:p w:rsidR="00000000" w:rsidRDefault="00436CC0">
      <w:pPr>
        <w:ind w:firstLine="400"/>
      </w:pPr>
      <w:r>
        <w:rPr>
          <w:rStyle w:val="s0"/>
        </w:rPr>
        <w:t>6.2.</w:t>
      </w:r>
      <w:r>
        <w:rPr>
          <w:rStyle w:val="s0"/>
        </w:rPr>
        <w:t>2 При проектировании территорий следует минимизировать зоны для вырубки растительности.</w:t>
      </w:r>
    </w:p>
    <w:p w:rsidR="00000000" w:rsidRDefault="00436CC0">
      <w:pPr>
        <w:ind w:firstLine="400"/>
      </w:pPr>
      <w:r>
        <w:rPr>
          <w:rStyle w:val="s0"/>
        </w:rPr>
        <w:t>6.2.3 Для хозяйственных нужд следует использовать вторичную, очищенную воду.</w:t>
      </w:r>
    </w:p>
    <w:p w:rsidR="00000000" w:rsidRDefault="00436CC0">
      <w:pPr>
        <w:ind w:firstLine="400"/>
      </w:pPr>
      <w:r>
        <w:rPr>
          <w:rStyle w:val="s0"/>
        </w:rPr>
        <w:t xml:space="preserve">6.2.4 При поливке растительности ливневой водой допускается предусматривать резервуар. </w:t>
      </w:r>
    </w:p>
    <w:p w:rsidR="00000000" w:rsidRDefault="00436CC0">
      <w:pPr>
        <w:ind w:firstLine="400"/>
      </w:pPr>
      <w:r>
        <w:rPr>
          <w:rStyle w:val="s0"/>
        </w:rPr>
        <w:t> </w:t>
      </w:r>
    </w:p>
    <w:p w:rsidR="00000000" w:rsidRDefault="00436CC0">
      <w:pPr>
        <w:ind w:firstLine="400"/>
        <w:divId w:val="1552689744"/>
      </w:pPr>
      <w:r>
        <w:rPr>
          <w:b/>
          <w:bCs/>
        </w:rPr>
        <w:t>У</w:t>
      </w:r>
      <w:r>
        <w:rPr>
          <w:b/>
          <w:bCs/>
        </w:rPr>
        <w:t>ДК 725 МКС 91.040.99</w:t>
      </w:r>
    </w:p>
    <w:p w:rsidR="00000000" w:rsidRDefault="00436CC0">
      <w:pPr>
        <w:ind w:firstLine="400"/>
      </w:pPr>
      <w:r>
        <w:t> </w:t>
      </w:r>
    </w:p>
    <w:p w:rsidR="00000000" w:rsidRDefault="00436CC0">
      <w:pPr>
        <w:ind w:firstLine="400"/>
        <w:divId w:val="1465151192"/>
      </w:pPr>
      <w:r>
        <w:rPr>
          <w:b/>
          <w:bCs/>
        </w:rPr>
        <w:t>Ключевые слова:</w:t>
      </w:r>
      <w:r>
        <w:t xml:space="preserve"> Административные и бытовые здания, помещения, рабочие места, многоэтажные здания, бытовое обслуживание, вставка, встройка, ограждающие конструкции, степень огнестойкости.</w:t>
      </w:r>
    </w:p>
    <w:sectPr w:rsidR="00000000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CC0" w:rsidRDefault="00436CC0" w:rsidP="00436CC0">
      <w:r>
        <w:separator/>
      </w:r>
    </w:p>
  </w:endnote>
  <w:endnote w:type="continuationSeparator" w:id="0">
    <w:p w:rsidR="00436CC0" w:rsidRDefault="00436CC0" w:rsidP="0043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CC0" w:rsidRDefault="00436CC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CC0" w:rsidRDefault="00436CC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CC0" w:rsidRDefault="00436C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CC0" w:rsidRDefault="00436CC0" w:rsidP="00436CC0">
      <w:r>
        <w:separator/>
      </w:r>
    </w:p>
  </w:footnote>
  <w:footnote w:type="continuationSeparator" w:id="0">
    <w:p w:rsidR="00436CC0" w:rsidRDefault="00436CC0" w:rsidP="0043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CC0" w:rsidRDefault="00436CC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CC0" w:rsidRDefault="00436CC0" w:rsidP="00436CC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36CC0" w:rsidRDefault="00436CC0" w:rsidP="00436CC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3.02-08-2013 «Административные и бытовые здания» (с изменениями от 15.11.2018 г.)</w:t>
    </w:r>
  </w:p>
  <w:p w:rsidR="00436CC0" w:rsidRPr="00436CC0" w:rsidRDefault="00436CC0" w:rsidP="00436CC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CC0" w:rsidRDefault="00436CC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C0"/>
    <w:rsid w:val="0043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E8EFC-8392-49AF-8BB2-DC3BD62C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36C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6CC0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36C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6CC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15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552689744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4416721" TargetMode="External"/><Relationship Id="rId34" Type="http://schemas.openxmlformats.org/officeDocument/2006/relationships/hyperlink" Target="http://online.zakon.kz/Document/?doc_id=35551932" TargetMode="External"/><Relationship Id="rId42" Type="http://schemas.openxmlformats.org/officeDocument/2006/relationships/hyperlink" Target="http://online.zakon.kz/Document/?doc_id=34989102" TargetMode="External"/><Relationship Id="rId47" Type="http://schemas.openxmlformats.org/officeDocument/2006/relationships/hyperlink" Target="http://online.zakon.kz/Document/?doc_id=36077358" TargetMode="External"/><Relationship Id="rId50" Type="http://schemas.openxmlformats.org/officeDocument/2006/relationships/hyperlink" Target="http://online.zakon.kz/Document/?doc_id=32452895" TargetMode="External"/><Relationship Id="rId55" Type="http://schemas.openxmlformats.org/officeDocument/2006/relationships/hyperlink" Target="http://online.zakon.kz/Document/?doc_id=39287975" TargetMode="External"/><Relationship Id="rId63" Type="http://schemas.openxmlformats.org/officeDocument/2006/relationships/header" Target="header3.xml"/><Relationship Id="rId7" Type="http://schemas.openxmlformats.org/officeDocument/2006/relationships/hyperlink" Target="http://online.zakon.kz/Document/?doc_id=3441672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416721" TargetMode="External"/><Relationship Id="rId29" Type="http://schemas.openxmlformats.org/officeDocument/2006/relationships/hyperlink" Target="http://online.zakon.kz/Document/?doc_id=32102729" TargetMode="External"/><Relationship Id="rId11" Type="http://schemas.openxmlformats.org/officeDocument/2006/relationships/hyperlink" Target="http://online.zakon.kz/Document/?doc_id=34416721" TargetMode="External"/><Relationship Id="rId24" Type="http://schemas.openxmlformats.org/officeDocument/2006/relationships/hyperlink" Target="http://online.zakon.kz/Document/?doc_id=33148408" TargetMode="External"/><Relationship Id="rId32" Type="http://schemas.openxmlformats.org/officeDocument/2006/relationships/hyperlink" Target="http://online.zakon.kz/Document/?doc_id=38588660" TargetMode="External"/><Relationship Id="rId37" Type="http://schemas.openxmlformats.org/officeDocument/2006/relationships/hyperlink" Target="http://online.zakon.kz/Document/?doc_id=37761798" TargetMode="External"/><Relationship Id="rId40" Type="http://schemas.openxmlformats.org/officeDocument/2006/relationships/hyperlink" Target="http://online.zakon.kz/Document/?doc_id=32587838" TargetMode="External"/><Relationship Id="rId45" Type="http://schemas.openxmlformats.org/officeDocument/2006/relationships/hyperlink" Target="http://online.zakon.kz/Document/?doc_id=37761798" TargetMode="External"/><Relationship Id="rId53" Type="http://schemas.openxmlformats.org/officeDocument/2006/relationships/hyperlink" Target="http://online.zakon.kz/Document/?doc_id=34719087" TargetMode="External"/><Relationship Id="rId58" Type="http://schemas.openxmlformats.org/officeDocument/2006/relationships/hyperlink" Target="http://base.garant.ru/12125350/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footer" Target="footer1.xml"/><Relationship Id="rId19" Type="http://schemas.openxmlformats.org/officeDocument/2006/relationships/hyperlink" Target="http://online.zakon.kz/Document/?doc_id=34416721" TargetMode="External"/><Relationship Id="rId14" Type="http://schemas.openxmlformats.org/officeDocument/2006/relationships/hyperlink" Target="http://online.zakon.kz/Document/?doc_id=34416721" TargetMode="External"/><Relationship Id="rId22" Type="http://schemas.openxmlformats.org/officeDocument/2006/relationships/hyperlink" Target="http://online.zakon.kz/Document/?doc_id=34416721" TargetMode="External"/><Relationship Id="rId27" Type="http://schemas.openxmlformats.org/officeDocument/2006/relationships/hyperlink" Target="http://online.zakon.kz/Document/?doc_id=31440340" TargetMode="External"/><Relationship Id="rId30" Type="http://schemas.openxmlformats.org/officeDocument/2006/relationships/hyperlink" Target="http://online.zakon.kz/Document/?doc_id=35901266" TargetMode="External"/><Relationship Id="rId35" Type="http://schemas.openxmlformats.org/officeDocument/2006/relationships/hyperlink" Target="http://online.zakon.kz/Document/?doc_id=34719087" TargetMode="External"/><Relationship Id="rId43" Type="http://schemas.openxmlformats.org/officeDocument/2006/relationships/hyperlink" Target="http://online.zakon.kz/Document/?doc_id=33148408" TargetMode="External"/><Relationship Id="rId48" Type="http://schemas.openxmlformats.org/officeDocument/2006/relationships/hyperlink" Target="http://online.zakon.kz/Document/?doc_id=33148408" TargetMode="External"/><Relationship Id="rId56" Type="http://schemas.openxmlformats.org/officeDocument/2006/relationships/hyperlink" Target="http://online.zakon.kz/Document/?doc_id=35664024" TargetMode="External"/><Relationship Id="rId64" Type="http://schemas.openxmlformats.org/officeDocument/2006/relationships/footer" Target="footer3.xml"/><Relationship Id="rId8" Type="http://schemas.openxmlformats.org/officeDocument/2006/relationships/hyperlink" Target="http://online.zakon.kz/Document/?doc_id=34416721" TargetMode="External"/><Relationship Id="rId51" Type="http://schemas.openxmlformats.org/officeDocument/2006/relationships/hyperlink" Target="http://online.zakon.kz/Document/?doc_id=3314840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416721" TargetMode="External"/><Relationship Id="rId17" Type="http://schemas.openxmlformats.org/officeDocument/2006/relationships/hyperlink" Target="http://online.zakon.kz/Document/?doc_id=34416721" TargetMode="External"/><Relationship Id="rId25" Type="http://schemas.openxmlformats.org/officeDocument/2006/relationships/hyperlink" Target="http://online.zakon.kz/Document/?doc_id=34989102" TargetMode="External"/><Relationship Id="rId33" Type="http://schemas.openxmlformats.org/officeDocument/2006/relationships/hyperlink" Target="http://online.zakon.kz/Document/?doc_id=36077358" TargetMode="External"/><Relationship Id="rId38" Type="http://schemas.openxmlformats.org/officeDocument/2006/relationships/hyperlink" Target="http://online.zakon.kz/Document/?doc_id=39287975" TargetMode="External"/><Relationship Id="rId46" Type="http://schemas.openxmlformats.org/officeDocument/2006/relationships/hyperlink" Target="http://online.zakon.kz/Document/?doc_id=38588660" TargetMode="External"/><Relationship Id="rId59" Type="http://schemas.openxmlformats.org/officeDocument/2006/relationships/header" Target="header1.xml"/><Relationship Id="rId20" Type="http://schemas.openxmlformats.org/officeDocument/2006/relationships/hyperlink" Target="http://online.zakon.kz/Document/?doc_id=34416721" TargetMode="External"/><Relationship Id="rId41" Type="http://schemas.openxmlformats.org/officeDocument/2006/relationships/hyperlink" Target="http://online.zakon.kz/Document/?doc_id=33148408" TargetMode="External"/><Relationship Id="rId54" Type="http://schemas.openxmlformats.org/officeDocument/2006/relationships/hyperlink" Target="http://online.zakon.kz/Document/?doc_id=33314975" TargetMode="External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428168" TargetMode="External"/><Relationship Id="rId15" Type="http://schemas.openxmlformats.org/officeDocument/2006/relationships/hyperlink" Target="http://online.zakon.kz/Document/?doc_id=34416721" TargetMode="External"/><Relationship Id="rId23" Type="http://schemas.openxmlformats.org/officeDocument/2006/relationships/hyperlink" Target="http://online.zakon.kz/Document/?doc_id=34416721" TargetMode="External"/><Relationship Id="rId28" Type="http://schemas.openxmlformats.org/officeDocument/2006/relationships/hyperlink" Target="http://online.zakon.kz/Document/?doc_id=32452895" TargetMode="External"/><Relationship Id="rId36" Type="http://schemas.openxmlformats.org/officeDocument/2006/relationships/hyperlink" Target="http://online.zakon.kz/Document/?doc_id=32565091" TargetMode="External"/><Relationship Id="rId49" Type="http://schemas.openxmlformats.org/officeDocument/2006/relationships/hyperlink" Target="http://online.zakon.kz/Document/?doc_id=34989102" TargetMode="External"/><Relationship Id="rId57" Type="http://schemas.openxmlformats.org/officeDocument/2006/relationships/hyperlink" Target="http://online.zakon.kz/Document/?doc_id=37761798" TargetMode="External"/><Relationship Id="rId10" Type="http://schemas.openxmlformats.org/officeDocument/2006/relationships/hyperlink" Target="http://online.zakon.kz/Document/?doc_id=34416721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hyperlink" Target="http://online.zakon.kz/Document/?doc_id=32452895" TargetMode="External"/><Relationship Id="rId52" Type="http://schemas.openxmlformats.org/officeDocument/2006/relationships/hyperlink" Target="http://online.zakon.kz/Document/?doc_id=34989102" TargetMode="External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416721" TargetMode="External"/><Relationship Id="rId13" Type="http://schemas.openxmlformats.org/officeDocument/2006/relationships/hyperlink" Target="http://online.zakon.kz/Document/?doc_id=34416721" TargetMode="External"/><Relationship Id="rId18" Type="http://schemas.openxmlformats.org/officeDocument/2006/relationships/hyperlink" Target="http://online.zakon.kz/Document/?doc_id=34416721" TargetMode="External"/><Relationship Id="rId39" Type="http://schemas.openxmlformats.org/officeDocument/2006/relationships/hyperlink" Target="http://online.zakon.kz/Document/?doc_id=35664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5351</Words>
  <Characters>44299</Characters>
  <Application>Microsoft Office Word</Application>
  <DocSecurity>0</DocSecurity>
  <Lines>369</Lines>
  <Paragraphs>99</Paragraphs>
  <ScaleCrop>false</ScaleCrop>
  <Company/>
  <LinksUpToDate>false</LinksUpToDate>
  <CharactersWithSpaces>49551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3.02-08-2013 «Административные и бытовые здания» (с изменениями от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2021-07-15T05:01:00Z</dcterms:created>
  <dcterms:modified xsi:type="dcterms:W3CDTF">2021-07-15T05:01:00Z</dcterms:modified>
</cp:coreProperties>
</file>