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F850BA">
      <w:pPr>
        <w:jc w:val="center"/>
      </w:pPr>
      <w:bookmarkStart w:id="0" w:name="_GoBack"/>
      <w:bookmarkEnd w:id="0"/>
      <w:r>
        <w:rPr>
          <w:b/>
          <w:bCs/>
        </w:rPr>
        <w:t xml:space="preserve">Государственные нормативы в области архитектуры, градостроительства и строительства </w:t>
      </w:r>
      <w:r>
        <w:rPr>
          <w:b/>
          <w:bCs/>
        </w:rPr>
        <w:br/>
      </w:r>
      <w:r>
        <w:rPr>
          <w:b/>
          <w:bCs/>
        </w:rPr>
        <w:br/>
        <w:t>СВОД ПРАВИЛ РЕСПУБЛИКИ КАЗАХСТАН</w:t>
      </w:r>
      <w:r>
        <w:rPr>
          <w:b/>
          <w:bCs/>
        </w:rPr>
        <w:br/>
      </w:r>
      <w:r>
        <w:rPr>
          <w:b/>
          <w:bCs/>
          <w:color w:val="auto"/>
        </w:rPr>
        <w:br/>
      </w:r>
      <w:r>
        <w:rPr>
          <w:b/>
          <w:bCs/>
        </w:rPr>
        <w:t xml:space="preserve">СП РК 3.02-117-2013 </w:t>
      </w:r>
      <w:r>
        <w:rPr>
          <w:b/>
          <w:bCs/>
        </w:rPr>
        <w:br/>
      </w:r>
      <w:r>
        <w:rPr>
          <w:b/>
          <w:bCs/>
        </w:rPr>
        <w:br/>
        <w:t>Бани и банно-оздоровительные комплексы</w:t>
      </w:r>
      <w:r>
        <w:rPr>
          <w:b/>
          <w:bCs/>
        </w:rPr>
        <w:br/>
      </w:r>
      <w:r>
        <w:rPr>
          <w:b/>
          <w:bCs/>
        </w:rPr>
        <w:br/>
        <w:t>BATH HOUSES AND RECREATION COMPLEXES</w:t>
      </w:r>
      <w:r>
        <w:rPr>
          <w:b/>
          <w:bCs/>
        </w:rPr>
        <w:br/>
      </w:r>
      <w:r>
        <w:rPr>
          <w:color w:val="auto"/>
        </w:rPr>
        <w:t> </w:t>
      </w:r>
      <w:r>
        <w:br/>
      </w:r>
      <w:r>
        <w:rPr>
          <w:rStyle w:val="s1"/>
        </w:rPr>
        <w:t>СОДЕРЖАНИЕ</w:t>
      </w:r>
    </w:p>
    <w:p w:rsidR="00000000" w:rsidRDefault="00F850BA">
      <w:pPr>
        <w:jc w:val="center"/>
      </w:pPr>
      <w:r>
        <w:rPr>
          <w:rStyle w:val="s1"/>
        </w:rPr>
        <w:t> </w:t>
      </w:r>
    </w:p>
    <w:p w:rsidR="00000000" w:rsidRDefault="00F850BA">
      <w:pPr>
        <w:ind w:firstLine="426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F850BA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F850BA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F850BA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F850BA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РЕШЕНИЯ</w:t>
        </w:r>
      </w:hyperlink>
    </w:p>
    <w:p w:rsidR="00000000" w:rsidRDefault="00F850BA">
      <w:pPr>
        <w:ind w:firstLine="426"/>
        <w:jc w:val="both"/>
      </w:pPr>
      <w:hyperlink r:id="rId11" w:anchor="sub_id=401" w:history="1">
        <w:r>
          <w:rPr>
            <w:rStyle w:val="a3"/>
          </w:rPr>
          <w:t>4.1 Основные положения</w:t>
        </w:r>
      </w:hyperlink>
    </w:p>
    <w:p w:rsidR="00000000" w:rsidRDefault="00F850BA">
      <w:pPr>
        <w:ind w:firstLine="426"/>
        <w:jc w:val="both"/>
      </w:pPr>
      <w:hyperlink r:id="rId12" w:anchor="sub_id=402" w:history="1">
        <w:r>
          <w:rPr>
            <w:rStyle w:val="a3"/>
          </w:rPr>
          <w:t>4.2 Пожарная безопасность</w:t>
        </w:r>
      </w:hyperlink>
    </w:p>
    <w:p w:rsidR="00000000" w:rsidRDefault="00F850BA">
      <w:pPr>
        <w:ind w:firstLine="426"/>
        <w:jc w:val="both"/>
      </w:pPr>
      <w:hyperlink r:id="rId13" w:anchor="sub_id=403" w:history="1">
        <w:r>
          <w:rPr>
            <w:rStyle w:val="a3"/>
          </w:rPr>
          <w:t>4.3 Градостроительные решения</w:t>
        </w:r>
      </w:hyperlink>
    </w:p>
    <w:p w:rsidR="00000000" w:rsidRDefault="00F850BA">
      <w:pPr>
        <w:ind w:firstLine="426"/>
        <w:jc w:val="both"/>
      </w:pPr>
      <w:hyperlink r:id="rId14" w:anchor="sub_id=404" w:history="1">
        <w:r>
          <w:rPr>
            <w:rStyle w:val="a3"/>
          </w:rPr>
          <w:t>4.4 Объемно-планировочные решения</w:t>
        </w:r>
      </w:hyperlink>
    </w:p>
    <w:p w:rsidR="00000000" w:rsidRDefault="00F850BA">
      <w:pPr>
        <w:ind w:firstLine="426"/>
        <w:jc w:val="both"/>
      </w:pPr>
      <w:hyperlink r:id="rId15" w:anchor="sub_id=40401" w:history="1">
        <w:r>
          <w:rPr>
            <w:rStyle w:val="a3"/>
          </w:rPr>
          <w:t>4.4.1 Бани и банно-оздоровительные помещения</w:t>
        </w:r>
      </w:hyperlink>
    </w:p>
    <w:p w:rsidR="00000000" w:rsidRDefault="00F850BA">
      <w:pPr>
        <w:ind w:firstLine="426"/>
        <w:jc w:val="both"/>
      </w:pPr>
      <w:hyperlink r:id="rId16" w:anchor="sub_id=40402" w:history="1">
        <w:r>
          <w:rPr>
            <w:rStyle w:val="a3"/>
          </w:rPr>
          <w:t>4.4.2 Бассейны</w:t>
        </w:r>
      </w:hyperlink>
    </w:p>
    <w:p w:rsidR="00000000" w:rsidRDefault="00F850BA">
      <w:pPr>
        <w:ind w:firstLine="426"/>
        <w:jc w:val="both"/>
      </w:pPr>
      <w:hyperlink r:id="rId17" w:anchor="sub_id=40403" w:history="1">
        <w:r>
          <w:rPr>
            <w:rStyle w:val="a3"/>
          </w:rPr>
          <w:t>4.4.3 Входы, проходы (коридор</w:t>
        </w:r>
        <w:r>
          <w:rPr>
            <w:rStyle w:val="a3"/>
          </w:rPr>
          <w:t>ы), лестницы, лифты</w:t>
        </w:r>
      </w:hyperlink>
    </w:p>
    <w:p w:rsidR="00000000" w:rsidRDefault="00F850BA">
      <w:pPr>
        <w:ind w:firstLine="426"/>
        <w:jc w:val="both"/>
      </w:pPr>
      <w:hyperlink r:id="rId18" w:anchor="sub_id=40404" w:history="1">
        <w:r>
          <w:rPr>
            <w:rStyle w:val="a3"/>
          </w:rPr>
          <w:t xml:space="preserve">4.4.4 Служебно-бытовые помещения </w:t>
        </w:r>
      </w:hyperlink>
    </w:p>
    <w:p w:rsidR="00000000" w:rsidRDefault="00F850BA">
      <w:pPr>
        <w:ind w:firstLine="426"/>
        <w:jc w:val="both"/>
      </w:pPr>
      <w:hyperlink r:id="rId19" w:anchor="sub_id=40405" w:history="1">
        <w:r>
          <w:rPr>
            <w:rStyle w:val="a3"/>
          </w:rPr>
          <w:t>4.4.5 Размещение санитарно-техническ</w:t>
        </w:r>
        <w:r>
          <w:rPr>
            <w:rStyle w:val="a3"/>
          </w:rPr>
          <w:t>ого оборудования</w:t>
        </w:r>
      </w:hyperlink>
    </w:p>
    <w:p w:rsidR="00000000" w:rsidRDefault="00F850BA">
      <w:pPr>
        <w:ind w:firstLine="426"/>
        <w:jc w:val="both"/>
      </w:pPr>
      <w:hyperlink r:id="rId20" w:anchor="sub_id=405" w:history="1">
        <w:r>
          <w:rPr>
            <w:rStyle w:val="a3"/>
          </w:rPr>
          <w:t>4.5 Освещение</w:t>
        </w:r>
      </w:hyperlink>
    </w:p>
    <w:p w:rsidR="00000000" w:rsidRDefault="00F850BA">
      <w:pPr>
        <w:ind w:firstLine="426"/>
        <w:jc w:val="both"/>
      </w:pPr>
      <w:hyperlink r:id="rId21" w:anchor="sub_id=406" w:history="1">
        <w:r>
          <w:rPr>
            <w:rStyle w:val="a3"/>
          </w:rPr>
          <w:t>4.6 Конструктивные решения зданий по обеспечению надежности и у</w:t>
        </w:r>
        <w:r>
          <w:rPr>
            <w:rStyle w:val="a3"/>
          </w:rPr>
          <w:t>стойчивости</w:t>
        </w:r>
      </w:hyperlink>
    </w:p>
    <w:p w:rsidR="00000000" w:rsidRDefault="00F850BA">
      <w:pPr>
        <w:ind w:firstLine="426"/>
        <w:jc w:val="both"/>
      </w:pPr>
      <w:hyperlink r:id="rId22" w:anchor="sub_id=407" w:history="1">
        <w:r>
          <w:rPr>
            <w:rStyle w:val="a3"/>
          </w:rPr>
          <w:t xml:space="preserve">4.7 Проектирование инженерных сетей и систем </w:t>
        </w:r>
      </w:hyperlink>
    </w:p>
    <w:p w:rsidR="00000000" w:rsidRDefault="00F850BA">
      <w:pPr>
        <w:ind w:firstLine="426"/>
        <w:jc w:val="both"/>
      </w:pPr>
      <w:hyperlink r:id="rId23" w:anchor="sub_id=40701" w:history="1">
        <w:r>
          <w:rPr>
            <w:rStyle w:val="a3"/>
          </w:rPr>
          <w:t>4.7.1 Приемлемые решения по устройству электрооборудования</w:t>
        </w:r>
      </w:hyperlink>
    </w:p>
    <w:p w:rsidR="00000000" w:rsidRDefault="00F850BA">
      <w:pPr>
        <w:ind w:firstLine="426"/>
        <w:jc w:val="both"/>
      </w:pPr>
      <w:hyperlink r:id="rId24" w:anchor="sub_id=40702" w:history="1">
        <w:r>
          <w:rPr>
            <w:rStyle w:val="a3"/>
          </w:rPr>
          <w:t>4.7.2 Отопление, вентиляция и к</w:t>
        </w:r>
        <w:r>
          <w:rPr>
            <w:rStyle w:val="a3"/>
          </w:rPr>
          <w:t>ондиционирование</w:t>
        </w:r>
      </w:hyperlink>
    </w:p>
    <w:p w:rsidR="00000000" w:rsidRDefault="00F850BA">
      <w:pPr>
        <w:ind w:firstLine="426"/>
        <w:jc w:val="both"/>
      </w:pPr>
      <w:hyperlink r:id="rId25" w:anchor="sub_id=40703" w:history="1">
        <w:r>
          <w:rPr>
            <w:rStyle w:val="a3"/>
          </w:rPr>
          <w:t>4.7.3 Водоснабжение и канализация</w:t>
        </w:r>
      </w:hyperlink>
    </w:p>
    <w:p w:rsidR="00000000" w:rsidRDefault="00F850BA">
      <w:pPr>
        <w:ind w:firstLine="426"/>
        <w:jc w:val="both"/>
      </w:pPr>
      <w:hyperlink r:id="rId26" w:anchor="sub_id=40704" w:history="1">
        <w:r>
          <w:rPr>
            <w:rStyle w:val="a3"/>
          </w:rPr>
          <w:t>4.7.4 Мусороудаление и пылеуборка</w:t>
        </w:r>
      </w:hyperlink>
    </w:p>
    <w:p w:rsidR="00000000" w:rsidRDefault="00F850BA">
      <w:pPr>
        <w:ind w:firstLine="426"/>
        <w:jc w:val="both"/>
      </w:pPr>
      <w:hyperlink r:id="rId27" w:anchor="sub_id=408" w:history="1">
        <w:r>
          <w:rPr>
            <w:rStyle w:val="a3"/>
          </w:rPr>
          <w:t>4.8 Обеспечение доступности для маломобильных групп населения</w:t>
        </w:r>
      </w:hyperlink>
    </w:p>
    <w:p w:rsidR="00000000" w:rsidRDefault="00F850BA">
      <w:pPr>
        <w:ind w:firstLine="426"/>
        <w:jc w:val="both"/>
      </w:pPr>
      <w:hyperlink r:id="rId28" w:anchor="sub_id=409" w:history="1">
        <w:r>
          <w:rPr>
            <w:rStyle w:val="a3"/>
          </w:rPr>
          <w:t>4.9 Безопасность при эксплуатации</w:t>
        </w:r>
      </w:hyperlink>
    </w:p>
    <w:p w:rsidR="00000000" w:rsidRDefault="00F850BA">
      <w:pPr>
        <w:ind w:firstLine="426"/>
        <w:jc w:val="both"/>
      </w:pPr>
      <w:hyperlink r:id="rId29" w:anchor="sub_id=410" w:history="1">
        <w:r>
          <w:rPr>
            <w:rStyle w:val="a3"/>
          </w:rPr>
          <w:t>4.10 Охрана окружающей среды</w:t>
        </w:r>
      </w:hyperlink>
    </w:p>
    <w:p w:rsidR="00000000" w:rsidRDefault="00F850BA">
      <w:pPr>
        <w:ind w:firstLine="426"/>
        <w:jc w:val="both"/>
      </w:pPr>
      <w:hyperlink r:id="rId30" w:anchor="sub_id=500" w:history="1">
        <w:r>
          <w:rPr>
            <w:rStyle w:val="a3"/>
          </w:rPr>
          <w:t>5. ЭНЕРГОСБЕРЕЖЕНИЕ И РАЦИОНАЛЬНОЕ ИСПОЛЬЗОВАНИЕ ПРИРОДНЫХ РЕСУРСОВ</w:t>
        </w:r>
      </w:hyperlink>
    </w:p>
    <w:p w:rsidR="00000000" w:rsidRDefault="00F850BA">
      <w:pPr>
        <w:ind w:firstLine="426"/>
        <w:jc w:val="both"/>
      </w:pPr>
      <w:hyperlink r:id="rId31" w:anchor="sub_id=501" w:history="1">
        <w:r>
          <w:rPr>
            <w:rStyle w:val="a3"/>
          </w:rPr>
          <w:t>5.1 Экономия энергии и сокращение расходов тепла</w:t>
        </w:r>
      </w:hyperlink>
    </w:p>
    <w:p w:rsidR="00000000" w:rsidRDefault="00F850BA">
      <w:pPr>
        <w:ind w:firstLine="426"/>
        <w:jc w:val="both"/>
      </w:pPr>
      <w:hyperlink r:id="rId32" w:anchor="sub_id=502" w:history="1">
        <w:r>
          <w:rPr>
            <w:rStyle w:val="a3"/>
          </w:rPr>
          <w:t>5.2 Рациональное использование природных ресу</w:t>
        </w:r>
        <w:r>
          <w:rPr>
            <w:rStyle w:val="a3"/>
          </w:rPr>
          <w:t>рсов</w:t>
        </w:r>
      </w:hyperlink>
    </w:p>
    <w:p w:rsidR="00000000" w:rsidRDefault="00F850BA">
      <w:pPr>
        <w:ind w:firstLine="426"/>
        <w:jc w:val="both"/>
      </w:pPr>
      <w:hyperlink r:id="rId33" w:anchor="sub_id=1" w:history="1">
        <w:r>
          <w:rPr>
            <w:rStyle w:val="a3"/>
          </w:rPr>
          <w:t>Приложение А (информационное). Площади помещений бань и банно-оздоровительных комплексов</w:t>
        </w:r>
      </w:hyperlink>
    </w:p>
    <w:p w:rsidR="00000000" w:rsidRDefault="00F850BA">
      <w:pPr>
        <w:ind w:firstLine="426"/>
        <w:jc w:val="both"/>
      </w:pPr>
      <w:hyperlink r:id="rId34" w:anchor="sub_id=2" w:history="1">
        <w:r>
          <w:rPr>
            <w:rStyle w:val="a3"/>
          </w:rPr>
          <w:t>Прил</w:t>
        </w:r>
        <w:r>
          <w:rPr>
            <w:rStyle w:val="a3"/>
          </w:rPr>
          <w:t>ожение Б (информационное). Ширина проходов в помещениях бань и банно-оздоровительных комплексов</w:t>
        </w:r>
      </w:hyperlink>
    </w:p>
    <w:p w:rsidR="00000000" w:rsidRDefault="00F850BA">
      <w:pPr>
        <w:ind w:firstLine="426"/>
        <w:jc w:val="both"/>
      </w:pPr>
      <w:hyperlink r:id="rId35" w:anchor="sub_id=3" w:history="1">
        <w:r>
          <w:rPr>
            <w:rStyle w:val="a3"/>
          </w:rPr>
          <w:t>Приложение В (информационное). Оборудование бытовых помещений обслуживающего перс</w:t>
        </w:r>
        <w:r>
          <w:rPr>
            <w:rStyle w:val="a3"/>
          </w:rPr>
          <w:t>онала</w:t>
        </w:r>
      </w:hyperlink>
    </w:p>
    <w:p w:rsidR="00000000" w:rsidRDefault="00F850BA">
      <w:pPr>
        <w:ind w:firstLine="426"/>
        <w:jc w:val="both"/>
      </w:pPr>
      <w:hyperlink r:id="rId36" w:anchor="sub_id=4" w:history="1">
        <w:r>
          <w:rPr>
            <w:rStyle w:val="a3"/>
          </w:rPr>
          <w:t>Приложение Г. Перечень помещений, размещение которых допускается в подвальном и цокольном этажах</w:t>
        </w:r>
      </w:hyperlink>
    </w:p>
    <w:p w:rsidR="00000000" w:rsidRDefault="00F850BA">
      <w:pPr>
        <w:ind w:firstLine="426"/>
        <w:jc w:val="both"/>
      </w:pPr>
      <w:hyperlink r:id="rId37" w:anchor="sub_id=5" w:history="1">
        <w:r>
          <w:rPr>
            <w:rStyle w:val="a3"/>
          </w:rPr>
          <w:t>Приложение Д (информационное).Температура воздуха</w:t>
        </w:r>
      </w:hyperlink>
    </w:p>
    <w:p w:rsidR="00000000" w:rsidRDefault="00F850BA">
      <w:pPr>
        <w:ind w:firstLine="426"/>
        <w:jc w:val="both"/>
      </w:pPr>
      <w:r>
        <w:t> </w:t>
      </w:r>
    </w:p>
    <w:p w:rsidR="00000000" w:rsidRDefault="00F850BA">
      <w:pPr>
        <w:ind w:firstLine="426"/>
      </w:pPr>
      <w:r>
        <w:t> </w:t>
      </w:r>
    </w:p>
    <w:p w:rsidR="00000000" w:rsidRDefault="00F850BA">
      <w:pPr>
        <w:jc w:val="center"/>
      </w:pPr>
      <w:r>
        <w:rPr>
          <w:rStyle w:val="s1"/>
        </w:rPr>
        <w:t>ВВЕДЕНИЕ</w:t>
      </w:r>
    </w:p>
    <w:p w:rsidR="00000000" w:rsidRDefault="00F850BA">
      <w:pPr>
        <w:ind w:firstLine="426"/>
        <w:jc w:val="center"/>
      </w:pPr>
      <w:r>
        <w:rPr>
          <w:b/>
          <w:bCs/>
          <w:color w:val="auto"/>
        </w:rPr>
        <w:t> </w:t>
      </w:r>
    </w:p>
    <w:p w:rsidR="00000000" w:rsidRDefault="00F850BA">
      <w:pPr>
        <w:ind w:firstLine="426"/>
        <w:jc w:val="both"/>
      </w:pPr>
      <w:r>
        <w:t>Настоящие своды правил разработаны в соответствии с параметрическим методом нормирования Республики Казахстан.</w:t>
      </w:r>
    </w:p>
    <w:p w:rsidR="00000000" w:rsidRDefault="00F850BA">
      <w:pPr>
        <w:ind w:firstLine="426"/>
        <w:jc w:val="both"/>
      </w:pPr>
      <w:r>
        <w:t xml:space="preserve">Настоящий свод правил разработан в соответствии с требованиями нормативных </w:t>
      </w:r>
      <w:r>
        <w:t>правовых актов, действующих в строительстве, предназначен для разработки проектов зданий бань и банно-оздоровительных комплексов, проектируемых, строящихся на территории Республики Казахстан.</w:t>
      </w:r>
    </w:p>
    <w:p w:rsidR="00000000" w:rsidRDefault="00F850BA">
      <w:pPr>
        <w:ind w:firstLine="426"/>
        <w:jc w:val="both"/>
      </w:pPr>
      <w:r>
        <w:t>Настоящий свод правил является одним из нормативных документов д</w:t>
      </w:r>
      <w:r>
        <w:t>оказательной базы технического регламента «Требования к безопасности зданий и сооружений, строительных материалов и изделий» применительно к зданиям бань и банно-оздоровительных комплексов.</w:t>
      </w:r>
    </w:p>
    <w:p w:rsidR="00000000" w:rsidRDefault="00F850BA">
      <w:pPr>
        <w:ind w:firstLine="426"/>
        <w:jc w:val="both"/>
      </w:pPr>
      <w:r>
        <w:t>Настоящий свод правил не является единственным способом выполнения</w:t>
      </w:r>
      <w:r>
        <w:t xml:space="preserve"> параметров, установленных в СН РК «Бани и банно-оздоровительные комплексы».</w:t>
      </w:r>
    </w:p>
    <w:p w:rsidR="00000000" w:rsidRDefault="00F850BA">
      <w:pPr>
        <w:ind w:firstLine="426"/>
        <w:jc w:val="both"/>
      </w:pPr>
      <w:r>
        <w:t>Метод приемлемых строительных решений принимается с учетом уровня эксплуатации здания (главная цель или функция), факторов риска, связанных с опасностями для пользователей зданий,</w:t>
      </w:r>
      <w:r>
        <w:t xml:space="preserve"> и величин событий: характером опасности (внутренние или внешние), количеством пользователей (посетители, персонал), продолжительностью занятости людьми, в том числе уязвимыми группами населения и др.</w:t>
      </w:r>
    </w:p>
    <w:p w:rsidR="00000000" w:rsidRDefault="00F850BA">
      <w:pPr>
        <w:ind w:firstLine="426"/>
        <w:jc w:val="both"/>
      </w:pPr>
      <w:r>
        <w:t> </w:t>
      </w:r>
    </w:p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F850BA">
      <w:pPr>
        <w:ind w:firstLine="426"/>
      </w:pPr>
      <w:r>
        <w:t> </w:t>
      </w:r>
    </w:p>
    <w:p w:rsidR="00000000" w:rsidRDefault="00F850BA">
      <w:pPr>
        <w:ind w:firstLine="426"/>
        <w:jc w:val="both"/>
      </w:pPr>
      <w:r>
        <w:t>1.1 Настоящий свод правил у</w:t>
      </w:r>
      <w:r>
        <w:t>станавливает приемлемые решения к размещению, участку, объемно-планировочным, конструктивным решениям и инженерным сетям бань и банно-оздоровительных комплексов.</w:t>
      </w:r>
    </w:p>
    <w:p w:rsidR="00000000" w:rsidRDefault="00F850BA">
      <w:pPr>
        <w:ind w:firstLine="426"/>
        <w:jc w:val="both"/>
      </w:pPr>
      <w:r>
        <w:t xml:space="preserve">1.2 Настоящий свод правил распространяется на проектирование, строительство вновь возводимых, </w:t>
      </w:r>
      <w:r>
        <w:t>реконструируемых, расширяемых, модернизируемых зданий бань, банно-оздоровительных комплексов.</w:t>
      </w:r>
    </w:p>
    <w:p w:rsidR="00000000" w:rsidRDefault="00F850BA">
      <w:pPr>
        <w:ind w:firstLine="426"/>
        <w:jc w:val="both"/>
      </w:pPr>
      <w:r>
        <w:t>1.3 Положения настоящего свода правил применяются на территории Республики Казахстан органами управления и надзора, физическими, юридическими лицами, независимо о</w:t>
      </w:r>
      <w:r>
        <w:t>т организационно-правовых форм, форм собственности, осуществляющих проектирование, строительство, реконструкцию, перевооружение, модернизацию.</w:t>
      </w:r>
    </w:p>
    <w:p w:rsidR="00000000" w:rsidRDefault="00F850BA">
      <w:pPr>
        <w:ind w:firstLine="426"/>
        <w:jc w:val="both"/>
      </w:pPr>
      <w:r>
        <w:t>1.4 Настоящие правила не распространяются на проектирование банных помещений, размещаемых в мобильных зданиях.</w:t>
      </w:r>
    </w:p>
    <w:p w:rsidR="00000000" w:rsidRDefault="00F850BA">
      <w:pPr>
        <w:ind w:firstLine="426"/>
        <w:jc w:val="both"/>
      </w:pPr>
      <w:r>
        <w:rPr>
          <w:b/>
          <w:bCs/>
        </w:rPr>
        <w:t> </w:t>
      </w:r>
    </w:p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ind w:firstLine="426"/>
        <w:jc w:val="center"/>
      </w:pPr>
      <w:r>
        <w:rPr>
          <w:b/>
          <w:bCs/>
        </w:rPr>
        <w:t>2. НОРМАТИВНЫЕ ССЫЛКИ</w:t>
      </w:r>
    </w:p>
    <w:p w:rsidR="00000000" w:rsidRDefault="00F850BA">
      <w:pPr>
        <w:ind w:firstLine="426"/>
      </w:pPr>
      <w:r>
        <w:t> </w:t>
      </w:r>
    </w:p>
    <w:p w:rsidR="00000000" w:rsidRDefault="00F850BA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F850BA">
      <w:pPr>
        <w:ind w:firstLine="426"/>
        <w:jc w:val="both"/>
      </w:pPr>
      <w:hyperlink r:id="rId38" w:history="1">
        <w:r>
          <w:rPr>
            <w:rStyle w:val="a3"/>
          </w:rPr>
          <w:t>СП РК 3.02-108-2013</w:t>
        </w:r>
      </w:hyperlink>
      <w:r>
        <w:t xml:space="preserve"> </w:t>
      </w:r>
      <w:r>
        <w:t>Административные и бытовые здания.</w:t>
      </w:r>
    </w:p>
    <w:p w:rsidR="00000000" w:rsidRDefault="00F850BA">
      <w:pPr>
        <w:ind w:firstLine="426"/>
        <w:jc w:val="both"/>
      </w:pPr>
      <w:hyperlink r:id="rId39" w:history="1">
        <w:r>
          <w:rPr>
            <w:rStyle w:val="a3"/>
          </w:rPr>
          <w:t>СП РК 3.06-101-2012</w:t>
        </w:r>
      </w:hyperlink>
      <w:r>
        <w:t xml:space="preserve"> Проектирование зданий и сооружений с учетом доступности для маломобильных групп населения. Общие положения.</w:t>
      </w:r>
    </w:p>
    <w:p w:rsidR="00000000" w:rsidRDefault="00F850BA">
      <w:pPr>
        <w:ind w:firstLine="426"/>
        <w:jc w:val="both"/>
      </w:pPr>
      <w:hyperlink r:id="rId40" w:history="1">
        <w:r>
          <w:rPr>
            <w:rStyle w:val="a3"/>
          </w:rPr>
          <w:t>СП РК 4.02-101-2012</w:t>
        </w:r>
      </w:hyperlink>
      <w:r>
        <w:t xml:space="preserve"> Отопление, вентиляция и кондиционирование воздуха.</w:t>
      </w:r>
    </w:p>
    <w:p w:rsidR="00000000" w:rsidRDefault="00F850BA">
      <w:pPr>
        <w:ind w:firstLine="426"/>
        <w:jc w:val="both"/>
      </w:pPr>
      <w:hyperlink r:id="rId41" w:history="1">
        <w:r>
          <w:rPr>
            <w:rStyle w:val="a3"/>
          </w:rPr>
          <w:t>СП РК 4.03-101-2013</w:t>
        </w:r>
      </w:hyperlink>
      <w:r>
        <w:t xml:space="preserve"> Газораспределительные системы.</w:t>
      </w:r>
    </w:p>
    <w:p w:rsidR="00000000" w:rsidRDefault="00F850BA">
      <w:pPr>
        <w:ind w:firstLine="426"/>
        <w:jc w:val="both"/>
      </w:pPr>
      <w:r>
        <w:t>Примечание - При пользовании цел</w:t>
      </w:r>
      <w:r>
        <w:t>есообразно проверить действие ссылочных документов по информационным каталогам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</w:t>
      </w:r>
      <w:r>
        <w:t>ь нормативных документов по стандартизации Республики Казахстан» и «Указатель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</w:t>
      </w:r>
      <w:r>
        <w:t xml:space="preserve">мационным бюллетеням-журналам.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</w:t>
      </w:r>
      <w:r>
        <w:t>на него, применяется в части, не затрагивающей эту ссылку.</w:t>
      </w:r>
    </w:p>
    <w:p w:rsidR="00000000" w:rsidRDefault="00F850BA">
      <w:pPr>
        <w:ind w:firstLine="426"/>
        <w:jc w:val="both"/>
      </w:pPr>
      <w:r>
        <w:rPr>
          <w:b/>
          <w:bCs/>
        </w:rPr>
        <w:t> </w:t>
      </w:r>
    </w:p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ind w:firstLine="426"/>
        <w:jc w:val="center"/>
      </w:pPr>
      <w:r>
        <w:rPr>
          <w:b/>
          <w:bCs/>
        </w:rPr>
        <w:t>3.ТЕРМИНЫ И ОПРЕДЕЛЕНИЯ</w:t>
      </w:r>
    </w:p>
    <w:p w:rsidR="00000000" w:rsidRDefault="00F850BA">
      <w:pPr>
        <w:ind w:firstLine="426"/>
      </w:pPr>
      <w:r>
        <w:t> </w:t>
      </w:r>
    </w:p>
    <w:p w:rsidR="00000000" w:rsidRDefault="00F850BA">
      <w:pPr>
        <w:ind w:firstLine="426"/>
        <w:jc w:val="both"/>
      </w:pPr>
      <w:r>
        <w:t>В настоящем своде правил применяются термины и определения, приведенные в строительных нормах к данному объекту, а также определение:</w:t>
      </w:r>
    </w:p>
    <w:p w:rsidR="00000000" w:rsidRDefault="00F850BA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Дренчерные устройства: </w:t>
      </w:r>
      <w:r>
        <w:t>Перфор</w:t>
      </w:r>
      <w:r>
        <w:t>ированные сухотрубы, присоединенные к внутреннему водопроводу.</w:t>
      </w:r>
    </w:p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ind w:firstLine="426"/>
        <w:jc w:val="center"/>
      </w:pPr>
      <w:r>
        <w:rPr>
          <w:b/>
          <w:bCs/>
        </w:rPr>
        <w:t>4.ПРИЕМЛЕМЫЕ РЕШЕНИЯ</w:t>
      </w:r>
    </w:p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ind w:firstLine="426"/>
        <w:jc w:val="both"/>
      </w:pPr>
      <w:r>
        <w:rPr>
          <w:b/>
          <w:bCs/>
        </w:rPr>
        <w:t>4.1 Основные положения</w:t>
      </w:r>
    </w:p>
    <w:p w:rsidR="00000000" w:rsidRDefault="00F850BA">
      <w:pPr>
        <w:ind w:firstLine="426"/>
        <w:jc w:val="both"/>
      </w:pPr>
      <w:r>
        <w:t>4.1.1 Проектирование, строительство и реконструкция зданий бань и банно-оздоровительных комплексов должны осуществляться в соответствии с требо</w:t>
      </w:r>
      <w:r>
        <w:t>ваниями настоящего свода правил и других нормативных документов, устанавливающих правила проектирования, а также строительства на территории Республики Казахстан.</w:t>
      </w:r>
    </w:p>
    <w:p w:rsidR="00000000" w:rsidRDefault="00F850BA">
      <w:pPr>
        <w:ind w:firstLine="426"/>
        <w:jc w:val="both"/>
      </w:pPr>
      <w:r>
        <w:t>4.1.2 Бани и банно-оздоровительные комплексы классифицируются по разрядам:</w:t>
      </w:r>
    </w:p>
    <w:p w:rsidR="00000000" w:rsidRDefault="00F850BA">
      <w:pPr>
        <w:ind w:firstLine="426"/>
        <w:jc w:val="both"/>
      </w:pPr>
      <w:r>
        <w:t>а) второго - до 50</w:t>
      </w:r>
      <w:r>
        <w:t xml:space="preserve"> мест;</w:t>
      </w:r>
    </w:p>
    <w:p w:rsidR="00000000" w:rsidRDefault="00F850BA">
      <w:pPr>
        <w:ind w:firstLine="426"/>
        <w:jc w:val="both"/>
      </w:pPr>
      <w:r>
        <w:t>б) первого - от 50 до 200 мест;</w:t>
      </w:r>
    </w:p>
    <w:p w:rsidR="00000000" w:rsidRDefault="00F850BA">
      <w:pPr>
        <w:ind w:firstLine="426"/>
        <w:jc w:val="both"/>
      </w:pPr>
      <w:r>
        <w:t>в) высшего - свыше 200 мест.</w:t>
      </w:r>
    </w:p>
    <w:p w:rsidR="00000000" w:rsidRDefault="00F850BA">
      <w:pPr>
        <w:ind w:firstLine="426"/>
        <w:jc w:val="both"/>
      </w:pPr>
      <w:r>
        <w:t>4.1.3 По вместимости бани и банно-оздоровительные комплексы подразделяются на:</w:t>
      </w:r>
    </w:p>
    <w:p w:rsidR="00000000" w:rsidRDefault="00F850BA">
      <w:pPr>
        <w:ind w:firstLine="426"/>
        <w:jc w:val="both"/>
      </w:pPr>
      <w:r>
        <w:t>а) малой вместимости - до 20 мест;</w:t>
      </w:r>
    </w:p>
    <w:p w:rsidR="00000000" w:rsidRDefault="00F850BA">
      <w:pPr>
        <w:ind w:firstLine="426"/>
        <w:jc w:val="both"/>
      </w:pPr>
      <w:r>
        <w:t>б) средней вместимости - от 20 до 100 мест;</w:t>
      </w:r>
    </w:p>
    <w:p w:rsidR="00000000" w:rsidRDefault="00F850BA">
      <w:pPr>
        <w:ind w:firstLine="426"/>
        <w:jc w:val="both"/>
      </w:pPr>
      <w:r>
        <w:t>в) большой вместимости - свыше 100 мест.</w:t>
      </w:r>
    </w:p>
    <w:p w:rsidR="00000000" w:rsidRDefault="00F850BA">
      <w:pPr>
        <w:ind w:firstLine="426"/>
        <w:jc w:val="both"/>
      </w:pPr>
      <w:r>
        <w:t>4.1.4 Вместимость бань определяется по числу мест во всех помещениях: для раздевания, в закрытых ванных, душевых кабинах и в номерах.</w:t>
      </w:r>
    </w:p>
    <w:p w:rsidR="00000000" w:rsidRDefault="00F850BA">
      <w:pPr>
        <w:ind w:firstLine="426"/>
        <w:jc w:val="both"/>
      </w:pPr>
      <w:r>
        <w:t>4.1.5 Количество бань в населенном пу</w:t>
      </w:r>
      <w:r>
        <w:t>нкте рекомендуется рассчитывать исходя из нормы 5 мест на 1000 чел., количество бассейнов в банно-оздоровительных комплексах - исходя из нормы 20 - 25 м</w:t>
      </w:r>
      <w:r>
        <w:rPr>
          <w:vertAlign w:val="superscript"/>
        </w:rPr>
        <w:t xml:space="preserve">2 </w:t>
      </w:r>
      <w:r>
        <w:t>зеркала воды на 1000 чел.</w:t>
      </w:r>
    </w:p>
    <w:p w:rsidR="00000000" w:rsidRDefault="00F850BA">
      <w:pPr>
        <w:ind w:firstLine="426"/>
        <w:jc w:val="both"/>
      </w:pPr>
      <w:r>
        <w:t>4.1.6 На селитебной территории бани и банно-оздоровительные комплексы рекоме</w:t>
      </w:r>
      <w:r>
        <w:t>ндуется размещать с радиусом обслуживания 500 - 800 м.</w:t>
      </w:r>
    </w:p>
    <w:p w:rsidR="00000000" w:rsidRDefault="00F850BA">
      <w:pPr>
        <w:ind w:firstLine="426"/>
        <w:jc w:val="both"/>
      </w:pPr>
      <w:r>
        <w:t>4.1.7 Здания бань и банно-оздоровительных комплексов должны быть высотой не более 5 этажей.</w:t>
      </w:r>
    </w:p>
    <w:p w:rsidR="00000000" w:rsidRDefault="00F850BA">
      <w:pPr>
        <w:ind w:firstLine="426"/>
        <w:jc w:val="both"/>
      </w:pPr>
      <w:r>
        <w:t>4.1.8 Высоту этажей зданий бань вместимостью менее 100 мест следует принимать не менее 3,3 м, вместимостью 10</w:t>
      </w:r>
      <w:r>
        <w:t>0 мест и более - не менее 3,6 м.</w:t>
      </w:r>
    </w:p>
    <w:p w:rsidR="00000000" w:rsidRDefault="00F850BA">
      <w:pPr>
        <w:ind w:firstLine="426"/>
        <w:jc w:val="both"/>
      </w:pPr>
      <w:r>
        <w:t xml:space="preserve">4.1.9 В отдельных помещениях вспомогательного назначения и коридорах в зависимости от объемно-планировочного решения зданий, а также технологических требований допускается соответствующее уменьшение высоты. При этом высота </w:t>
      </w:r>
      <w:r>
        <w:t>должна быть не менее 2,5 м.</w:t>
      </w:r>
    </w:p>
    <w:p w:rsidR="00000000" w:rsidRDefault="00F850BA">
      <w:pPr>
        <w:ind w:firstLine="426"/>
        <w:jc w:val="both"/>
      </w:pPr>
      <w:r>
        <w:t>4.1.10 Для размещения инженерных коммуникаций в здании под первым этажом предусматривают техническое подполье с высотой до низа выступающих конструкций не менее 1,9 м.</w:t>
      </w:r>
    </w:p>
    <w:p w:rsidR="00000000" w:rsidRDefault="00F850BA">
      <w:pPr>
        <w:ind w:firstLine="426"/>
        <w:jc w:val="both"/>
      </w:pPr>
      <w:r>
        <w:t>4.1.11 При проектировании спа-центров рекомендуется предусмо</w:t>
      </w:r>
      <w:r>
        <w:t>треть следующие помещения:</w:t>
      </w:r>
    </w:p>
    <w:p w:rsidR="00000000" w:rsidRDefault="00F850BA">
      <w:pPr>
        <w:ind w:firstLine="426"/>
        <w:jc w:val="both"/>
      </w:pPr>
      <w:r>
        <w:t>а) комнаты для гидротерапии;</w:t>
      </w:r>
    </w:p>
    <w:p w:rsidR="00000000" w:rsidRDefault="00F850BA">
      <w:pPr>
        <w:ind w:firstLine="426"/>
        <w:jc w:val="both"/>
      </w:pPr>
      <w:r>
        <w:t>б) комнаты по уходу за лицом и телом;</w:t>
      </w:r>
    </w:p>
    <w:p w:rsidR="00000000" w:rsidRDefault="00F850BA">
      <w:pPr>
        <w:ind w:firstLine="426"/>
        <w:jc w:val="both"/>
      </w:pPr>
      <w:r>
        <w:t>в) помещения для массажа;</w:t>
      </w:r>
    </w:p>
    <w:p w:rsidR="00000000" w:rsidRDefault="00F850BA">
      <w:pPr>
        <w:ind w:firstLine="426"/>
        <w:jc w:val="both"/>
      </w:pPr>
      <w:r>
        <w:t>г) сауна и/или баня;</w:t>
      </w:r>
    </w:p>
    <w:p w:rsidR="00000000" w:rsidRDefault="00F850BA">
      <w:pPr>
        <w:ind w:firstLine="426"/>
        <w:jc w:val="both"/>
      </w:pPr>
      <w:r>
        <w:t>д) бар или ресторан;</w:t>
      </w:r>
    </w:p>
    <w:p w:rsidR="00000000" w:rsidRDefault="00F850BA">
      <w:pPr>
        <w:ind w:firstLine="426"/>
        <w:jc w:val="both"/>
      </w:pPr>
      <w:r>
        <w:t>е) комната для групповых или индивидуальных занятий фитнессом - йога и прочее;</w:t>
      </w:r>
    </w:p>
    <w:p w:rsidR="00000000" w:rsidRDefault="00F850BA">
      <w:pPr>
        <w:ind w:firstLine="426"/>
        <w:jc w:val="both"/>
      </w:pPr>
      <w:r>
        <w:t>ж) зона релакса</w:t>
      </w:r>
      <w:r>
        <w:t>ции клиента;</w:t>
      </w:r>
    </w:p>
    <w:p w:rsidR="00000000" w:rsidRDefault="00F850BA">
      <w:pPr>
        <w:ind w:firstLine="426"/>
        <w:jc w:val="both"/>
      </w:pPr>
      <w:r>
        <w:t>з) гардеробное помещение;</w:t>
      </w:r>
    </w:p>
    <w:p w:rsidR="00000000" w:rsidRDefault="00F850BA">
      <w:pPr>
        <w:ind w:firstLine="426"/>
        <w:jc w:val="both"/>
      </w:pPr>
      <w:r>
        <w:t xml:space="preserve">и) дополнительные помещения; </w:t>
      </w:r>
    </w:p>
    <w:p w:rsidR="00000000" w:rsidRDefault="00F850BA">
      <w:pPr>
        <w:ind w:firstLine="426"/>
        <w:jc w:val="both"/>
      </w:pPr>
      <w:r>
        <w:t>к) бассейн и/или мини-бассейн.</w:t>
      </w:r>
    </w:p>
    <w:p w:rsidR="00000000" w:rsidRDefault="00F850BA">
      <w:pPr>
        <w:ind w:firstLine="426"/>
        <w:jc w:val="both"/>
      </w:pPr>
      <w:r>
        <w:t>4.1.12 Спа-центр должен иметь оборудованные ваннами помещения и бани нескольких видов: бассейн на несколько персон с водой различного типа, а также различно</w:t>
      </w:r>
      <w:r>
        <w:t>й температуры и/или несколько видов бань на выбор.</w:t>
      </w:r>
    </w:p>
    <w:p w:rsidR="00000000" w:rsidRDefault="00F850BA">
      <w:pPr>
        <w:ind w:firstLine="426"/>
        <w:jc w:val="both"/>
      </w:pPr>
      <w:r>
        <w:t>4.1.13 В спа банного центра следует размещать зоны релаксации и гардероб.</w:t>
      </w:r>
    </w:p>
    <w:p w:rsidR="00000000" w:rsidRDefault="00F850BA">
      <w:pPr>
        <w:ind w:firstLine="426"/>
        <w:jc w:val="both"/>
      </w:pPr>
      <w:r>
        <w:t>4.1.14 В соответствии с создаваемыми климатическими условиями существует 3 вида бань:</w:t>
      </w:r>
    </w:p>
    <w:p w:rsidR="00000000" w:rsidRDefault="00F850BA">
      <w:pPr>
        <w:ind w:firstLine="426"/>
        <w:jc w:val="both"/>
      </w:pPr>
      <w:r>
        <w:t>а) суховоздушные с температурой от 60°С до 12</w:t>
      </w:r>
      <w:r>
        <w:t>0°С; от 5% до 25% влажности;</w:t>
      </w:r>
    </w:p>
    <w:p w:rsidR="00000000" w:rsidRDefault="00F850BA">
      <w:pPr>
        <w:ind w:firstLine="426"/>
        <w:jc w:val="both"/>
      </w:pPr>
      <w:r>
        <w:t>б) сырые с температурой от 30°С до 70°С; от 80% до 100% влажности;</w:t>
      </w:r>
    </w:p>
    <w:p w:rsidR="00000000" w:rsidRDefault="00F850BA">
      <w:pPr>
        <w:ind w:firstLine="426"/>
        <w:jc w:val="both"/>
      </w:pPr>
      <w:r>
        <w:t>в) водные бани.</w:t>
      </w:r>
    </w:p>
    <w:p w:rsidR="00000000" w:rsidRDefault="00F850BA">
      <w:pPr>
        <w:ind w:firstLine="426"/>
        <w:jc w:val="both"/>
      </w:pPr>
      <w:r>
        <w:t>4.1.15 При проектировании бань и банно-оздоровительных комплексов рекомендуется учитывать особенности, а также обустройства бань разных типов.</w:t>
      </w:r>
    </w:p>
    <w:p w:rsidR="00000000" w:rsidRDefault="00F850BA">
      <w:pPr>
        <w:ind w:firstLine="426"/>
        <w:jc w:val="both"/>
      </w:pPr>
      <w:r>
        <w:t>4</w:t>
      </w:r>
      <w:r>
        <w:t>.1.16 При проектировании русской бани (сибирской) следует учитывать парную, предбанник, а также возможно дополнительное размещение душевой и помещения для раздевания.</w:t>
      </w:r>
    </w:p>
    <w:p w:rsidR="00000000" w:rsidRDefault="00F850BA">
      <w:pPr>
        <w:ind w:firstLine="426"/>
        <w:jc w:val="both"/>
      </w:pPr>
      <w:r>
        <w:t>4.1.17 При проектировании парной следует учесть размещение полок для расположения посетителей в сидячем и лежачем положении, в соответствии с этим определяется высота потолка, которая не должна быть менее 2,7 м.</w:t>
      </w:r>
    </w:p>
    <w:p w:rsidR="00000000" w:rsidRDefault="00F850BA">
      <w:pPr>
        <w:ind w:firstLine="426"/>
        <w:jc w:val="both"/>
      </w:pPr>
      <w:r>
        <w:t>4.1.18 Рекомендуется отказаться от просторны</w:t>
      </w:r>
      <w:r>
        <w:t>х парильных, так как прогрев будет неравномерным, а пребывание некомфортным, суммарный объем помещения должен быть не более 40 м</w:t>
      </w:r>
      <w:r>
        <w:rPr>
          <w:vertAlign w:val="superscript"/>
        </w:rPr>
        <w:t>3</w:t>
      </w:r>
      <w:r>
        <w:t>.</w:t>
      </w:r>
    </w:p>
    <w:p w:rsidR="00000000" w:rsidRDefault="00F850BA">
      <w:pPr>
        <w:ind w:firstLine="426"/>
        <w:jc w:val="both"/>
      </w:pPr>
      <w:r>
        <w:t>4.1.19 В парной допускается размещение печи с использованием различного топлива, электрических или инфракрасных нагревателей.</w:t>
      </w:r>
    </w:p>
    <w:p w:rsidR="00000000" w:rsidRDefault="00F850BA">
      <w:pPr>
        <w:ind w:firstLine="426"/>
        <w:jc w:val="both"/>
      </w:pPr>
      <w:r>
        <w:t>4.1.20 Отделку в парной рекомендуется делать из дерева, деревянных брусьев или досок.</w:t>
      </w:r>
    </w:p>
    <w:p w:rsidR="00000000" w:rsidRDefault="00F850BA">
      <w:pPr>
        <w:ind w:firstLine="426"/>
        <w:jc w:val="both"/>
      </w:pPr>
      <w:r>
        <w:t>4.1.21 Финскую сауну следует проектировать с небольшим помещением для парной, с маленьким проемом под потолком для выхода дыма и дверью, посреди которого устанавливается</w:t>
      </w:r>
      <w:r>
        <w:t xml:space="preserve"> печь с камнями. В парной рекомендуется предусмотреть достаточно места для размещения сидений.</w:t>
      </w:r>
    </w:p>
    <w:p w:rsidR="00000000" w:rsidRDefault="00F850BA">
      <w:pPr>
        <w:ind w:firstLine="426"/>
        <w:jc w:val="both"/>
      </w:pPr>
      <w:r>
        <w:t>4.1.22 В японскую баню рекомендуется включать помещения для мытья и омовения, в которых следует предусмотреть водопровод и канализационный сток, с возможностью р</w:t>
      </w:r>
      <w:r>
        <w:t>азместить одну или несколько купелей вместимостью на одного человека.</w:t>
      </w:r>
    </w:p>
    <w:p w:rsidR="00000000" w:rsidRDefault="00F850BA">
      <w:pPr>
        <w:ind w:firstLine="426"/>
        <w:jc w:val="both"/>
      </w:pPr>
      <w:r>
        <w:t>4.1.23 Рекомендуется обеспечить под купелью установление печи для дальнейшего прогрева воды.</w:t>
      </w:r>
    </w:p>
    <w:p w:rsidR="00000000" w:rsidRDefault="00F850BA">
      <w:pPr>
        <w:ind w:firstLine="426"/>
        <w:jc w:val="both"/>
      </w:pPr>
      <w:r>
        <w:t>Допускается расположение небольшого бассейна с расчетной температурой воды не более 32°С на н</w:t>
      </w:r>
      <w:r>
        <w:t>есколько человек, в котором предусматриваются отверстия для создания потока горячей воды.</w:t>
      </w:r>
    </w:p>
    <w:p w:rsidR="00000000" w:rsidRDefault="00F850BA">
      <w:pPr>
        <w:ind w:firstLine="426"/>
        <w:jc w:val="both"/>
      </w:pPr>
      <w:r>
        <w:t>4.1.24 В турецкой бане (хамам) рекомендуется обеспечить влажность до 100%. Температура в помещении составляет от 30°С до 55°С.</w:t>
      </w:r>
    </w:p>
    <w:p w:rsidR="00000000" w:rsidRDefault="00F850BA">
      <w:pPr>
        <w:ind w:firstLine="426"/>
        <w:jc w:val="both"/>
      </w:pPr>
      <w:r>
        <w:t>При проектировании турецкой бани (хамам</w:t>
      </w:r>
      <w:r>
        <w:t>) рекомендуется выделить помещение для раздевания, мытья и парной.</w:t>
      </w:r>
    </w:p>
    <w:p w:rsidR="00000000" w:rsidRDefault="00F850BA">
      <w:pPr>
        <w:ind w:firstLine="426"/>
        <w:jc w:val="both"/>
      </w:pPr>
      <w:r>
        <w:t>4.1.25 В парной турецкой бани допускается проектировать пол и лежаки мраморными, на которых разрешается производить косметические, а также массажные процедуры.</w:t>
      </w:r>
    </w:p>
    <w:p w:rsidR="00000000" w:rsidRDefault="00F850BA">
      <w:pPr>
        <w:ind w:firstLine="426"/>
        <w:jc w:val="both"/>
      </w:pPr>
      <w:r>
        <w:t>4.1.26 Рекомендуется в парной</w:t>
      </w:r>
      <w:r>
        <w:t xml:space="preserve"> предусмотреть водопроводный кран или душевую кабину.</w:t>
      </w:r>
    </w:p>
    <w:p w:rsidR="00000000" w:rsidRDefault="00F850BA">
      <w:pPr>
        <w:ind w:firstLine="426"/>
        <w:jc w:val="both"/>
      </w:pPr>
      <w:r>
        <w:t>4.1.27 Проектировать парную бани - хамам рекомендуется округлой формы с учетом расположения нескольких зон с разной температурой.</w:t>
      </w:r>
    </w:p>
    <w:p w:rsidR="00000000" w:rsidRDefault="00F850BA">
      <w:pPr>
        <w:ind w:firstLine="426"/>
        <w:jc w:val="both"/>
      </w:pPr>
      <w:r>
        <w:t>При строительстве турецкой бани рекомендуется обеспечить электрический и</w:t>
      </w:r>
      <w:r>
        <w:t>ли водяной обогрев пола и стен.</w:t>
      </w:r>
    </w:p>
    <w:p w:rsidR="00000000" w:rsidRDefault="00F850BA">
      <w:pPr>
        <w:ind w:firstLine="426"/>
        <w:jc w:val="both"/>
      </w:pPr>
      <w:r>
        <w:t>4.1.28 При проектировании парной турецкой бани (хамам) высоту потолков рекомендуется рассчитывать не менее 2,7 м. Потолки следует проектировать в виде купола или свода.</w:t>
      </w:r>
    </w:p>
    <w:p w:rsidR="00000000" w:rsidRDefault="00F850BA">
      <w:pPr>
        <w:ind w:firstLine="426"/>
        <w:jc w:val="both"/>
      </w:pPr>
      <w:r>
        <w:t>4.1.29 Египетскую баню рекомендуется проектировать в дв</w:t>
      </w:r>
      <w:r>
        <w:t>а этажа:</w:t>
      </w:r>
    </w:p>
    <w:p w:rsidR="00000000" w:rsidRDefault="00F850BA">
      <w:pPr>
        <w:ind w:firstLine="426"/>
        <w:jc w:val="both"/>
      </w:pPr>
      <w:r>
        <w:t>- на первом этаже размещается печь, которая нагревает воду;</w:t>
      </w:r>
    </w:p>
    <w:p w:rsidR="00000000" w:rsidRDefault="00F850BA">
      <w:pPr>
        <w:ind w:firstLine="426"/>
        <w:jc w:val="both"/>
      </w:pPr>
      <w:r>
        <w:t>- второй этаж предназначен для размещения каменных лежаков и бассейна с прохладной водой.</w:t>
      </w:r>
    </w:p>
    <w:p w:rsidR="00000000" w:rsidRDefault="00F850BA">
      <w:pPr>
        <w:ind w:firstLine="426"/>
        <w:jc w:val="both"/>
      </w:pPr>
      <w:r>
        <w:t>В полу второго этажа предусматривается сквозное отверстие для подачи пара с первого этажа на втор</w:t>
      </w:r>
      <w:r>
        <w:t>ой.</w:t>
      </w:r>
    </w:p>
    <w:p w:rsidR="00000000" w:rsidRDefault="00F850BA">
      <w:pPr>
        <w:ind w:firstLine="426"/>
        <w:jc w:val="both"/>
      </w:pPr>
      <w:r>
        <w:t>4.1.30 В греческой бане парная проектируется круглой формы с нагреваемыми изнутри скамейками. Температура в бане составляет от 65°С, до 75°С, влажность - от 15% до 20%.</w:t>
      </w:r>
    </w:p>
    <w:p w:rsidR="00000000" w:rsidRDefault="00F850BA">
      <w:pPr>
        <w:ind w:firstLine="426"/>
        <w:jc w:val="both"/>
      </w:pPr>
      <w:r>
        <w:t>4.1.31 При проектировании римской бани рекомендуется обеспечить размещение следующи</w:t>
      </w:r>
      <w:r>
        <w:t>х помещений:</w:t>
      </w:r>
    </w:p>
    <w:p w:rsidR="00000000" w:rsidRDefault="00F850BA">
      <w:pPr>
        <w:ind w:firstLine="426"/>
        <w:jc w:val="both"/>
      </w:pPr>
      <w:r>
        <w:t>- помещение для раздевания;</w:t>
      </w:r>
    </w:p>
    <w:p w:rsidR="00000000" w:rsidRDefault="00F850BA">
      <w:pPr>
        <w:ind w:firstLine="426"/>
        <w:jc w:val="both"/>
      </w:pPr>
      <w:r>
        <w:t>- прохладное помещение с бассейном;</w:t>
      </w:r>
    </w:p>
    <w:p w:rsidR="00000000" w:rsidRDefault="00F850BA">
      <w:pPr>
        <w:ind w:firstLine="426"/>
        <w:jc w:val="both"/>
      </w:pPr>
      <w:r>
        <w:t>- комната с температурой 40°С с бассейном;</w:t>
      </w:r>
    </w:p>
    <w:p w:rsidR="00000000" w:rsidRDefault="00F850BA">
      <w:pPr>
        <w:ind w:firstLine="426"/>
        <w:jc w:val="both"/>
      </w:pPr>
      <w:r>
        <w:t>- теплая комната с температурой от 60°С до 70°С с высокой влажностью, в ней также рекомендуется размещать бассейн с водой соответствующе</w:t>
      </w:r>
      <w:r>
        <w:t>й температуры;</w:t>
      </w:r>
    </w:p>
    <w:p w:rsidR="00000000" w:rsidRDefault="00F850BA">
      <w:pPr>
        <w:ind w:firstLine="426"/>
        <w:jc w:val="both"/>
      </w:pPr>
      <w:r>
        <w:t>- горячая сухая парилка с температурой около 85°С;</w:t>
      </w:r>
    </w:p>
    <w:p w:rsidR="00000000" w:rsidRDefault="00F850BA">
      <w:pPr>
        <w:ind w:firstLine="426"/>
        <w:jc w:val="both"/>
      </w:pPr>
      <w:r>
        <w:t>- рекомендуется комната с душевыми кабинами.</w:t>
      </w:r>
    </w:p>
    <w:p w:rsidR="00000000" w:rsidRDefault="00F850BA">
      <w:pPr>
        <w:ind w:firstLine="426"/>
        <w:jc w:val="both"/>
      </w:pPr>
      <w:r>
        <w:t>4.1.32 Во всех парных следует располагать скамьи из материала устойчивого к нагреванию.</w:t>
      </w:r>
    </w:p>
    <w:p w:rsidR="00000000" w:rsidRDefault="00F850BA">
      <w:pPr>
        <w:ind w:firstLine="426"/>
        <w:jc w:val="both"/>
      </w:pPr>
      <w:r>
        <w:t>4.1.33 Вода во всех бассейнах должна быть подвержена постоянной фильтрации и частой смене. Отделка в римских банях производится кафельной плиткой, керамогранитом или мрамором.</w:t>
      </w:r>
    </w:p>
    <w:p w:rsidR="00000000" w:rsidRDefault="00F850BA">
      <w:pPr>
        <w:ind w:firstLine="426"/>
        <w:jc w:val="both"/>
      </w:pPr>
      <w:r>
        <w:t xml:space="preserve">4.1.34 При проектировании инфракрасной сауны размеры должны быть не менее 0,9 м </w:t>
      </w:r>
      <w:r>
        <w:t>× 0,9 м.</w:t>
      </w:r>
    </w:p>
    <w:p w:rsidR="00000000" w:rsidRDefault="00F850BA">
      <w:pPr>
        <w:ind w:firstLine="426"/>
        <w:jc w:val="both"/>
      </w:pPr>
      <w:r>
        <w:t>4.1.35 Внутреннюю отделку сауны рекомендуется делать из кедра, ольхи, липы, березы, осины.</w:t>
      </w:r>
    </w:p>
    <w:p w:rsidR="00000000" w:rsidRDefault="00F850BA">
      <w:pPr>
        <w:ind w:firstLine="426"/>
        <w:jc w:val="both"/>
      </w:pPr>
      <w:r>
        <w:t>4.1.36 Рекомендуется инфракрасная сауна, в основе которой стоят излучатели потребляемой мощностью не менее 1 кВт и не более 2,4 кВт. Основа такой сауны - ин</w:t>
      </w:r>
      <w:r>
        <w:t>фракрасное оборудование (керамические излучатели и пульт управления). Температура воздуха в сауне остается предельно комфортной - не превышает 55°С. Источником инфракрасного теплового излучения является спиралевидный резистор, помещенный в керамическую тру</w:t>
      </w:r>
      <w:r>
        <w:t>бку и засыпанный кварцевым песком мелкой фракции.</w:t>
      </w:r>
    </w:p>
    <w:p w:rsidR="00000000" w:rsidRDefault="00F850BA">
      <w:pPr>
        <w:ind w:firstLine="426"/>
        <w:jc w:val="both"/>
      </w:pPr>
      <w:r>
        <w:t>Физические свойства такого нагревательного элемента позволяют ему передавать тепло в диапазоне длин волн от 2 до 18 мкм, что соответствует наиболее естественному и комфортному состоянию для человека.</w:t>
      </w:r>
    </w:p>
    <w:p w:rsidR="00000000" w:rsidRDefault="00F850BA">
      <w:pPr>
        <w:ind w:firstLine="426"/>
        <w:jc w:val="both"/>
      </w:pPr>
      <w:r>
        <w:t>4.1.37</w:t>
      </w:r>
      <w:r>
        <w:t xml:space="preserve"> Помещения с мокрым режимом (мыльные, душевые, ванные и душевые кабины, парильные русского типа) не следует размещать над помещениями с другими режимами.</w:t>
      </w:r>
    </w:p>
    <w:p w:rsidR="00000000" w:rsidRDefault="00F850BA">
      <w:pPr>
        <w:ind w:firstLine="426"/>
        <w:jc w:val="both"/>
      </w:pPr>
      <w:r>
        <w:t xml:space="preserve">4.1.38 В помещениях с мокрым и влажным режимами стены, перегородки следует облицовывать на всю высоту </w:t>
      </w:r>
      <w:r>
        <w:t>керамическими, полимерными или стеклянными плитками. Допускается облицовка стен на высоту 1,8 м от уровня пола, а выше облицовки - окраска водостойкими красками.</w:t>
      </w:r>
    </w:p>
    <w:p w:rsidR="00000000" w:rsidRDefault="00F850BA">
      <w:pPr>
        <w:ind w:firstLine="426"/>
        <w:jc w:val="both"/>
      </w:pPr>
      <w:r>
        <w:t xml:space="preserve">4.1.39 Полы обходных дорожек, мыльных, душевых и парильных следует проектировать с уклоном от </w:t>
      </w:r>
      <w:r>
        <w:t>1% до 2% в сторону лотков, а также трапов.</w:t>
      </w:r>
    </w:p>
    <w:p w:rsidR="00000000" w:rsidRDefault="00F850BA">
      <w:pPr>
        <w:ind w:firstLine="426"/>
        <w:jc w:val="both"/>
      </w:pPr>
      <w:r>
        <w:t>4.1.40 Настил полов, облицовку стен в вестибюлях, помещениях для раздевания и ожидания рекомендуется выполнять из материалов, позволяющих проводить влажную уборку с применением дезинфицирующих средств.</w:t>
      </w:r>
    </w:p>
    <w:p w:rsidR="00000000" w:rsidRDefault="00F850BA">
      <w:pPr>
        <w:ind w:firstLine="426"/>
        <w:jc w:val="both"/>
      </w:pPr>
      <w:r>
        <w:rPr>
          <w:b/>
          <w:bCs/>
        </w:rPr>
        <w:t>4.2 Пожарна</w:t>
      </w:r>
      <w:r>
        <w:rPr>
          <w:b/>
          <w:bCs/>
        </w:rPr>
        <w:t>я безопасность</w:t>
      </w:r>
    </w:p>
    <w:p w:rsidR="00000000" w:rsidRDefault="00F850BA">
      <w:pPr>
        <w:ind w:firstLine="426"/>
        <w:jc w:val="both"/>
      </w:pPr>
      <w:r>
        <w:t>4.2.1 В зданиях всех степеней огнестойкости и классов конструктивной пожарной опасности, кроме зданий V степени огнестойкости и зданий класса С3, на путях эвакуации не допускается применять материалы поверхностных слоев конструкций с более в</w:t>
      </w:r>
      <w:r>
        <w:t>ысокой пожарной опасностью, чем:</w:t>
      </w:r>
    </w:p>
    <w:p w:rsidR="00000000" w:rsidRDefault="00F850BA">
      <w:pPr>
        <w:ind w:firstLine="426"/>
        <w:jc w:val="both"/>
      </w:pPr>
      <w:r>
        <w:t>- Г1, В1, Д2, Т2 - для отделки стен, потолков и заполнения подвесных потолков в вестибюлях, лестничных клетках, лифтовых холлах;</w:t>
      </w:r>
    </w:p>
    <w:p w:rsidR="00000000" w:rsidRDefault="00F850BA">
      <w:pPr>
        <w:ind w:firstLine="426"/>
        <w:jc w:val="both"/>
      </w:pPr>
      <w:r>
        <w:t>- Г2, В2, Д3, Т3 или Г2, В3, Д2, Т2 - для отделки стен, потолков и заполнения подвесных потолк</w:t>
      </w:r>
      <w:r>
        <w:t>ов в общих коридорах, холлах и фойе;</w:t>
      </w:r>
    </w:p>
    <w:p w:rsidR="00000000" w:rsidRDefault="00F850BA">
      <w:pPr>
        <w:ind w:firstLine="426"/>
        <w:jc w:val="both"/>
      </w:pPr>
      <w:r>
        <w:t>- Г2, РП2, Д2, Т2 - для покрытий пола в вестибюлях, лестничных клетках, лифтовых холлах;</w:t>
      </w:r>
    </w:p>
    <w:p w:rsidR="00000000" w:rsidRDefault="00F850BA">
      <w:pPr>
        <w:ind w:firstLine="426"/>
        <w:jc w:val="both"/>
      </w:pPr>
      <w:r>
        <w:t>- В2, РП2, Д3, Т2 - для покрытий пола в общих коридорах, холлах и фойе.</w:t>
      </w:r>
    </w:p>
    <w:p w:rsidR="00000000" w:rsidRDefault="00F850BA">
      <w:pPr>
        <w:ind w:firstLine="426"/>
        <w:jc w:val="both"/>
      </w:pPr>
      <w:r>
        <w:t>4.2.2 Площадь этажа в пределах пожарного отсека следует пр</w:t>
      </w:r>
      <w:r>
        <w:t>инимать по таблице 1.</w:t>
      </w:r>
    </w:p>
    <w:p w:rsidR="00000000" w:rsidRDefault="00F850BA">
      <w:pPr>
        <w:ind w:firstLine="426"/>
        <w:jc w:val="both"/>
      </w:pPr>
      <w:r>
        <w:t>4.2.3 При оборудовании помещений установками автоматического пожаротушения, указанными в таблице 1, площади допускается увеличивать на 100% в зданиях I и II степеней огнестойкости класса пожарной опасности С0.</w:t>
      </w:r>
    </w:p>
    <w:p w:rsidR="00000000" w:rsidRDefault="00F850BA">
      <w:pPr>
        <w:ind w:firstLine="426"/>
        <w:jc w:val="both"/>
      </w:pPr>
      <w:r>
        <w:t xml:space="preserve">В таблице 1 установлены </w:t>
      </w:r>
      <w:r>
        <w:t>нормы для категорий зданий и пожарных отсеков при предусмотренных сочетаниях степени огнестойкости, а также класса конструктивной пожарной опасности здания. При других сочетаниях, не предусмотренных настоящей таблицей, площадь этажа и высота здания принима</w:t>
      </w:r>
      <w:r>
        <w:t>ются по наиболее низкому из этих показателей для данной категории здания.</w:t>
      </w:r>
    </w:p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ind w:firstLine="426"/>
        <w:jc w:val="center"/>
      </w:pPr>
      <w:r>
        <w:rPr>
          <w:b/>
          <w:bCs/>
        </w:rPr>
        <w:t>Таблица 1 - Нормативные показатели для категорий зданий и пожарных отсеков</w:t>
      </w:r>
    </w:p>
    <w:p w:rsidR="00000000" w:rsidRDefault="00F850BA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737"/>
        <w:gridCol w:w="1800"/>
        <w:gridCol w:w="953"/>
        <w:gridCol w:w="953"/>
        <w:gridCol w:w="1091"/>
        <w:gridCol w:w="1231"/>
      </w:tblGrid>
      <w:tr w:rsidR="00000000">
        <w:trPr>
          <w:trHeight w:val="20"/>
        </w:trPr>
        <w:tc>
          <w:tcPr>
            <w:tcW w:w="83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Степень огнестойкости зданий</w:t>
            </w:r>
          </w:p>
        </w:tc>
        <w:tc>
          <w:tcPr>
            <w:tcW w:w="9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Класс конструктивной пожарной опасности</w:t>
            </w:r>
          </w:p>
        </w:tc>
        <w:tc>
          <w:tcPr>
            <w:tcW w:w="9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Допустимая высота зданий, м</w:t>
            </w:r>
          </w:p>
        </w:tc>
        <w:tc>
          <w:tcPr>
            <w:tcW w:w="228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Площад</w:t>
            </w:r>
            <w:r>
              <w:t>ь этажа в пределах пожарного отсека, м</w:t>
            </w:r>
            <w:r>
              <w:rPr>
                <w:vertAlign w:val="superscript"/>
              </w:rPr>
              <w:t>2</w:t>
            </w:r>
            <w:r>
              <w:t>, при числе этажей: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4-5*</w:t>
            </w:r>
          </w:p>
        </w:tc>
      </w:tr>
      <w:tr w:rsidR="00000000">
        <w:trPr>
          <w:trHeight w:val="20"/>
        </w:trPr>
        <w:tc>
          <w:tcPr>
            <w:tcW w:w="8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I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С0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6000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5000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5000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5000</w:t>
            </w:r>
          </w:p>
        </w:tc>
      </w:tr>
      <w:tr w:rsidR="00000000">
        <w:trPr>
          <w:trHeight w:val="20"/>
        </w:trPr>
        <w:tc>
          <w:tcPr>
            <w:tcW w:w="8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II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С0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6000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4000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4000</w:t>
            </w:r>
          </w:p>
        </w:tc>
      </w:tr>
      <w:tr w:rsidR="00000000">
        <w:trPr>
          <w:trHeight w:val="20"/>
        </w:trPr>
        <w:tc>
          <w:tcPr>
            <w:tcW w:w="8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II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С1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5000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3000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2000</w:t>
            </w:r>
          </w:p>
        </w:tc>
      </w:tr>
      <w:tr w:rsidR="00000000">
        <w:trPr>
          <w:trHeight w:val="20"/>
        </w:trPr>
        <w:tc>
          <w:tcPr>
            <w:tcW w:w="8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III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С0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3000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2000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1200</w:t>
            </w:r>
          </w:p>
        </w:tc>
      </w:tr>
      <w:tr w:rsidR="00000000">
        <w:trPr>
          <w:trHeight w:val="20"/>
        </w:trPr>
        <w:tc>
          <w:tcPr>
            <w:tcW w:w="8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III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С1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2000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1400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1200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800</w:t>
            </w:r>
          </w:p>
        </w:tc>
      </w:tr>
      <w:tr w:rsidR="00000000">
        <w:trPr>
          <w:trHeight w:val="20"/>
        </w:trPr>
        <w:tc>
          <w:tcPr>
            <w:tcW w:w="8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V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норм.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1200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800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IV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С0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2000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1400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1200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IV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С1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2000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1400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IV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С2, С3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1200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800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 xml:space="preserve">Примечания: </w:t>
            </w:r>
          </w:p>
          <w:p w:rsidR="00000000" w:rsidRDefault="00F850BA">
            <w:r>
              <w:t xml:space="preserve">1. Высота зданий здесь и далее измеряется от поверхности проезда пожарных машин до нижней границы открывающегося проема верхнего этажа, не считая верхнего технического. </w:t>
            </w:r>
          </w:p>
          <w:p w:rsidR="00000000" w:rsidRDefault="00F850BA">
            <w:r>
              <w:t xml:space="preserve">2. Прочерк в таблице означает, что здание данной степени огнестойкости не может иметь </w:t>
            </w:r>
            <w:r>
              <w:t>указанное число этажей.</w:t>
            </w:r>
          </w:p>
        </w:tc>
      </w:tr>
    </w:tbl>
    <w:p w:rsidR="00000000" w:rsidRDefault="00F850BA">
      <w:pPr>
        <w:ind w:firstLine="426"/>
      </w:pPr>
      <w:r>
        <w:t> </w:t>
      </w:r>
    </w:p>
    <w:p w:rsidR="00000000" w:rsidRDefault="00F850BA">
      <w:pPr>
        <w:ind w:firstLine="426"/>
        <w:jc w:val="both"/>
      </w:pPr>
      <w:r>
        <w:t>4.2.4 Площадь этажа между противопожарными стенами одноэтажных зданий с двухэтажной частью, занимающей менее 15% площади застройки здания, следует принимать как для одноэтажного здания.</w:t>
      </w:r>
    </w:p>
    <w:p w:rsidR="00000000" w:rsidRDefault="00F850BA">
      <w:pPr>
        <w:ind w:firstLine="426"/>
        <w:jc w:val="both"/>
      </w:pPr>
      <w:r>
        <w:t xml:space="preserve">Степень огнестойкости пристроенных к зданию навесов, террас, галерей, </w:t>
      </w:r>
      <w:r>
        <w:t>а также отделенных противопожарными стенами других зданий и сооружений, допускается принимать на одну степень огнестойкости ниже, чем степень огнестойкости здания.</w:t>
      </w:r>
    </w:p>
    <w:p w:rsidR="00000000" w:rsidRDefault="00F850BA">
      <w:pPr>
        <w:ind w:firstLine="426"/>
        <w:jc w:val="both"/>
      </w:pPr>
      <w:r>
        <w:t>4.2.5 В зданиях I, II и III степеней огнестойкости для обеспечения требуемого предела огнест</w:t>
      </w:r>
      <w:r>
        <w:t>ойкости несущих элементов здания допускается применять только конструктивную огнезащиту (облицовка, бетонирование, штукатурка и т. п.).</w:t>
      </w:r>
    </w:p>
    <w:p w:rsidR="00000000" w:rsidRDefault="00F850BA">
      <w:pPr>
        <w:ind w:firstLine="426"/>
        <w:jc w:val="both"/>
      </w:pPr>
      <w:r>
        <w:t>4.2.6 Степень огнестойкости зданий бань и банно-оздоровительных комплексов вместимостью более 20 мест должна быть не ниж</w:t>
      </w:r>
      <w:r>
        <w:t>е III.</w:t>
      </w:r>
    </w:p>
    <w:p w:rsidR="00000000" w:rsidRDefault="00F850BA">
      <w:pPr>
        <w:ind w:firstLine="426"/>
        <w:jc w:val="both"/>
      </w:pPr>
      <w:r>
        <w:t>4.2.7 Предел огнестойкости ограждающих конструкций помещений бань сухого жара (стены и перекрытия) должен быть не менее Е 60.</w:t>
      </w:r>
    </w:p>
    <w:p w:rsidR="00000000" w:rsidRDefault="00F850BA">
      <w:pPr>
        <w:ind w:firstLine="426"/>
        <w:jc w:val="both"/>
      </w:pPr>
      <w:r>
        <w:t xml:space="preserve">4.2.8 Помещения банно-оздоровительных комплексов, размещаемые в составе общественных комплексов или в общественных зданиях </w:t>
      </w:r>
      <w:r>
        <w:t>иного назначения, следует отделять от помещений другого назначения противопожарными стенами и перекрытиями 2-го типа.</w:t>
      </w:r>
    </w:p>
    <w:p w:rsidR="00000000" w:rsidRDefault="00F850BA">
      <w:pPr>
        <w:ind w:firstLine="426"/>
        <w:jc w:val="both"/>
      </w:pPr>
      <w:r>
        <w:t>4.2.9 При устройстве встроенных бань сухого жара (саун) следует соблюдать следующие требования:</w:t>
      </w:r>
    </w:p>
    <w:p w:rsidR="00000000" w:rsidRDefault="00F850BA">
      <w:pPr>
        <w:ind w:firstLine="426"/>
        <w:jc w:val="both"/>
      </w:pPr>
      <w:r>
        <w:t>а) комплекс помещений сауны следует выделять в зданиях I, II, III степеней огнестойкости классов конструктивной пожарной опасности С0, С1 противопожарными перегородками 1-го типа, а также перекрытиями 3-го типа, в зданиях IV степени огнестойкости классов о</w:t>
      </w:r>
      <w:r>
        <w:t>т С0 до С3 - противопожарными перегородками и перекрытиями не менее REI 60;</w:t>
      </w:r>
    </w:p>
    <w:p w:rsidR="00000000" w:rsidRDefault="00F850BA">
      <w:pPr>
        <w:ind w:firstLine="426"/>
        <w:jc w:val="both"/>
      </w:pPr>
      <w:r>
        <w:t>б) объем парильной сауны следует проектировать не менее 8 м</w:t>
      </w:r>
      <w:r>
        <w:rPr>
          <w:vertAlign w:val="superscript"/>
        </w:rPr>
        <w:t>3</w:t>
      </w:r>
      <w:r>
        <w:t xml:space="preserve"> и не более 24 м</w:t>
      </w:r>
      <w:r>
        <w:rPr>
          <w:vertAlign w:val="superscript"/>
        </w:rPr>
        <w:t>3</w:t>
      </w:r>
      <w:r>
        <w:t>. Высота помещения парильной не должна быть менее 1,9 м;</w:t>
      </w:r>
    </w:p>
    <w:p w:rsidR="00000000" w:rsidRDefault="00F850BA">
      <w:pPr>
        <w:ind w:firstLine="426"/>
        <w:jc w:val="both"/>
      </w:pPr>
      <w:r>
        <w:t>в) мощность электрокаменки должна соответствов</w:t>
      </w:r>
      <w:r>
        <w:t>ать объему парильной (согласно инструкции завода - изготовителя электрокаменки) и иметь соответственно не более 15 кВт. Электронагревательный прибор должен автоматически отключаться после 8 часов работы.</w:t>
      </w:r>
    </w:p>
    <w:p w:rsidR="00000000" w:rsidRDefault="00F850BA">
      <w:pPr>
        <w:ind w:firstLine="426"/>
        <w:jc w:val="both"/>
      </w:pPr>
      <w:r>
        <w:t>4.2.10 Пульт управления электрокаменкой необходимо р</w:t>
      </w:r>
      <w:r>
        <w:t>азмещать в сухом помещении перед парильной. Защита подводящих кабелей должна быть теплостойкой и рассчитанной на максимально допустимую температуру в парильной.</w:t>
      </w:r>
    </w:p>
    <w:p w:rsidR="00000000" w:rsidRDefault="00F850BA">
      <w:pPr>
        <w:ind w:firstLine="426"/>
        <w:jc w:val="both"/>
      </w:pPr>
      <w:r>
        <w:t>4.2.11 Расстояние от электрокаменки до обшивки стен парильной должно быть не менее 0,2 м. Непос</w:t>
      </w:r>
      <w:r>
        <w:t>редственно над электрокаменкой под потолком необходимо устанавливать несгораемый теплоизоляционный щит. Расстояние между щитом и обшивкой потолка должно быть не менее 0,05 м.</w:t>
      </w:r>
    </w:p>
    <w:p w:rsidR="00000000" w:rsidRDefault="00F850BA">
      <w:pPr>
        <w:ind w:firstLine="426"/>
        <w:jc w:val="both"/>
      </w:pPr>
      <w:r>
        <w:t>4.2.12 В кладовых помещениях площадью более 36 м</w:t>
      </w:r>
      <w:r>
        <w:rPr>
          <w:vertAlign w:val="superscript"/>
        </w:rPr>
        <w:t>2</w:t>
      </w:r>
      <w:r>
        <w:t xml:space="preserve"> </w:t>
      </w:r>
      <w:r>
        <w:t>при отсутствии окон следует предусматривать вытяжные каналы площадью сечения не менее 0,2% площади помещения и снабженные на каждом этаже клапанами с автоматическим, а также дистанционным приводом. Расстояние от клапана дымоудаления до наиболее удаленной т</w:t>
      </w:r>
      <w:r>
        <w:t>очки помещения не должно превышать 20 м.</w:t>
      </w:r>
    </w:p>
    <w:p w:rsidR="00000000" w:rsidRDefault="00F850BA">
      <w:pPr>
        <w:ind w:firstLine="426"/>
        <w:jc w:val="both"/>
      </w:pPr>
      <w:r>
        <w:t>4.2.13 В каждом отсеке подвальных или цокольных этажей (заглубленных более чем на 0,5 м) должно быть не менее двух люков или окон шириной 0,9 м и высотой 1,2 м. Площадь такого отсека должна быть не более 700 м</w:t>
      </w:r>
      <w:r>
        <w:rPr>
          <w:vertAlign w:val="superscript"/>
        </w:rPr>
        <w:t>2</w:t>
      </w:r>
      <w:r>
        <w:t>.</w:t>
      </w:r>
    </w:p>
    <w:p w:rsidR="00000000" w:rsidRDefault="00F850BA">
      <w:pPr>
        <w:ind w:firstLine="426"/>
        <w:jc w:val="both"/>
      </w:pPr>
      <w:r>
        <w:t>4.2</w:t>
      </w:r>
      <w:r>
        <w:t>.14 Ширина лестничного марша должна быть не менее расчетной ширины выхода на лестничную клетку с наиболее населенного этажа, но не менее 1,2 м и не менее 0,9 м для лестниц, ведущих на этаж с числом одновременно пребывающих в нем до 5 чел.</w:t>
      </w:r>
    </w:p>
    <w:p w:rsidR="00000000" w:rsidRDefault="00F850BA">
      <w:pPr>
        <w:ind w:firstLine="426"/>
        <w:jc w:val="both"/>
      </w:pPr>
      <w:r>
        <w:t xml:space="preserve">4.2.15 Отдельные </w:t>
      </w:r>
      <w:r>
        <w:t>лестницы для сообщения между подвалом или цокольным этажом и первым этажом, ведущие в коридор, холл или вестибюль первого этажа, в расчете эвакуации людей из подвала или цокольного этажа не учитываются.</w:t>
      </w:r>
    </w:p>
    <w:p w:rsidR="00000000" w:rsidRDefault="00F850BA">
      <w:pPr>
        <w:ind w:firstLine="426"/>
        <w:jc w:val="both"/>
      </w:pPr>
      <w:r>
        <w:t>4.2.16 Допускается проектирование эвакуационных выход</w:t>
      </w:r>
      <w:r>
        <w:t>ов из фойе, гардеробных, курительных и санузлов, размещенных в подвальных или цокольных этажах, предусматривать выход в вестибюль первого этажа по отдельным лестницам 2-го типа.</w:t>
      </w:r>
    </w:p>
    <w:p w:rsidR="00000000" w:rsidRDefault="00F850BA">
      <w:pPr>
        <w:ind w:firstLine="426"/>
        <w:jc w:val="both"/>
      </w:pPr>
      <w:r>
        <w:t>4.2.17 На лестничных клетках, предназначенных для эвакуации людей, как из надз</w:t>
      </w:r>
      <w:r>
        <w:t>емных этажей, так и из подвального или цокольного этажей, следует предусматривать обособленные выходы наружу, отделенные на высоту одного этажа глухой противопожарной перегородкой 1-го типа.</w:t>
      </w:r>
    </w:p>
    <w:p w:rsidR="00000000" w:rsidRDefault="00F850BA">
      <w:pPr>
        <w:ind w:firstLine="426"/>
        <w:jc w:val="both"/>
      </w:pPr>
      <w:r>
        <w:t>4.2.18 Допускается предусматривать один эвакуационный выход из по</w:t>
      </w:r>
      <w:r>
        <w:t>двальных и цокольных этажей, если их площадь не превышает 300 м</w:t>
      </w:r>
      <w:r>
        <w:rPr>
          <w:vertAlign w:val="superscript"/>
        </w:rPr>
        <w:t>2</w:t>
      </w:r>
      <w:r>
        <w:t xml:space="preserve"> или в них пребывает одновременно не более 15 чел.</w:t>
      </w:r>
    </w:p>
    <w:p w:rsidR="00000000" w:rsidRDefault="00F850BA">
      <w:pPr>
        <w:ind w:firstLine="426"/>
        <w:jc w:val="both"/>
      </w:pPr>
      <w:r>
        <w:t>Допускается предусматривать один эвакуационный выход со второго этажа двухэтажного здания при условии, что высота расположения этажа не превы</w:t>
      </w:r>
      <w:r>
        <w:t>шает 6 м, а численность людей на этаже не превышает 20 человек.</w:t>
      </w:r>
    </w:p>
    <w:p w:rsidR="00000000" w:rsidRDefault="00F850BA">
      <w:pPr>
        <w:ind w:firstLine="426"/>
        <w:jc w:val="both"/>
      </w:pPr>
      <w:r>
        <w:t>4.2.19 Ширину эвакуационного выхода на лестничную клетку, а также ширину маршей лестниц следует устанавливать в зависимости от числа эвакуирующихся через этот выход из расчета на 1 м ширины вы</w:t>
      </w:r>
      <w:r>
        <w:t>хода в зданиях классов пожарной опасности:</w:t>
      </w:r>
    </w:p>
    <w:p w:rsidR="00000000" w:rsidRDefault="00F850BA">
      <w:pPr>
        <w:ind w:firstLine="426"/>
        <w:jc w:val="both"/>
      </w:pPr>
      <w:r>
        <w:t>- С0 - не более 165 человек;</w:t>
      </w:r>
    </w:p>
    <w:p w:rsidR="00000000" w:rsidRDefault="00F850BA">
      <w:pPr>
        <w:ind w:firstLine="426"/>
        <w:jc w:val="both"/>
      </w:pPr>
      <w:r>
        <w:t>- С1 - не более 115 человек;</w:t>
      </w:r>
    </w:p>
    <w:p w:rsidR="00000000" w:rsidRDefault="00F850BA">
      <w:pPr>
        <w:ind w:firstLine="426"/>
        <w:jc w:val="both"/>
      </w:pPr>
      <w:r>
        <w:t>- С2, С3 - не более 80 человек.</w:t>
      </w:r>
    </w:p>
    <w:p w:rsidR="00000000" w:rsidRDefault="00F850BA">
      <w:pPr>
        <w:ind w:firstLine="426"/>
        <w:jc w:val="both"/>
      </w:pPr>
      <w:r>
        <w:t>4.2.20 Расстояние по путям эвакуации от дверей наиболее удаленных помещений (кроме уборных, умывальных, курительных и други</w:t>
      </w:r>
      <w:r>
        <w:t>х обслуживающих помещений без постоянного пребывания людей) до выхода наружу или на лестничную клетку должно быть не более, указанного в таблице 2.</w:t>
      </w:r>
    </w:p>
    <w:p w:rsidR="00000000" w:rsidRDefault="00F850BA">
      <w:pPr>
        <w:ind w:firstLine="426"/>
        <w:jc w:val="both"/>
      </w:pPr>
      <w:r>
        <w:rPr>
          <w:b/>
          <w:bCs/>
        </w:rPr>
        <w:t> </w:t>
      </w:r>
    </w:p>
    <w:p w:rsidR="00000000" w:rsidRDefault="00F850BA">
      <w:pPr>
        <w:ind w:firstLine="426"/>
        <w:jc w:val="center"/>
      </w:pPr>
      <w:r>
        <w:rPr>
          <w:b/>
          <w:bCs/>
        </w:rPr>
        <w:t>Таблица 2 - Расстояние путей эвакуации</w:t>
      </w:r>
    </w:p>
    <w:p w:rsidR="00000000" w:rsidRDefault="00F850BA">
      <w:pPr>
        <w:ind w:firstLine="426"/>
        <w:jc w:val="center"/>
      </w:pPr>
      <w:r>
        <w:rPr>
          <w:color w:val="auto"/>
        </w:rPr>
        <w:t> </w:t>
      </w:r>
    </w:p>
    <w:tbl>
      <w:tblPr>
        <w:tblW w:w="500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3"/>
        <w:gridCol w:w="1073"/>
        <w:gridCol w:w="1242"/>
        <w:gridCol w:w="1242"/>
        <w:gridCol w:w="1242"/>
        <w:gridCol w:w="1169"/>
      </w:tblGrid>
      <w:tr w:rsidR="00000000">
        <w:trPr>
          <w:trHeight w:val="20"/>
        </w:trPr>
        <w:tc>
          <w:tcPr>
            <w:tcW w:w="18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Класс конструктивной пожарной опасности здания</w:t>
            </w:r>
          </w:p>
        </w:tc>
        <w:tc>
          <w:tcPr>
            <w:tcW w:w="3195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более, м, при п</w:t>
            </w:r>
            <w:r>
              <w:t>лотности людского потока в коридоре*, чел/м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до 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свыше 2 до 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свыше 3 до 4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свыше 4 до 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свыше 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Из помещений, расположенных между лестничными клетками или наружными выходами</w:t>
            </w:r>
          </w:p>
        </w:tc>
      </w:tr>
      <w:tr w:rsidR="00000000">
        <w:trPr>
          <w:trHeight w:val="20"/>
        </w:trPr>
        <w:tc>
          <w:tcPr>
            <w:tcW w:w="18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8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8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С2, С3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8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8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C2, С3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* Отношение числа эвакуирующихся из помещений к площади коридора на пути эвакуации.</w:t>
            </w:r>
          </w:p>
        </w:tc>
      </w:tr>
    </w:tbl>
    <w:p w:rsidR="00000000" w:rsidRDefault="00F850BA">
      <w:pPr>
        <w:ind w:firstLine="426"/>
      </w:pPr>
      <w:r>
        <w:t> </w:t>
      </w:r>
    </w:p>
    <w:p w:rsidR="00000000" w:rsidRDefault="00F850BA">
      <w:pPr>
        <w:ind w:firstLine="426"/>
        <w:jc w:val="both"/>
      </w:pPr>
      <w:r>
        <w:t>4.2.21 В качестве второго эвакуационного выхода с любого этажа здания допускается использовать лестницу 3-го типа, если число эвакуируемых и высота расположения этажа соответствуют требованиям Таблицы 3.</w:t>
      </w:r>
    </w:p>
    <w:p w:rsidR="00000000" w:rsidRDefault="00F850BA">
      <w:pPr>
        <w:ind w:firstLine="426"/>
        <w:jc w:val="both"/>
      </w:pPr>
      <w:r>
        <w:rPr>
          <w:b/>
          <w:bCs/>
        </w:rPr>
        <w:t> </w:t>
      </w:r>
    </w:p>
    <w:p w:rsidR="00000000" w:rsidRDefault="00F850BA">
      <w:pPr>
        <w:ind w:firstLine="426"/>
        <w:jc w:val="center"/>
      </w:pPr>
      <w:r>
        <w:rPr>
          <w:b/>
          <w:bCs/>
        </w:rPr>
        <w:t>Таблица 3 - Допустимое количество эвакуируемых в з</w:t>
      </w:r>
      <w:r>
        <w:rPr>
          <w:b/>
          <w:bCs/>
        </w:rPr>
        <w:t xml:space="preserve">ависимости от степени </w:t>
      </w:r>
    </w:p>
    <w:p w:rsidR="00000000" w:rsidRDefault="00F850BA">
      <w:pPr>
        <w:ind w:firstLine="426"/>
        <w:jc w:val="center"/>
      </w:pPr>
      <w:r>
        <w:rPr>
          <w:b/>
          <w:bCs/>
        </w:rPr>
        <w:t>огнестойкости и высоты расположения этажа</w:t>
      </w:r>
    </w:p>
    <w:p w:rsidR="00000000" w:rsidRDefault="00F850BA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9"/>
        <w:gridCol w:w="2927"/>
        <w:gridCol w:w="775"/>
        <w:gridCol w:w="947"/>
        <w:gridCol w:w="947"/>
        <w:gridCol w:w="1290"/>
      </w:tblGrid>
      <w:tr w:rsidR="00000000">
        <w:trPr>
          <w:trHeight w:val="20"/>
        </w:trPr>
        <w:tc>
          <w:tcPr>
            <w:tcW w:w="13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Степень огнестойкости здания</w:t>
            </w:r>
          </w:p>
        </w:tc>
        <w:tc>
          <w:tcPr>
            <w:tcW w:w="156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Класс конструктивной пожарной опасности здания</w:t>
            </w:r>
          </w:p>
        </w:tc>
        <w:tc>
          <w:tcPr>
            <w:tcW w:w="212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Число эвакуируемых человек с одного этажа здания при высоте расположения этажа,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до 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до 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до 12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более 12</w:t>
            </w:r>
          </w:p>
        </w:tc>
      </w:tr>
      <w:tr w:rsidR="00000000">
        <w:trPr>
          <w:trHeight w:val="20"/>
        </w:trPr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I, II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СО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jc w:val="center"/>
            </w:pPr>
            <w:r>
              <w:t xml:space="preserve">II </w:t>
            </w:r>
          </w:p>
          <w:p w:rsidR="00000000" w:rsidRDefault="00F850BA">
            <w:pPr>
              <w:jc w:val="center"/>
            </w:pPr>
            <w:r>
              <w:t xml:space="preserve">III </w:t>
            </w:r>
          </w:p>
          <w:p w:rsidR="00000000" w:rsidRDefault="00F850BA">
            <w:pPr>
              <w:autoSpaceDE w:val="0"/>
              <w:autoSpaceDN w:val="0"/>
              <w:jc w:val="center"/>
            </w:pPr>
            <w:r>
              <w:t>IV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jc w:val="center"/>
            </w:pPr>
            <w:r>
              <w:t xml:space="preserve">С1 </w:t>
            </w:r>
          </w:p>
          <w:p w:rsidR="00000000" w:rsidRDefault="00F850BA">
            <w:pPr>
              <w:jc w:val="center"/>
            </w:pPr>
            <w:r>
              <w:t xml:space="preserve">С0, С1 </w:t>
            </w:r>
          </w:p>
          <w:p w:rsidR="00000000" w:rsidRDefault="00F850BA">
            <w:pPr>
              <w:autoSpaceDE w:val="0"/>
              <w:autoSpaceDN w:val="0"/>
              <w:jc w:val="center"/>
            </w:pPr>
            <w:r>
              <w:t>С0, С1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jc w:val="center"/>
            </w:pPr>
            <w:r>
              <w:t>IV</w:t>
            </w:r>
          </w:p>
          <w:p w:rsidR="00000000" w:rsidRDefault="00F850BA">
            <w:pPr>
              <w:autoSpaceDE w:val="0"/>
              <w:autoSpaceDN w:val="0"/>
              <w:jc w:val="center"/>
            </w:pPr>
            <w:r>
              <w:t>V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jc w:val="center"/>
            </w:pPr>
            <w:r>
              <w:t>С2, С3</w:t>
            </w:r>
          </w:p>
          <w:p w:rsidR="00000000" w:rsidRDefault="00F850BA">
            <w:pPr>
              <w:autoSpaceDE w:val="0"/>
              <w:autoSpaceDN w:val="0"/>
              <w:jc w:val="center"/>
            </w:pPr>
            <w:r>
              <w:t>Не норм.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</w:tr>
    </w:tbl>
    <w:p w:rsidR="00000000" w:rsidRDefault="00F850BA">
      <w:pPr>
        <w:ind w:firstLine="426"/>
      </w:pPr>
      <w:r>
        <w:t> </w:t>
      </w:r>
    </w:p>
    <w:p w:rsidR="00000000" w:rsidRDefault="00F850BA">
      <w:pPr>
        <w:ind w:firstLine="426"/>
        <w:jc w:val="both"/>
      </w:pPr>
      <w:r>
        <w:t>4.2.22 Одна из внутренних лестниц в зданиях I и II степеней огнестойкости высотой до 28 м может быть открытой на всю высоту здания при условии, если помещение, где она расположена, отделено от примыкающих к нему коридоров и других помещений противопожарным</w:t>
      </w:r>
      <w:r>
        <w:t>и перегородками 1-го типа.</w:t>
      </w:r>
    </w:p>
    <w:p w:rsidR="00000000" w:rsidRDefault="00F850BA">
      <w:pPr>
        <w:ind w:firstLine="426"/>
        <w:jc w:val="both"/>
      </w:pPr>
      <w:r>
        <w:t>4.2.23 В зданиях I и II степеней огнестойкости внутренняя лестница из вестибюля до второго этажа может быть открытой, если вестибюль отделен от коридоров и других помещений противопожарными перегородками 1-го типа.</w:t>
      </w:r>
    </w:p>
    <w:p w:rsidR="00000000" w:rsidRDefault="00F850BA">
      <w:pPr>
        <w:ind w:firstLine="426"/>
        <w:jc w:val="both"/>
      </w:pPr>
      <w:r>
        <w:t>4.2.24 При уст</w:t>
      </w:r>
      <w:r>
        <w:t>ройстве прохода к наружным лестницам через плоские кровли или наружные открытые галереи несущие конструкции покрытий необходимо проектировать с пределом огнестойкости не менее REI 30 класса пожарной опасности К0, основание под кровлю должно быть класса К0,</w:t>
      </w:r>
      <w:r>
        <w:t xml:space="preserve"> кровля - не ниже РП-1.</w:t>
      </w:r>
    </w:p>
    <w:p w:rsidR="00000000" w:rsidRDefault="00F850BA">
      <w:pPr>
        <w:ind w:firstLine="426"/>
        <w:jc w:val="both"/>
      </w:pPr>
      <w:r>
        <w:t>4.2.25 При устройстве автоматического пожаротушения во всем здании отделять помещения с открытой лестницей от коридоров и других помещений не обязательно.</w:t>
      </w:r>
    </w:p>
    <w:p w:rsidR="00000000" w:rsidRDefault="00F850BA">
      <w:pPr>
        <w:ind w:firstLine="426"/>
        <w:jc w:val="both"/>
      </w:pPr>
      <w:r>
        <w:t>4.2.26 При размещении в цокольном или подвальном этаже фойе, гардеробных, кур</w:t>
      </w:r>
      <w:r>
        <w:t>ительных и уборных можно предусматривать отдельные открытые лестницы из подвального или цокольного этажа до первого этажа.</w:t>
      </w:r>
    </w:p>
    <w:p w:rsidR="00000000" w:rsidRDefault="00F850BA">
      <w:pPr>
        <w:ind w:firstLine="426"/>
        <w:jc w:val="both"/>
      </w:pPr>
      <w:r>
        <w:t>4.2.27 В банях и банно-оздоровительных комплексах расчетной площадью более 200 м</w:t>
      </w:r>
      <w:r>
        <w:rPr>
          <w:vertAlign w:val="superscript"/>
        </w:rPr>
        <w:t>2</w:t>
      </w:r>
      <w:r>
        <w:t xml:space="preserve"> входы и лестницы для обслуживающего персонала должн</w:t>
      </w:r>
      <w:r>
        <w:t>ы быть отдельными от входов и лестниц для посетителей.</w:t>
      </w:r>
    </w:p>
    <w:p w:rsidR="00000000" w:rsidRDefault="00F850BA">
      <w:pPr>
        <w:ind w:firstLine="426"/>
        <w:jc w:val="both"/>
      </w:pPr>
      <w:r>
        <w:t>4.2.28 Помещения сауны для раздевания необходимо оборудовать противодымными пожарными извещателями.</w:t>
      </w:r>
    </w:p>
    <w:p w:rsidR="00000000" w:rsidRDefault="00F850BA">
      <w:pPr>
        <w:ind w:firstLine="426"/>
        <w:jc w:val="both"/>
      </w:pPr>
      <w:r>
        <w:t>4.2.29 Агрегаты и приборы, смещение которых может привести к пожару или взрыву, в зданиях, возводимых</w:t>
      </w:r>
      <w:r>
        <w:t xml:space="preserve"> в сейсмических районах, должны быть надежно закреплены.</w:t>
      </w:r>
    </w:p>
    <w:p w:rsidR="00000000" w:rsidRDefault="00F850BA">
      <w:pPr>
        <w:ind w:firstLine="426"/>
        <w:jc w:val="both"/>
      </w:pPr>
      <w:r>
        <w:rPr>
          <w:b/>
          <w:bCs/>
        </w:rPr>
        <w:t>4.3 Градостроительные решения</w:t>
      </w:r>
    </w:p>
    <w:p w:rsidR="00000000" w:rsidRDefault="00F850BA">
      <w:pPr>
        <w:ind w:firstLine="426"/>
        <w:jc w:val="both"/>
      </w:pPr>
      <w:r>
        <w:t>4.3.1 При проектировании бань и банных комплексов санитарно-защитная зона для них должна составлять не менее 50 м.</w:t>
      </w:r>
    </w:p>
    <w:p w:rsidR="00000000" w:rsidRDefault="00F850BA">
      <w:pPr>
        <w:ind w:firstLine="426"/>
        <w:jc w:val="both"/>
      </w:pPr>
      <w:r>
        <w:t>4.3.2 При проектировании зданий бань и банно-оздоровит</w:t>
      </w:r>
      <w:r>
        <w:t xml:space="preserve">ельных комплексов рекомендуется размещать здания вдали от пыльной и шумной дороги, ограждать от соседних участков деревьями, кустарником и т.д. При размещении зданий бань и банно-оздоровительных комплексов рекомендуется располагать здания на расстоянии от </w:t>
      </w:r>
      <w:r>
        <w:t>20 до 30 м от пруда, реки, озера. При таком размещении следует учитывать отвод воды от водоема, исключив его загрязнение использованной водой.</w:t>
      </w:r>
    </w:p>
    <w:p w:rsidR="00000000" w:rsidRDefault="00F850BA">
      <w:pPr>
        <w:ind w:firstLine="426"/>
        <w:jc w:val="both"/>
      </w:pPr>
      <w:r>
        <w:t>4.3.3 Здания бань и банно-оздоровительного комплекса рекомендуется размещать с отступом от красной линии на расст</w:t>
      </w:r>
      <w:r>
        <w:t>оянии от 10 до 15 м.</w:t>
      </w:r>
    </w:p>
    <w:p w:rsidR="00000000" w:rsidRDefault="00F850BA">
      <w:pPr>
        <w:ind w:firstLine="426"/>
        <w:jc w:val="both"/>
      </w:pPr>
      <w:r>
        <w:t>Вокруг них необходимо предусматривать проезд для пожарных машин шириной 3,5 м.</w:t>
      </w:r>
    </w:p>
    <w:p w:rsidR="00000000" w:rsidRDefault="00F850BA">
      <w:pPr>
        <w:ind w:firstLine="426"/>
        <w:jc w:val="both"/>
      </w:pPr>
      <w:r>
        <w:t>4.3.4 При проектировании бань и банно-оздоровительных комплексов, размещаемых в объемах зданий другого функционального назначения, следует помимо настоящего</w:t>
      </w:r>
      <w:r>
        <w:t xml:space="preserve"> свода правил руководствоваться также требованиями соответствующих нормативных документов, утвержденных для этих зданий и действующих на территории Республики Казахстан.</w:t>
      </w:r>
    </w:p>
    <w:p w:rsidR="00000000" w:rsidRDefault="00F850BA">
      <w:pPr>
        <w:ind w:firstLine="426"/>
        <w:jc w:val="both"/>
      </w:pPr>
      <w:r>
        <w:t>4.3.5 Минимальная площадь участка бани принимается равной 0,2 га.</w:t>
      </w:r>
    </w:p>
    <w:p w:rsidR="00000000" w:rsidRDefault="00F850BA">
      <w:pPr>
        <w:ind w:firstLine="426"/>
        <w:jc w:val="both"/>
      </w:pPr>
      <w:r>
        <w:t>4.3.6 Участок следуе</w:t>
      </w:r>
      <w:r>
        <w:t>т застраивать не более чем на 35%.</w:t>
      </w:r>
    </w:p>
    <w:p w:rsidR="00000000" w:rsidRDefault="00F850BA">
      <w:pPr>
        <w:ind w:firstLine="426"/>
        <w:jc w:val="both"/>
      </w:pPr>
      <w:r>
        <w:t>4.3.7 Проектирование банно-оздоровительных комплексов с наличием бассейнов следует осуществлять в отдельно стоящих зданиях или в пристроенных помещениях общественных зданий.</w:t>
      </w:r>
    </w:p>
    <w:p w:rsidR="00000000" w:rsidRDefault="00F850BA">
      <w:pPr>
        <w:ind w:firstLine="426"/>
        <w:jc w:val="both"/>
      </w:pPr>
      <w:r>
        <w:t>4.3.8 На селитебной территории бани и банно-оздоровительные комплексы рекомендуетс</w:t>
      </w:r>
      <w:r>
        <w:t>я размещать с радиусом обслуживания не менее 500 м, и не более 800 м.</w:t>
      </w:r>
    </w:p>
    <w:p w:rsidR="00000000" w:rsidRDefault="00F850BA">
      <w:pPr>
        <w:ind w:firstLine="426"/>
        <w:jc w:val="both"/>
      </w:pPr>
      <w:r>
        <w:t>4.3.9 Санитарные разрывы между зданиями бань и соседними зданиями следующие:</w:t>
      </w:r>
    </w:p>
    <w:p w:rsidR="00000000" w:rsidRDefault="00F850BA">
      <w:pPr>
        <w:ind w:firstLine="426"/>
        <w:jc w:val="both"/>
      </w:pPr>
      <w:r>
        <w:t>- для бань вместимостью до 50 человек - не менее 25 м;</w:t>
      </w:r>
    </w:p>
    <w:p w:rsidR="00000000" w:rsidRDefault="00F850BA">
      <w:pPr>
        <w:ind w:firstLine="426"/>
        <w:jc w:val="both"/>
      </w:pPr>
      <w:r>
        <w:t>- для бань вместимостью от 50 - 100 человек - не менее</w:t>
      </w:r>
      <w:r>
        <w:t xml:space="preserve"> 30 м;</w:t>
      </w:r>
    </w:p>
    <w:p w:rsidR="00000000" w:rsidRDefault="00F850BA">
      <w:pPr>
        <w:ind w:firstLine="426"/>
        <w:jc w:val="both"/>
      </w:pPr>
      <w:r>
        <w:t>- для бань вместимостью более 100 человек - не менее 40 м.</w:t>
      </w:r>
    </w:p>
    <w:p w:rsidR="00000000" w:rsidRDefault="00F850BA">
      <w:pPr>
        <w:ind w:firstLine="426"/>
        <w:jc w:val="both"/>
      </w:pPr>
      <w:r>
        <w:t>4.3.10 Участки бань не следует проектировать от границы участков, занимаемых лечебными учреждениями стационарного типа, детскими яслями-садами и школами, менее чем на 50 м.</w:t>
      </w:r>
    </w:p>
    <w:p w:rsidR="00000000" w:rsidRDefault="00F850BA">
      <w:pPr>
        <w:ind w:firstLine="426"/>
        <w:jc w:val="both"/>
      </w:pPr>
      <w:r>
        <w:t>4.3.11 На участке</w:t>
      </w:r>
      <w:r>
        <w:t xml:space="preserve"> следует располагать площадки отдыха с газонами, цветниками и декоративными кустарниками.</w:t>
      </w:r>
    </w:p>
    <w:p w:rsidR="00000000" w:rsidRDefault="00F850BA">
      <w:pPr>
        <w:ind w:firstLine="426"/>
        <w:jc w:val="both"/>
      </w:pPr>
      <w:r>
        <w:t>4.3.12 Участок бани и банно-оздоровительного комплекса рекомендуется ограждать, предусматривая защитную полосу зеленых насаждений шириной не менее 5 м.</w:t>
      </w:r>
    </w:p>
    <w:p w:rsidR="00000000" w:rsidRDefault="00F850BA">
      <w:pPr>
        <w:ind w:firstLine="426"/>
        <w:jc w:val="both"/>
      </w:pPr>
      <w:r>
        <w:t>4.3.13 Стоянка</w:t>
      </w:r>
      <w:r>
        <w:t xml:space="preserve"> для индивидуальных автомашин предусматривается из расчета не менее 10 машин на 100 мест.</w:t>
      </w:r>
    </w:p>
    <w:p w:rsidR="00000000" w:rsidRDefault="00F850BA">
      <w:pPr>
        <w:ind w:firstLine="426"/>
        <w:jc w:val="both"/>
      </w:pPr>
      <w:r>
        <w:t>4.3.14 Рекомендуемая площадь для одного автомобиля составляет не менее 18 м</w:t>
      </w:r>
      <w:r>
        <w:rPr>
          <w:vertAlign w:val="superscript"/>
        </w:rPr>
        <w:t>2</w:t>
      </w:r>
      <w:r>
        <w:t xml:space="preserve"> без учета расстояния между рядами на стоянке.</w:t>
      </w:r>
    </w:p>
    <w:p w:rsidR="00000000" w:rsidRDefault="00F850BA">
      <w:pPr>
        <w:ind w:firstLine="426"/>
        <w:jc w:val="both"/>
      </w:pPr>
      <w:r>
        <w:rPr>
          <w:b/>
          <w:bCs/>
        </w:rPr>
        <w:t>4.4 Объемно-планировочные решения</w:t>
      </w:r>
    </w:p>
    <w:p w:rsidR="00000000" w:rsidRDefault="00F850BA">
      <w:pPr>
        <w:ind w:firstLine="426"/>
        <w:jc w:val="both"/>
      </w:pPr>
      <w:r>
        <w:rPr>
          <w:b/>
          <w:bCs/>
        </w:rPr>
        <w:t>4.4.1 Бан</w:t>
      </w:r>
      <w:r>
        <w:rPr>
          <w:b/>
          <w:bCs/>
        </w:rPr>
        <w:t>и и банно-оздоровительные помещения</w:t>
      </w:r>
    </w:p>
    <w:p w:rsidR="00000000" w:rsidRDefault="00F850BA">
      <w:pPr>
        <w:ind w:firstLine="426"/>
        <w:jc w:val="both"/>
      </w:pPr>
      <w:r>
        <w:t>4.4.1.1 Состав помещений бань и банно-оздоровительных комплексов определяется заданием на проектирование с учетом их вместимости, градостроительных требований, местных условий.</w:t>
      </w:r>
    </w:p>
    <w:p w:rsidR="00000000" w:rsidRDefault="00F850BA">
      <w:pPr>
        <w:ind w:firstLine="426"/>
        <w:jc w:val="both"/>
      </w:pPr>
      <w:r>
        <w:t xml:space="preserve">4.4.1.2 При размещении помещений в зданиях </w:t>
      </w:r>
      <w:r>
        <w:t>бань и банно-оздоровительных комплексов следует располагать следующие основные функциональные группы:</w:t>
      </w:r>
    </w:p>
    <w:p w:rsidR="00000000" w:rsidRDefault="00F850BA">
      <w:pPr>
        <w:ind w:firstLine="426"/>
        <w:jc w:val="both"/>
      </w:pPr>
      <w:r>
        <w:t>а) входная группа помещений, в том числе вестибюль, аванвестибюль с кассой, местом для охранника, гардероб, помещения для ожидания;</w:t>
      </w:r>
    </w:p>
    <w:p w:rsidR="00000000" w:rsidRDefault="00F850BA">
      <w:pPr>
        <w:ind w:firstLine="426"/>
        <w:jc w:val="both"/>
      </w:pPr>
      <w:r>
        <w:t>б) гардероб следует ра</w:t>
      </w:r>
      <w:r>
        <w:t>сполагать в вестибюле, при отсутствии вестибюля возможно установить устройство гардероба при входе в помещение для раздевания;</w:t>
      </w:r>
    </w:p>
    <w:p w:rsidR="00000000" w:rsidRDefault="00F850BA">
      <w:pPr>
        <w:ind w:firstLine="426"/>
        <w:jc w:val="both"/>
      </w:pPr>
      <w:r>
        <w:t>в) гигиенические помещения, в том числе помещения для раздевания, мыльные, душевые (с открытыми кабинами), парильные, сауны, ванн</w:t>
      </w:r>
      <w:r>
        <w:t>ые, душевые кабины, а также санузлы;</w:t>
      </w:r>
    </w:p>
    <w:p w:rsidR="00000000" w:rsidRDefault="00F850BA">
      <w:pPr>
        <w:ind w:firstLine="426"/>
        <w:jc w:val="both"/>
      </w:pPr>
      <w:r>
        <w:t>г) бассейны, в том числе купально-плавательные (в банях более 50 мест и в банно-оздоровительных комплексах); микробассейны; плескательные бассейны (в детских отделениях);</w:t>
      </w:r>
    </w:p>
    <w:p w:rsidR="00000000" w:rsidRDefault="00F850BA">
      <w:pPr>
        <w:ind w:firstLine="426"/>
        <w:jc w:val="both"/>
      </w:pPr>
      <w:r>
        <w:t>д) оздоровительные ванны, массажные, фотарии, ко</w:t>
      </w:r>
      <w:r>
        <w:t>мнаты отдыха, залы для тренажеров, гимнастики и для аэробики;</w:t>
      </w:r>
    </w:p>
    <w:p w:rsidR="00000000" w:rsidRDefault="00F850BA">
      <w:pPr>
        <w:ind w:firstLine="426"/>
        <w:jc w:val="both"/>
      </w:pPr>
      <w:r>
        <w:t>е) помещения дополнительного обслуживания, в том числе парикмахерская, кабинеты педикюра и маникюра, косметический кабинет, мелкий ремонт одежды, прокат банно-купальных принадлежностей, прачечна</w:t>
      </w:r>
      <w:r>
        <w:t>я срочной стирки, буфет или кафе и др. по заданию на проектирование;</w:t>
      </w:r>
    </w:p>
    <w:p w:rsidR="00000000" w:rsidRDefault="00F850BA">
      <w:pPr>
        <w:ind w:firstLine="426"/>
        <w:jc w:val="both"/>
      </w:pPr>
      <w:r>
        <w:t>ж) служебные и подсобные помещения, в том числе помещения администрации, касса, кабинет врача (при наличии помещений оздоровительного назначения), помещения обслуживающего персонала мыльн</w:t>
      </w:r>
      <w:r>
        <w:t>ых и душевых;</w:t>
      </w:r>
    </w:p>
    <w:p w:rsidR="00000000" w:rsidRDefault="00F850BA">
      <w:pPr>
        <w:ind w:firstLine="426"/>
        <w:jc w:val="both"/>
      </w:pPr>
      <w:r>
        <w:t>з) помещения технического обслуживания здания, в том числе ремонтные мастерские, кладовые различного назначения и т. п.;</w:t>
      </w:r>
    </w:p>
    <w:p w:rsidR="00000000" w:rsidRDefault="00F850BA">
      <w:pPr>
        <w:ind w:firstLine="426"/>
        <w:jc w:val="both"/>
      </w:pPr>
      <w:r>
        <w:t>и) помещения для инженерного оборудования, в том числе венткамеры, электрощитовые и т. п.</w:t>
      </w:r>
    </w:p>
    <w:p w:rsidR="00000000" w:rsidRDefault="00F850BA">
      <w:pPr>
        <w:ind w:firstLine="426"/>
        <w:jc w:val="both"/>
      </w:pPr>
      <w:r>
        <w:t>Рекомендуемый состав, а также п</w:t>
      </w:r>
      <w:r>
        <w:t xml:space="preserve">лощади основных помещений бань и банно-оздоровительных комплексов приведены в </w:t>
      </w:r>
      <w:hyperlink r:id="rId42" w:anchor="sub_id=1" w:history="1">
        <w:r>
          <w:rPr>
            <w:rStyle w:val="a3"/>
          </w:rPr>
          <w:t>приложении А</w:t>
        </w:r>
      </w:hyperlink>
      <w:r>
        <w:t>.</w:t>
      </w:r>
    </w:p>
    <w:p w:rsidR="00000000" w:rsidRDefault="00F850BA">
      <w:pPr>
        <w:ind w:firstLine="426"/>
        <w:jc w:val="both"/>
      </w:pPr>
      <w:r>
        <w:t>4.4.1.3 Бани должны иметь мужское и женское отделения. Вестибюли и гардеробы могут бы</w:t>
      </w:r>
      <w:r>
        <w:t>ть общими для мужского, а также женского отделений.</w:t>
      </w:r>
    </w:p>
    <w:p w:rsidR="00000000" w:rsidRDefault="00F850BA">
      <w:pPr>
        <w:ind w:firstLine="426"/>
        <w:jc w:val="both"/>
      </w:pPr>
      <w:r>
        <w:t>4.4.1.4 Бани 2-го разряда состоят из ванно-душевого (10% расчетной площади) и банного отделений (90%), включая входную группу, оздоровительные ванны и т. д.</w:t>
      </w:r>
    </w:p>
    <w:p w:rsidR="00000000" w:rsidRDefault="00F850BA">
      <w:pPr>
        <w:ind w:firstLine="426"/>
        <w:jc w:val="both"/>
      </w:pPr>
      <w:r>
        <w:t>Бани и банно-оздоровительные комплексы 1-го раз</w:t>
      </w:r>
      <w:r>
        <w:t>ряда состоят из:</w:t>
      </w:r>
    </w:p>
    <w:p w:rsidR="00000000" w:rsidRDefault="00F850BA">
      <w:pPr>
        <w:ind w:firstLine="426"/>
        <w:jc w:val="both"/>
      </w:pPr>
      <w:r>
        <w:t>а) ванно-душевого отделения (15% расчетной площади);</w:t>
      </w:r>
    </w:p>
    <w:p w:rsidR="00000000" w:rsidRDefault="00F850BA">
      <w:pPr>
        <w:ind w:firstLine="426"/>
        <w:jc w:val="both"/>
      </w:pPr>
      <w:r>
        <w:t>б) банного и оздоровительного отделений (10%);</w:t>
      </w:r>
    </w:p>
    <w:p w:rsidR="00000000" w:rsidRDefault="00F850BA">
      <w:pPr>
        <w:ind w:firstLine="426"/>
        <w:jc w:val="both"/>
      </w:pPr>
      <w:r>
        <w:t>в) номеров (10%);</w:t>
      </w:r>
    </w:p>
    <w:p w:rsidR="00000000" w:rsidRDefault="00F850BA">
      <w:pPr>
        <w:ind w:firstLine="426"/>
        <w:jc w:val="both"/>
      </w:pPr>
      <w:r>
        <w:t>г) купально-плавательного бассейна, рассчитываемого на 15% от вместимости отделения, при котором он проектируется.</w:t>
      </w:r>
    </w:p>
    <w:p w:rsidR="00000000" w:rsidRDefault="00F850BA">
      <w:pPr>
        <w:ind w:firstLine="426"/>
        <w:jc w:val="both"/>
      </w:pPr>
      <w:r>
        <w:t>Остальная площадь бань и банно-оздоровительных комплексов 1-го разряда включает в себя помещения входной группы, гигиенические, дополнительно</w:t>
      </w:r>
      <w:r>
        <w:t>го обслуживания, служебные и подсобные.</w:t>
      </w:r>
    </w:p>
    <w:p w:rsidR="00000000" w:rsidRDefault="00F850BA">
      <w:pPr>
        <w:ind w:firstLine="426"/>
        <w:jc w:val="both"/>
      </w:pPr>
      <w:r>
        <w:t>Бани и банно-оздоровительные комплексы высшего разряда включают:</w:t>
      </w:r>
    </w:p>
    <w:p w:rsidR="00000000" w:rsidRDefault="00F850BA">
      <w:pPr>
        <w:ind w:firstLine="426"/>
        <w:jc w:val="both"/>
      </w:pPr>
      <w:r>
        <w:t>а) детское отделение (по заданию на проектирование 5% расчетной площади);</w:t>
      </w:r>
    </w:p>
    <w:p w:rsidR="00000000" w:rsidRDefault="00F850BA">
      <w:pPr>
        <w:ind w:firstLine="426"/>
        <w:jc w:val="both"/>
      </w:pPr>
      <w:r>
        <w:t>б) ванно-душевое отделение (10% расчетной площади);</w:t>
      </w:r>
    </w:p>
    <w:p w:rsidR="00000000" w:rsidRDefault="00F850BA">
      <w:pPr>
        <w:ind w:firstLine="426"/>
        <w:jc w:val="both"/>
      </w:pPr>
      <w:r>
        <w:t>в) банное отделение (10%)</w:t>
      </w:r>
      <w:r>
        <w:t>;</w:t>
      </w:r>
    </w:p>
    <w:p w:rsidR="00000000" w:rsidRDefault="00F850BA">
      <w:pPr>
        <w:ind w:firstLine="426"/>
        <w:jc w:val="both"/>
      </w:pPr>
      <w:r>
        <w:t>г) номера (8%);</w:t>
      </w:r>
    </w:p>
    <w:p w:rsidR="00000000" w:rsidRDefault="00F850BA">
      <w:pPr>
        <w:ind w:firstLine="426"/>
        <w:jc w:val="both"/>
      </w:pPr>
      <w:r>
        <w:t>д) купально-плавательный бассейн, рассчитываемый на 15% от вместимости отделения, при котором он проектируется.</w:t>
      </w:r>
    </w:p>
    <w:p w:rsidR="00000000" w:rsidRDefault="00F850BA">
      <w:pPr>
        <w:ind w:firstLine="426"/>
        <w:jc w:val="both"/>
      </w:pPr>
      <w:r>
        <w:t>Остальная площадь бань и банно-оздоровительных комплексов высшего разряда включает в себя помещения входной группы, гигиеничес</w:t>
      </w:r>
      <w:r>
        <w:t>кие, дополнительного обслуживания, служебные и подсобные технического обслуживания здания, для инженерного оборудования.</w:t>
      </w:r>
    </w:p>
    <w:p w:rsidR="00000000" w:rsidRDefault="00F850BA">
      <w:pPr>
        <w:ind w:firstLine="426"/>
        <w:jc w:val="both"/>
      </w:pPr>
      <w:r>
        <w:t>4.4.1.5 Бани вместимостью 20 мест и менее допускается проектировать с одним отделением для переменного обслуживания мужчин, а также жен</w:t>
      </w:r>
      <w:r>
        <w:t>щин.</w:t>
      </w:r>
    </w:p>
    <w:p w:rsidR="00000000" w:rsidRDefault="00F850BA">
      <w:pPr>
        <w:ind w:firstLine="426"/>
        <w:jc w:val="both"/>
      </w:pPr>
      <w:r>
        <w:t>4.4.1.6 В банях вместимостью от 50 до 200 мест в женских, мужских отделениях необходимо предусматривать места для посетителей с детьми, а в банях вместимостью 200 мест и более - детские отделения из расчета 10% вместимости гигиенических помещений. Вхо</w:t>
      </w:r>
      <w:r>
        <w:t>ды, вестибюли, гардеробные детских отделений допускается объединять с общими вестибюлями и гардеробными.</w:t>
      </w:r>
    </w:p>
    <w:p w:rsidR="00000000" w:rsidRDefault="00F850BA">
      <w:pPr>
        <w:ind w:firstLine="426"/>
        <w:jc w:val="both"/>
      </w:pPr>
      <w:r>
        <w:t>4.4.1.7 При использовании бань в качестве санитарных пропускников должны быть предусмотрены:</w:t>
      </w:r>
    </w:p>
    <w:p w:rsidR="00000000" w:rsidRDefault="00F850BA">
      <w:pPr>
        <w:ind w:firstLine="426"/>
        <w:jc w:val="both"/>
      </w:pPr>
      <w:r>
        <w:t>а) запасные двери между женским и мужским отделениями в мы</w:t>
      </w:r>
      <w:r>
        <w:t>льных, душевых;</w:t>
      </w:r>
    </w:p>
    <w:p w:rsidR="00000000" w:rsidRDefault="00F850BA">
      <w:pPr>
        <w:ind w:firstLine="426"/>
        <w:jc w:val="both"/>
      </w:pPr>
      <w:r>
        <w:t>б) специальные обмывочные души в мыльных;</w:t>
      </w:r>
    </w:p>
    <w:p w:rsidR="00000000" w:rsidRDefault="00F850BA">
      <w:pPr>
        <w:ind w:firstLine="426"/>
        <w:jc w:val="both"/>
      </w:pPr>
      <w:r>
        <w:t>в) душевые установки для дополнительного обмыва, расположенные при выходе из мыльной и душевой в помещения для раздевания и чистой половины санпропускника;</w:t>
      </w:r>
    </w:p>
    <w:p w:rsidR="00000000" w:rsidRDefault="00F850BA">
      <w:pPr>
        <w:ind w:firstLine="426"/>
        <w:jc w:val="both"/>
      </w:pPr>
      <w:r>
        <w:t>г) устройства для периодической дезинфекци</w:t>
      </w:r>
      <w:r>
        <w:t>и помещений и оборудования;</w:t>
      </w:r>
    </w:p>
    <w:p w:rsidR="00000000" w:rsidRDefault="00F850BA">
      <w:pPr>
        <w:ind w:firstLine="426"/>
        <w:jc w:val="both"/>
      </w:pPr>
      <w:r>
        <w:t>д) стационарные дезинфекционные камеры в банях на 200 мест и более, состав помещений, а также оборудование которых определяются специальным заданием;</w:t>
      </w:r>
    </w:p>
    <w:p w:rsidR="00000000" w:rsidRDefault="00F850BA">
      <w:pPr>
        <w:ind w:firstLine="426"/>
        <w:jc w:val="both"/>
      </w:pPr>
      <w:r>
        <w:t>е) помещения приема необработанной и выдачи обработанной одежды, расположенные</w:t>
      </w:r>
      <w:r>
        <w:t xml:space="preserve"> смежно с соответствующими помещениями для раздевания;</w:t>
      </w:r>
    </w:p>
    <w:p w:rsidR="00000000" w:rsidRDefault="00F850BA">
      <w:pPr>
        <w:ind w:firstLine="426"/>
        <w:jc w:val="both"/>
      </w:pPr>
      <w:r>
        <w:t>ж) специальные площадки на территории площадью 0,06 га для бань на 50 и менее мест, а также 0,1 га - для бань свыше 50 мест.</w:t>
      </w:r>
    </w:p>
    <w:p w:rsidR="00000000" w:rsidRDefault="00F850BA">
      <w:pPr>
        <w:ind w:firstLine="426"/>
        <w:jc w:val="both"/>
      </w:pPr>
      <w:r>
        <w:t xml:space="preserve">4.4.1.8 Парильные русского типа оборудуются полками, размерами не менее 1,2 </w:t>
      </w:r>
      <w:r>
        <w:t>м × 0,5 м, и печью-каменкой, возможно размещение скамьи для лежания с размерами не менее 1,8 м × 0,5 м. Высоту от полки или скамьи до низа выступающих конструкций следует принимать не менее 1,8 м.</w:t>
      </w:r>
    </w:p>
    <w:p w:rsidR="00000000" w:rsidRDefault="00F850BA">
      <w:pPr>
        <w:ind w:firstLine="426"/>
        <w:jc w:val="both"/>
      </w:pPr>
      <w:r>
        <w:t>4.4.1.9 Парильню встроенной бани-сауны рекомендуется проект</w:t>
      </w:r>
      <w:r>
        <w:t>ировать вместимостью не более 10 мест.</w:t>
      </w:r>
    </w:p>
    <w:p w:rsidR="00000000" w:rsidRDefault="00F850BA">
      <w:pPr>
        <w:ind w:firstLine="426"/>
        <w:jc w:val="both"/>
      </w:pPr>
      <w:r>
        <w:t>4.4.1.10 Печи-каменки в парильных следует располагать таким образом, чтобы выброс пара из них не был направлен на дверной или оконный проемы, а также на полки для посетителей.</w:t>
      </w:r>
    </w:p>
    <w:p w:rsidR="00000000" w:rsidRDefault="00F850BA">
      <w:pPr>
        <w:ind w:firstLine="426"/>
        <w:jc w:val="both"/>
      </w:pPr>
      <w:r>
        <w:t>4.4.1.11 В случае, если выбрасываемый пар</w:t>
      </w:r>
      <w:r>
        <w:t xml:space="preserve"> из печи-каменки попадает на наружную стену, в целях безопасности необходимо устраивать защитную стенку между каменкой и наружной стеной.</w:t>
      </w:r>
    </w:p>
    <w:p w:rsidR="00000000" w:rsidRDefault="00F850BA">
      <w:pPr>
        <w:ind w:firstLine="426"/>
        <w:jc w:val="both"/>
      </w:pPr>
      <w:r>
        <w:t>4.4.1.12 Наиболее функциональным для расположения полок рекомендуется квадратное или прямоугольное помещение сауны. Ре</w:t>
      </w:r>
      <w:r>
        <w:t>комендуемая высота для сауны не менее 2,2 м и не более 2,3 м.</w:t>
      </w:r>
    </w:p>
    <w:p w:rsidR="00000000" w:rsidRDefault="00F850BA">
      <w:pPr>
        <w:ind w:firstLine="426"/>
        <w:jc w:val="both"/>
      </w:pPr>
      <w:r>
        <w:t>4.4.1.13 Каменку следует размещать под закаленное стекло в целях обеспечения безопасности, закаленное стекло хорошо выдерживает смену температур.</w:t>
      </w:r>
    </w:p>
    <w:p w:rsidR="00000000" w:rsidRDefault="00F850BA">
      <w:pPr>
        <w:ind w:firstLine="426"/>
        <w:jc w:val="both"/>
      </w:pPr>
      <w:r>
        <w:t xml:space="preserve">4.4.1.14 В целях обеспечения безопасности в парильной следует устанавливать автоматический регулятор температуры, при температуре свыше 110°С возможно самовоспламенение деревянных конструкций из лиственных пород. Древесина хвойных пород самовоспламеняется </w:t>
      </w:r>
      <w:r>
        <w:t>при более низких температурах. Регулятор температурного режима должен находиться вне парилки, в которой необходимо установить не менее 2-3 датчиков и один хорошо видимый указатель температуры.</w:t>
      </w:r>
    </w:p>
    <w:p w:rsidR="00000000" w:rsidRDefault="00F850BA">
      <w:pPr>
        <w:ind w:firstLine="426"/>
        <w:jc w:val="both"/>
      </w:pPr>
      <w:r>
        <w:t>4.4.1.15 Стены парильных помещений следует отделывать древесино</w:t>
      </w:r>
      <w:r>
        <w:t>й (береза, липа, осина или лиственница).</w:t>
      </w:r>
    </w:p>
    <w:p w:rsidR="00000000" w:rsidRDefault="00F850BA">
      <w:pPr>
        <w:ind w:firstLine="426"/>
        <w:jc w:val="both"/>
      </w:pPr>
      <w:r>
        <w:t>4.4.1.16 Использование для обшивки парильной смолистой древесины не допускается.</w:t>
      </w:r>
    </w:p>
    <w:p w:rsidR="00000000" w:rsidRDefault="00F850BA">
      <w:pPr>
        <w:ind w:firstLine="426"/>
        <w:jc w:val="both"/>
      </w:pPr>
      <w:r>
        <w:t>4.4.1.17 Стены парильной и потолок рекомендуется обшивать сухим деревом без дефектов (сучков, смолы и т. п.). Пропитывать или покрыват</w:t>
      </w:r>
      <w:r>
        <w:t>ь древесину лаком запрещается, чтобы не допустить попадание «химии» в воздух.</w:t>
      </w:r>
    </w:p>
    <w:p w:rsidR="00000000" w:rsidRDefault="00F850BA">
      <w:pPr>
        <w:ind w:firstLine="426"/>
        <w:jc w:val="both"/>
      </w:pPr>
      <w:r>
        <w:t>4.4.1.18 В случае, если стены, потолок, полы в парильной обшиты теплоизоляционными матами и досками, в целях безопасности следует тщательно заделывать шляпки болтов, гвоздей, а т</w:t>
      </w:r>
      <w:r>
        <w:t>акже другие металлические изделия.</w:t>
      </w:r>
    </w:p>
    <w:p w:rsidR="00000000" w:rsidRDefault="00F850BA">
      <w:pPr>
        <w:ind w:firstLine="426"/>
        <w:jc w:val="both"/>
      </w:pPr>
      <w:r>
        <w:t>4.4.1.19 В парильной устанавливают не менее 2 деревянных полок высотой не менее 0,4 м, при этом расстояние от верхней полки до потолка должно быть не менее 1,4 м.</w:t>
      </w:r>
    </w:p>
    <w:p w:rsidR="00000000" w:rsidRDefault="00F850BA">
      <w:pPr>
        <w:ind w:firstLine="426"/>
        <w:jc w:val="both"/>
      </w:pPr>
      <w:r>
        <w:t>4.4.1.20 Рекомендуется проектировать полы с уклоном к сбор</w:t>
      </w:r>
      <w:r>
        <w:t>нику мусора, установленному за пределами парильной.</w:t>
      </w:r>
    </w:p>
    <w:p w:rsidR="00000000" w:rsidRDefault="00F850BA">
      <w:pPr>
        <w:ind w:firstLine="426"/>
        <w:jc w:val="both"/>
      </w:pPr>
      <w:r>
        <w:t xml:space="preserve">4.4.1.21 Прямые полки рекомендуются для 1-2 посетителей. Прямые полки рекомендуются для любой сауны, так как они занимают меньше места. Рекомендуемая глубина сауны не менее 1,5 м, а ширина - не менее 1,6 </w:t>
      </w:r>
      <w:r>
        <w:t>м. В целях безопасности каменку следует устанавливать у стены с дверным проемом, тогда подъем и спуск с полок происходят по прямой.</w:t>
      </w:r>
    </w:p>
    <w:p w:rsidR="00000000" w:rsidRDefault="00F850BA">
      <w:pPr>
        <w:ind w:firstLine="426"/>
        <w:jc w:val="both"/>
      </w:pPr>
      <w:r>
        <w:t>4.4.1.22 L-образные полки (небольшие) рекомендуются для 2-3 посетителей. Наиболее безопасное место для каменки - у стены с д</w:t>
      </w:r>
      <w:r>
        <w:t>верным проемом, в целях обеспечения безопасности подъем и спуск происходят по прямой. Рекомендуемые размеры сауны - не менее 1,9 м × 1,8 м.</w:t>
      </w:r>
    </w:p>
    <w:p w:rsidR="00000000" w:rsidRDefault="00F850BA">
      <w:pPr>
        <w:ind w:firstLine="426"/>
        <w:jc w:val="both"/>
      </w:pPr>
      <w:r>
        <w:t>4.4.1.23 L-образные полки (большие) рекомендуются для 3-4 посетителей. Если L-образные полки простираются от стены д</w:t>
      </w:r>
      <w:r>
        <w:t>о стены, рекомендуется размещение каменки у стены с дверным проемом. Необходимо установить L-образные оградительные перила, защищающие от каменки со стороны полок, а также со стороны входа. Такая сауна должна быть не менее 2,4 м в ширину и 1,7 м в глубину.</w:t>
      </w:r>
    </w:p>
    <w:p w:rsidR="00000000" w:rsidRDefault="00F850BA">
      <w:pPr>
        <w:ind w:firstLine="426"/>
        <w:jc w:val="both"/>
      </w:pPr>
      <w:r>
        <w:t>4.4.1.24U-образные полки рекомендуются для 4-5 посетителей. U-образные полки рекомендуются для сауны, в которой дверной проем располагается (практически) посередине стены. Ширина такой сауны должна быть не менее 2,1 м, а глубина - не менее 1,8 м. Рекоменд</w:t>
      </w:r>
      <w:r>
        <w:t>уемое размещение для каменки - у стены с дверным проемом, в целях обеспечения безопасности подъем и спуск с полок происходят по прямой. Если верхние и нижние полки продолжаются до стены, на которой расположен дверной проем, следует оставить его размер не м</w:t>
      </w:r>
      <w:r>
        <w:t>енее 0,9 м.</w:t>
      </w:r>
    </w:p>
    <w:p w:rsidR="00000000" w:rsidRDefault="00F850BA">
      <w:pPr>
        <w:ind w:firstLine="426"/>
        <w:jc w:val="both"/>
      </w:pPr>
      <w:r>
        <w:t>4.4.1.25 Полки типа «купе» рекомендуются для 5-6 посетителей. Полки такой формы требуют больше места в ширину. Рекомендуемая ширина сауны не менее 2,6 м, глубина - не менее 1,8 м. Намного лучше, если ширина будет составлять не менее 2,8 м и бол</w:t>
      </w:r>
      <w:r>
        <w:t>ее, в целях максимального обеспечения безопасного передвижения в сауне нижние полки следует обеспечить сплошными. С прямыми полками типа «купе» размеры сауны рекомендуется обеспечить не менее 2,4 м × 1,7 м.</w:t>
      </w:r>
    </w:p>
    <w:p w:rsidR="00000000" w:rsidRDefault="00F850BA">
      <w:pPr>
        <w:ind w:firstLine="426"/>
        <w:jc w:val="both"/>
      </w:pPr>
      <w:r>
        <w:t>4.4.1.26 При проектировании парильных между доска</w:t>
      </w:r>
      <w:r>
        <w:t>ми рекомендуется оставлять зазор для циркуляции воздуха.</w:t>
      </w:r>
    </w:p>
    <w:p w:rsidR="00000000" w:rsidRDefault="00F850BA">
      <w:pPr>
        <w:ind w:firstLine="426"/>
        <w:jc w:val="both"/>
      </w:pPr>
      <w:r>
        <w:t>4.4.1.27 При проектировании парной в бане или сауне смотровое окно не предусматривается.</w:t>
      </w:r>
    </w:p>
    <w:p w:rsidR="00000000" w:rsidRDefault="00F850BA">
      <w:pPr>
        <w:ind w:firstLine="426"/>
        <w:jc w:val="both"/>
      </w:pPr>
      <w:r>
        <w:t>4.4.1.28 На расположение дверного проема влияет следующее: расположение в душевой предметов мебели, джакузи, д</w:t>
      </w:r>
      <w:r>
        <w:t>уша, дверь, ведущая в предбанник, а также расположение каменки и модель полок.</w:t>
      </w:r>
    </w:p>
    <w:p w:rsidR="00000000" w:rsidRDefault="00F850BA">
      <w:pPr>
        <w:ind w:firstLine="426"/>
        <w:jc w:val="both"/>
      </w:pPr>
      <w:r>
        <w:t>4.4.1.29 В случае, если расположение дверного проема на стороне душевой рядом с сауной или баней, на джакузи или душ следует выделить не менее 0,9 м. Рекомендуется со стороны са</w:t>
      </w:r>
      <w:r>
        <w:t>уны или бани - также не менее 0,9 м.</w:t>
      </w:r>
    </w:p>
    <w:p w:rsidR="00000000" w:rsidRDefault="00F850BA">
      <w:pPr>
        <w:ind w:firstLine="426"/>
        <w:jc w:val="both"/>
      </w:pPr>
      <w:r>
        <w:t>4.4.1.30 В случае прямых и небольших L-образных полок дверь следует располагать справа или слева, а каменку - рекомендуется на другой стороне стены с дверным проемом.</w:t>
      </w:r>
    </w:p>
    <w:p w:rsidR="00000000" w:rsidRDefault="00F850BA">
      <w:pPr>
        <w:ind w:firstLine="426"/>
        <w:jc w:val="both"/>
      </w:pPr>
      <w:r>
        <w:t>4.4.1.31 В случае больших L-образных и U-образных по</w:t>
      </w:r>
      <w:r>
        <w:t>лок дверь следует располагать посередине, а каменку с учетом безопасного расстояния по одну из сторон от дверного проема. Для каменки следует оставлять не менее 0,6 м и не более 0,8 м, для дверного проема - не менее 0,9 м, и для полок не более 1 м. Рекомен</w:t>
      </w:r>
      <w:r>
        <w:t>дуемая ширина помещения в случае больших L-образных, U-образных полок составляет не менее 2,4 м и не более 2,6 м.</w:t>
      </w:r>
    </w:p>
    <w:p w:rsidR="00000000" w:rsidRDefault="00F850BA">
      <w:pPr>
        <w:ind w:firstLine="426"/>
        <w:jc w:val="both"/>
      </w:pPr>
      <w:r>
        <w:t>4.4.1.32 В случае полок типа «купе» дверь и каменку следует располагать посередине стен. Для полок и двери следует оставлять по 0,9 м.</w:t>
      </w:r>
    </w:p>
    <w:p w:rsidR="00000000" w:rsidRDefault="00F850BA">
      <w:pPr>
        <w:ind w:firstLine="426"/>
        <w:jc w:val="both"/>
      </w:pPr>
      <w:r>
        <w:t>4.4.1.3</w:t>
      </w:r>
      <w:r>
        <w:t>3 Двери парильных рекомендуется размещать с выходом в предбанник, где находится душ, хранятся веники, тазы, специальные доски, простыни. Рекомендуется из предбанника делать два выхода: один - в помещение для водных процедур (бассейн, ванны, купель), второй</w:t>
      </w:r>
      <w:r>
        <w:t xml:space="preserve"> - в комнату отдыха.</w:t>
      </w:r>
    </w:p>
    <w:p w:rsidR="00000000" w:rsidRDefault="00F850BA">
      <w:pPr>
        <w:ind w:firstLine="426"/>
        <w:jc w:val="both"/>
      </w:pPr>
      <w:r>
        <w:t>4.4.1.34Рекомендуется предусмотреть следующие параметры дверей:</w:t>
      </w:r>
    </w:p>
    <w:p w:rsidR="00000000" w:rsidRDefault="00F850BA">
      <w:pPr>
        <w:ind w:firstLine="426"/>
        <w:jc w:val="both"/>
      </w:pPr>
      <w:r>
        <w:t>- для сауны следует предусматривать открывание только наружу, а также необходимо предусматривать внизу зазор (не менее 0,03 м, не более 0,05 м);</w:t>
      </w:r>
    </w:p>
    <w:p w:rsidR="00000000" w:rsidRDefault="00F850BA">
      <w:pPr>
        <w:ind w:firstLine="426"/>
        <w:jc w:val="both"/>
      </w:pPr>
      <w:r>
        <w:t>- петли следует устанавлив</w:t>
      </w:r>
      <w:r>
        <w:t>ать нержавеющие и располагать только снаружи, для того чтобы избежать ожогов;</w:t>
      </w:r>
    </w:p>
    <w:p w:rsidR="00000000" w:rsidRDefault="00F850BA">
      <w:pPr>
        <w:ind w:firstLine="426"/>
        <w:jc w:val="both"/>
      </w:pPr>
      <w:r>
        <w:t>- обеспечить остекление;</w:t>
      </w:r>
    </w:p>
    <w:p w:rsidR="00000000" w:rsidRDefault="00F850BA">
      <w:pPr>
        <w:ind w:firstLine="426"/>
        <w:jc w:val="both"/>
      </w:pPr>
      <w:r>
        <w:t>- обеспечить прочную дверную коробку;</w:t>
      </w:r>
    </w:p>
    <w:p w:rsidR="00000000" w:rsidRDefault="00F850BA">
      <w:pPr>
        <w:ind w:firstLine="426"/>
        <w:jc w:val="both"/>
      </w:pPr>
      <w:r>
        <w:t>- обеспечить защелкой (шариковой, роликовой или магнитной), но на двери не рекомендуется установление каких либо за</w:t>
      </w:r>
      <w:r>
        <w:t>поров и замков;</w:t>
      </w:r>
    </w:p>
    <w:p w:rsidR="00000000" w:rsidRDefault="00F850BA">
      <w:pPr>
        <w:ind w:firstLine="426"/>
        <w:jc w:val="both"/>
      </w:pPr>
      <w:r>
        <w:t>- материал двери следует предусмотреть из лиственных пород, не рассыхающихся при высокой температуре;</w:t>
      </w:r>
    </w:p>
    <w:p w:rsidR="00000000" w:rsidRDefault="00F850BA">
      <w:pPr>
        <w:ind w:firstLine="426"/>
        <w:jc w:val="both"/>
      </w:pPr>
      <w:r>
        <w:t>- дверное полотно следует предусмотреть прочным;</w:t>
      </w:r>
    </w:p>
    <w:p w:rsidR="00000000" w:rsidRDefault="00F850BA">
      <w:pPr>
        <w:ind w:firstLine="426"/>
        <w:jc w:val="both"/>
      </w:pPr>
      <w:r>
        <w:t>- обеспечить небольшой вес;</w:t>
      </w:r>
    </w:p>
    <w:p w:rsidR="00000000" w:rsidRDefault="00F850BA">
      <w:pPr>
        <w:ind w:firstLine="426"/>
        <w:jc w:val="both"/>
      </w:pPr>
      <w:r>
        <w:t>- ручки следует предусматривать только деревянные;</w:t>
      </w:r>
    </w:p>
    <w:p w:rsidR="00000000" w:rsidRDefault="00F850BA">
      <w:pPr>
        <w:ind w:firstLine="426"/>
        <w:jc w:val="both"/>
      </w:pPr>
      <w:r>
        <w:t>- рекомендуется обеспечить двери без порога.</w:t>
      </w:r>
    </w:p>
    <w:p w:rsidR="00000000" w:rsidRDefault="00F850BA">
      <w:pPr>
        <w:ind w:firstLine="426"/>
        <w:jc w:val="both"/>
      </w:pPr>
      <w:r>
        <w:t>4.4.1.35 Помещение для водных процедур может быть совмещено с массажной комнатой.</w:t>
      </w:r>
    </w:p>
    <w:p w:rsidR="00000000" w:rsidRDefault="00F850BA">
      <w:pPr>
        <w:ind w:firstLine="426"/>
        <w:jc w:val="both"/>
      </w:pPr>
      <w:r>
        <w:t>4.4.1.36 Размеры входной двери в парильную должны быть не менее 0,7 м × 1,9 м.</w:t>
      </w:r>
    </w:p>
    <w:p w:rsidR="00000000" w:rsidRDefault="00F850BA">
      <w:pPr>
        <w:ind w:firstLine="426"/>
        <w:jc w:val="both"/>
      </w:pPr>
      <w:r>
        <w:t>Каменку рекомендуется располагать по правую или левую сторону от дверного проема в углу в целях обеспечения безопасного использования полок.</w:t>
      </w:r>
    </w:p>
    <w:p w:rsidR="00000000" w:rsidRDefault="00F850BA">
      <w:pPr>
        <w:ind w:firstLine="426"/>
        <w:jc w:val="both"/>
      </w:pPr>
      <w:r>
        <w:t>4.4.1.37 При проектировании каменки следует предусмотреть обеспечение оградительными перилами в случае близкого ра</w:t>
      </w:r>
      <w:r>
        <w:t>сположения прохода.</w:t>
      </w:r>
    </w:p>
    <w:p w:rsidR="00000000" w:rsidRDefault="00F850BA">
      <w:pPr>
        <w:ind w:firstLine="426"/>
        <w:jc w:val="both"/>
      </w:pPr>
      <w:r>
        <w:t>4.4.1.38 При проектировании бань и банно-оздоровительных комплексов рекомендуется обеспечение видов оздоровительного душа:</w:t>
      </w:r>
    </w:p>
    <w:p w:rsidR="00000000" w:rsidRDefault="00F850BA">
      <w:pPr>
        <w:ind w:firstLine="426"/>
        <w:jc w:val="both"/>
      </w:pPr>
      <w:r>
        <w:t>- дождевого;</w:t>
      </w:r>
    </w:p>
    <w:p w:rsidR="00000000" w:rsidRDefault="00F850BA">
      <w:pPr>
        <w:ind w:firstLine="426"/>
        <w:jc w:val="both"/>
      </w:pPr>
      <w:r>
        <w:t>- игольчатого;</w:t>
      </w:r>
    </w:p>
    <w:p w:rsidR="00000000" w:rsidRDefault="00F850BA">
      <w:pPr>
        <w:ind w:firstLine="426"/>
        <w:jc w:val="both"/>
      </w:pPr>
      <w:r>
        <w:t>- пылевого;</w:t>
      </w:r>
    </w:p>
    <w:p w:rsidR="00000000" w:rsidRDefault="00F850BA">
      <w:pPr>
        <w:ind w:firstLine="426"/>
        <w:jc w:val="both"/>
      </w:pPr>
      <w:r>
        <w:t>- циркулярного;</w:t>
      </w:r>
    </w:p>
    <w:p w:rsidR="00000000" w:rsidRDefault="00F850BA">
      <w:pPr>
        <w:ind w:firstLine="426"/>
        <w:jc w:val="both"/>
      </w:pPr>
      <w:r>
        <w:t>- контрастного.</w:t>
      </w:r>
    </w:p>
    <w:p w:rsidR="00000000" w:rsidRDefault="00F850BA">
      <w:pPr>
        <w:ind w:firstLine="426"/>
        <w:jc w:val="both"/>
      </w:pPr>
      <w:r>
        <w:t>4.4.1.39 Расположение оборудования оздоро</w:t>
      </w:r>
      <w:r>
        <w:t>вительного душа следует обеспечить в отдельном или в общемыльном помещении.</w:t>
      </w:r>
    </w:p>
    <w:p w:rsidR="00000000" w:rsidRDefault="00F850BA">
      <w:pPr>
        <w:ind w:firstLine="426"/>
        <w:jc w:val="both"/>
      </w:pPr>
      <w:r>
        <w:t xml:space="preserve">4.4.1.40 Открытые душевые кабины в мыльных и душевых размерами не менее 0,9 м × 0,9 м следует отделять перегородками высотой не менее 2,5 м, расстояние от пола до низа перегородки </w:t>
      </w:r>
      <w:r>
        <w:t>должно быть не более 0,2 м.</w:t>
      </w:r>
    </w:p>
    <w:p w:rsidR="00000000" w:rsidRDefault="00F850BA">
      <w:pPr>
        <w:ind w:firstLine="426"/>
        <w:jc w:val="both"/>
      </w:pPr>
      <w:r>
        <w:t>4.4.1.41Рекомендуется открытые душевые кабины в мыльных и душевых оборудовать крючками и полками для банных принадлежностей.</w:t>
      </w:r>
    </w:p>
    <w:p w:rsidR="00000000" w:rsidRDefault="00F850BA">
      <w:pPr>
        <w:ind w:firstLine="426"/>
        <w:jc w:val="both"/>
      </w:pPr>
      <w:r>
        <w:t>4.4.1.42 Перегородки в закрытых душевых и ванных кабинах следует принимать сплошными на всю высоту поме</w:t>
      </w:r>
      <w:r>
        <w:t>щения. Также рекомендуется дополнительно оборудовать помещения для раздевания с жесткими сиденьями.</w:t>
      </w:r>
    </w:p>
    <w:p w:rsidR="00000000" w:rsidRDefault="00F850BA">
      <w:pPr>
        <w:ind w:firstLine="426"/>
        <w:jc w:val="both"/>
      </w:pPr>
      <w:r>
        <w:t>4.4.1.43 В мыльных и душевых следует предусматривать кабинки для мойщиков размерами не менее 2,25 м × 1,4 м, отделенные от общего помещения стенками высотой</w:t>
      </w:r>
      <w:r>
        <w:t xml:space="preserve"> 1,5 м, из расчета одно место на каждые 50 мест в мыльной или душевой.</w:t>
      </w:r>
    </w:p>
    <w:p w:rsidR="00000000" w:rsidRDefault="00F850BA">
      <w:pPr>
        <w:ind w:firstLine="426"/>
        <w:jc w:val="both"/>
      </w:pPr>
      <w:r>
        <w:t>4.4.1.44 Закрытые ванные и душевые кабины оборудуются:</w:t>
      </w:r>
    </w:p>
    <w:p w:rsidR="00000000" w:rsidRDefault="00F850BA">
      <w:pPr>
        <w:ind w:firstLine="426"/>
        <w:jc w:val="both"/>
      </w:pPr>
      <w:r>
        <w:t>- ванной кабиной - ванной с душем, поручнями, настенной мыльницей и крючками для мочалок;</w:t>
      </w:r>
    </w:p>
    <w:p w:rsidR="00000000" w:rsidRDefault="00F850BA">
      <w:pPr>
        <w:ind w:firstLine="426"/>
        <w:jc w:val="both"/>
      </w:pPr>
      <w:r>
        <w:t>- душевой кабиной - душем, поручнями, на</w:t>
      </w:r>
      <w:r>
        <w:t>стенной мыльницей и крючками для мочалок.</w:t>
      </w:r>
    </w:p>
    <w:p w:rsidR="00000000" w:rsidRDefault="00F850BA">
      <w:pPr>
        <w:ind w:firstLine="426"/>
        <w:jc w:val="both"/>
      </w:pPr>
      <w:r>
        <w:t>4.4.1.45 Душевые оборудуются как отдельные кабины.</w:t>
      </w:r>
    </w:p>
    <w:p w:rsidR="00000000" w:rsidRDefault="00F850BA">
      <w:pPr>
        <w:ind w:firstLine="426"/>
        <w:jc w:val="both"/>
      </w:pPr>
      <w:r>
        <w:t>4.4.1.46 Душевые сетки должны изготавливаться из нержавеющей стали и устанавливаться в соответствии с проектом. Количество душевых сеток зависит от количества посе</w:t>
      </w:r>
      <w:r>
        <w:t>тителей бассейна.</w:t>
      </w:r>
    </w:p>
    <w:p w:rsidR="00000000" w:rsidRDefault="00F850BA">
      <w:pPr>
        <w:ind w:firstLine="426"/>
        <w:jc w:val="both"/>
      </w:pPr>
      <w:r>
        <w:t>4.4.1.47 Мыльные оборудуются скамьями размерами не менее 0,5 м × 1 м (не более 6 скамей в одном ряду), расстояние между скамьями в ряду не менее 0,5 м, между скамьей и стеной - не менее 0,1 м.</w:t>
      </w:r>
    </w:p>
    <w:p w:rsidR="00000000" w:rsidRDefault="00F850BA">
      <w:pPr>
        <w:ind w:firstLine="426"/>
        <w:jc w:val="both"/>
      </w:pPr>
      <w:r>
        <w:t>На каждые 6 мест мыльной должны быть предусмо</w:t>
      </w:r>
      <w:r>
        <w:t>трены водоразборные колонки, огражденные экранами высотой 1,5 м, низ экрана - на расстоянии 0,2 м от пола. На каждые 12 мест предусматривается душ для обмывания в открытой кабине.</w:t>
      </w:r>
    </w:p>
    <w:p w:rsidR="00000000" w:rsidRDefault="00F850BA">
      <w:pPr>
        <w:ind w:firstLine="426"/>
        <w:jc w:val="both"/>
      </w:pPr>
      <w:r>
        <w:t>4.4.1.48 В банно-душевой кабине, парильной пол, стены и сиденье облицовывают</w:t>
      </w:r>
      <w:r>
        <w:t xml:space="preserve"> керамикой или мрамором, гранитом, а также рекомендуется оснащать подогревом.</w:t>
      </w:r>
    </w:p>
    <w:p w:rsidR="00000000" w:rsidRDefault="00F850BA">
      <w:pPr>
        <w:ind w:firstLine="426"/>
        <w:jc w:val="both"/>
      </w:pPr>
      <w:r>
        <w:t>4.4.1.49 В отдельных душевых кабинах могут размещаться также специальные ванны для подводного, гидро- и вибромассажа, микробассейны-купели или обыкновенные ванны. Все эти помещен</w:t>
      </w:r>
      <w:r>
        <w:t>ия следует хорошо гидроизолировать и отделать керамической плиткой. В целях обеспечения безопасности пол в них следует делать нескользким, рекомендуется выложить плиткой.</w:t>
      </w:r>
    </w:p>
    <w:p w:rsidR="00000000" w:rsidRDefault="00F850BA">
      <w:pPr>
        <w:ind w:firstLine="426"/>
        <w:jc w:val="both"/>
      </w:pPr>
      <w:r>
        <w:t>4.4.1.50 Помещения оздоровительно-профилактического обслуживания в банях вместимостью</w:t>
      </w:r>
      <w:r>
        <w:t xml:space="preserve"> более 200 мест должны быть обособлены и иметь свои помещения для ожидания и раздевания, а также комнаты отдыха. В банях вместимостью более 300 мест допускается устройство отдельных входов, вестибюлей и гардеробных для этих помещений.</w:t>
      </w:r>
    </w:p>
    <w:p w:rsidR="00000000" w:rsidRDefault="00F850BA">
      <w:pPr>
        <w:ind w:firstLine="426"/>
        <w:jc w:val="both"/>
      </w:pPr>
      <w:r>
        <w:t>4.4.1.51 В банях и саунах устанавливается жесткая или полужесткая мебель, изготовленная из материалов, устойчивых к моющим и дезинфицирующим средствам, в помещениях для раздевания и душевых используются резиновые коврики, не рекомендуется использование дер</w:t>
      </w:r>
      <w:r>
        <w:t>евянных трапов.</w:t>
      </w:r>
    </w:p>
    <w:p w:rsidR="00000000" w:rsidRDefault="00F850BA">
      <w:pPr>
        <w:ind w:firstLine="426"/>
        <w:jc w:val="both"/>
      </w:pPr>
      <w:r>
        <w:t>4.4.1.52 Помещения для раздевания оборудуются отдельными сиденьями размерами не менее 0,9 м × 0,5 м на одного посетителя и не менее 1,2 м × 0,5 м - для посетителей с детьми. В ряду должно быть не более шести сидений.</w:t>
      </w:r>
    </w:p>
    <w:p w:rsidR="00000000" w:rsidRDefault="00F850BA">
      <w:pPr>
        <w:ind w:firstLine="426"/>
        <w:jc w:val="both"/>
      </w:pPr>
      <w:r>
        <w:t>4.4.1.53 В помещениях д</w:t>
      </w:r>
      <w:r>
        <w:t>ля раздевания рекомендуется устанавливать открытые кабины с расположением крючков в соседних кабинах, исключающих возможность контакта одежды, или устанавливать для хранения одежды посетителей индивидуальные закрывающиеся шкафы.</w:t>
      </w:r>
    </w:p>
    <w:p w:rsidR="00000000" w:rsidRDefault="00F850BA">
      <w:pPr>
        <w:ind w:firstLine="426"/>
        <w:jc w:val="both"/>
      </w:pPr>
      <w:r>
        <w:t>4.4.1.54 В помещениях для р</w:t>
      </w:r>
      <w:r>
        <w:t>аздевания следует размещать по одному умывальнику на 30 мест и одному ножному душу размером не менее 0,85 м × 1 м на 25 мест, но не менее одного умывальника и одного ножного душа.</w:t>
      </w:r>
    </w:p>
    <w:p w:rsidR="00000000" w:rsidRDefault="00F850BA">
      <w:pPr>
        <w:ind w:firstLine="426"/>
        <w:jc w:val="both"/>
      </w:pPr>
      <w:r>
        <w:t>4.4.1.55 В каждом помещении для раздевания следует предусматривать фены - не</w:t>
      </w:r>
      <w:r>
        <w:t xml:space="preserve"> менее 1 фена на 10 мест в женском отделении и не менее 1 фена на 20 мест - в мужском.</w:t>
      </w:r>
    </w:p>
    <w:p w:rsidR="00000000" w:rsidRDefault="00F850BA">
      <w:pPr>
        <w:ind w:firstLine="426"/>
        <w:jc w:val="both"/>
      </w:pPr>
      <w:r>
        <w:t>4.4.1.56 Массажные кабинеты размещаются при помещениях для раздевания, гигиенических помещениях или при бассейнах. Площадь этих кабинетов определяется из расчета не мене</w:t>
      </w:r>
      <w:r>
        <w:t>е 9 м на одно рабочее место.</w:t>
      </w:r>
    </w:p>
    <w:p w:rsidR="00000000" w:rsidRDefault="00F850BA">
      <w:pPr>
        <w:ind w:firstLine="426"/>
        <w:jc w:val="both"/>
      </w:pPr>
      <w:r>
        <w:t>4.4.1.57 В массажных кабинетах следует предусматривать массажные столы, шкафы и умывальники.</w:t>
      </w:r>
    </w:p>
    <w:p w:rsidR="00000000" w:rsidRDefault="00F850BA">
      <w:pPr>
        <w:ind w:firstLine="426"/>
        <w:jc w:val="both"/>
      </w:pPr>
      <w:r>
        <w:t>4.4.1.58 Косметический кабинет проектируется из расчета не менее 8 м</w:t>
      </w:r>
      <w:r>
        <w:rPr>
          <w:vertAlign w:val="superscript"/>
        </w:rPr>
        <w:t>2</w:t>
      </w:r>
      <w:r>
        <w:t xml:space="preserve"> на одно рабочее место. При одном рабочем кресле площадь кабинета</w:t>
      </w:r>
      <w:r>
        <w:t xml:space="preserve"> следует принимать не менее 15 м</w:t>
      </w:r>
      <w:r>
        <w:rPr>
          <w:vertAlign w:val="superscript"/>
        </w:rPr>
        <w:t>2</w:t>
      </w:r>
      <w:r>
        <w:t>. При кабинете следует размещать подсобное помещение из расчета не менее 1,5 м</w:t>
      </w:r>
      <w:r>
        <w:rPr>
          <w:vertAlign w:val="superscript"/>
        </w:rPr>
        <w:t>2</w:t>
      </w:r>
      <w:r>
        <w:t xml:space="preserve"> на одно рабочее место, но не менее 5 м</w:t>
      </w:r>
      <w:r>
        <w:rPr>
          <w:vertAlign w:val="superscript"/>
        </w:rPr>
        <w:t>2</w:t>
      </w:r>
      <w:r>
        <w:t>, а также помещение для стерилизации площадью не менее 6 м</w:t>
      </w:r>
      <w:r>
        <w:rPr>
          <w:vertAlign w:val="superscript"/>
        </w:rPr>
        <w:t>2</w:t>
      </w:r>
      <w:r>
        <w:t>.</w:t>
      </w:r>
    </w:p>
    <w:p w:rsidR="00000000" w:rsidRDefault="00F850BA">
      <w:pPr>
        <w:ind w:firstLine="426"/>
        <w:jc w:val="both"/>
      </w:pPr>
      <w:r>
        <w:t>4.4.1.59 Отдельное помещение для ожидания и</w:t>
      </w:r>
      <w:r>
        <w:t xml:space="preserve"> санузел для косметического кабинета допускается не предусматривать.</w:t>
      </w:r>
    </w:p>
    <w:p w:rsidR="00000000" w:rsidRDefault="00F850BA">
      <w:pPr>
        <w:ind w:firstLine="426"/>
        <w:jc w:val="both"/>
      </w:pPr>
      <w:r>
        <w:t>4.4.1.60 Общую площадь солярия следует принимать с учетом размеров самого аппарата согласно техническому описанию и зоны раздевания площадью не менее 3,0 м</w:t>
      </w:r>
      <w:r>
        <w:rPr>
          <w:vertAlign w:val="superscript"/>
        </w:rPr>
        <w:t>2</w:t>
      </w:r>
      <w:r>
        <w:t>. В случае предоставления услуг</w:t>
      </w:r>
      <w:r>
        <w:t xml:space="preserve"> с помощью оператора дополнительно рекомендуется выделять не менее 6 м</w:t>
      </w:r>
      <w:r>
        <w:rPr>
          <w:vertAlign w:val="superscript"/>
        </w:rPr>
        <w:t>2</w:t>
      </w:r>
      <w:r>
        <w:t>.</w:t>
      </w:r>
    </w:p>
    <w:p w:rsidR="00000000" w:rsidRDefault="00F850BA">
      <w:pPr>
        <w:ind w:firstLine="426"/>
        <w:jc w:val="both"/>
      </w:pPr>
      <w:r>
        <w:t>4.4.1.61Помещение для фотария располагают вблизи помещения для раздевания.</w:t>
      </w:r>
    </w:p>
    <w:p w:rsidR="00000000" w:rsidRDefault="00F850BA">
      <w:pPr>
        <w:ind w:firstLine="426"/>
        <w:jc w:val="both"/>
      </w:pPr>
      <w:r>
        <w:t>4.4.1.62Помещения парикмахерской допускается размещать в цокольном этаже, пол рекомендуется делать ниже план</w:t>
      </w:r>
      <w:r>
        <w:t>ировочной отметки тротуара не более 0,5 м, при этом высота помещений должна быть не менее 2,7 м.</w:t>
      </w:r>
    </w:p>
    <w:p w:rsidR="00000000" w:rsidRDefault="00F850BA">
      <w:pPr>
        <w:ind w:firstLine="426"/>
        <w:jc w:val="both"/>
      </w:pPr>
      <w:r>
        <w:t>4.4.1.63При планировке помещения парикмахерской следует учитывать расстояние между рабочими местами, равное не менее 1,8 м, расстояние от крайнего кресла до ст</w:t>
      </w:r>
      <w:r>
        <w:t>ены - не менее 0,7 м.</w:t>
      </w:r>
    </w:p>
    <w:p w:rsidR="00000000" w:rsidRDefault="00F850BA">
      <w:pPr>
        <w:ind w:firstLine="426"/>
        <w:jc w:val="both"/>
      </w:pPr>
      <w:r>
        <w:t>4.4.1.64В парикмахерских залах до 3 рабочих мест допускается размещение одного рабочего места для маникюра при наличии дополнительной площади не менее 6 м</w:t>
      </w:r>
      <w:r>
        <w:rPr>
          <w:vertAlign w:val="superscript"/>
        </w:rPr>
        <w:t>2</w:t>
      </w:r>
      <w:r>
        <w:t>.</w:t>
      </w:r>
    </w:p>
    <w:p w:rsidR="00000000" w:rsidRDefault="00F850BA">
      <w:pPr>
        <w:ind w:firstLine="426"/>
        <w:jc w:val="both"/>
      </w:pPr>
      <w:r>
        <w:t>4.4.1.65 В одном косметическом кабинете допускается размещать не более 3 рабо</w:t>
      </w:r>
      <w:r>
        <w:t>чих мест при условии их изоляции перегородками высотой не менее 1,8 м не более 2,0 м.</w:t>
      </w:r>
    </w:p>
    <w:p w:rsidR="00000000" w:rsidRDefault="00F850BA">
      <w:pPr>
        <w:ind w:firstLine="426"/>
        <w:jc w:val="both"/>
      </w:pPr>
      <w:r>
        <w:t>4.4.1.66 Площади помещений объектов по оказанию парикмахерских и косметических услуг следует брать в соответствии с таблицей 4.</w:t>
      </w:r>
    </w:p>
    <w:p w:rsidR="00000000" w:rsidRDefault="00F850BA">
      <w:pPr>
        <w:ind w:firstLine="426"/>
        <w:jc w:val="both"/>
      </w:pPr>
      <w:r>
        <w:t>4.4.1.67 Буфеты и кафе целесообразно разме</w:t>
      </w:r>
      <w:r>
        <w:t>щать вблизи помещения для ожидания.</w:t>
      </w:r>
    </w:p>
    <w:p w:rsidR="00000000" w:rsidRDefault="00F850BA">
      <w:pPr>
        <w:ind w:firstLine="426"/>
        <w:jc w:val="both"/>
      </w:pPr>
      <w:r>
        <w:rPr>
          <w:b/>
          <w:bCs/>
        </w:rPr>
        <w:t> </w:t>
      </w:r>
    </w:p>
    <w:p w:rsidR="00000000" w:rsidRDefault="00F850BA">
      <w:pPr>
        <w:ind w:firstLine="426"/>
        <w:jc w:val="center"/>
      </w:pPr>
      <w:r>
        <w:rPr>
          <w:b/>
          <w:bCs/>
        </w:rPr>
        <w:t xml:space="preserve">Таблица 4 </w:t>
      </w:r>
      <w:r>
        <w:t xml:space="preserve">- </w:t>
      </w:r>
      <w:r>
        <w:rPr>
          <w:b/>
          <w:bCs/>
        </w:rPr>
        <w:t>Площади помещений объектов по оказанию парикмахерских</w:t>
      </w:r>
    </w:p>
    <w:p w:rsidR="00000000" w:rsidRDefault="00F850BA">
      <w:pPr>
        <w:ind w:firstLine="426"/>
        <w:jc w:val="center"/>
      </w:pPr>
      <w:r>
        <w:rPr>
          <w:b/>
          <w:bCs/>
        </w:rPr>
        <w:t> и косметических услуг</w:t>
      </w:r>
    </w:p>
    <w:p w:rsidR="00000000" w:rsidRDefault="00F850BA">
      <w:pPr>
        <w:ind w:firstLine="426"/>
        <w:jc w:val="center"/>
      </w:pPr>
      <w:r>
        <w:rPr>
          <w:color w:val="auto"/>
        </w:rPr>
        <w:t> </w:t>
      </w:r>
    </w:p>
    <w:tbl>
      <w:tblPr>
        <w:tblW w:w="498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9"/>
        <w:gridCol w:w="2678"/>
        <w:gridCol w:w="3078"/>
      </w:tblGrid>
      <w:tr w:rsidR="00000000">
        <w:trPr>
          <w:trHeight w:val="20"/>
        </w:trPr>
        <w:tc>
          <w:tcPr>
            <w:tcW w:w="19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1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 xml:space="preserve"> на 1 рабочее место</w:t>
            </w:r>
          </w:p>
        </w:tc>
        <w:tc>
          <w:tcPr>
            <w:tcW w:w="16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1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 xml:space="preserve">Помещения для посетителей </w:t>
            </w:r>
          </w:p>
          <w:p w:rsidR="00000000" w:rsidRDefault="00F850BA">
            <w:r>
              <w:t xml:space="preserve">- зал ожидания </w:t>
            </w:r>
          </w:p>
          <w:p w:rsidR="00000000" w:rsidRDefault="00F850BA">
            <w:r>
              <w:t>- гардероб для посетителей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От 3 до 10 рабочих мест не менее 1,5, на каждое последующее - не менее 0,3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Площадь зала ожидания и гардероба не менее 6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1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 xml:space="preserve">Залы парикмахерского обслуживания: </w:t>
            </w:r>
          </w:p>
          <w:p w:rsidR="00000000" w:rsidRDefault="00F850BA">
            <w:r>
              <w:t>- универсальное рабочее место мастера-парикмахера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менее 7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Парикмах</w:t>
            </w:r>
            <w:r>
              <w:t>ерская на 1 рабочее место не менее 15 м</w:t>
            </w:r>
            <w:r>
              <w:rPr>
                <w:vertAlign w:val="superscript"/>
              </w:rPr>
              <w:t>2</w:t>
            </w:r>
            <w:r>
              <w:t xml:space="preserve"> независимо от профиля</w:t>
            </w:r>
          </w:p>
        </w:tc>
      </w:tr>
      <w:tr w:rsidR="00000000">
        <w:trPr>
          <w:trHeight w:val="20"/>
        </w:trPr>
        <w:tc>
          <w:tcPr>
            <w:tcW w:w="1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Косметический кабинет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Менее 8 на каждое рабочее место, но не менее 12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Кабинет маникюра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менее 6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При установке маникюрного столика в женском зале - дополнительно не менее 6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1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Кабинет пед</w:t>
            </w:r>
            <w:r>
              <w:t>икюра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менее 8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Косметологический кабинет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менее 8 на каждое рабочее место, но не менее 12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Массажный кабинет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менее 9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Прачечная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От 9 (с учетом типа стиральной машины)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предусматривать при централизованной стирке белья</w:t>
            </w:r>
          </w:p>
        </w:tc>
      </w:tr>
      <w:tr w:rsidR="00000000">
        <w:trPr>
          <w:trHeight w:val="20"/>
        </w:trPr>
        <w:tc>
          <w:tcPr>
            <w:tcW w:w="1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Помещение для отдыха и приема пищи персонала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менее 6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 xml:space="preserve">Подсобные помещения: </w:t>
            </w:r>
          </w:p>
          <w:p w:rsidR="00000000" w:rsidRDefault="00F850BA">
            <w:r>
              <w:t xml:space="preserve">- кладовые для белья; </w:t>
            </w:r>
          </w:p>
          <w:p w:rsidR="00000000" w:rsidRDefault="00F850BA">
            <w:r>
              <w:t>- для уборочного инвентаря и хранения остриженных волос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jc w:val="center"/>
            </w:pPr>
            <w:r>
              <w:t> </w:t>
            </w:r>
          </w:p>
          <w:p w:rsidR="00000000" w:rsidRDefault="00F850BA">
            <w:pPr>
              <w:jc w:val="center"/>
            </w:pPr>
            <w:r>
              <w:t>Не менее 6</w:t>
            </w:r>
          </w:p>
          <w:p w:rsidR="00000000" w:rsidRDefault="00F850BA">
            <w:pPr>
              <w:autoSpaceDE w:val="0"/>
              <w:autoSpaceDN w:val="0"/>
              <w:jc w:val="center"/>
            </w:pPr>
            <w:r>
              <w:t>Не менее 2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Помещения для хранения парфюмерно-косметических, дезинфицирующих, моющих средств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менее 4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Помещения для временного хранения отходов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менее 4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Стерилизационная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менее 8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Гардеробные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менее 0,3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F850BA">
      <w:pPr>
        <w:ind w:firstLine="426"/>
      </w:pPr>
      <w:r>
        <w:t> </w:t>
      </w:r>
    </w:p>
    <w:p w:rsidR="00000000" w:rsidRDefault="00F850BA">
      <w:pPr>
        <w:ind w:firstLine="426"/>
        <w:jc w:val="both"/>
      </w:pPr>
      <w:r>
        <w:t>4.4.1.68 Площадь педикюрного кабинета опреде</w:t>
      </w:r>
      <w:r>
        <w:t>ляется исходя из расчета не менее 8 м</w:t>
      </w:r>
      <w:r>
        <w:rPr>
          <w:vertAlign w:val="superscript"/>
        </w:rPr>
        <w:t>2</w:t>
      </w:r>
      <w:r>
        <w:t xml:space="preserve"> на одно рабочее место.</w:t>
      </w:r>
    </w:p>
    <w:p w:rsidR="00000000" w:rsidRDefault="00F850BA">
      <w:pPr>
        <w:ind w:firstLine="426"/>
        <w:jc w:val="both"/>
      </w:pPr>
      <w:r>
        <w:t>4.4.1.69При проектировании банно-оздоровительных комплексов вместимостью от 100 мест и выше рекомендуется предусмотреть травмопункты. При проектировании кабинета следует учесть достаточное естес</w:t>
      </w:r>
      <w:r>
        <w:t>твенное и искусственное освещение, а также механическую вентиляцию. Травмопункт следует оборудовать раковиной.</w:t>
      </w:r>
    </w:p>
    <w:p w:rsidR="00000000" w:rsidRDefault="00F850BA">
      <w:pPr>
        <w:ind w:firstLine="426"/>
        <w:jc w:val="both"/>
      </w:pPr>
      <w:r>
        <w:t>4.4.1.70 На крыше зданий выше 10 м следует предусматривать установку ограждения.</w:t>
      </w:r>
    </w:p>
    <w:p w:rsidR="00000000" w:rsidRDefault="00F850BA">
      <w:pPr>
        <w:ind w:firstLine="426"/>
        <w:jc w:val="both"/>
      </w:pPr>
      <w:r>
        <w:rPr>
          <w:b/>
          <w:bCs/>
        </w:rPr>
        <w:t>4.4.2 Бассейны</w:t>
      </w:r>
    </w:p>
    <w:p w:rsidR="00000000" w:rsidRDefault="00F850BA">
      <w:pPr>
        <w:ind w:firstLine="426"/>
        <w:jc w:val="both"/>
      </w:pPr>
      <w:r>
        <w:t>4.4.2.1 При проектировании бассейна в зданиях бань и банно-оздоровительных комплексов необходимо учитывать следующие требования:</w:t>
      </w:r>
    </w:p>
    <w:p w:rsidR="00000000" w:rsidRDefault="00F850BA">
      <w:pPr>
        <w:ind w:firstLine="426"/>
        <w:jc w:val="both"/>
      </w:pPr>
      <w:r>
        <w:t>- влажность 50% - 60% в помещен</w:t>
      </w:r>
      <w:r>
        <w:t>ии бассейна;</w:t>
      </w:r>
    </w:p>
    <w:p w:rsidR="00000000" w:rsidRDefault="00F850BA">
      <w:pPr>
        <w:ind w:firstLine="426"/>
        <w:jc w:val="both"/>
      </w:pPr>
      <w:r>
        <w:t>- температура воды от 26°С до 31°С;</w:t>
      </w:r>
    </w:p>
    <w:p w:rsidR="00000000" w:rsidRDefault="00F850BA">
      <w:pPr>
        <w:ind w:firstLine="426"/>
        <w:jc w:val="both"/>
      </w:pPr>
      <w:r>
        <w:t>- температура воздуха в помещении бассейна должна быть выше температуры воды на 1°С - 2°С;</w:t>
      </w:r>
    </w:p>
    <w:p w:rsidR="00000000" w:rsidRDefault="00F850BA">
      <w:pPr>
        <w:ind w:firstLine="426"/>
        <w:jc w:val="both"/>
      </w:pPr>
      <w:r>
        <w:t>- воздухообмен помещения бассейна должен быть не менее 80 м</w:t>
      </w:r>
      <w:r>
        <w:rPr>
          <w:vertAlign w:val="superscript"/>
        </w:rPr>
        <w:t>3</w:t>
      </w:r>
      <w:r>
        <w:t>/час на одного посетителя и гарантировать содержание хло</w:t>
      </w:r>
      <w:r>
        <w:t>ра в воздухе не более 0,1 мг/м</w:t>
      </w:r>
      <w:r>
        <w:rPr>
          <w:vertAlign w:val="superscript"/>
        </w:rPr>
        <w:t>3</w:t>
      </w:r>
      <w:r>
        <w:t>;</w:t>
      </w:r>
    </w:p>
    <w:p w:rsidR="00000000" w:rsidRDefault="00F850BA">
      <w:pPr>
        <w:ind w:firstLine="426"/>
        <w:jc w:val="both"/>
      </w:pPr>
      <w:r>
        <w:t>- подвижность воздуха должна быть не более 0,2 м/с.</w:t>
      </w:r>
    </w:p>
    <w:p w:rsidR="00000000" w:rsidRDefault="00F850BA">
      <w:pPr>
        <w:ind w:firstLine="426"/>
        <w:jc w:val="both"/>
      </w:pPr>
      <w:r>
        <w:t>4.4.2.2 Ванны купально-плавательных бассейнов допускается проектировать произвольной формы.</w:t>
      </w:r>
    </w:p>
    <w:p w:rsidR="00000000" w:rsidRDefault="00F850BA">
      <w:pPr>
        <w:ind w:firstLine="426"/>
        <w:jc w:val="both"/>
      </w:pPr>
      <w:r>
        <w:t>4.4.2.3 Глубину бассейна следует маркировать на внутренней поверхности стены ва</w:t>
      </w:r>
      <w:r>
        <w:t>нны контрастным цветом, а также пределы глубины следует указывать у бортиков бассейна.</w:t>
      </w:r>
    </w:p>
    <w:p w:rsidR="00000000" w:rsidRDefault="00F850BA">
      <w:pPr>
        <w:ind w:firstLine="426"/>
        <w:jc w:val="both"/>
      </w:pPr>
      <w:r>
        <w:t>4.4.2.4 Площадь водной поверхности в купальном бассейне бани или банно-оздоровительного комплекса принимается не более 400 м</w:t>
      </w:r>
      <w:r>
        <w:rPr>
          <w:vertAlign w:val="superscript"/>
        </w:rPr>
        <w:t>2</w:t>
      </w:r>
      <w:r>
        <w:t>, глубина ванны бассейна - 1,5 м. Площадь по</w:t>
      </w:r>
      <w:r>
        <w:t>верхности воды рекомендуется принимать от 2 м</w:t>
      </w:r>
      <w:r>
        <w:rPr>
          <w:vertAlign w:val="superscript"/>
        </w:rPr>
        <w:t>2</w:t>
      </w:r>
      <w:r>
        <w:t xml:space="preserve"> на одного посетителя.</w:t>
      </w:r>
    </w:p>
    <w:p w:rsidR="00000000" w:rsidRDefault="00F850BA">
      <w:pPr>
        <w:ind w:firstLine="426"/>
        <w:jc w:val="both"/>
      </w:pPr>
      <w:r>
        <w:t>Для детских бассейнов рекомендуется принимать площадь не менее 3 м</w:t>
      </w:r>
      <w:r>
        <w:rPr>
          <w:vertAlign w:val="superscript"/>
        </w:rPr>
        <w:t>2</w:t>
      </w:r>
      <w:r>
        <w:t xml:space="preserve"> на одного купающегося.</w:t>
      </w:r>
    </w:p>
    <w:p w:rsidR="00000000" w:rsidRDefault="00F850BA">
      <w:pPr>
        <w:ind w:firstLine="426"/>
        <w:jc w:val="both"/>
      </w:pPr>
      <w:r>
        <w:t>4.4.2.5 В спа-комплексах рекомендуемая температура воды в бассейнах составляет около 40°С. В свя</w:t>
      </w:r>
      <w:r>
        <w:t>зи с этим отделка бассейна должна быть устойчивой к температуре и легко очищаема.</w:t>
      </w:r>
    </w:p>
    <w:p w:rsidR="00000000" w:rsidRDefault="00F850BA">
      <w:pPr>
        <w:ind w:firstLine="426"/>
        <w:jc w:val="both"/>
      </w:pPr>
      <w:r>
        <w:t>4.4.2.6 Минимальная глубина в бассейнах составляет 0,9 м, за исключением детских бассейнов.</w:t>
      </w:r>
    </w:p>
    <w:p w:rsidR="00000000" w:rsidRDefault="00F850BA">
      <w:pPr>
        <w:ind w:firstLine="426"/>
        <w:jc w:val="both"/>
      </w:pPr>
      <w:r>
        <w:t>Глубина бассейна измеряется на расстоянии 1 м от стенки бассейна.</w:t>
      </w:r>
    </w:p>
    <w:p w:rsidR="00000000" w:rsidRDefault="00F850BA">
      <w:pPr>
        <w:ind w:firstLine="426"/>
        <w:jc w:val="both"/>
      </w:pPr>
      <w:r>
        <w:t>4.4.2.7 Облицово</w:t>
      </w:r>
      <w:r>
        <w:t xml:space="preserve">чный материал ванны бассейна должен быть прочным, нескользким, водостойким, с минимальным водопоглощением и определенной химической стойкостью, реагенты для обработки воды следует применять яркого цвета, а также они не должны содержать токсичные элементы. </w:t>
      </w:r>
      <w:r>
        <w:t>В качестве облицовочных материалов допускается использование глазурованной керамической плитки для бассейнов, мозаичной стеклянной плитки, полимерной пленки. Для отделки углов следует использовать пластиковые и металлические профили.</w:t>
      </w:r>
    </w:p>
    <w:p w:rsidR="00000000" w:rsidRDefault="00F850BA">
      <w:pPr>
        <w:ind w:firstLine="426"/>
        <w:jc w:val="both"/>
      </w:pPr>
      <w:r>
        <w:t>4.4.2.8 При площади во</w:t>
      </w:r>
      <w:r>
        <w:t>дной поверхности бассейнов не менее 100 м</w:t>
      </w:r>
      <w:r>
        <w:rPr>
          <w:vertAlign w:val="superscript"/>
        </w:rPr>
        <w:t>2</w:t>
      </w:r>
      <w:r>
        <w:t xml:space="preserve"> в ваннах бассейнов следует предусматривать одну лестницу, более 100 м</w:t>
      </w:r>
      <w:r>
        <w:rPr>
          <w:vertAlign w:val="superscript"/>
        </w:rPr>
        <w:t>2</w:t>
      </w:r>
      <w:r>
        <w:t xml:space="preserve"> - две лестницы.</w:t>
      </w:r>
    </w:p>
    <w:p w:rsidR="00000000" w:rsidRDefault="00F850BA">
      <w:pPr>
        <w:ind w:firstLine="426"/>
        <w:jc w:val="both"/>
      </w:pPr>
      <w:r>
        <w:t>4.4.2.9 Ширину дорожек между стеной и бортиком чаши рекомендуется делать равными от 1,5 м до 2 м.</w:t>
      </w:r>
    </w:p>
    <w:p w:rsidR="00000000" w:rsidRDefault="00F850BA">
      <w:pPr>
        <w:ind w:firstLine="426"/>
        <w:jc w:val="both"/>
      </w:pPr>
      <w:r>
        <w:t>4.4.2.10 Если глубина бассей</w:t>
      </w:r>
      <w:r>
        <w:t>на изменяется, следует предусмотреть разделение глубокой и мелкой части бассейна разметочной линией.</w:t>
      </w:r>
    </w:p>
    <w:p w:rsidR="00000000" w:rsidRDefault="00F850BA">
      <w:pPr>
        <w:ind w:firstLine="426"/>
        <w:jc w:val="both"/>
      </w:pPr>
      <w:r>
        <w:t>4.4.2.11 Дно бассейна следует проектировать с уклоном в сторону основного канализационного отверстия.</w:t>
      </w:r>
    </w:p>
    <w:p w:rsidR="00000000" w:rsidRDefault="00F850BA">
      <w:pPr>
        <w:ind w:firstLine="426"/>
        <w:jc w:val="both"/>
      </w:pPr>
      <w:r>
        <w:t>4.4.2.12 При проектировании уклонов в бассейнах глуби</w:t>
      </w:r>
      <w:r>
        <w:t>ной менее 1,5 м максимальный уклон не должен превышать 1:12. При глубине более 1,5 м уклон не должен превышать 1:3.</w:t>
      </w:r>
    </w:p>
    <w:p w:rsidR="00000000" w:rsidRDefault="00F850BA">
      <w:pPr>
        <w:ind w:firstLine="426"/>
        <w:jc w:val="both"/>
      </w:pPr>
      <w:r>
        <w:t>4.4.2.13 В ванне бассейна не должно быть препятствий любого рода ниже уровня воды.</w:t>
      </w:r>
    </w:p>
    <w:p w:rsidR="00000000" w:rsidRDefault="00F850BA">
      <w:pPr>
        <w:ind w:firstLine="426"/>
        <w:jc w:val="both"/>
      </w:pPr>
      <w:r>
        <w:t>4.4.2.14 Микробассейны располагаются вблизи выходов из па</w:t>
      </w:r>
      <w:r>
        <w:t>рильных. Число микробассейнов определяется из расчета один микробассейн на каждую мыльную или душевую (с открытыми кабинами). Для охлаждения тела рекомендуется устанавливать бассейны с различной температурой воды - не менее 10°С и не более 35°С.</w:t>
      </w:r>
    </w:p>
    <w:p w:rsidR="00000000" w:rsidRDefault="00F850BA">
      <w:pPr>
        <w:ind w:firstLine="426"/>
        <w:jc w:val="both"/>
      </w:pPr>
      <w:r>
        <w:t>4.4.2.15 В</w:t>
      </w:r>
      <w:r>
        <w:t>анна детского плескательного бассейна может быть произвольной формы с площадью водной поверхности не более 10 м</w:t>
      </w:r>
      <w:r>
        <w:rPr>
          <w:vertAlign w:val="superscript"/>
        </w:rPr>
        <w:t>2</w:t>
      </w:r>
      <w:r>
        <w:t>, глубиной не более 0,6 м.</w:t>
      </w:r>
    </w:p>
    <w:p w:rsidR="00000000" w:rsidRDefault="00F850BA">
      <w:pPr>
        <w:ind w:firstLine="426"/>
        <w:jc w:val="both"/>
      </w:pPr>
      <w:r>
        <w:t>4.4.2.16 При использовании дезинфицирующей ванны для ног, расположенной между помещениями для раздевания и бассейном,</w:t>
      </w:r>
      <w:r>
        <w:t xml:space="preserve"> к ней предъявляются следующие требования:</w:t>
      </w:r>
    </w:p>
    <w:p w:rsidR="00000000" w:rsidRDefault="00F850BA">
      <w:pPr>
        <w:ind w:firstLine="426"/>
        <w:jc w:val="both"/>
      </w:pPr>
      <w:r>
        <w:t>- длина - не менее 2 м;</w:t>
      </w:r>
    </w:p>
    <w:p w:rsidR="00000000" w:rsidRDefault="00F850BA">
      <w:pPr>
        <w:ind w:firstLine="426"/>
        <w:jc w:val="both"/>
      </w:pPr>
      <w:r>
        <w:t>- глубина - не менее 0,1 м;</w:t>
      </w:r>
    </w:p>
    <w:p w:rsidR="00000000" w:rsidRDefault="00F850BA">
      <w:pPr>
        <w:ind w:firstLine="426"/>
        <w:jc w:val="both"/>
      </w:pPr>
      <w:r>
        <w:t>- дно ножных ванн не должно быть скользким.</w:t>
      </w:r>
    </w:p>
    <w:p w:rsidR="00000000" w:rsidRDefault="00F850BA">
      <w:pPr>
        <w:ind w:firstLine="426"/>
        <w:jc w:val="both"/>
      </w:pPr>
      <w:r>
        <w:t>В ножные ванны должна подаваться очищенная и обеззараженная вода из системы водоподготовки бассейна или системы питьевого водоснабжения.</w:t>
      </w:r>
    </w:p>
    <w:p w:rsidR="00000000" w:rsidRDefault="00F850BA">
      <w:pPr>
        <w:ind w:firstLine="426"/>
        <w:jc w:val="both"/>
      </w:pPr>
      <w:r>
        <w:t>4.4.2.17 Ванную для ног рекомендуется оборудовать системой рециркуляции с соединением со сливом в канализацию.</w:t>
      </w:r>
    </w:p>
    <w:p w:rsidR="00000000" w:rsidRDefault="00F850BA">
      <w:pPr>
        <w:ind w:firstLine="426"/>
        <w:jc w:val="both"/>
      </w:pPr>
      <w:r>
        <w:t>4.4.2.18</w:t>
      </w:r>
      <w:r>
        <w:t xml:space="preserve"> Наличие дезинфицирующей ванны для ног обуславливает размещение помещений для раздевания, которое следует проектировать таким образом, чтобы исключить прямой доступ в ванну бассейна.</w:t>
      </w:r>
    </w:p>
    <w:p w:rsidR="00000000" w:rsidRDefault="00F850BA">
      <w:pPr>
        <w:ind w:firstLine="426"/>
        <w:jc w:val="both"/>
      </w:pPr>
      <w:r>
        <w:t>4.4.2.19 При отделке помещения бассейна рекомендуется устанавливать звуко</w:t>
      </w:r>
      <w:r>
        <w:t>изолирующие панели для сокращения шумового загрязнения в смежных помещениях.</w:t>
      </w:r>
    </w:p>
    <w:p w:rsidR="00000000" w:rsidRDefault="00F850BA">
      <w:pPr>
        <w:ind w:firstLine="426"/>
        <w:jc w:val="both"/>
      </w:pPr>
      <w:r>
        <w:t>4.4.2.20 Душевые бассейна рекомендуется устраивать из расчета 1 душевая сетка на 12 человек в смену. Также насадки для смесителей рекомендуется устанавливать рассеивающие, желател</w:t>
      </w:r>
      <w:r>
        <w:t>ьно предусмотреть возможность использования на гибком шланге, высота которых должна составлять не менее 1,75 м под углом 30°.</w:t>
      </w:r>
    </w:p>
    <w:p w:rsidR="00000000" w:rsidRDefault="00F850BA">
      <w:pPr>
        <w:ind w:firstLine="426"/>
        <w:jc w:val="both"/>
      </w:pPr>
      <w:r>
        <w:t>4.4.2.21 Стены должны быть гладкими, а также рекомендуется отделка плиткой (мозаикой) в целях обеспечения возможности их периодиче</w:t>
      </w:r>
      <w:r>
        <w:t>ского мытья. Выше этого рекомендуется использование специальной штукатурки с противогрибковыми добавками.</w:t>
      </w:r>
    </w:p>
    <w:p w:rsidR="00000000" w:rsidRDefault="00F850BA">
      <w:pPr>
        <w:ind w:firstLine="426"/>
        <w:jc w:val="both"/>
      </w:pPr>
      <w:r>
        <w:t>4.4.2.22 Санузлы размещаются при помещениях для раздевания: в женских санузлах предусматривается 1 унитаз не более чем на 30 человек, в мужских - 1 ун</w:t>
      </w:r>
      <w:r>
        <w:t>итаз и 1 писсуар не более чем на 45 человек в смену.</w:t>
      </w:r>
    </w:p>
    <w:p w:rsidR="00000000" w:rsidRDefault="00F850BA">
      <w:pPr>
        <w:ind w:firstLine="426"/>
        <w:jc w:val="both"/>
      </w:pPr>
      <w:r>
        <w:t>4.4.2.23 В непосредственной близости от бассейна рекомендуется располагать места для спасателей - кабинки или сидения.</w:t>
      </w:r>
    </w:p>
    <w:p w:rsidR="00000000" w:rsidRDefault="00F850BA">
      <w:pPr>
        <w:ind w:firstLine="426"/>
        <w:jc w:val="both"/>
      </w:pPr>
      <w:r>
        <w:t xml:space="preserve">4.4.2.24 При проектировании бассейнов рекомендуется предусмотреть смежное помещение </w:t>
      </w:r>
      <w:r>
        <w:t>для хранения шлангов, оборудование для чистки бассейна.</w:t>
      </w:r>
    </w:p>
    <w:p w:rsidR="00000000" w:rsidRDefault="00F850BA">
      <w:pPr>
        <w:ind w:firstLine="426"/>
        <w:jc w:val="both"/>
      </w:pPr>
      <w:r>
        <w:t>В помещении допускается размещение водопроводного крана и водостока.</w:t>
      </w:r>
    </w:p>
    <w:p w:rsidR="00000000" w:rsidRDefault="00F850BA">
      <w:pPr>
        <w:ind w:firstLine="426"/>
        <w:jc w:val="both"/>
      </w:pPr>
      <w:r>
        <w:rPr>
          <w:b/>
          <w:bCs/>
        </w:rPr>
        <w:t>4.4.3 Входы, проходы (коридоры), лестницы, лифты</w:t>
      </w:r>
    </w:p>
    <w:p w:rsidR="00000000" w:rsidRDefault="00F850BA">
      <w:pPr>
        <w:ind w:firstLine="426"/>
        <w:jc w:val="both"/>
      </w:pPr>
      <w:r>
        <w:t>4.4.3.1 Горизонтальная площадка перед наружной дверью (эвакуационным выходом) долж</w:t>
      </w:r>
      <w:r>
        <w:t>на быть глубиной не менее 2/3 ширины полотна наружной двери.</w:t>
      </w:r>
    </w:p>
    <w:p w:rsidR="00000000" w:rsidRDefault="00F850BA">
      <w:pPr>
        <w:ind w:firstLine="426"/>
        <w:jc w:val="both"/>
      </w:pPr>
      <w:r>
        <w:t>4.4.3.2 Отметку пола помещений у входа в здание следует проектировать выше отметки тротуара не менее чем на 0,15 м. Допускается принимать ее меньше при условии предохранения помещений от попадани</w:t>
      </w:r>
      <w:r>
        <w:t>я осадков.</w:t>
      </w:r>
    </w:p>
    <w:p w:rsidR="00000000" w:rsidRDefault="00F850BA">
      <w:pPr>
        <w:ind w:firstLine="426"/>
        <w:jc w:val="both"/>
      </w:pPr>
      <w:r>
        <w:t>4.4.3.3 Перед наружной дверью при подъеме на три ступени и более входных крылец необходимо устройство ограждения высотой 0,8 м.</w:t>
      </w:r>
    </w:p>
    <w:p w:rsidR="00000000" w:rsidRDefault="00F850BA">
      <w:pPr>
        <w:ind w:firstLine="426"/>
        <w:jc w:val="both"/>
      </w:pPr>
      <w:r>
        <w:t>4.4.3.4Наружные лестницы (или их части) и площадки высотой от уровня тротуаров более 0,45 м при входах в здания в зав</w:t>
      </w:r>
      <w:r>
        <w:t>исимости от назначения и местных условий следует проектировать с ограждениями.</w:t>
      </w:r>
    </w:p>
    <w:p w:rsidR="00000000" w:rsidRDefault="00F850BA">
      <w:pPr>
        <w:ind w:firstLine="426"/>
        <w:jc w:val="both"/>
      </w:pPr>
      <w:r>
        <w:t>4.4.3.5 В зданиях высотой от 4 до 5 этажей следует обеспечить установление пассажирских лифтов, рекомендуется не менее 2-х.</w:t>
      </w:r>
    </w:p>
    <w:p w:rsidR="00000000" w:rsidRDefault="00F850BA">
      <w:pPr>
        <w:ind w:firstLine="426"/>
        <w:jc w:val="both"/>
      </w:pPr>
      <w:r>
        <w:t>4.4.3.6 Выходы из пассажирских лифтов следует проекти</w:t>
      </w:r>
      <w:r>
        <w:t>ровать через лифтовой холл.</w:t>
      </w:r>
    </w:p>
    <w:p w:rsidR="00000000" w:rsidRDefault="00F850BA">
      <w:pPr>
        <w:ind w:firstLine="426"/>
        <w:jc w:val="both"/>
      </w:pPr>
      <w:r>
        <w:t>При наличии не более 2 лифтов выходы из них допускается располагать непосредственно на лестничной площадке.</w:t>
      </w:r>
    </w:p>
    <w:p w:rsidR="00000000" w:rsidRDefault="00F850BA">
      <w:pPr>
        <w:ind w:firstLine="426"/>
        <w:jc w:val="both"/>
      </w:pPr>
      <w:r>
        <w:t>4.4.3.7 Перед лифтами с глубиной кабины 2,1 м и более ширину лифтового холла следует принимать не менее 2,5 м.</w:t>
      </w:r>
    </w:p>
    <w:p w:rsidR="00000000" w:rsidRDefault="00F850BA">
      <w:pPr>
        <w:ind w:firstLine="426"/>
        <w:jc w:val="both"/>
      </w:pPr>
      <w:r>
        <w:t>4.4.3.8 Р</w:t>
      </w:r>
      <w:r>
        <w:t>асстояние от дверей наиболее удаленного помещения до двери ближайшего пассажирского лифта следует принимать не более 60 м.</w:t>
      </w:r>
    </w:p>
    <w:p w:rsidR="00000000" w:rsidRDefault="00F850BA">
      <w:pPr>
        <w:ind w:firstLine="426"/>
        <w:jc w:val="both"/>
      </w:pPr>
      <w:r>
        <w:t>Ширину лифтового холла пассажирских лифтов следует принимать не менее:</w:t>
      </w:r>
    </w:p>
    <w:p w:rsidR="00000000" w:rsidRDefault="00F850BA">
      <w:pPr>
        <w:ind w:firstLine="426"/>
        <w:jc w:val="both"/>
      </w:pPr>
      <w:r>
        <w:t>а) при однорядном расположении лифтов - 1/3 наименьшей глубины</w:t>
      </w:r>
      <w:r>
        <w:t xml:space="preserve"> кабины лифтов;</w:t>
      </w:r>
    </w:p>
    <w:p w:rsidR="00000000" w:rsidRDefault="00F850BA">
      <w:pPr>
        <w:ind w:firstLine="426"/>
        <w:jc w:val="both"/>
      </w:pPr>
      <w:r>
        <w:t>б) при двухрядном расположении - удвоенной наименьшей глубины кабины, но не более 5 м.</w:t>
      </w:r>
    </w:p>
    <w:p w:rsidR="00000000" w:rsidRDefault="00F850BA">
      <w:pPr>
        <w:ind w:firstLine="426"/>
        <w:jc w:val="both"/>
      </w:pPr>
      <w:r>
        <w:t>4.4.3.9 Применение лестниц с разной высотой и глубиной ступеней не допускается. Число подъемов в одном марше между площадками (за исключением криволинейн</w:t>
      </w:r>
      <w:r>
        <w:t>ых лестниц) должно быть не более 16. В одномаршевых лестницах, а также в одном марше двух- или трехмаршевых лестниц в пределах одного этажа допускается не более 18 подъемов.</w:t>
      </w:r>
    </w:p>
    <w:p w:rsidR="00000000" w:rsidRDefault="00F850BA">
      <w:pPr>
        <w:ind w:firstLine="426"/>
        <w:jc w:val="both"/>
      </w:pPr>
      <w:r>
        <w:t>4.4.3.10 Уклон маршей лестниц, предназначенных для эвакуации людей, следует приним</w:t>
      </w:r>
      <w:r>
        <w:t>ать не более 1:2. Уклон маршей лестниц, не предназначенных для эвакуации людей, допускается принимать 1:1,5.</w:t>
      </w:r>
    </w:p>
    <w:p w:rsidR="00000000" w:rsidRDefault="00F850BA">
      <w:pPr>
        <w:ind w:firstLine="426"/>
        <w:jc w:val="both"/>
      </w:pPr>
      <w:r>
        <w:t>Уклон пандусов на путях передвижения людей следует принимать не более:</w:t>
      </w:r>
    </w:p>
    <w:p w:rsidR="00000000" w:rsidRDefault="00F850BA">
      <w:pPr>
        <w:ind w:firstLine="426"/>
        <w:jc w:val="both"/>
      </w:pPr>
      <w:r>
        <w:t>- внутри здания - 1:6;</w:t>
      </w:r>
    </w:p>
    <w:p w:rsidR="00000000" w:rsidRDefault="00F850BA">
      <w:pPr>
        <w:ind w:firstLine="426"/>
        <w:jc w:val="both"/>
      </w:pPr>
      <w:r>
        <w:t>- снаружи здания - 1:8.</w:t>
      </w:r>
    </w:p>
    <w:p w:rsidR="00000000" w:rsidRDefault="00F850BA">
      <w:pPr>
        <w:ind w:firstLine="426"/>
        <w:jc w:val="both"/>
      </w:pPr>
      <w:r>
        <w:t>4.4.3.11 При проектировании и устройстве парадных и служебных криволинейных лестниц с учетом числа постоянно пребывающих людей не более 5 человек ширину ступеней в узкой части следует принимать для парадных лестниц не менее 0,22 м, служебных - не менее 0,1</w:t>
      </w:r>
      <w:r>
        <w:t>2 м.</w:t>
      </w:r>
    </w:p>
    <w:p w:rsidR="00000000" w:rsidRDefault="00F850BA">
      <w:pPr>
        <w:ind w:firstLine="426"/>
        <w:jc w:val="both"/>
      </w:pPr>
      <w:r>
        <w:t>4.4.3.12 Ширина лестничного марша должна быть не менее расчетной ширины выхода на лестничную клетку с наиболее населенного этажа, но не менее 1,2 м и не менее 0,9 м для лестниц, ведущих на этаж с числом одновременно пребывающих в нем до 5 человек.</w:t>
      </w:r>
    </w:p>
    <w:p w:rsidR="00000000" w:rsidRDefault="00F850BA">
      <w:pPr>
        <w:ind w:firstLine="426"/>
        <w:jc w:val="both"/>
      </w:pPr>
      <w:r>
        <w:t>Про</w:t>
      </w:r>
      <w:r>
        <w:t>межуточную площадку в прямом марше лестницы следует принимать глубиной не менее 1 м.</w:t>
      </w:r>
    </w:p>
    <w:p w:rsidR="00000000" w:rsidRDefault="00F850BA">
      <w:pPr>
        <w:ind w:firstLine="426"/>
        <w:jc w:val="both"/>
      </w:pPr>
      <w:r>
        <w:t>4.4.3.13 Лестницу в бассейнах следует устанавливать в местах, где глубина воды превышает 0,6 м. Ширину ступеней следует принимать не менее 0,25 м, длина ступеней не должна</w:t>
      </w:r>
      <w:r>
        <w:t xml:space="preserve"> быть менее 0,6 м, высота не должна превышать 0,15 м.</w:t>
      </w:r>
    </w:p>
    <w:p w:rsidR="00000000" w:rsidRDefault="00F850BA">
      <w:pPr>
        <w:ind w:firstLine="426"/>
        <w:jc w:val="both"/>
      </w:pPr>
      <w:r>
        <w:t>4.4.3.14 Рекомендуется лестницы размещать в каждом углу ванны бассейна на расстоянии не менее 0,5 м от угла.</w:t>
      </w:r>
    </w:p>
    <w:p w:rsidR="00000000" w:rsidRDefault="00F850BA">
      <w:pPr>
        <w:ind w:firstLine="426"/>
        <w:jc w:val="both"/>
      </w:pPr>
      <w:r>
        <w:t>4.4.3.15 Лестницы для выхода из воды ванны следует располагать в нишах, не выступающих из пло</w:t>
      </w:r>
      <w:r>
        <w:t>скости стен ванны, а также обеспечить поручнями.</w:t>
      </w:r>
    </w:p>
    <w:p w:rsidR="00000000" w:rsidRDefault="00F850BA">
      <w:pPr>
        <w:ind w:firstLine="426"/>
        <w:jc w:val="both"/>
      </w:pPr>
      <w:r>
        <w:t>4.4.3.16 Лестницы в бассейнах следует устанавливать таким образом, чтобы между ступенями и стенкой бассейна расстояние было не менее 0,1 м.</w:t>
      </w:r>
    </w:p>
    <w:p w:rsidR="00000000" w:rsidRDefault="00F850BA">
      <w:pPr>
        <w:ind w:firstLine="426"/>
        <w:jc w:val="both"/>
      </w:pPr>
      <w:r>
        <w:t>4.4.3.17 Лестницы выполняются из нержавеющей стали и жестко закрепл</w:t>
      </w:r>
      <w:r>
        <w:t>яются на стенке бассейна. Ступени лестниц следует обеспечивать противоскользящими покрытиями. Количество лесенок зависит от размеров бассейна.</w:t>
      </w:r>
    </w:p>
    <w:p w:rsidR="00000000" w:rsidRDefault="00F850BA">
      <w:pPr>
        <w:ind w:firstLine="426"/>
        <w:jc w:val="both"/>
      </w:pPr>
      <w:r>
        <w:t>4.4.3.18 Входы в мыльные или душевые, а также вход в помещение купально-плавательного бассейна из мыльных или душ</w:t>
      </w:r>
      <w:r>
        <w:t>евых следует предусматривать через тамбуры.</w:t>
      </w:r>
    </w:p>
    <w:p w:rsidR="00000000" w:rsidRDefault="00F850BA">
      <w:pPr>
        <w:ind w:firstLine="426"/>
        <w:jc w:val="both"/>
      </w:pPr>
      <w:r>
        <w:t xml:space="preserve">4.4.3.19 Ванные и душевые кабины в помещениях оздоровительно-профилактического обслуживания должны быть открытыми в сторону служебного соединительного коридора, который следует проектировать шириной не менее 0,9 </w:t>
      </w:r>
      <w:r>
        <w:t>м.</w:t>
      </w:r>
    </w:p>
    <w:p w:rsidR="00000000" w:rsidRDefault="00F850BA">
      <w:pPr>
        <w:ind w:firstLine="426"/>
        <w:jc w:val="both"/>
      </w:pPr>
      <w:r>
        <w:t>4.4.3.20 Допускается предусматривать общий тамбур для выхода наружу из помещений хлораторной и склада хлора.</w:t>
      </w:r>
    </w:p>
    <w:p w:rsidR="00000000" w:rsidRDefault="00F850BA">
      <w:pPr>
        <w:ind w:firstLine="426"/>
        <w:jc w:val="both"/>
      </w:pPr>
      <w:r>
        <w:t xml:space="preserve">4.4.3.21 Ширина проходов в помещениях бань и банно-оздоровительных комплексов рекомендуется принимать в соответствии с </w:t>
      </w:r>
      <w:hyperlink r:id="rId43" w:anchor="sub_id=2" w:history="1">
        <w:r>
          <w:rPr>
            <w:rStyle w:val="a3"/>
          </w:rPr>
          <w:t>приложением Б</w:t>
        </w:r>
      </w:hyperlink>
      <w:r>
        <w:t>.</w:t>
      </w:r>
    </w:p>
    <w:p w:rsidR="00000000" w:rsidRDefault="00F850BA">
      <w:pPr>
        <w:ind w:firstLine="426"/>
        <w:jc w:val="both"/>
      </w:pPr>
      <w:r>
        <w:rPr>
          <w:b/>
          <w:bCs/>
        </w:rPr>
        <w:t>4.4.4 Служебно-бытовые помещения</w:t>
      </w:r>
    </w:p>
    <w:p w:rsidR="00000000" w:rsidRDefault="00F850BA">
      <w:pPr>
        <w:ind w:firstLine="426"/>
        <w:jc w:val="both"/>
      </w:pPr>
      <w:r>
        <w:t xml:space="preserve">4.4.4.1Комнаты обслуживающего персонала банных помещений и бассейна, кладовые белья, моечных принадлежностей и уборочного инвентаря следует размещать при </w:t>
      </w:r>
      <w:r>
        <w:t>помещениях для раздевания.</w:t>
      </w:r>
    </w:p>
    <w:p w:rsidR="00000000" w:rsidRDefault="00F850BA">
      <w:pPr>
        <w:ind w:firstLine="426"/>
        <w:jc w:val="both"/>
      </w:pPr>
      <w:r>
        <w:t xml:space="preserve">4.4.4.2 Оборудование бытовых помещений для обслуживающего персонала предусматривается в соответствии с расчетными нормативами </w:t>
      </w:r>
      <w:hyperlink r:id="rId44" w:history="1">
        <w:r>
          <w:rPr>
            <w:rStyle w:val="a3"/>
          </w:rPr>
          <w:t>СП РК 3.02-108</w:t>
        </w:r>
      </w:hyperlink>
      <w:r>
        <w:t>.</w:t>
      </w:r>
    </w:p>
    <w:p w:rsidR="00000000" w:rsidRDefault="00F850BA">
      <w:pPr>
        <w:ind w:firstLine="426"/>
        <w:jc w:val="both"/>
      </w:pPr>
      <w:r>
        <w:t>4.4.4.3 Высоту рабочих</w:t>
      </w:r>
      <w:r>
        <w:t xml:space="preserve"> помещений парикмахерской рекомендуется принимать не менее 3,0 м, бытовых помещений - не менее 2,7 м. Допускается высота помещений 2,7 м для парикмахерской вместимостью до трех рабочих мест.</w:t>
      </w:r>
    </w:p>
    <w:p w:rsidR="00000000" w:rsidRDefault="00F850BA">
      <w:pPr>
        <w:ind w:firstLine="426"/>
        <w:jc w:val="both"/>
      </w:pPr>
      <w:r>
        <w:t>Глубина помещений парикмахерской при одностороннем естественном о</w:t>
      </w:r>
      <w:r>
        <w:t>свещении не должна превышать 6 м.</w:t>
      </w:r>
    </w:p>
    <w:p w:rsidR="00000000" w:rsidRDefault="00F850BA">
      <w:pPr>
        <w:ind w:firstLine="426"/>
        <w:jc w:val="both"/>
      </w:pPr>
      <w:r>
        <w:t>4.4.4.4 В банях первого 1 и высшего разрядов следует предусматривать прачечные срочной стирки белья из расчета от 1 до 1,5 кг белья в смену на одно место.</w:t>
      </w:r>
    </w:p>
    <w:p w:rsidR="00000000" w:rsidRDefault="00F850BA">
      <w:pPr>
        <w:ind w:firstLine="426"/>
        <w:jc w:val="both"/>
      </w:pPr>
      <w:r>
        <w:t>4.4.4.5 Размещение и планировку производственных помещений прачечно</w:t>
      </w:r>
      <w:r>
        <w:t>й следует производить с учетом следующей последовательности технологических процессов:</w:t>
      </w:r>
    </w:p>
    <w:p w:rsidR="00000000" w:rsidRDefault="00F850BA">
      <w:pPr>
        <w:ind w:firstLine="426"/>
        <w:jc w:val="both"/>
      </w:pPr>
      <w:r>
        <w:t>- прием и контроль белья;</w:t>
      </w:r>
    </w:p>
    <w:p w:rsidR="00000000" w:rsidRDefault="00F850BA">
      <w:pPr>
        <w:ind w:firstLine="426"/>
        <w:jc w:val="both"/>
      </w:pPr>
      <w:r>
        <w:t>- сортировка, хранение и составление партий белья;</w:t>
      </w:r>
    </w:p>
    <w:p w:rsidR="00000000" w:rsidRDefault="00F850BA">
      <w:pPr>
        <w:ind w:firstLine="426"/>
        <w:jc w:val="both"/>
      </w:pPr>
      <w:r>
        <w:t>- стирка и отжим, сушка и глажение;</w:t>
      </w:r>
    </w:p>
    <w:p w:rsidR="00000000" w:rsidRDefault="00F850BA">
      <w:pPr>
        <w:ind w:firstLine="426"/>
        <w:jc w:val="both"/>
      </w:pPr>
      <w:r>
        <w:t>- починка, подбор и упаковка;</w:t>
      </w:r>
    </w:p>
    <w:p w:rsidR="00000000" w:rsidRDefault="00F850BA">
      <w:pPr>
        <w:ind w:firstLine="426"/>
        <w:jc w:val="both"/>
      </w:pPr>
      <w:r>
        <w:t>- хранение и выдача белья.</w:t>
      </w:r>
    </w:p>
    <w:p w:rsidR="00000000" w:rsidRDefault="00F850BA">
      <w:pPr>
        <w:ind w:firstLine="426"/>
        <w:jc w:val="both"/>
      </w:pPr>
      <w:r>
        <w:t>Расположение стирального цеха выше первого этажа допускается в случае применения стиральных машин и центрифуг загрузочной массой не более 25 кг.</w:t>
      </w:r>
    </w:p>
    <w:p w:rsidR="00000000" w:rsidRDefault="00F850BA">
      <w:pPr>
        <w:ind w:firstLine="426"/>
        <w:jc w:val="both"/>
      </w:pPr>
      <w:r>
        <w:t>4.4.4.6 Высоту производственных помещений прачечной от отметки чистого пола до низа конструкций перекрытия сле</w:t>
      </w:r>
      <w:r>
        <w:t>дует проектировать не менее 3,6 м.</w:t>
      </w:r>
    </w:p>
    <w:p w:rsidR="00000000" w:rsidRDefault="00F850BA">
      <w:pPr>
        <w:ind w:firstLine="426"/>
        <w:jc w:val="both"/>
      </w:pPr>
      <w:r>
        <w:t>4.4.4.7 В помещениях, предназначенных для хранения чистого и грязного белья, следует выделять стеллажи. После каждой смены белья проводится дезинфекция поверхностей стеллажей и оборудования.</w:t>
      </w:r>
    </w:p>
    <w:p w:rsidR="00000000" w:rsidRDefault="00F850BA">
      <w:pPr>
        <w:ind w:firstLine="426"/>
        <w:jc w:val="both"/>
      </w:pPr>
      <w:r>
        <w:t>4.4.4.8 Окна стиральных и суши</w:t>
      </w:r>
      <w:r>
        <w:t>льных помещений прачечных, в случае расположения над ними окон общественных помещений, устраиваются глухими, без откидных фрамуг и форточек.</w:t>
      </w:r>
    </w:p>
    <w:p w:rsidR="00000000" w:rsidRDefault="00F850BA">
      <w:pPr>
        <w:ind w:firstLine="426"/>
        <w:jc w:val="both"/>
      </w:pPr>
      <w:r>
        <w:t>4.4.4.9 Склад хлора для бассейнов рассчитывается на хранение в нем не более двух наполненных баллонов емкостью по 40 кг.</w:t>
      </w:r>
    </w:p>
    <w:p w:rsidR="00000000" w:rsidRDefault="00F850BA">
      <w:pPr>
        <w:ind w:firstLine="426"/>
        <w:jc w:val="both"/>
      </w:pPr>
      <w:r>
        <w:t>Склад следует располагать у наружной стены и отделять от других помещений ограждающими противопожарными перегородками 1-го типа.</w:t>
      </w:r>
    </w:p>
    <w:p w:rsidR="00000000" w:rsidRDefault="00F850BA">
      <w:pPr>
        <w:ind w:firstLine="426"/>
        <w:jc w:val="both"/>
      </w:pPr>
      <w:r>
        <w:rPr>
          <w:b/>
          <w:bCs/>
        </w:rPr>
        <w:t xml:space="preserve">4.4.5 </w:t>
      </w:r>
      <w:r>
        <w:rPr>
          <w:b/>
          <w:bCs/>
        </w:rPr>
        <w:t>Размещение санитарно-технического оборудования</w:t>
      </w:r>
    </w:p>
    <w:p w:rsidR="00000000" w:rsidRDefault="00F850BA">
      <w:pPr>
        <w:ind w:firstLine="426"/>
        <w:jc w:val="both"/>
      </w:pPr>
      <w:r>
        <w:t>4.4.5.1 Вблизи бассейна рекомендуется располагать помещения с кабинами для принятия душа, туалеты, а также помещения для раздевания. Водопроводные краны и водостоки следует устанавливать в каждой кабине, темпе</w:t>
      </w:r>
      <w:r>
        <w:t>ратура воды не должна превышать 43°С.</w:t>
      </w:r>
    </w:p>
    <w:p w:rsidR="00000000" w:rsidRDefault="00F850BA">
      <w:pPr>
        <w:ind w:firstLine="426"/>
        <w:jc w:val="both"/>
      </w:pPr>
      <w:r>
        <w:t xml:space="preserve">4.4.5.2 Оборудование бытовых помещений обслуживающего персонала приведено в </w:t>
      </w:r>
      <w:hyperlink r:id="rId45" w:anchor="sub_id=3" w:history="1">
        <w:r>
          <w:rPr>
            <w:rStyle w:val="a3"/>
          </w:rPr>
          <w:t>приложении В</w:t>
        </w:r>
      </w:hyperlink>
      <w:r>
        <w:t>.</w:t>
      </w:r>
    </w:p>
    <w:p w:rsidR="00000000" w:rsidRDefault="00F850BA">
      <w:pPr>
        <w:ind w:firstLine="426"/>
        <w:jc w:val="both"/>
      </w:pPr>
      <w:r>
        <w:t>4.4.5.3 При помещениях для раздевания и для ожида</w:t>
      </w:r>
      <w:r>
        <w:t>ния ванно-душевого подразделения предусматриваются санузлы из расчета один унитаз на каждые 30 мест в женском отделении, один унитаз и один писсуар на 45 мест в мужском отделении и один умывальник на санузел. Кабины в санузлах отделяются одна от другой пер</w:t>
      </w:r>
      <w:r>
        <w:t>егородками, не доходящими до пола на 0,2 м высотой 1,5 м от пола. Минимальные размеры кабин в осях следует принимать 1,2 м × 0,8 м. Ширина прохода между рядом кабин и противоположной стеной или перегородкой должна быть не менее 1,3 м.</w:t>
      </w:r>
    </w:p>
    <w:p w:rsidR="00000000" w:rsidRDefault="00F850BA">
      <w:pPr>
        <w:ind w:firstLine="426"/>
        <w:jc w:val="both"/>
      </w:pPr>
      <w:r>
        <w:t>4.4.5.4 Парикмахерска</w:t>
      </w:r>
      <w:r>
        <w:t>я оборудуется туалетными столами с раковинами для мытья волос и умывальником для мастера.</w:t>
      </w:r>
    </w:p>
    <w:p w:rsidR="00000000" w:rsidRDefault="00F850BA">
      <w:pPr>
        <w:ind w:firstLine="426"/>
        <w:jc w:val="both"/>
      </w:pPr>
      <w:r>
        <w:t>4.4.5.5 При наличии специального места для мытья волос допускается установка туалетных столиков без раковин.</w:t>
      </w:r>
    </w:p>
    <w:p w:rsidR="00000000" w:rsidRDefault="00F850BA">
      <w:pPr>
        <w:ind w:firstLine="426"/>
        <w:jc w:val="both"/>
      </w:pPr>
      <w:r>
        <w:t>В парикмахерских на 3 и менее рабочих мест допускается им</w:t>
      </w:r>
      <w:r>
        <w:t>еть в зале одну раковину для мытья волос и один сушуар.</w:t>
      </w:r>
    </w:p>
    <w:p w:rsidR="00000000" w:rsidRDefault="00F850BA">
      <w:pPr>
        <w:ind w:firstLine="426"/>
        <w:jc w:val="both"/>
      </w:pPr>
      <w:r>
        <w:t>4.4.5.6 В педикюрных кабинетах следует предусматривать не менее 2 ванн для ног с подводкой горячей и холодной воды.</w:t>
      </w:r>
    </w:p>
    <w:p w:rsidR="00000000" w:rsidRDefault="00F850BA">
      <w:pPr>
        <w:ind w:firstLine="426"/>
        <w:jc w:val="both"/>
      </w:pPr>
      <w:r>
        <w:t>4.4.5.7 В мужском и женском залах следует предусмотреть раковины для мытья рук парик</w:t>
      </w:r>
      <w:r>
        <w:t>махеров.</w:t>
      </w:r>
    </w:p>
    <w:p w:rsidR="00000000" w:rsidRDefault="00F850BA">
      <w:pPr>
        <w:ind w:firstLine="426"/>
        <w:jc w:val="both"/>
      </w:pPr>
      <w:r>
        <w:t>4.4.5.8 В косметическом кабинете следует предусматривать умывальные раковины из расчета одна раковина на 3 рабочих места.</w:t>
      </w:r>
    </w:p>
    <w:p w:rsidR="00000000" w:rsidRDefault="00F850BA">
      <w:pPr>
        <w:ind w:firstLine="426"/>
        <w:jc w:val="both"/>
      </w:pPr>
      <w:r>
        <w:t>4.4.5.9 В массажном кабинете следует предусматривать умывальную раковину.</w:t>
      </w:r>
    </w:p>
    <w:p w:rsidR="00000000" w:rsidRDefault="00F850BA">
      <w:pPr>
        <w:ind w:firstLine="426"/>
        <w:jc w:val="both"/>
      </w:pPr>
      <w:r>
        <w:rPr>
          <w:b/>
          <w:bCs/>
        </w:rPr>
        <w:t>4.5 Освещение</w:t>
      </w:r>
    </w:p>
    <w:p w:rsidR="00000000" w:rsidRDefault="00F850BA">
      <w:pPr>
        <w:ind w:firstLine="426"/>
        <w:jc w:val="both"/>
      </w:pPr>
      <w:r>
        <w:t>4.5.1 В зданиях, проектируемых для ст</w:t>
      </w:r>
      <w:r>
        <w:t>роительства в районах со среднемесячной температурой июля 21°С и выше, световые проемы помещений с постоянным пребыванием людей, где по технологическим, а также гигиеническим требованиям не допускается проникновение солнечных лучей или перегрев (для тренаж</w:t>
      </w:r>
      <w:r>
        <w:t>еров, аэробики, массажной и др.), должны быть оборудованы солнцезащитой.</w:t>
      </w:r>
    </w:p>
    <w:p w:rsidR="00000000" w:rsidRDefault="00F850BA">
      <w:pPr>
        <w:ind w:firstLine="426"/>
        <w:jc w:val="both"/>
      </w:pPr>
      <w:r>
        <w:t>4.5.2 В банях и банно-оздоровительных комплексах допускается проектировать без естественного освещения следующие помещения: физкультурно-оздоровительных занятий и спорта, массажных, п</w:t>
      </w:r>
      <w:r>
        <w:t xml:space="preserve">арильных, закрытых ванн и душевых кабин, бань сухого жара, кладовых, буфетных, для приготовления растворов в прачечной, для стоянки машин и других в соответствии с </w:t>
      </w:r>
      <w:hyperlink r:id="rId46" w:anchor="sub_id=4" w:history="1">
        <w:r>
          <w:rPr>
            <w:rStyle w:val="a3"/>
          </w:rPr>
          <w:t>приложением Г</w:t>
        </w:r>
      </w:hyperlink>
      <w:r>
        <w:t>, где установлен перечень помещений, размещаемых в подвале.</w:t>
      </w:r>
    </w:p>
    <w:p w:rsidR="00000000" w:rsidRDefault="00F850BA">
      <w:pPr>
        <w:ind w:firstLine="426"/>
        <w:jc w:val="both"/>
      </w:pPr>
      <w:r>
        <w:t>4.5.3 Освещение только вторым светом можно предусматривать в помещениях, которые допускается проектировать без естественного освещения, а также помещения для раздевания, ожидания, мыльных, душевых</w:t>
      </w:r>
      <w:r>
        <w:t>, в банях любого типа и в банно-оздоровительных комплексах.</w:t>
      </w:r>
    </w:p>
    <w:p w:rsidR="00000000" w:rsidRDefault="00F850BA">
      <w:pPr>
        <w:ind w:firstLine="426"/>
        <w:jc w:val="both"/>
      </w:pPr>
      <w:r>
        <w:t>4.5.4 Для освещения в банях - хамам применяются настенно-потолочные светильники, термостойкие и влагозащищенные.</w:t>
      </w:r>
    </w:p>
    <w:p w:rsidR="00000000" w:rsidRDefault="00F850BA">
      <w:pPr>
        <w:ind w:firstLine="426"/>
        <w:jc w:val="both"/>
      </w:pPr>
      <w:r>
        <w:t>4.5.5 Низ оконных проемов в основных помещениях бань рекомендуется проектировать на</w:t>
      </w:r>
      <w:r>
        <w:t xml:space="preserve"> высоте не менее 1,2 м от уровня чистого пола, а в душевых и ванных кабинах - не менее 1,5 м от уровня чистого пола.</w:t>
      </w:r>
    </w:p>
    <w:p w:rsidR="00000000" w:rsidRDefault="00F850BA">
      <w:pPr>
        <w:ind w:firstLine="426"/>
        <w:jc w:val="both"/>
      </w:pPr>
      <w:r>
        <w:t>4.5.6 Зал бассейна с ванной следует проектировать с естественным освещением. Площадь световых проемов следует делать не менее 20% от площад</w:t>
      </w:r>
      <w:r>
        <w:t>и помещения бассейна, включая площадь поверхности воды. Большая часть световых проемов оборудуется фрамугами, форточками.</w:t>
      </w:r>
    </w:p>
    <w:p w:rsidR="00000000" w:rsidRDefault="00F850BA">
      <w:pPr>
        <w:ind w:firstLine="426"/>
        <w:jc w:val="both"/>
      </w:pPr>
      <w:r>
        <w:t>4.5.7 Окна и осветительное оборудование в помещении бассейна следует регулировать таким образом, чтобы предотвратить блики, а также чр</w:t>
      </w:r>
      <w:r>
        <w:t>езмерное отражение на поверхности воды.</w:t>
      </w:r>
    </w:p>
    <w:p w:rsidR="00000000" w:rsidRDefault="00F850BA">
      <w:pPr>
        <w:ind w:firstLine="426"/>
        <w:jc w:val="both"/>
      </w:pPr>
      <w:r>
        <w:t xml:space="preserve">4.5.8 В случае, когда разрешено купание в темное время суток, рекомендуется устанавливать подводное освещение. Если подводное освещение не предусмотрено, следует обеспечить освещением поверхность воды таким образом, </w:t>
      </w:r>
      <w:r>
        <w:t>чтобы наблюдателям на дорожке вокруг бассейна было видно дно.</w:t>
      </w:r>
    </w:p>
    <w:p w:rsidR="00000000" w:rsidRDefault="00F850BA">
      <w:pPr>
        <w:ind w:firstLine="426"/>
        <w:jc w:val="both"/>
      </w:pPr>
      <w:r>
        <w:t>4.5.9 Наименьшая освещенность поверхности воды составляет 100 люкс. Во всех бассейнах, кроме рабочего освещения, следует предусматривать автономное аварийное освещение, обеспечивающее освещеннос</w:t>
      </w:r>
      <w:r>
        <w:t>ть поверхности воды, не менее 5 лк.</w:t>
      </w:r>
    </w:p>
    <w:p w:rsidR="00000000" w:rsidRDefault="00F850BA">
      <w:pPr>
        <w:ind w:firstLine="426"/>
        <w:jc w:val="both"/>
      </w:pPr>
      <w:r>
        <w:t>4.5.10 Коэффициент естественного освещения (КЕО) для помещений кабинетов педикюра, маникюра, косметического должен быть не менее 1,5%, в помещениях парикмахерских - не ниже 1%.</w:t>
      </w:r>
    </w:p>
    <w:p w:rsidR="00000000" w:rsidRDefault="00F850BA">
      <w:pPr>
        <w:ind w:firstLine="426"/>
        <w:jc w:val="both"/>
      </w:pPr>
      <w:r>
        <w:t>4.5.11 Уровень искусственной освещенности с</w:t>
      </w:r>
      <w:r>
        <w:t>ледует принимать для этих помещений по таблице 5.</w:t>
      </w:r>
    </w:p>
    <w:p w:rsidR="00000000" w:rsidRDefault="00F850BA">
      <w:pPr>
        <w:ind w:firstLine="426"/>
        <w:jc w:val="both"/>
      </w:pPr>
      <w:r>
        <w:t>4.5.12 Освещение в бассейнах над поверхностью воды следует устанавливать на расстоянии не менее 3 м.</w:t>
      </w:r>
    </w:p>
    <w:p w:rsidR="00000000" w:rsidRDefault="00F850BA">
      <w:pPr>
        <w:ind w:firstLine="426"/>
        <w:jc w:val="both"/>
      </w:pPr>
      <w:r>
        <w:t>4.5.13 Рабочие места маникюрных и педикюрных кабинетов следует освещать путем организации общего и местно</w:t>
      </w:r>
      <w:r>
        <w:t>го освещения.</w:t>
      </w:r>
    </w:p>
    <w:p w:rsidR="00000000" w:rsidRDefault="00F850BA">
      <w:pPr>
        <w:ind w:firstLine="426"/>
      </w:pPr>
      <w:r>
        <w:t> </w:t>
      </w:r>
    </w:p>
    <w:p w:rsidR="00000000" w:rsidRDefault="00F850BA">
      <w:pPr>
        <w:ind w:firstLine="426"/>
        <w:jc w:val="center"/>
      </w:pPr>
      <w:r>
        <w:rPr>
          <w:b/>
          <w:bCs/>
        </w:rPr>
        <w:t>Таблица 5 - Уровни искусственной освещенности в помещениях парикмахерских</w:t>
      </w:r>
    </w:p>
    <w:p w:rsidR="00000000" w:rsidRDefault="00F850BA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2"/>
        <w:gridCol w:w="1355"/>
        <w:gridCol w:w="2115"/>
        <w:gridCol w:w="1898"/>
        <w:gridCol w:w="1825"/>
      </w:tblGrid>
      <w:tr w:rsidR="00000000">
        <w:trPr>
          <w:trHeight w:val="20"/>
        </w:trPr>
        <w:tc>
          <w:tcPr>
            <w:tcW w:w="11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73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Разряд и подразряд зрительной работы</w:t>
            </w:r>
          </w:p>
        </w:tc>
        <w:tc>
          <w:tcPr>
            <w:tcW w:w="110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Относительная продолжительность зрительной работы при направлении зрения на рабочую поверхность, %</w:t>
            </w:r>
          </w:p>
        </w:tc>
        <w:tc>
          <w:tcPr>
            <w:tcW w:w="20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Искусственное освещение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освещенность на рабочей поверхности от системы общего освещения, лк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коэффициент пульсации, %</w:t>
            </w:r>
          </w:p>
        </w:tc>
      </w:tr>
      <w:tr w:rsidR="00000000">
        <w:trPr>
          <w:trHeight w:val="20"/>
        </w:trPr>
        <w:tc>
          <w:tcPr>
            <w:tcW w:w="1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Косметический кабинет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А1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 xml:space="preserve">не менее </w:t>
            </w:r>
            <w:r>
              <w:t>70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менее 500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менее 10</w:t>
            </w:r>
          </w:p>
        </w:tc>
      </w:tr>
      <w:tr w:rsidR="00000000">
        <w:trPr>
          <w:trHeight w:val="20"/>
        </w:trPr>
        <w:tc>
          <w:tcPr>
            <w:tcW w:w="1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Кабинеты маникюра и педикюра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А1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менее 70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менее 500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менее 10</w:t>
            </w:r>
          </w:p>
        </w:tc>
      </w:tr>
      <w:tr w:rsidR="00000000">
        <w:trPr>
          <w:trHeight w:val="20"/>
        </w:trPr>
        <w:tc>
          <w:tcPr>
            <w:tcW w:w="1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Парикмахерские помещения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А2</w:t>
            </w:r>
          </w:p>
        </w:tc>
        <w:tc>
          <w:tcPr>
            <w:tcW w:w="11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менее 70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менее 400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не менее 10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Примечание - Указанные нормы искусственного освещения принимаются при наличии в помещениях естественного освещения.</w:t>
            </w:r>
          </w:p>
        </w:tc>
      </w:tr>
    </w:tbl>
    <w:p w:rsidR="00000000" w:rsidRDefault="00F850BA">
      <w:pPr>
        <w:ind w:firstLine="426"/>
      </w:pPr>
      <w:r>
        <w:t> </w:t>
      </w:r>
    </w:p>
    <w:p w:rsidR="00000000" w:rsidRDefault="00F850BA">
      <w:pPr>
        <w:ind w:firstLine="426"/>
        <w:jc w:val="both"/>
      </w:pPr>
      <w:r>
        <w:t>4.5.14 Лестничные клетки, кроме лестниц подвалов, следует проектировать с оконными проемами в наружных стенах площадью не менее 1,2 м</w:t>
      </w:r>
      <w:r>
        <w:rPr>
          <w:vertAlign w:val="superscript"/>
        </w:rPr>
        <w:t>2</w:t>
      </w:r>
      <w:r>
        <w:t>.</w:t>
      </w:r>
    </w:p>
    <w:p w:rsidR="00000000" w:rsidRDefault="00F850BA">
      <w:pPr>
        <w:ind w:firstLine="426"/>
        <w:jc w:val="both"/>
      </w:pPr>
      <w:r>
        <w:t>В 50% (но не более) лестничных клеток двухэтажных и трехэтажных зданий I и II степеней огнестойкости, а также при устрой</w:t>
      </w:r>
      <w:r>
        <w:t>стве просвета между маршами лестниц, равном не менее 1,5 м, может быть предусмотрено только верхнее освещение.</w:t>
      </w:r>
    </w:p>
    <w:p w:rsidR="00000000" w:rsidRDefault="00F850BA">
      <w:pPr>
        <w:ind w:firstLine="426"/>
        <w:jc w:val="both"/>
      </w:pPr>
      <w:r>
        <w:t>4.5.15 Помещения приема, хранения и сортировки белья, стиральный и сушильно-гладильный цеха прачечной, все помещения химчистки должны иметь естес</w:t>
      </w:r>
      <w:r>
        <w:t>твенное освещение.</w:t>
      </w:r>
    </w:p>
    <w:p w:rsidR="00000000" w:rsidRDefault="00F850BA">
      <w:pPr>
        <w:ind w:firstLine="426"/>
        <w:jc w:val="both"/>
      </w:pPr>
      <w:r>
        <w:rPr>
          <w:b/>
          <w:bCs/>
        </w:rPr>
        <w:t>4.6 Конструктивные решения зданий по обеспечению надежности и устойчивости</w:t>
      </w:r>
    </w:p>
    <w:p w:rsidR="00000000" w:rsidRDefault="00F850BA">
      <w:pPr>
        <w:ind w:firstLine="426"/>
        <w:jc w:val="both"/>
      </w:pPr>
      <w:r>
        <w:t>4.6.1 При проектировании и строительстве, объектов бань и банно-оздоровительных комплексов, включая сейсмоопасные районы, расчет несущих конструкций следует произ</w:t>
      </w:r>
      <w:r>
        <w:t>водить в соответствии с положениями нормативных документов, действующих на территории Республики Казахстан.</w:t>
      </w:r>
    </w:p>
    <w:p w:rsidR="00000000" w:rsidRDefault="00F850BA">
      <w:pPr>
        <w:ind w:firstLine="426"/>
        <w:jc w:val="both"/>
      </w:pPr>
      <w:r>
        <w:t>4.6.2 При проектировании железобетонных, стальных и деревянных конструкций следует предусматривать меры, обеспечивающие их долговечность, в соответс</w:t>
      </w:r>
      <w:r>
        <w:t>твии с действующими нормативными документами.</w:t>
      </w:r>
    </w:p>
    <w:p w:rsidR="00000000" w:rsidRDefault="00F850BA">
      <w:pPr>
        <w:ind w:firstLine="426"/>
        <w:jc w:val="both"/>
      </w:pPr>
      <w:r>
        <w:t>4.6.3 Следует использовать конструкции и детали, выполненные из материалов, обладающих стойкостью к возможным воздействиям влаги, низких и высоких температур, агрессивной среды и других неблагоприятных факторов</w:t>
      </w:r>
      <w:r>
        <w:t>.</w:t>
      </w:r>
    </w:p>
    <w:p w:rsidR="00000000" w:rsidRDefault="00F850BA">
      <w:pPr>
        <w:ind w:firstLine="426"/>
        <w:jc w:val="both"/>
      </w:pPr>
      <w:r>
        <w:t>4.6.4 Для обеспечения безопасности конструкции должны иметь такие начальные характеристики, чтобы при различных расчетных воздействиях в процессе строительства и эксплуатации зданий и сооружений были исключены разрушения любого характера, связанные с риско</w:t>
      </w:r>
      <w:r>
        <w:t>м причинения вреда жизни или здоровью людей, имуществу, окружающей среде.</w:t>
      </w:r>
    </w:p>
    <w:p w:rsidR="00000000" w:rsidRDefault="00F850BA">
      <w:pPr>
        <w:ind w:firstLine="426"/>
        <w:jc w:val="both"/>
      </w:pPr>
      <w:r>
        <w:t>Нормативные значения перечисленных нагрузок, учитываемые неблагоприятные сочетания нагрузок или соответствующих им усилий, предельные значения прогибов и перемещений конструкций, а т</w:t>
      </w:r>
      <w:r>
        <w:t>акже значения коэффициентов надежности по нагрузке принимают в соответствии с требованиями действующих нормативных документов.</w:t>
      </w:r>
    </w:p>
    <w:p w:rsidR="00000000" w:rsidRDefault="00F850BA">
      <w:pPr>
        <w:ind w:firstLine="426"/>
        <w:jc w:val="both"/>
      </w:pPr>
      <w:r>
        <w:t xml:space="preserve">4.6.5 Конструктивные решения элементов зданий (в том числе расположение пустот, способы герметизации мест пропуска трубопроводов </w:t>
      </w:r>
      <w:r>
        <w:t>через конструкции, устройства вентиляционных отверстий и размещение тепловой изоляции и т.д.) должны предусматривать защиту от проникновения грызунов.</w:t>
      </w:r>
    </w:p>
    <w:p w:rsidR="00000000" w:rsidRDefault="00F850BA">
      <w:pPr>
        <w:ind w:firstLine="426"/>
        <w:jc w:val="both"/>
      </w:pPr>
      <w:r>
        <w:t>4.6.6 Марку по морозостойкости материалов, применяемых для наружных стен помещений с мокрым и влажным реж</w:t>
      </w:r>
      <w:r>
        <w:t>имами, следует принимать в соответствии с действующими нормативными документами без снижения на одну ступень при наличии паро- или гидроизоляции.</w:t>
      </w:r>
    </w:p>
    <w:p w:rsidR="00000000" w:rsidRDefault="00F850BA">
      <w:pPr>
        <w:ind w:firstLine="426"/>
        <w:jc w:val="both"/>
      </w:pPr>
      <w:r>
        <w:t>4.6.7 В местах сопряжения наружных стен с покрытиями, чердачными перекрытиями и в узлах наружных стен расчетно</w:t>
      </w:r>
      <w:r>
        <w:t>е сопротивление паропроницанию, пароизоляции на участке шириной, равной двойной толщине ограждения, следует увеличивать на 50%.</w:t>
      </w:r>
    </w:p>
    <w:p w:rsidR="00000000" w:rsidRDefault="00F850BA">
      <w:pPr>
        <w:ind w:firstLine="426"/>
        <w:jc w:val="both"/>
      </w:pPr>
      <w:r>
        <w:t>4.6.8 Ограждение конструкций зданий и помещений с мокрым, а также влажным режимами (парильные, мыльные, душевые и ванные помещен</w:t>
      </w:r>
      <w:r>
        <w:t>ия), помещения для раздевания и бассейнов, уборные следует выполнять из водостойких, невлагоемких и биостойких материалов без пустот, замкнутых воздушных прослоек или каналов. Допускается устройство вентилируемых воздушных прослоек и каналов, обеспечивающи</w:t>
      </w:r>
      <w:r>
        <w:t>х осушающий режим в конструкциях.</w:t>
      </w:r>
    </w:p>
    <w:p w:rsidR="00000000" w:rsidRDefault="00F850BA">
      <w:pPr>
        <w:ind w:firstLine="426"/>
        <w:jc w:val="both"/>
      </w:pPr>
      <w:r>
        <w:t>4.6.9 Парогидроизоляционный слой следует размещать непосредственно на внутренней поверхности ограждения или в его толще, но не глубже плоскости, температура которой равна точке росы внутреннего воздуха (под прижимной стенк</w:t>
      </w:r>
      <w:r>
        <w:t>ой, отделочным слоем или другими слоями). Парогидроизоляционным слоем необходимо покрывать поверхности оконных проемов до наружной стороны их заполнения, а также внутренних стен и потолков на ширину не менее 0,5 м.</w:t>
      </w:r>
    </w:p>
    <w:p w:rsidR="00000000" w:rsidRDefault="00F850BA">
      <w:pPr>
        <w:ind w:firstLine="426"/>
        <w:jc w:val="both"/>
      </w:pPr>
      <w:r>
        <w:t>4.6.10 Внутренние поверхности ограждающих</w:t>
      </w:r>
      <w:r>
        <w:t xml:space="preserve"> конструкций помещений не должны иметь выступов и мест, где возможно скопление влаги, а также пыли. Сопряжения стен, колонн с полами помещений с мокрым и влажным режимами должны быть закругленными.</w:t>
      </w:r>
    </w:p>
    <w:p w:rsidR="00000000" w:rsidRDefault="00F850BA">
      <w:pPr>
        <w:ind w:firstLine="426"/>
        <w:jc w:val="both"/>
      </w:pPr>
      <w:r>
        <w:t>4.6.11 При строительстве зданий площадь светопрозрачных по</w:t>
      </w:r>
      <w:r>
        <w:t>верхностей ограждающих конструкций здания не должна превышать 18% общей площади стен.</w:t>
      </w:r>
    </w:p>
    <w:p w:rsidR="00000000" w:rsidRDefault="00F850BA">
      <w:pPr>
        <w:ind w:firstLine="426"/>
        <w:jc w:val="both"/>
      </w:pPr>
      <w:r>
        <w:t>4.6.12 Пар- или гидроизоляция наружных стен проектируется непрерывной по всей поверхности наружных ограждений, и их следует заводить на смежные конструкции не менее чем н</w:t>
      </w:r>
      <w:r>
        <w:t>а толщину стены, а также на откосы оконных проемов до наружной поверхности наружного переплета.</w:t>
      </w:r>
    </w:p>
    <w:p w:rsidR="00000000" w:rsidRDefault="00F850BA">
      <w:pPr>
        <w:ind w:firstLine="426"/>
        <w:jc w:val="both"/>
      </w:pPr>
      <w:r>
        <w:t>4.6.13 В необходимых случаях следует принимать соответствующие меры от проникновения дождевых, талых, грунтовых вод в толщу несущих и ограждающих конструкций зд</w:t>
      </w:r>
      <w:r>
        <w:t>ания, а также образования конденсационной влаги в наружных ограждающих конструкциях путем достаточной герметизации конструкций или устройства вентиляции закрытых пространств и воздушных прослоек.</w:t>
      </w:r>
    </w:p>
    <w:p w:rsidR="00000000" w:rsidRDefault="00F850BA">
      <w:pPr>
        <w:ind w:firstLine="426"/>
        <w:jc w:val="both"/>
      </w:pPr>
      <w:r>
        <w:t xml:space="preserve">4.6.14 Гидроизоляцию следует заводить на стену, перегородки </w:t>
      </w:r>
      <w:r>
        <w:t>и колонны выше поверхности пола, а также за пределы дверных проемов на 0,3 м.</w:t>
      </w:r>
    </w:p>
    <w:p w:rsidR="00000000" w:rsidRDefault="00F850BA">
      <w:pPr>
        <w:ind w:firstLine="426"/>
        <w:jc w:val="both"/>
      </w:pPr>
      <w:r>
        <w:t>4.6.15 Для утепления покрытия и чердачных перекрытий следует применять биостойкие, а также влагостойкие материалы.</w:t>
      </w:r>
    </w:p>
    <w:p w:rsidR="00000000" w:rsidRDefault="00F850BA">
      <w:pPr>
        <w:ind w:firstLine="426"/>
        <w:jc w:val="both"/>
      </w:pPr>
      <w:r>
        <w:t xml:space="preserve">4.6.16 Для чердачных покрытий допускается применять деревянные </w:t>
      </w:r>
      <w:r>
        <w:t>несущие конструкции из хвойных пород, предусматривая их антисептирование и пропитку антипиренами.</w:t>
      </w:r>
    </w:p>
    <w:p w:rsidR="00000000" w:rsidRDefault="00F850BA">
      <w:pPr>
        <w:ind w:firstLine="426"/>
        <w:jc w:val="both"/>
      </w:pPr>
      <w:r>
        <w:t>4.6.17 Междуэтажные и чердачные перекрытия, а также бесчердачные покрытия следует проектировать из железобетонных сплошных по сечению конструкций и предусматр</w:t>
      </w:r>
      <w:r>
        <w:t>ивать тщательную заделку стыков цементным раствором.</w:t>
      </w:r>
    </w:p>
    <w:p w:rsidR="00000000" w:rsidRDefault="00F850BA">
      <w:pPr>
        <w:ind w:firstLine="426"/>
        <w:jc w:val="both"/>
      </w:pPr>
      <w:r>
        <w:t>Герметизирующие материалы должны быть совместимыми с материалами защитных и защитно-декоративных покрытий конструкций в местах их сопряжения.</w:t>
      </w:r>
    </w:p>
    <w:p w:rsidR="00000000" w:rsidRDefault="00F850BA">
      <w:pPr>
        <w:ind w:firstLine="426"/>
        <w:jc w:val="both"/>
      </w:pPr>
      <w:r>
        <w:t>4.6.18 В зданиях с мокрым режимом работы следует предусматрив</w:t>
      </w:r>
      <w:r>
        <w:t>ать чердачную крышу с естественной вентиляцией чердака через специальные отверстия в карнизной части стен и под кровлей. Допускается устраивать бесчердачную крышу с воздушной прослойкой, вентилируемой наружным воздухом или бесчердачную крышу с воздушной па</w:t>
      </w:r>
      <w:r>
        <w:t>рогидроизоляцией. Воздушная парогидроизоляция представляет собой воздушную прослойку, расположенную у внутренней поверхности изолируемого ограждения и вентилируемую подогретым сухим воздухом принудительной системы вентиляции здания. Воздушную парогидроизол</w:t>
      </w:r>
      <w:r>
        <w:t>яцию можно устраивать также и для стен зданий. В конструкциях с воздушной парогидроизоляцией в процессе эксплуатации создается осушающий режим, поэтому в них не требуется устраивать традиционную (окрасочную, мастичную, оклеечную) парогидроизоляцию.</w:t>
      </w:r>
    </w:p>
    <w:p w:rsidR="00000000" w:rsidRDefault="00F850BA">
      <w:pPr>
        <w:ind w:firstLine="426"/>
        <w:jc w:val="both"/>
      </w:pPr>
      <w:r>
        <w:t xml:space="preserve">4.6.19 </w:t>
      </w:r>
      <w:r>
        <w:t>В междуэтажных перекрытиях и полах первого этажа помещений с мокрым, а также влажным режимами следует предусматривать гидроизоляцию.</w:t>
      </w:r>
    </w:p>
    <w:p w:rsidR="00000000" w:rsidRDefault="00F850BA">
      <w:pPr>
        <w:ind w:firstLine="426"/>
        <w:jc w:val="both"/>
      </w:pPr>
      <w:r>
        <w:t>4.6.20 Швы между стеклоблоками, а также места сопряжения стеклобетонных элементов со стеной следует заделывать с внутренней</w:t>
      </w:r>
      <w:r>
        <w:t xml:space="preserve"> и наружной сторон герметизирующими мастиками или растворами. Между стекложелезобетонными элементами и стеной должны быть предусмотрены зазоры для погашения температурных деформаций, заполняемые упругими биостойкими материалами.</w:t>
      </w:r>
    </w:p>
    <w:p w:rsidR="00000000" w:rsidRDefault="00F850BA">
      <w:pPr>
        <w:ind w:firstLine="426"/>
        <w:jc w:val="both"/>
      </w:pPr>
      <w:r>
        <w:t>4.6.21 Оконные проемы помещ</w:t>
      </w:r>
      <w:r>
        <w:t>ений с мокрым и влажным режимами вместо подоконных досок должны иметь откосы с уклоном, облицованные глазурованными или другими водостойкими плитками.</w:t>
      </w:r>
    </w:p>
    <w:p w:rsidR="00000000" w:rsidRDefault="00F850BA">
      <w:pPr>
        <w:ind w:firstLine="426"/>
        <w:jc w:val="both"/>
      </w:pPr>
      <w:r>
        <w:t>4.6.22 Заполнения оконных и дверных проёмов в помещениях с мокрым и влажным режимами следует устраивать и</w:t>
      </w:r>
      <w:r>
        <w:t>з водостойких и биостойких материалов. Допускается предусматривать оконные переплёты из антисептированной древесины хвойных пород, защищенные от увлажнения лакокрасочными или другими покрытиями.</w:t>
      </w:r>
    </w:p>
    <w:p w:rsidR="00000000" w:rsidRDefault="00F850BA">
      <w:pPr>
        <w:ind w:firstLine="426"/>
        <w:jc w:val="both"/>
      </w:pPr>
      <w:r>
        <w:t>4.6.23 Притворы створных частей окон со стороны помещений сле</w:t>
      </w:r>
      <w:r>
        <w:t>дует уплотнять упругими водостойкими прокладками. Стекла оконных переплётов со стороны помещений должны устанавливаться на водостойких замазках или упругих водостойких прокладках.</w:t>
      </w:r>
    </w:p>
    <w:p w:rsidR="00000000" w:rsidRDefault="00F850BA">
      <w:pPr>
        <w:ind w:firstLine="426"/>
        <w:jc w:val="both"/>
      </w:pPr>
      <w:r>
        <w:t>В соответствии с требованиями действующих нормативных документов должны прим</w:t>
      </w:r>
      <w:r>
        <w:t>еняться необходимые защитные составы и покрытия.</w:t>
      </w:r>
    </w:p>
    <w:p w:rsidR="00000000" w:rsidRDefault="00F850BA">
      <w:pPr>
        <w:ind w:firstLine="426"/>
        <w:jc w:val="both"/>
      </w:pPr>
      <w:r>
        <w:t>4.6.24 Стыки между сборными элементами перекрытий должны иметь дополнительный слой гидроизоляции, заходящей на 1 м в каждую сторону.</w:t>
      </w:r>
    </w:p>
    <w:p w:rsidR="00000000" w:rsidRDefault="00F850BA">
      <w:pPr>
        <w:ind w:firstLine="426"/>
        <w:jc w:val="both"/>
      </w:pPr>
      <w:r>
        <w:t>Места соединений гидроизоляции с трапами и трубопроводами, проходящими чер</w:t>
      </w:r>
      <w:r>
        <w:t>ез перекрытия и полы первого этажа, следует дополнительно усилить слоями стеклоткани на мастике.</w:t>
      </w:r>
    </w:p>
    <w:p w:rsidR="00000000" w:rsidRDefault="00F850BA">
      <w:pPr>
        <w:ind w:firstLine="426"/>
        <w:jc w:val="both"/>
      </w:pPr>
      <w:r>
        <w:t>4.6.25 Должна быть обеспечена возможность доступа к оборудованию, арматуре и приборам инженерных систем здания, а также их соединениям для осмотра, техническог</w:t>
      </w:r>
      <w:r>
        <w:t>о обслуживания, ремонта, замены.</w:t>
      </w:r>
    </w:p>
    <w:p w:rsidR="00000000" w:rsidRDefault="00F850BA">
      <w:pPr>
        <w:ind w:firstLine="426"/>
        <w:jc w:val="both"/>
      </w:pPr>
      <w:r>
        <w:t>Оборудование и трубопроводы, на работу которых могут отрицательно повлиять низкие температуры, должны быть защищены от их воздействия.</w:t>
      </w:r>
    </w:p>
    <w:p w:rsidR="00000000" w:rsidRDefault="00F850BA">
      <w:pPr>
        <w:ind w:firstLine="426"/>
        <w:jc w:val="both"/>
      </w:pPr>
      <w:r>
        <w:t>4.6.26 При строительстве зданий на территории со сложными геологическими условиями, подв</w:t>
      </w:r>
      <w:r>
        <w:t>ерженной сейсмическим воздействиям, подработке, просадкам и другим перемещениям грунта, ввод инженерных коммуникаций должен выполняться с учетом необходимости компенсации возможных перемещений основания.</w:t>
      </w:r>
    </w:p>
    <w:p w:rsidR="00000000" w:rsidRDefault="00F850BA">
      <w:pPr>
        <w:ind w:firstLine="426"/>
        <w:jc w:val="both"/>
      </w:pPr>
      <w:r>
        <w:t>Оборудование и трубопроводы следует закреплять на строительных конструкциях здания таким образом, чтобы их работоспособность не нарушалась при возможных перемещениях конструкций.</w:t>
      </w:r>
    </w:p>
    <w:p w:rsidR="00000000" w:rsidRDefault="00F850BA">
      <w:pPr>
        <w:ind w:firstLine="426"/>
        <w:jc w:val="both"/>
      </w:pPr>
      <w:r>
        <w:rPr>
          <w:b/>
          <w:bCs/>
        </w:rPr>
        <w:t>4.7 Проектирование инженерных сетей и систем</w:t>
      </w:r>
    </w:p>
    <w:p w:rsidR="00000000" w:rsidRDefault="00F850BA">
      <w:pPr>
        <w:ind w:firstLine="426"/>
        <w:jc w:val="both"/>
      </w:pPr>
      <w:r>
        <w:rPr>
          <w:b/>
          <w:bCs/>
        </w:rPr>
        <w:t>4.7.1 Приемлемые решения по устр</w:t>
      </w:r>
      <w:r>
        <w:rPr>
          <w:b/>
          <w:bCs/>
        </w:rPr>
        <w:t>ойству электрооборудования</w:t>
      </w:r>
    </w:p>
    <w:p w:rsidR="00000000" w:rsidRDefault="00F850BA">
      <w:pPr>
        <w:ind w:firstLine="426"/>
        <w:jc w:val="both"/>
      </w:pPr>
      <w:r>
        <w:t>4.7.1.1 В зданиях бань и банно-оздоровительных комплексов следует предусматривать электрооборудование, электроосвещение, устройства городской телефонной связи, проводного вещания, телевидения, пожарную и охранную сигнализацию, си</w:t>
      </w:r>
      <w:r>
        <w:t>стему оповещения о пожаре, устройства сигнализации загазованности, задымления и затопления в соответствии с правилами устройства электроустановок. В банях I и высшего разрядов следует предусматривать электрочасофикацию.</w:t>
      </w:r>
    </w:p>
    <w:p w:rsidR="00000000" w:rsidRDefault="00F850BA">
      <w:pPr>
        <w:ind w:firstLine="426"/>
        <w:jc w:val="both"/>
      </w:pPr>
      <w:r>
        <w:t>В соответствии со специальными требо</w:t>
      </w:r>
      <w:r>
        <w:t>ваниями, установленными в задании на проектирование, банно-оздоровительные комплексы или их отдельные помещения оборудуются устройствами местной (внутренней) телефонной связи.</w:t>
      </w:r>
    </w:p>
    <w:p w:rsidR="00000000" w:rsidRDefault="00F850BA">
      <w:pPr>
        <w:ind w:firstLine="426"/>
        <w:jc w:val="both"/>
      </w:pPr>
      <w:r>
        <w:t>4.7.1.2 Внутренние электросети бань должны выполняться проводами и кабелями с ал</w:t>
      </w:r>
      <w:r>
        <w:t>юминиевыми или медными жилами.</w:t>
      </w:r>
    </w:p>
    <w:p w:rsidR="00000000" w:rsidRDefault="00F850BA">
      <w:pPr>
        <w:ind w:firstLine="426"/>
        <w:jc w:val="both"/>
      </w:pPr>
      <w:r>
        <w:t>4.7.1.3 В парных сеть электроосвещения должна выполняться проводами с медными жилами, с нагревостойкой изоляцией. Данная проводка должна выполняться открытой, беструбной (крепление скобами к стенам и потолку), с обмоткой пров</w:t>
      </w:r>
      <w:r>
        <w:t>одов асбестовым шнуром.</w:t>
      </w:r>
    </w:p>
    <w:p w:rsidR="00000000" w:rsidRDefault="00F850BA">
      <w:pPr>
        <w:ind w:firstLine="426"/>
        <w:jc w:val="both"/>
      </w:pPr>
      <w:r>
        <w:t>4.7.1.4 Электропроводка от электрокаменки до шкафа управления должна выполняться проводами с медными жилами, с нагревостойкой изоляцией, прокладываемыми в стальных трубах в бетонной подготовке пола.</w:t>
      </w:r>
    </w:p>
    <w:p w:rsidR="00000000" w:rsidRDefault="00F850BA">
      <w:pPr>
        <w:ind w:firstLine="426"/>
        <w:jc w:val="both"/>
      </w:pPr>
      <w:r>
        <w:t>4.7.1.5 Следует обеспечить устано</w:t>
      </w:r>
      <w:r>
        <w:t>вку выключателей и розеток вне помещения парильной.</w:t>
      </w:r>
    </w:p>
    <w:p w:rsidR="00000000" w:rsidRDefault="00F850BA">
      <w:pPr>
        <w:ind w:firstLine="426"/>
        <w:jc w:val="both"/>
      </w:pPr>
      <w:r>
        <w:t>4.7.1.6 В парильных с электрокаменками необходимо предусматривать сетку выравнивания потенциала.</w:t>
      </w:r>
    </w:p>
    <w:p w:rsidR="00000000" w:rsidRDefault="00F850BA">
      <w:pPr>
        <w:ind w:firstLine="426"/>
        <w:jc w:val="both"/>
      </w:pPr>
      <w:r>
        <w:t xml:space="preserve">4.7.1.7 Устройство, эксплуатацию, ремонт электротехнических установок, а также сетей следует проводить при </w:t>
      </w:r>
      <w:r>
        <w:t>обязательном соблюдении установленных правил и техники безопасности эксплуатации электроустановок.</w:t>
      </w:r>
    </w:p>
    <w:p w:rsidR="00000000" w:rsidRDefault="00F850BA">
      <w:pPr>
        <w:ind w:firstLine="426"/>
        <w:jc w:val="both"/>
      </w:pPr>
      <w:r>
        <w:t>4.7.1.8 В помещениях бань и банно-оздоровительных комплексов допускается использование ультрафиолетовых бактерицидных ламп.</w:t>
      </w:r>
    </w:p>
    <w:p w:rsidR="00000000" w:rsidRDefault="00F850BA">
      <w:pPr>
        <w:ind w:firstLine="426"/>
        <w:jc w:val="both"/>
      </w:pPr>
      <w:r>
        <w:t>4.7.1.9 При проектировании бассей</w:t>
      </w:r>
      <w:r>
        <w:t>на все провода и электрические устройства следует удалять минимум на 6 м от поверхности воды, за исключением оборудования, закрепленного на потолке.</w:t>
      </w:r>
    </w:p>
    <w:p w:rsidR="00000000" w:rsidRDefault="00F850BA">
      <w:pPr>
        <w:ind w:firstLine="426"/>
        <w:jc w:val="both"/>
      </w:pPr>
      <w:r>
        <w:rPr>
          <w:b/>
          <w:bCs/>
        </w:rPr>
        <w:t>4.7.2 Отопление, вентиляция и кондиционирование</w:t>
      </w:r>
    </w:p>
    <w:p w:rsidR="00000000" w:rsidRDefault="00F850BA">
      <w:pPr>
        <w:ind w:firstLine="426"/>
        <w:jc w:val="both"/>
      </w:pPr>
      <w:r>
        <w:t>4.7.2.1 Отопительные системы и системы вентиляции рекоменду</w:t>
      </w:r>
      <w:r>
        <w:t xml:space="preserve">ется проектировать с учетом </w:t>
      </w:r>
      <w:hyperlink r:id="rId47" w:history="1">
        <w:r>
          <w:rPr>
            <w:rStyle w:val="a3"/>
          </w:rPr>
          <w:t>СП РК 4.02-101</w:t>
        </w:r>
      </w:hyperlink>
      <w:r>
        <w:t>.</w:t>
      </w:r>
    </w:p>
    <w:p w:rsidR="00000000" w:rsidRDefault="00F850BA">
      <w:pPr>
        <w:ind w:firstLine="426"/>
        <w:jc w:val="both"/>
      </w:pPr>
      <w:r>
        <w:t xml:space="preserve">4.7.2.2 При теплоснабжении здания или отдельных групп помещений от централизованных, автономных или индивидуальных источников теплоты согласно </w:t>
      </w:r>
      <w:hyperlink r:id="rId48" w:history="1">
        <w:r>
          <w:rPr>
            <w:rStyle w:val="a3"/>
          </w:rPr>
          <w:t>СП РК 4.03-101</w:t>
        </w:r>
      </w:hyperlink>
      <w:r>
        <w:t>, размещаемые в зданиях теплогенераторы на газовом топливе следует проектировать с закрытыми топками (горелками) и регулируемыми газогорелочными устройствами.</w:t>
      </w:r>
    </w:p>
    <w:p w:rsidR="00000000" w:rsidRDefault="00F850BA">
      <w:pPr>
        <w:ind w:firstLine="426"/>
        <w:jc w:val="both"/>
      </w:pPr>
      <w:r>
        <w:t>4.7.2.3 Теплоснабжение</w:t>
      </w:r>
      <w:r>
        <w:t xml:space="preserve"> зданий бань и банно-оздоровительного комплекса может быть обеспечено при обосновании от тепловых насосов, использующих в качестве источника низкопотенциальной энергии теплоту сточных вод от систем производственной канализации и от бассейна.</w:t>
      </w:r>
    </w:p>
    <w:p w:rsidR="00000000" w:rsidRDefault="00F850BA">
      <w:pPr>
        <w:ind w:firstLine="426"/>
        <w:jc w:val="both"/>
      </w:pPr>
      <w:r>
        <w:t>4.7.2.4 Теплов</w:t>
      </w:r>
      <w:r>
        <w:t>ой пункт системы централизованного теплоснабжения должен быть встроенным. На вводе тепловой сети должны быть установлены приборы учёта и регулирования теплопотребления, в том числе приборы для программного понижения температуры в нерабочее время.</w:t>
      </w:r>
    </w:p>
    <w:p w:rsidR="00000000" w:rsidRDefault="00F850BA">
      <w:pPr>
        <w:ind w:firstLine="426"/>
        <w:jc w:val="both"/>
      </w:pPr>
      <w:r>
        <w:t>4.7.2.5 П</w:t>
      </w:r>
      <w:r>
        <w:t>омещения, используемые в разное время суток, а также отапливаемые помещения, не имеющие наружных ограждений (в банях), должны обогреваться самостоятельными системами отопления с установленными на трубопроводах регулирующими клапанами.</w:t>
      </w:r>
    </w:p>
    <w:p w:rsidR="00000000" w:rsidRDefault="00F850BA">
      <w:pPr>
        <w:ind w:firstLine="426"/>
        <w:jc w:val="both"/>
      </w:pPr>
      <w:r>
        <w:t>4.7.2.6 Для бань допу</w:t>
      </w:r>
      <w:r>
        <w:t>скается устройство воздушного теплоснабжения, совмещенного с приточной вентиляцией, без рециркуляции воздуха. В банях вместимостью 200 и более мест предусматривается система приточно-вытяжной вентиляции.</w:t>
      </w:r>
    </w:p>
    <w:p w:rsidR="00000000" w:rsidRDefault="00F850BA">
      <w:pPr>
        <w:ind w:firstLine="426"/>
        <w:jc w:val="both"/>
      </w:pPr>
      <w:r>
        <w:t>4.7.2.7 Приборы отопления, расположенные в залах под</w:t>
      </w:r>
      <w:r>
        <w:t>готовительных занятий (аэробика, зал с тренажерами) на высоте до 2 м от пола, должны иметь защитные панели или решетки.</w:t>
      </w:r>
    </w:p>
    <w:p w:rsidR="00000000" w:rsidRDefault="00F850BA">
      <w:pPr>
        <w:ind w:firstLine="426"/>
        <w:jc w:val="both"/>
      </w:pPr>
      <w:r>
        <w:t xml:space="preserve">4.7.2.8 Параметры микроклимата в помещениях следует принимать в соответствии с требованиями </w:t>
      </w:r>
      <w:hyperlink r:id="rId49" w:history="1">
        <w:r>
          <w:rPr>
            <w:rStyle w:val="a3"/>
          </w:rPr>
          <w:t>СП РК 4.02-101</w:t>
        </w:r>
      </w:hyperlink>
      <w:r>
        <w:t>. При этом для холодного периода года следует принимать в качестве расчетных оптимальные параметры микроклимата, для теплого периода года допускается принимать допустимые параметры микроклимата.</w:t>
      </w:r>
    </w:p>
    <w:p w:rsidR="00000000" w:rsidRDefault="00F850BA">
      <w:pPr>
        <w:ind w:firstLine="426"/>
        <w:jc w:val="both"/>
      </w:pPr>
      <w:r>
        <w:t>4.7.2.9 В банях второго ра</w:t>
      </w:r>
      <w:r>
        <w:t>зряда вместимостью до 50 мест допускается предусматривать вентиляцию с естественным побуждением.</w:t>
      </w:r>
    </w:p>
    <w:p w:rsidR="00000000" w:rsidRDefault="00F850BA">
      <w:pPr>
        <w:ind w:firstLine="426"/>
        <w:jc w:val="both"/>
      </w:pPr>
      <w:r>
        <w:t>4.7.2.10 Для центральных систем отопления бань и банно-оздоровительных комплексов в качестве теплоносителя следует предусматривать воду температурой не более 9</w:t>
      </w:r>
      <w:r>
        <w:t>5°С.</w:t>
      </w:r>
    </w:p>
    <w:p w:rsidR="00000000" w:rsidRDefault="00F850BA">
      <w:pPr>
        <w:ind w:firstLine="426"/>
        <w:jc w:val="both"/>
      </w:pPr>
      <w:r>
        <w:t>4.7.2.11 При теплотехнических расчетах наружных ограждающих конструкций температуру воздуха в парильных необходимо принимать не более 65°С, в бассейнах - не менее 27°С.</w:t>
      </w:r>
    </w:p>
    <w:p w:rsidR="00000000" w:rsidRDefault="00F850BA">
      <w:pPr>
        <w:ind w:firstLine="426"/>
        <w:jc w:val="both"/>
      </w:pPr>
      <w:r>
        <w:t>Относительную влажность воздуха следует принимать:</w:t>
      </w:r>
    </w:p>
    <w:p w:rsidR="00000000" w:rsidRDefault="00F850BA">
      <w:pPr>
        <w:ind w:firstLine="426"/>
        <w:jc w:val="both"/>
      </w:pPr>
      <w:r>
        <w:t>- в парильных не более 85%;</w:t>
      </w:r>
    </w:p>
    <w:p w:rsidR="00000000" w:rsidRDefault="00F850BA">
      <w:pPr>
        <w:ind w:firstLine="426"/>
        <w:jc w:val="both"/>
      </w:pPr>
      <w:r>
        <w:t>- в</w:t>
      </w:r>
      <w:r>
        <w:t xml:space="preserve"> помещениях купально-плавательных, мыльных, душевых и ванных кабинах не более 75%;</w:t>
      </w:r>
    </w:p>
    <w:p w:rsidR="00000000" w:rsidRDefault="00F850BA">
      <w:pPr>
        <w:ind w:firstLine="426"/>
        <w:jc w:val="both"/>
      </w:pPr>
      <w:r>
        <w:t>- в залах ванн бассейна не более 67%.</w:t>
      </w:r>
    </w:p>
    <w:p w:rsidR="00000000" w:rsidRDefault="00F850BA">
      <w:pPr>
        <w:ind w:firstLine="426"/>
        <w:jc w:val="both"/>
      </w:pPr>
      <w:r>
        <w:t xml:space="preserve">4.7.2.12 Температуру воздуха для проектирования систем отопления, а также вентиляции для холодного периода года и кратность воздухообмена в помещениях бань и банно-оздоровительных комплексов следует принимать по </w:t>
      </w:r>
      <w:hyperlink r:id="rId50" w:anchor="sub_id=5" w:history="1">
        <w:r>
          <w:rPr>
            <w:rStyle w:val="a3"/>
          </w:rPr>
          <w:t>приложению Д</w:t>
        </w:r>
      </w:hyperlink>
      <w:r>
        <w:t>.</w:t>
      </w:r>
    </w:p>
    <w:p w:rsidR="00000000" w:rsidRDefault="00F850BA">
      <w:pPr>
        <w:ind w:firstLine="426"/>
        <w:jc w:val="both"/>
      </w:pPr>
      <w:r>
        <w:t xml:space="preserve">4.7.2.13 При проектировании отопления помещений мыльных, парильных, ванных и душевых, ограждающие конструкции которых не являются наружными стенами, покрытиями или чердачными перекрытиями, следует проверять </w:t>
      </w:r>
      <w:r>
        <w:t>достаточность числа нагревательных приборов для каждого периода года.</w:t>
      </w:r>
    </w:p>
    <w:p w:rsidR="00000000" w:rsidRDefault="00F850BA">
      <w:pPr>
        <w:ind w:firstLine="426"/>
        <w:jc w:val="both"/>
      </w:pPr>
      <w:r>
        <w:t>4.7.2.14 Подачу теплоносителя для производственного оборудования, системы центрального отопления, калориферов приточной вентиляции и теплообменников горячего водоснабжения следует предус</w:t>
      </w:r>
      <w:r>
        <w:t>матривать отдельными трубопроводами от общей распределительной гребёнки, располагаемой в тепловом пункте.</w:t>
      </w:r>
    </w:p>
    <w:p w:rsidR="00000000" w:rsidRDefault="00F850BA">
      <w:pPr>
        <w:ind w:firstLine="426"/>
        <w:jc w:val="both"/>
      </w:pPr>
      <w:r>
        <w:t xml:space="preserve">4.7.2.15 Подачу теплоносителя в нагревательные приборы систем центрального отопления следует предусматривать в банях вместимостью менее 50 мест одним </w:t>
      </w:r>
      <w:r>
        <w:t xml:space="preserve">трубопроводом для всех помещений; в банях вместимостью 50 мест и более - двумя трубопроводами, один из которых - для нагревательных приборов, расположенных в помещениях, ограждающие конструкции которых являются наружными стенами, покрытиями или чердачными </w:t>
      </w:r>
      <w:r>
        <w:t>перекрытиями, другой - для остальных помещений.</w:t>
      </w:r>
    </w:p>
    <w:p w:rsidR="00000000" w:rsidRDefault="00F850BA">
      <w:pPr>
        <w:ind w:firstLine="426"/>
        <w:jc w:val="both"/>
      </w:pPr>
      <w:r>
        <w:t>4.7.2.16 В помещениях для раздевания, мыльных, душевых и купальных бассейнов допускается предусматривать устройство воздушного отопления, совмещенного с приточной вентиляцией без рециркуляции воздуха, но с уч</w:t>
      </w:r>
      <w:r>
        <w:t>етом возможности рециркуляции воздуха в нерабочее время.</w:t>
      </w:r>
    </w:p>
    <w:p w:rsidR="00000000" w:rsidRDefault="00F850BA">
      <w:pPr>
        <w:ind w:firstLine="426"/>
        <w:jc w:val="both"/>
      </w:pPr>
      <w:r>
        <w:t xml:space="preserve">4.7.2.17 Прокладку трубопроводов отопления и теплоснабжения следует предусматривать открытой. В помещениях с мокрым режимом трубопроводы в местах прохода через стены, перегородки и перекрытия должны </w:t>
      </w:r>
      <w:r>
        <w:t>быть заключены в гильзы с гидроизоляцией.</w:t>
      </w:r>
    </w:p>
    <w:p w:rsidR="00000000" w:rsidRDefault="00F850BA">
      <w:pPr>
        <w:ind w:firstLine="426"/>
        <w:jc w:val="both"/>
      </w:pPr>
      <w:r>
        <w:t xml:space="preserve">4.7.2.18 Для залов ванн бассейнов, залов для подготовительных занятий, помещений насосно-фильтровальной, хлораторной, озонаторной необходимо предусматривать самостоятельные системы приточной и вытяжной вентиляции. </w:t>
      </w:r>
      <w:r>
        <w:t>Пульты для включения систем вентиляции, обслуживающих хлораторную и озонаторную, должны быть вне помещений, где они расположены.</w:t>
      </w:r>
    </w:p>
    <w:p w:rsidR="00000000" w:rsidRDefault="00F850BA">
      <w:pPr>
        <w:ind w:firstLine="426"/>
        <w:jc w:val="both"/>
      </w:pPr>
      <w:r>
        <w:t xml:space="preserve">4.7.2.19 Воздухообмены в помещениях купально-плавательных бассейнов и фотариев следует определять из условия удаления излишков </w:t>
      </w:r>
      <w:r>
        <w:t>явного тепла, влаги при расчетных параметрах наружного воздуха.</w:t>
      </w:r>
    </w:p>
    <w:p w:rsidR="00000000" w:rsidRDefault="00F850BA">
      <w:pPr>
        <w:ind w:firstLine="426"/>
        <w:jc w:val="both"/>
      </w:pPr>
      <w:r>
        <w:t>4.7.2.20 Подачу приточного воздуха во все помещения следует предусматривать в верхнюю зону, а в помещения купально-плавательных бассейнов - в нижнюю и частично в верхнюю зоны. В стиральном и с</w:t>
      </w:r>
      <w:r>
        <w:t>ушильно-гладильном цехах прачечных подачу приточного воздуха следует предусматривать в верхнюю зону с направлением потока воздуха в рабочую зону.</w:t>
      </w:r>
    </w:p>
    <w:p w:rsidR="00000000" w:rsidRDefault="00F850BA">
      <w:pPr>
        <w:ind w:firstLine="426"/>
        <w:jc w:val="both"/>
      </w:pPr>
      <w:r>
        <w:t>4.7.2.21 Приточно-вытяжная вентиляция с механическим побуждением функционирует во время работы бани в зависимо</w:t>
      </w:r>
      <w:r>
        <w:t>сти от установленного режима и не менее 1 ч. после закрытия бани.</w:t>
      </w:r>
    </w:p>
    <w:p w:rsidR="00000000" w:rsidRDefault="00F850BA">
      <w:pPr>
        <w:ind w:firstLine="426"/>
        <w:jc w:val="both"/>
      </w:pPr>
      <w:r>
        <w:t>4.7.2.22 Для бань и банно-оздоровительных комплексов, рассчитанных на большое количество мест, необходимо предусматривать приточно-вытяжную вентиляцию с искусственным побуждением, а рассчита</w:t>
      </w:r>
      <w:r>
        <w:t>нных на небольшую вместимость допускается предусматривать отопление и вентиляцию с естественным побуждением.</w:t>
      </w:r>
    </w:p>
    <w:p w:rsidR="00000000" w:rsidRDefault="00F850BA">
      <w:pPr>
        <w:ind w:firstLine="426"/>
        <w:jc w:val="both"/>
      </w:pPr>
      <w:r>
        <w:t>4.7.2.23 Горизонтальные и наклонные участки вытяжных воздуховодов из помещений с мокрым режимом следует предусматривать с уклоном в сторону движени</w:t>
      </w:r>
      <w:r>
        <w:t>я воздуха и устройствами для отвода конденсата.</w:t>
      </w:r>
    </w:p>
    <w:p w:rsidR="00000000" w:rsidRDefault="00F850BA">
      <w:pPr>
        <w:ind w:firstLine="426"/>
        <w:jc w:val="both"/>
      </w:pPr>
      <w:r>
        <w:t>4.7.2.24 Для возмещения вытяжки из ванных и душевых кабин следует предусматривать поступление воздуха в них через помещения для раздевания при кабинах. Для этой цели в верхней части перегородок ванных и душев</w:t>
      </w:r>
      <w:r>
        <w:t>ых кабин следует предусматривать решетки и сетки.</w:t>
      </w:r>
    </w:p>
    <w:p w:rsidR="00000000" w:rsidRDefault="00F850BA">
      <w:pPr>
        <w:ind w:firstLine="426"/>
        <w:jc w:val="both"/>
      </w:pPr>
      <w:r>
        <w:t>4.7.2.25 Над помещениями с мокрым режимом следует предусматривать чердачные крыши с естественной вентиляцией по расчету. Над помещениями с влажным режимом допускаются вентилируемые бесчердачные покрытия. Ми</w:t>
      </w:r>
      <w:r>
        <w:t>нимальное сечение воздушных прослоек или каналов должно быть 0,05 м.</w:t>
      </w:r>
    </w:p>
    <w:p w:rsidR="00000000" w:rsidRDefault="00F850BA">
      <w:pPr>
        <w:ind w:firstLine="426"/>
        <w:jc w:val="both"/>
      </w:pPr>
      <w:r>
        <w:t>4.7.2.26 Площадь продухов вентилируемых кровель следует принимать 1:400 от площади вентилируемой кровли.</w:t>
      </w:r>
    </w:p>
    <w:p w:rsidR="00000000" w:rsidRDefault="00F850BA">
      <w:pPr>
        <w:ind w:firstLine="426"/>
        <w:jc w:val="both"/>
      </w:pPr>
      <w:r>
        <w:t>4.7.2.27 Во избежание образования холодных потоков воздуха приборы отопления следу</w:t>
      </w:r>
      <w:r>
        <w:t>ет располагать под окнами и у глухих наружных стен.</w:t>
      </w:r>
    </w:p>
    <w:p w:rsidR="00000000" w:rsidRDefault="00F850BA">
      <w:pPr>
        <w:ind w:firstLine="426"/>
        <w:jc w:val="both"/>
      </w:pPr>
      <w:r>
        <w:t>В помещениях с влажным и мокрым режимами предусматривать в наружных стенах ниши для размещения нагревательных приборов не допускается.</w:t>
      </w:r>
    </w:p>
    <w:p w:rsidR="00000000" w:rsidRDefault="00F850BA">
      <w:pPr>
        <w:ind w:firstLine="426"/>
        <w:jc w:val="both"/>
      </w:pPr>
      <w:r>
        <w:t>4.7.2.28 Для проветривания помещений, не имеющих мокрого режима, в ок</w:t>
      </w:r>
      <w:r>
        <w:t>онных переплетах необходимо предусматривать открывающиеся фрамуги или форточки, расположенные в верхней части проемов. Фрамуги и форточки должны быть изолированы от пространства между переплетами короба.</w:t>
      </w:r>
    </w:p>
    <w:p w:rsidR="00000000" w:rsidRDefault="00F850BA">
      <w:pPr>
        <w:ind w:firstLine="426"/>
        <w:jc w:val="both"/>
      </w:pPr>
      <w:r>
        <w:t>4.7.2.29 Для отопления помещений бань и банно-оздоро</w:t>
      </w:r>
      <w:r>
        <w:t>вительного комплекса, предприятий для стирки белья и химической чистки рекомендуется применять радиаторы. В помещениях мыльных и душевых допускается предусматривать системы отопления с нагревательными элементами, встроенными в потолки. В банях вместимостью</w:t>
      </w:r>
      <w:r>
        <w:t xml:space="preserve"> 50 мест и более следует предусматривать обогрев полов помещений для раздевания и обходных дорожек бассейнов регистрами из гладких труб, укладываемыми в конструкцию пола. Температуру поверхности пола и обходных дорожек следует принимать не более 31°С.</w:t>
      </w:r>
    </w:p>
    <w:p w:rsidR="00000000" w:rsidRDefault="00F850BA">
      <w:pPr>
        <w:ind w:firstLine="426"/>
        <w:jc w:val="both"/>
      </w:pPr>
      <w:r>
        <w:t>4.7.</w:t>
      </w:r>
      <w:r>
        <w:t>2.30 Для помещений сортировочного и стирального цехов прачечных в качестве нагревательных приборов следует принимать регистры из гладких труб.</w:t>
      </w:r>
    </w:p>
    <w:p w:rsidR="00000000" w:rsidRDefault="00F850BA">
      <w:pPr>
        <w:ind w:firstLine="426"/>
        <w:jc w:val="both"/>
      </w:pPr>
      <w:r>
        <w:t>4.7.2.31 В помещениях с влажным и мокрым режимами предусматривать в наружных стенах ниши для размещения нагревате</w:t>
      </w:r>
      <w:r>
        <w:t>льных приборов не допускается. В этих помещениях трубопроводы в местах прохода через стены, перегородки и перекрытия должны быть заключены в гильзы с гидроизоляцией.</w:t>
      </w:r>
    </w:p>
    <w:p w:rsidR="00000000" w:rsidRDefault="00F850BA">
      <w:pPr>
        <w:ind w:firstLine="426"/>
        <w:jc w:val="both"/>
      </w:pPr>
      <w:r>
        <w:t>При выполнении обходных дорожек из нетеплопроводных материалов допускается не предусматрив</w:t>
      </w:r>
      <w:r>
        <w:t>ать их обогрев.</w:t>
      </w:r>
    </w:p>
    <w:p w:rsidR="00000000" w:rsidRDefault="00F850BA">
      <w:pPr>
        <w:ind w:firstLine="426"/>
        <w:jc w:val="both"/>
      </w:pPr>
      <w:r>
        <w:t>4.7.2.32 Процессы поддержания температуры воздуха в помещениях бани должны быть автоматизированы.</w:t>
      </w:r>
    </w:p>
    <w:p w:rsidR="00000000" w:rsidRDefault="00F850BA">
      <w:pPr>
        <w:ind w:firstLine="426"/>
        <w:jc w:val="both"/>
      </w:pPr>
      <w:r>
        <w:t>При этом следует предусматривать:</w:t>
      </w:r>
    </w:p>
    <w:p w:rsidR="00000000" w:rsidRDefault="00F850BA">
      <w:pPr>
        <w:ind w:firstLine="426"/>
        <w:jc w:val="both"/>
      </w:pPr>
      <w:r>
        <w:t>- автоматическое управление по поддержанию температуры поверхности пола в помещениях для раздевания и обходн</w:t>
      </w:r>
      <w:r>
        <w:t>ых дорожек бассейнов;</w:t>
      </w:r>
    </w:p>
    <w:p w:rsidR="00000000" w:rsidRDefault="00F850BA">
      <w:pPr>
        <w:ind w:firstLine="426"/>
        <w:jc w:val="both"/>
      </w:pPr>
      <w:r>
        <w:t>- управление водообменом в купально-плавательных бассейнах;</w:t>
      </w:r>
    </w:p>
    <w:p w:rsidR="00000000" w:rsidRDefault="00F850BA">
      <w:pPr>
        <w:ind w:firstLine="426"/>
        <w:jc w:val="both"/>
      </w:pPr>
      <w:r>
        <w:t>- в тепловом пункте контроль и регистрацию основных технологических параметров (температуры, давления);</w:t>
      </w:r>
    </w:p>
    <w:p w:rsidR="00000000" w:rsidRDefault="00F850BA">
      <w:pPr>
        <w:ind w:firstLine="426"/>
        <w:jc w:val="both"/>
      </w:pPr>
      <w:r>
        <w:t>- в банях вместимостью 50 мест и более диспетчерский пункт (операторскую) для управления, а также контроля за поддержанием температуры воздуха в помещениях бани, поверхности пола в помещениях для раздевания, обходных дорожек бассейнов, уровня горячей и хол</w:t>
      </w:r>
      <w:r>
        <w:t>одной воды в запасных уравнительных баках.</w:t>
      </w:r>
    </w:p>
    <w:p w:rsidR="00000000" w:rsidRDefault="00F850BA">
      <w:pPr>
        <w:ind w:firstLine="426"/>
        <w:jc w:val="both"/>
      </w:pPr>
      <w:r>
        <w:t>4.7.2.33 В запасных уравнительных баках для холодной и горячей воды необходимо устанавливать указатели уровня воды со световой и звуковой сигнализацией.</w:t>
      </w:r>
    </w:p>
    <w:p w:rsidR="00000000" w:rsidRDefault="00F850BA">
      <w:pPr>
        <w:ind w:firstLine="426"/>
        <w:jc w:val="both"/>
      </w:pPr>
      <w:r>
        <w:t>4.7.2.34 Воздушно-тепловые и воздушные завесы в главных вход</w:t>
      </w:r>
      <w:r>
        <w:t xml:space="preserve">ах в здания следует предусматривать при расчетной температуре наружного воздуха наиболее холодной пятидневки в районе строительства минус 15°С и при расчетном количестве посетители, персонала в здании 200 человек и более. При неблагоприятных климатических </w:t>
      </w:r>
      <w:r>
        <w:t>условиях могут устраиваться входы с двойными тамбурами. Направление движения через тамбуры должно осуществляться с поворотом.</w:t>
      </w:r>
    </w:p>
    <w:p w:rsidR="00000000" w:rsidRDefault="00F850BA">
      <w:pPr>
        <w:ind w:firstLine="426"/>
        <w:jc w:val="both"/>
      </w:pPr>
      <w:r>
        <w:t>4.7.2.35 Помещение для эксплуатации соляриев оборудуется приточно-вытяжной вентиляцией с механическим побуждением. В случае устано</w:t>
      </w:r>
      <w:r>
        <w:t>вки моделей, оборудованных собственной системой вентиляции, организуется естественный приток воздуха в помещение.</w:t>
      </w:r>
    </w:p>
    <w:p w:rsidR="00000000" w:rsidRDefault="00F850BA">
      <w:pPr>
        <w:ind w:firstLine="426"/>
        <w:jc w:val="both"/>
      </w:pPr>
      <w:r>
        <w:rPr>
          <w:b/>
          <w:bCs/>
        </w:rPr>
        <w:t>4.7.3 Водоснабжение и канализация</w:t>
      </w:r>
    </w:p>
    <w:p w:rsidR="00000000" w:rsidRDefault="00F850BA">
      <w:pPr>
        <w:ind w:firstLine="426"/>
        <w:jc w:val="both"/>
      </w:pPr>
      <w:r>
        <w:t>4.7.3.1 В банях следует предусматривать две системы водопровода:</w:t>
      </w:r>
    </w:p>
    <w:p w:rsidR="00000000" w:rsidRDefault="00F850BA">
      <w:pPr>
        <w:ind w:firstLine="426"/>
        <w:jc w:val="both"/>
      </w:pPr>
      <w:r>
        <w:t>- хозяйственно-питьевую - от наружных сетей</w:t>
      </w:r>
      <w:r>
        <w:t>;</w:t>
      </w:r>
    </w:p>
    <w:p w:rsidR="00000000" w:rsidRDefault="00F850BA">
      <w:pPr>
        <w:ind w:firstLine="426"/>
        <w:jc w:val="both"/>
      </w:pPr>
      <w:r>
        <w:t>- производственную - от запасных уравнительных баков.</w:t>
      </w:r>
    </w:p>
    <w:p w:rsidR="00000000" w:rsidRDefault="00F850BA">
      <w:pPr>
        <w:ind w:firstLine="426"/>
        <w:jc w:val="both"/>
      </w:pPr>
      <w:r>
        <w:t>К системе хозяйственно-питьевого водопровода следует присоединять санитарные приборы, устанавливаемые в помещениях для раздевания, уборных, буфетах, парикмахерских, массажных кабинетах, купально-плава</w:t>
      </w:r>
      <w:r>
        <w:t>тельных и плескательных бассейнах, оздоровительных душах, а также внутренние и наружные поливочные краны. К системе производственного водопровода следует присоединять санитарные приборы, устанавливаемые в мыльных, парильных, душевых, ванных, прачечных, а т</w:t>
      </w:r>
      <w:r>
        <w:t>акже в контрастных микробассейнах.</w:t>
      </w:r>
    </w:p>
    <w:p w:rsidR="00000000" w:rsidRDefault="00F850BA">
      <w:pPr>
        <w:ind w:firstLine="426"/>
        <w:jc w:val="both"/>
      </w:pPr>
      <w:r>
        <w:t>4.7.3.2 В системах приготовления горячей воды в банях и подпиточной воды купально-плавательных бассейнов следует применять теплообменники-утилизаторы теплоты стоков производственной канализации и от бассейнов.</w:t>
      </w:r>
    </w:p>
    <w:p w:rsidR="00000000" w:rsidRDefault="00F850BA">
      <w:pPr>
        <w:ind w:firstLine="426"/>
        <w:jc w:val="both"/>
      </w:pPr>
      <w:r>
        <w:t>4.7.3.3 Вод</w:t>
      </w:r>
      <w:r>
        <w:t>оразборные колонки в банях должны иметь краны пробочного типа.</w:t>
      </w:r>
    </w:p>
    <w:p w:rsidR="00000000" w:rsidRDefault="00F850BA">
      <w:pPr>
        <w:ind w:firstLine="426"/>
        <w:jc w:val="both"/>
      </w:pPr>
      <w:r>
        <w:t>4.7.3.4 Для управления оздоровительным душем должны предусматриваться кафедры.</w:t>
      </w:r>
    </w:p>
    <w:p w:rsidR="00000000" w:rsidRDefault="00F850BA">
      <w:pPr>
        <w:ind w:firstLine="426"/>
        <w:jc w:val="both"/>
      </w:pPr>
      <w:r>
        <w:t>4.7.3.5 Холодную и горячую воду для оздоровительных душей следует подавать насосами под давлением от специальных б</w:t>
      </w:r>
      <w:r>
        <w:t>аков холодной и горячей воды.</w:t>
      </w:r>
    </w:p>
    <w:p w:rsidR="00000000" w:rsidRDefault="00F850BA">
      <w:pPr>
        <w:ind w:firstLine="426"/>
        <w:jc w:val="both"/>
      </w:pPr>
      <w:r>
        <w:t>4.7.3.6 При проектировании бани и банно-оздоровительного комплекса в случае ремонта или аварии систему горячего водоснабжения следует устанавливать двухтрубной в целях безопасности в соответствии санитарно-гигиеническими требо</w:t>
      </w:r>
      <w:r>
        <w:t>ваниями.</w:t>
      </w:r>
    </w:p>
    <w:p w:rsidR="00000000" w:rsidRDefault="00F850BA">
      <w:pPr>
        <w:ind w:firstLine="426"/>
        <w:jc w:val="both"/>
      </w:pPr>
      <w:r>
        <w:t>4.7.3.7 Запасные уравнительные баки холодной и горячей воды при водоснабжении от городского или поселкового водопровода должны быть рассчитаны на получасовой расход воды, а при водоснабжении из местных водоисточников - на часовой расход воды. Вода</w:t>
      </w:r>
      <w:r>
        <w:t xml:space="preserve"> от запасных уравнительных баков подается к водоразборным колонкам и душам.</w:t>
      </w:r>
    </w:p>
    <w:p w:rsidR="00000000" w:rsidRDefault="00F850BA">
      <w:pPr>
        <w:ind w:firstLine="426"/>
        <w:jc w:val="both"/>
      </w:pPr>
      <w:r>
        <w:t>4.7.3.8 Система подачи воды в ванны бассейна должна быть оборудована кранами для отбора проб воды для исследования по этапам водоподготовки.</w:t>
      </w:r>
    </w:p>
    <w:p w:rsidR="00000000" w:rsidRDefault="00F850BA">
      <w:pPr>
        <w:ind w:firstLine="426"/>
        <w:jc w:val="both"/>
      </w:pPr>
      <w:r>
        <w:t>4.7.3.9 Качество воды, поступающей в ва</w:t>
      </w:r>
      <w:r>
        <w:t>нну бассейна, должно отвечать гигиеническим требованиям к качеству воды централизованных систем питьевого водоснабжения.</w:t>
      </w:r>
    </w:p>
    <w:p w:rsidR="00000000" w:rsidRDefault="00F850BA">
      <w:pPr>
        <w:ind w:firstLine="426"/>
        <w:jc w:val="both"/>
      </w:pPr>
      <w:r>
        <w:t>4.7.3.10 Водообмен с рециркуляцией воды (многократное использование с очисткой, дезинфекцией и одновременным пополнением убыли свежей в</w:t>
      </w:r>
      <w:r>
        <w:t>одой) следует предусматривать в купально-плавательных бассейнах.</w:t>
      </w:r>
    </w:p>
    <w:p w:rsidR="00000000" w:rsidRDefault="00F850BA">
      <w:pPr>
        <w:ind w:firstLine="426"/>
        <w:jc w:val="both"/>
      </w:pPr>
      <w:r>
        <w:t>При рециркуляционном водообмене осуществляется очистка, обеззараживание воды и добавление непрерывно во время работы бассейна свежей водопроводной воды не менее чем 50 л на каждого посетителя</w:t>
      </w:r>
      <w:r>
        <w:t xml:space="preserve"> в сутки. Очистка, обеззараживание воды включает фильтрацию и ввод обеззараживающего агента, используются следующие методы: озонирование, хлорирование, бромирование, ультрафиолетовое излучение (вне зависимости от типа оборудования), а также комбинирование </w:t>
      </w:r>
      <w:r>
        <w:t>химических методов с ультрафиолетовым излучением.</w:t>
      </w:r>
    </w:p>
    <w:p w:rsidR="00000000" w:rsidRDefault="00F850BA">
      <w:pPr>
        <w:ind w:firstLine="426"/>
        <w:jc w:val="both"/>
      </w:pPr>
      <w:r>
        <w:t>4.7.3.11 При озонировании воды допускается добавление свежей воды не менее чем 30 л на каждого посетителя в сутки.</w:t>
      </w:r>
    </w:p>
    <w:p w:rsidR="00000000" w:rsidRDefault="00F850BA">
      <w:pPr>
        <w:ind w:firstLine="426"/>
        <w:jc w:val="both"/>
      </w:pPr>
      <w:r>
        <w:t>При рециркуляционном водообмене расход воды должен быть не менее 2 м</w:t>
      </w:r>
      <w:r>
        <w:rPr>
          <w:vertAlign w:val="superscript"/>
        </w:rPr>
        <w:t>3</w:t>
      </w:r>
      <w:r>
        <w:t>/ч на каждого посетите</w:t>
      </w:r>
      <w:r>
        <w:t>ля при хлорировании и бромировании, 1,8 м</w:t>
      </w:r>
      <w:r>
        <w:rPr>
          <w:vertAlign w:val="superscript"/>
        </w:rPr>
        <w:t>3</w:t>
      </w:r>
      <w:r>
        <w:t>/ч - при ультрафиолетовом излучении и не менее 1,6 м</w:t>
      </w:r>
      <w:r>
        <w:rPr>
          <w:vertAlign w:val="superscript"/>
        </w:rPr>
        <w:t>3</w:t>
      </w:r>
      <w:r>
        <w:t>/ч - при озонировании.</w:t>
      </w:r>
    </w:p>
    <w:p w:rsidR="00000000" w:rsidRDefault="00F850BA">
      <w:pPr>
        <w:ind w:firstLine="426"/>
        <w:jc w:val="both"/>
      </w:pPr>
      <w:r>
        <w:t>4.7.3.12 Обеззараживание воды осуществляется в случае, если качество воды в ванне бассейна не соответствует санитарно-гигиеническим требов</w:t>
      </w:r>
      <w:r>
        <w:t>аниям.</w:t>
      </w:r>
    </w:p>
    <w:p w:rsidR="00000000" w:rsidRDefault="00F850BA">
      <w:pPr>
        <w:ind w:firstLine="426"/>
        <w:jc w:val="both"/>
      </w:pPr>
      <w:r>
        <w:t>При невозможности обеспечения непрерывного протока водопроводной воды в ваннах бассейнов должна проводиться ежедневная полная смена воды.</w:t>
      </w:r>
    </w:p>
    <w:p w:rsidR="00000000" w:rsidRDefault="00F850BA">
      <w:pPr>
        <w:ind w:firstLine="426"/>
        <w:jc w:val="both"/>
      </w:pPr>
      <w:r>
        <w:t>4.7.3.13 Системы подачи воды в ванны бассейна должны быть оборудованы приборами для определения количества реци</w:t>
      </w:r>
      <w:r>
        <w:t>ркуляционной воды, подаваемой в ванну, а также количества свежей водопроводной воды, поступающей в ванну бассейна рециркуляционного или проточного типа:</w:t>
      </w:r>
    </w:p>
    <w:p w:rsidR="00000000" w:rsidRDefault="00F850BA">
      <w:pPr>
        <w:ind w:firstLine="426"/>
        <w:jc w:val="both"/>
      </w:pPr>
      <w:r>
        <w:t>- поступающей - в бассейнах всех типов;</w:t>
      </w:r>
    </w:p>
    <w:p w:rsidR="00000000" w:rsidRDefault="00F850BA">
      <w:pPr>
        <w:ind w:firstLine="426"/>
        <w:jc w:val="both"/>
      </w:pPr>
      <w:r>
        <w:t>- до и после фильтров - в бассейнах рециркуляционного типа;</w:t>
      </w:r>
    </w:p>
    <w:p w:rsidR="00000000" w:rsidRDefault="00F850BA">
      <w:pPr>
        <w:ind w:firstLine="426"/>
        <w:jc w:val="both"/>
      </w:pPr>
      <w:r>
        <w:t>- п</w:t>
      </w:r>
      <w:r>
        <w:t>осле обеззараживания перед подачей воды в ванну бассейна.</w:t>
      </w:r>
    </w:p>
    <w:p w:rsidR="00000000" w:rsidRDefault="00F850BA">
      <w:pPr>
        <w:ind w:firstLine="426"/>
        <w:jc w:val="both"/>
      </w:pPr>
      <w:r>
        <w:t>4.7.3.14 У входа в бассейн из мыльной или душевой необходимо предусмотреть проходной ножной душ с поддоном шириной, исключающей возможность его обхода и длиной (по направлению движения из мыльной ил</w:t>
      </w:r>
      <w:r>
        <w:t>и душевой) не менее 1,8 м. Дно поддона должно иметь уклон в сторону мыльной или душевой не менее 1%.</w:t>
      </w:r>
    </w:p>
    <w:p w:rsidR="00000000" w:rsidRDefault="00F850BA">
      <w:pPr>
        <w:ind w:firstLine="426"/>
        <w:jc w:val="both"/>
      </w:pPr>
      <w:r>
        <w:t xml:space="preserve">4.7.3.15 Отвод воды из ванн плавательных бассейнов на рециркуляцию может осуществляться через переливные устройства или через перекрытые решетками отверстия в дне, располагаемые в глубокой и мелкой частях ванн. Расчетную скорость движения воды в отводящих </w:t>
      </w:r>
      <w:r>
        <w:t>отверстиях следует принимать от 0,4 до 0,5 м/с.</w:t>
      </w:r>
    </w:p>
    <w:p w:rsidR="00000000" w:rsidRDefault="00F850BA">
      <w:pPr>
        <w:ind w:firstLine="426"/>
        <w:jc w:val="both"/>
      </w:pPr>
      <w:r>
        <w:t>4.7.3.16 Хлорированная вода в бассейн подаётся через отверстие на дне, лишняя отводится через специальный желобок. Если уровень воды 0,5 м и ниже, рециркуляция проводится в постоянном режиме.</w:t>
      </w:r>
    </w:p>
    <w:p w:rsidR="00000000" w:rsidRDefault="00F850BA">
      <w:pPr>
        <w:ind w:firstLine="426"/>
        <w:jc w:val="both"/>
      </w:pPr>
      <w:r>
        <w:t>4.7.3.17 В бассе</w:t>
      </w:r>
      <w:r>
        <w:t>йнах с системой непрерывного протока воды (бассейны проточного типа) следует обеспечивать подачу исходной, подогретой, очищенной и обеззараженной воды в ванну бассейна в течение всего срока эксплуатации.</w:t>
      </w:r>
    </w:p>
    <w:p w:rsidR="00000000" w:rsidRDefault="00F850BA">
      <w:pPr>
        <w:ind w:firstLine="426"/>
        <w:jc w:val="both"/>
      </w:pPr>
      <w:r>
        <w:t>4.7.3.18 При отсутствии централизованной системы кан</w:t>
      </w:r>
      <w:r>
        <w:t>ализации загрязненная вода из ванн плавательных бассейнов, от промывки фильтров, а также из переливных желобов, от ножных ванн, с обходных дорожек и от мытья стенок и дна ванн бассейнов может быть отведена в водный объект при наличии положительного санитар</w:t>
      </w:r>
      <w:r>
        <w:t>но-эпидемиологического заключения.</w:t>
      </w:r>
    </w:p>
    <w:p w:rsidR="00000000" w:rsidRDefault="00F850BA">
      <w:pPr>
        <w:ind w:firstLine="426"/>
        <w:jc w:val="both"/>
      </w:pPr>
      <w:r>
        <w:t>4.7.3.19 Для удаления загрязненного верхнего слоя воды в стенках ванн должны предусматриваться переливные желоба или другие переливные устройства.</w:t>
      </w:r>
    </w:p>
    <w:p w:rsidR="00000000" w:rsidRDefault="00F850BA">
      <w:pPr>
        <w:ind w:firstLine="426"/>
        <w:jc w:val="both"/>
      </w:pPr>
      <w:r>
        <w:t>Уклон дна ванн к местам выпуска воды следует принимать не менее 1%.</w:t>
      </w:r>
    </w:p>
    <w:p w:rsidR="00000000" w:rsidRDefault="00F850BA">
      <w:pPr>
        <w:ind w:firstLine="426"/>
        <w:jc w:val="both"/>
      </w:pPr>
      <w:r>
        <w:t>4.7.3.</w:t>
      </w:r>
      <w:r>
        <w:t>20 Удаление загрязненной воды из ванны бассейна, переливных желобов, ножной ванны, с обходных дорожек, а также после промывки фильтров следует осуществлять в хозяйственно-бытовую канализацию.</w:t>
      </w:r>
    </w:p>
    <w:p w:rsidR="00000000" w:rsidRDefault="00F850BA">
      <w:pPr>
        <w:ind w:firstLine="426"/>
        <w:jc w:val="both"/>
      </w:pPr>
      <w:r>
        <w:t>4.7.3.21 Сброс воды от проходных ножных душей и мытья обходных д</w:t>
      </w:r>
      <w:r>
        <w:t>орожек (а также от мытья стен и дна ванны после ее опорожнения) должен осуществляться в канализацию. Сброс от промывки фильтров и избыточное количество подпиточной воды должны сбрасываться в водосток (при его наличии). Сброс воды при опорожнении ванн долже</w:t>
      </w:r>
      <w:r>
        <w:t>н производиться после перхлорирования, необходимого времени контакта с дезинфектантом и дальнейшего дехлорирования, и может быть осуществлен в водный объект (а также на уборку территории, полив и т. п.).</w:t>
      </w:r>
    </w:p>
    <w:p w:rsidR="00000000" w:rsidRDefault="00F850BA">
      <w:pPr>
        <w:ind w:firstLine="426"/>
        <w:jc w:val="both"/>
      </w:pPr>
      <w:r>
        <w:t>4.7.3.22 Отвод сточных вод с полов помещений с мокры</w:t>
      </w:r>
      <w:r>
        <w:t>м режимом следует предусматривать через трапы диаметром от 0,05 м до 0,1 м или в грязевые лотки. В тамбурах между помещениями для раздевания и мыльными или душевыми следует предусматривать трапы диаметром 0,05 м. На проходах в мыльных устанавливать трапы н</w:t>
      </w:r>
      <w:r>
        <w:t>е допускается, сток воды осуществляется в грязевые лотки.</w:t>
      </w:r>
    </w:p>
    <w:p w:rsidR="00000000" w:rsidRDefault="00F850BA">
      <w:pPr>
        <w:ind w:firstLine="426"/>
        <w:jc w:val="both"/>
      </w:pPr>
      <w:r>
        <w:t>4.7.3.23 Здания высотой 3 этажа и более с плоской кровлей должны оборудоваться системой внутренних водостоков с отводом воды в наружную дождевую канализацию, а при отсутствии последней - на поверхно</w:t>
      </w:r>
      <w:r>
        <w:t>сть земли.</w:t>
      </w:r>
    </w:p>
    <w:p w:rsidR="00000000" w:rsidRDefault="00F850BA">
      <w:pPr>
        <w:ind w:firstLine="426"/>
        <w:jc w:val="both"/>
      </w:pPr>
      <w:r>
        <w:t>4.7.3.24 Помещение парильной следует оборудовать по периметру дренчерным устройством из расчета интенсивности орошения не менее 0,05 л/с на 1 м</w:t>
      </w:r>
      <w:r>
        <w:rPr>
          <w:vertAlign w:val="superscript"/>
        </w:rPr>
        <w:t>2</w:t>
      </w:r>
      <w:r>
        <w:t xml:space="preserve"> с управлением перед входом в парильную.</w:t>
      </w:r>
    </w:p>
    <w:p w:rsidR="00000000" w:rsidRDefault="00F850BA">
      <w:pPr>
        <w:ind w:firstLine="426"/>
        <w:jc w:val="both"/>
      </w:pPr>
      <w:r>
        <w:t>4.7.3.25 Парильные помещения сухого пара (сауны) должны быть</w:t>
      </w:r>
      <w:r>
        <w:t xml:space="preserve"> оборудованы противопожарным водопроводом, который выполняется в виде перфорированного сухотруба. Вода в сухотруб должна подаваться открытием вентиля, расположенного за пределами парильного помещения в специально опломбированном ящике.</w:t>
      </w:r>
    </w:p>
    <w:p w:rsidR="00000000" w:rsidRDefault="00F850BA">
      <w:pPr>
        <w:ind w:firstLine="426"/>
        <w:jc w:val="both"/>
      </w:pPr>
      <w:r>
        <w:t>4.7.3.26 В бассейнах</w:t>
      </w:r>
      <w:r>
        <w:t xml:space="preserve"> проточного типа площадь зеркала воды допускается не более 100 м</w:t>
      </w:r>
      <w:r>
        <w:rPr>
          <w:vertAlign w:val="superscript"/>
        </w:rPr>
        <w:t>2</w:t>
      </w:r>
      <w:r>
        <w:t>, при этом время полной смены воды должно быть не более 12 часов, а в ваннах для детей - не более 8 часов.</w:t>
      </w:r>
    </w:p>
    <w:p w:rsidR="00000000" w:rsidRDefault="00F850BA">
      <w:pPr>
        <w:ind w:firstLine="426"/>
        <w:jc w:val="both"/>
      </w:pPr>
      <w:r>
        <w:t>4.7.3.27 В малых бассейнах (площадь ванны не более 70 м</w:t>
      </w:r>
      <w:r>
        <w:rPr>
          <w:vertAlign w:val="superscript"/>
        </w:rPr>
        <w:t>2</w:t>
      </w:r>
      <w:r>
        <w:t>) рекомендуется использовать</w:t>
      </w:r>
      <w:r>
        <w:t xml:space="preserve"> непрерывный проток воды.</w:t>
      </w:r>
    </w:p>
    <w:p w:rsidR="00000000" w:rsidRDefault="00F850BA">
      <w:pPr>
        <w:ind w:firstLine="426"/>
        <w:jc w:val="both"/>
      </w:pPr>
      <w:r>
        <w:t>4.7.3.28 При расположении дна ванны ниже водоотводной сети опорожнение ванны осуществляется при помощи насосов.</w:t>
      </w:r>
    </w:p>
    <w:p w:rsidR="00000000" w:rsidRDefault="00F850BA">
      <w:pPr>
        <w:ind w:firstLine="426"/>
        <w:jc w:val="both"/>
      </w:pPr>
      <w:r>
        <w:t>4.7.3.29 Для уборки помещений мыльных, парильных, душевых и обходных дорожек бассейнов следует предусматривать поливоч</w:t>
      </w:r>
      <w:r>
        <w:t>ные краны холодной и горячей воды.</w:t>
      </w:r>
    </w:p>
    <w:p w:rsidR="00000000" w:rsidRDefault="00F850BA">
      <w:pPr>
        <w:ind w:firstLine="426"/>
        <w:jc w:val="both"/>
      </w:pPr>
      <w:r>
        <w:rPr>
          <w:b/>
          <w:bCs/>
        </w:rPr>
        <w:t>4.7.4 Мусороудаление и пылеуборка</w:t>
      </w:r>
    </w:p>
    <w:p w:rsidR="00000000" w:rsidRDefault="00F850BA">
      <w:pPr>
        <w:ind w:firstLine="426"/>
        <w:jc w:val="both"/>
      </w:pPr>
      <w:r>
        <w:t>4.7.4.1 Систему удаления мусора из здания следует рассчитывать исходя из региональных нормативов суточного накопления мусора (с учетом степени благоустройства здания бани или банно-оздоро</w:t>
      </w:r>
      <w:r>
        <w:t>вительного комплекса).</w:t>
      </w:r>
    </w:p>
    <w:p w:rsidR="00000000" w:rsidRDefault="00F850BA">
      <w:pPr>
        <w:ind w:firstLine="426"/>
        <w:jc w:val="both"/>
      </w:pPr>
      <w:r>
        <w:t>Мусоропроводы рекомендуется предусматривать в 5-этажных зданиях.</w:t>
      </w:r>
    </w:p>
    <w:p w:rsidR="00000000" w:rsidRDefault="00F850BA">
      <w:pPr>
        <w:ind w:firstLine="426"/>
        <w:jc w:val="both"/>
      </w:pPr>
      <w:r>
        <w:t>4.7.4.2 На участке в пределах хозяйственной зоны бань и душевых, банно-оздоровительных комплексов должны быть предусмотрены емкости для отходов в соответствии с принято</w:t>
      </w:r>
      <w:r>
        <w:t>й в городе или населенном пункте системой очистки.</w:t>
      </w:r>
    </w:p>
    <w:p w:rsidR="00000000" w:rsidRDefault="00F850BA">
      <w:pPr>
        <w:ind w:firstLine="426"/>
        <w:jc w:val="both"/>
      </w:pPr>
      <w:r>
        <w:t>4.7.4.3 Необходимость устройства мусоропроводов в зданиях бань и банно-оздоровительных комплексов устанавливается заданием на проектирование при наличии обоснования. Для зданий, не оборудованных мусоропров</w:t>
      </w:r>
      <w:r>
        <w:t>одами, следует предусматривать мусоросборную камеру или хозяйственную площадку с твердым покрытием.</w:t>
      </w:r>
    </w:p>
    <w:p w:rsidR="00000000" w:rsidRDefault="00F850BA">
      <w:pPr>
        <w:ind w:firstLine="426"/>
        <w:jc w:val="both"/>
      </w:pPr>
      <w:r>
        <w:t>4.7.4.4Для сбора мусора используются контейнеры, установленные на площадке с твердым покрытием, которая ограждается с трех сторон. Высоту ограждения не реко</w:t>
      </w:r>
      <w:r>
        <w:t>мендуется принимать менее высоты установленного контейнера.</w:t>
      </w:r>
    </w:p>
    <w:p w:rsidR="00000000" w:rsidRDefault="00F850BA">
      <w:pPr>
        <w:ind w:firstLine="426"/>
        <w:jc w:val="both"/>
      </w:pPr>
      <w:r>
        <w:t>4.7.4.5 Площадка для размещения мусоросборных камер размещается на расстоянии не менее 25 м от здания и мест отдыха.</w:t>
      </w:r>
    </w:p>
    <w:p w:rsidR="00000000" w:rsidRDefault="00F850BA">
      <w:pPr>
        <w:ind w:firstLine="426"/>
        <w:jc w:val="both"/>
      </w:pPr>
      <w:r>
        <w:t>4.7.4.6 Стены и пол мусорокамеры следует облицовывать керамической плиткой, а п</w:t>
      </w:r>
      <w:r>
        <w:t>отолок окрашивать масляной краской, что позволит их мыть во время эксплуатации.</w:t>
      </w:r>
    </w:p>
    <w:p w:rsidR="00000000" w:rsidRDefault="00F850BA">
      <w:pPr>
        <w:ind w:firstLine="426"/>
        <w:jc w:val="both"/>
      </w:pPr>
      <w:r>
        <w:t>4.7.4.7 Для стока воды пол мусоросборных камер проектируется с уклоном 1% и предусматривается приямок.</w:t>
      </w:r>
    </w:p>
    <w:p w:rsidR="00000000" w:rsidRDefault="00F850BA">
      <w:pPr>
        <w:ind w:firstLine="426"/>
        <w:jc w:val="both"/>
      </w:pPr>
      <w:r>
        <w:rPr>
          <w:b/>
          <w:bCs/>
        </w:rPr>
        <w:t>4.8 Обеспечение доступности для маломобильных групп населения</w:t>
      </w:r>
    </w:p>
    <w:p w:rsidR="00000000" w:rsidRDefault="00F850BA">
      <w:pPr>
        <w:ind w:firstLine="426"/>
        <w:jc w:val="both"/>
      </w:pPr>
      <w:r>
        <w:t>4.8.1 При п</w:t>
      </w:r>
      <w:r>
        <w:t xml:space="preserve">роектировании, строительстве зданий следует учитывать доступность для маломобильных групп населения, посещающих бани и банно-оздоровительные комплексы, в соответствии с </w:t>
      </w:r>
      <w:hyperlink r:id="rId51" w:history="1">
        <w:r>
          <w:rPr>
            <w:rStyle w:val="a3"/>
          </w:rPr>
          <w:t>СП РК 3.06-101</w:t>
        </w:r>
      </w:hyperlink>
      <w:r>
        <w:t>.</w:t>
      </w:r>
    </w:p>
    <w:p w:rsidR="00000000" w:rsidRDefault="00F850BA">
      <w:pPr>
        <w:ind w:firstLine="426"/>
        <w:jc w:val="both"/>
      </w:pPr>
      <w:r>
        <w:t>Данные</w:t>
      </w:r>
      <w:r>
        <w:t xml:space="preserve"> требования уточняются в задании на проектирование с определением, при необходимости, числа инвалидов и видов инвалидности.</w:t>
      </w:r>
    </w:p>
    <w:p w:rsidR="00000000" w:rsidRDefault="00F850BA">
      <w:pPr>
        <w:ind w:firstLine="426"/>
        <w:jc w:val="both"/>
      </w:pPr>
      <w:r>
        <w:t>4.8.2 Для обеспечения безопасности путей движения, мест обслуживания и отдыха маломобильных посетителей следует предусматривать мероприятия, перечисленные ниже:</w:t>
      </w:r>
    </w:p>
    <w:p w:rsidR="00000000" w:rsidRDefault="00F850BA">
      <w:pPr>
        <w:ind w:firstLine="426"/>
        <w:jc w:val="both"/>
      </w:pPr>
      <w:r>
        <w:t>а) не менее одного входа с поверхности земли в здание, приспособленного для передвижения маломо</w:t>
      </w:r>
      <w:r>
        <w:t>бильных посетителей, а также из каждого подземного или надземного перехода, соединенного с этим зданием и доступного для маломобильных посетителей;</w:t>
      </w:r>
    </w:p>
    <w:p w:rsidR="00000000" w:rsidRDefault="00F850BA">
      <w:pPr>
        <w:ind w:firstLine="426"/>
        <w:jc w:val="both"/>
      </w:pPr>
      <w:r>
        <w:t xml:space="preserve">б) дверные проемы должны иметь ширину в чистоте не менее 0,9 м и не должны иметь порогов. При необходимости </w:t>
      </w:r>
      <w:r>
        <w:t>устройства порогов их высота не должна превышать 0,025 м;</w:t>
      </w:r>
    </w:p>
    <w:p w:rsidR="00000000" w:rsidRDefault="00F850BA">
      <w:pPr>
        <w:ind w:firstLine="426"/>
        <w:jc w:val="both"/>
      </w:pPr>
      <w:r>
        <w:t>в) ширина полосы движения прохода в чистоте как в здании, так и на участке должна быть при движении кресла-коляски в одном направлении не менее 1,5 м, а при встречном движении - не менее 1,8 м;</w:t>
      </w:r>
    </w:p>
    <w:p w:rsidR="00000000" w:rsidRDefault="00F850BA">
      <w:pPr>
        <w:ind w:firstLine="426"/>
        <w:jc w:val="both"/>
      </w:pPr>
      <w:r>
        <w:t>г) р</w:t>
      </w:r>
      <w:r>
        <w:t xml:space="preserve">азмеры пространства для маневрирования кресел-колясок при повороте на 90 ° следует принимать не менее 1,4 м × 1,4 м, а при развороте на 180° - не менее 1,4 м × 1,5 м. В тупиковых коридорах необходимо обеспечить возможность полного разворота кресла-коляски </w:t>
      </w:r>
      <w:r>
        <w:t>при радиусе разворота не менее 0,75 м. Глубина пространства для маневрирования кресла-коляски перед дверью при открывании «от себя» должна быть не менее 1,2 м, а при открывании «к себе» - не менее 1,5 м;</w:t>
      </w:r>
    </w:p>
    <w:p w:rsidR="00000000" w:rsidRDefault="00F850BA">
      <w:pPr>
        <w:ind w:firstLine="426"/>
        <w:jc w:val="both"/>
      </w:pPr>
      <w:r>
        <w:t>д) для внутренних лестниц ширина проступей должна бы</w:t>
      </w:r>
      <w:r>
        <w:t>ть не менее 0,3 м, а высота подъема ступеней - не более 0,15 м. Для наружных открытых лестниц рекомендуется принимать ширину проступей не менее 0,4 м, высоту подъемов ступеней - не более 0,12 м. При расчетной ширине лестниц более 2,5 м следует предусматрив</w:t>
      </w:r>
      <w:r>
        <w:t>ать дополнительные разделительные поручни;</w:t>
      </w:r>
    </w:p>
    <w:p w:rsidR="00000000" w:rsidRDefault="00F850BA">
      <w:pPr>
        <w:ind w:firstLine="426"/>
        <w:jc w:val="both"/>
      </w:pPr>
      <w:r>
        <w:t>е) ширина пандуса при одностороннем движении должна быть не менее 1,0 м, а при двустороннем движении - не менее 1,8 м;</w:t>
      </w:r>
    </w:p>
    <w:p w:rsidR="00000000" w:rsidRDefault="00F850BA">
      <w:pPr>
        <w:ind w:firstLine="426"/>
        <w:jc w:val="both"/>
      </w:pPr>
      <w:r>
        <w:t>Максимальная высота одного подъема пандуса не должна превышать 0,8 м при уклоне не более 8%. П</w:t>
      </w:r>
      <w:r>
        <w:t>ри перепаде высот пола на путях движения 0,2 м и менее допускается увеличивать уклон пандуса до 10%;</w:t>
      </w:r>
    </w:p>
    <w:p w:rsidR="00000000" w:rsidRDefault="00F850BA">
      <w:pPr>
        <w:ind w:firstLine="426"/>
        <w:jc w:val="both"/>
      </w:pPr>
      <w:r>
        <w:t>ж) площадка для поворота должна быть одинаковой ширины с маршем лестницы или пандуса и иметь глубину на горизонтальном участке не менее 1,5 м;</w:t>
      </w:r>
    </w:p>
    <w:p w:rsidR="00000000" w:rsidRDefault="00F850BA">
      <w:pPr>
        <w:ind w:firstLine="426"/>
        <w:jc w:val="both"/>
      </w:pPr>
      <w:r>
        <w:t>Поперечный у</w:t>
      </w:r>
      <w:r>
        <w:t>клон ступеней, пандусов и входных площадок не должен превышать 2%;</w:t>
      </w:r>
    </w:p>
    <w:p w:rsidR="00000000" w:rsidRDefault="00F850BA">
      <w:pPr>
        <w:ind w:firstLine="426"/>
        <w:jc w:val="both"/>
      </w:pPr>
      <w:r>
        <w:t>и) габариты кабины лифта, предназначенного для пользования посетителями на креслах-колясках, должны быть в чистоте не менее:</w:t>
      </w:r>
    </w:p>
    <w:p w:rsidR="00000000" w:rsidRDefault="00F850BA">
      <w:pPr>
        <w:ind w:firstLine="426"/>
        <w:jc w:val="both"/>
      </w:pPr>
      <w:r>
        <w:t>- ширина - 1,1 м;</w:t>
      </w:r>
    </w:p>
    <w:p w:rsidR="00000000" w:rsidRDefault="00F850BA">
      <w:pPr>
        <w:ind w:firstLine="426"/>
        <w:jc w:val="both"/>
      </w:pPr>
      <w:r>
        <w:t>- глубина - 1,5 м.</w:t>
      </w:r>
    </w:p>
    <w:p w:rsidR="00000000" w:rsidRDefault="00F850BA">
      <w:pPr>
        <w:ind w:firstLine="426"/>
        <w:jc w:val="both"/>
      </w:pPr>
      <w:r>
        <w:t>4.8.3 Пространство перед вх</w:t>
      </w:r>
      <w:r>
        <w:t>одом в лифт с автоматической дверью, используемой посетителями на креслах-колясках, должно иметь глубину не менее 1,4 м, а ширину - на 0,25 м шире двери лифта с каждой стороны.</w:t>
      </w:r>
    </w:p>
    <w:p w:rsidR="00000000" w:rsidRDefault="00F850BA">
      <w:pPr>
        <w:ind w:firstLine="426"/>
        <w:jc w:val="both"/>
      </w:pPr>
      <w:r>
        <w:t>Выходы из него следует располагать на уровне этажей, имеющих помещения, посещае</w:t>
      </w:r>
      <w:r>
        <w:t>мые инвалидами.</w:t>
      </w:r>
    </w:p>
    <w:p w:rsidR="00000000" w:rsidRDefault="00F850BA">
      <w:pPr>
        <w:ind w:firstLine="426"/>
        <w:jc w:val="both"/>
      </w:pPr>
      <w:r>
        <w:t>4.8.4 Ширину проходов между оборудованием в помещениях бань следует проектировать с учетом беспрепятственного проезда инвалидов-колясочников.</w:t>
      </w:r>
    </w:p>
    <w:p w:rsidR="00000000" w:rsidRDefault="00F850BA">
      <w:pPr>
        <w:ind w:firstLine="426"/>
        <w:jc w:val="both"/>
      </w:pPr>
      <w:r>
        <w:t xml:space="preserve">4.8.5 Ширину проходов между оборудованием в помещениях бань следует назначать в соответствии с </w:t>
      </w:r>
      <w:hyperlink r:id="rId52" w:anchor="sub_id=2" w:history="1">
        <w:r>
          <w:rPr>
            <w:rStyle w:val="a3"/>
          </w:rPr>
          <w:t>приложением Б</w:t>
        </w:r>
      </w:hyperlink>
      <w:r>
        <w:t>.</w:t>
      </w:r>
    </w:p>
    <w:p w:rsidR="00000000" w:rsidRDefault="00F850BA">
      <w:pPr>
        <w:ind w:firstLine="426"/>
        <w:jc w:val="both"/>
      </w:pPr>
      <w:r>
        <w:t>4.8.6 Скамьи для инвалидов в мыльных следует предусматривать размером 0,5 м × 1,8 м. Количество этих скамей принимается из расчета 3% общего числа мест в мыльной.</w:t>
      </w:r>
    </w:p>
    <w:p w:rsidR="00000000" w:rsidRDefault="00F850BA">
      <w:pPr>
        <w:ind w:firstLine="426"/>
        <w:jc w:val="both"/>
      </w:pPr>
      <w:r>
        <w:rPr>
          <w:b/>
          <w:bCs/>
        </w:rPr>
        <w:t>4.</w:t>
      </w:r>
      <w:r>
        <w:rPr>
          <w:b/>
          <w:bCs/>
        </w:rPr>
        <w:t>9 Безопасность при эксплуатации</w:t>
      </w:r>
    </w:p>
    <w:p w:rsidR="00000000" w:rsidRDefault="00F850BA">
      <w:pPr>
        <w:ind w:firstLine="426"/>
        <w:jc w:val="both"/>
      </w:pPr>
      <w:r>
        <w:t>4.9.1 При проектировании сигнализационной системы рекомендуется предусмотреть автоматическое выключение системы нагрева печей и котлов для обеспечения безопасности при аварийных ситуациях.</w:t>
      </w:r>
    </w:p>
    <w:p w:rsidR="00000000" w:rsidRDefault="00F850BA">
      <w:pPr>
        <w:ind w:firstLine="426"/>
        <w:jc w:val="both"/>
      </w:pPr>
      <w:r>
        <w:t>Допускается установка водонагревате</w:t>
      </w:r>
      <w:r>
        <w:t>ля с автоматической коррекцией температуры воды.</w:t>
      </w:r>
    </w:p>
    <w:p w:rsidR="00000000" w:rsidRDefault="00F850BA">
      <w:pPr>
        <w:ind w:firstLine="426"/>
        <w:jc w:val="both"/>
      </w:pPr>
      <w:r>
        <w:t>4.9.2 Рекомендуется предусмотреть систему оповещения персонала при неисправной работе насосов и системы фильтрации воды в бассейне.</w:t>
      </w:r>
    </w:p>
    <w:p w:rsidR="00000000" w:rsidRDefault="00F850BA">
      <w:pPr>
        <w:ind w:firstLine="426"/>
        <w:jc w:val="both"/>
      </w:pPr>
      <w:r>
        <w:t>4.9.3 Все помещения объекта следует оборудовать звуковыми колонками для сво</w:t>
      </w:r>
      <w:r>
        <w:t>евременного оповещения при экстренной ситуации.</w:t>
      </w:r>
    </w:p>
    <w:p w:rsidR="00000000" w:rsidRDefault="00F850BA">
      <w:pPr>
        <w:ind w:firstLine="426"/>
        <w:jc w:val="both"/>
      </w:pPr>
      <w:r>
        <w:t>4.9.4 Телефоны и телефонные линии рекомендуется провести во все комнаты и помещения, предназначенные для пребывания посетителей.</w:t>
      </w:r>
    </w:p>
    <w:p w:rsidR="00000000" w:rsidRDefault="00F850BA">
      <w:pPr>
        <w:ind w:firstLine="426"/>
        <w:jc w:val="both"/>
      </w:pPr>
      <w:r>
        <w:t>4.9.5 Над телефонными аппаратами следует разместить информацию с номерами охран</w:t>
      </w:r>
      <w:r>
        <w:t>ы, экстренных служб, адреса и телефоны бани или банно-оздоровительного комплекса.</w:t>
      </w:r>
    </w:p>
    <w:p w:rsidR="00000000" w:rsidRDefault="00F850BA">
      <w:pPr>
        <w:ind w:firstLine="426"/>
        <w:jc w:val="both"/>
      </w:pPr>
      <w:r>
        <w:t>4.9.6 Уровень чистого пола в помещениях с мокрым режимом должен быть на 3 см ниже уровня пола других смежных помещений.</w:t>
      </w:r>
    </w:p>
    <w:p w:rsidR="00000000" w:rsidRDefault="00F850BA">
      <w:pPr>
        <w:ind w:firstLine="426"/>
        <w:jc w:val="both"/>
      </w:pPr>
      <w:r>
        <w:t xml:space="preserve">Уклон обходных дорожек бассейна должен быть 1% - 2% в </w:t>
      </w:r>
      <w:r>
        <w:t>сторону трапов или грязевых лотков и иметь нескользкую поверхность.</w:t>
      </w:r>
    </w:p>
    <w:p w:rsidR="00000000" w:rsidRDefault="00F850BA">
      <w:pPr>
        <w:ind w:firstLine="426"/>
        <w:jc w:val="both"/>
      </w:pPr>
      <w:r>
        <w:t>4.9.7 При перепаде полов более 1 м по периметру верхнего уровня необходимо предусматривать ограждение высотой не менее 0,8 м или иное устройство, исключающее возможность падения людей.</w:t>
      </w:r>
    </w:p>
    <w:p w:rsidR="00000000" w:rsidRDefault="00F850BA">
      <w:pPr>
        <w:ind w:firstLine="426"/>
        <w:jc w:val="both"/>
      </w:pPr>
      <w:r>
        <w:t>4.9.8 Площадь окружающей территории бассейна следует проектировать так, чтобы она превышала площадь поверхности ванны бассейна в не менее 5 раз.</w:t>
      </w:r>
    </w:p>
    <w:p w:rsidR="00000000" w:rsidRDefault="00F850BA">
      <w:pPr>
        <w:ind w:firstLine="426"/>
        <w:jc w:val="both"/>
      </w:pPr>
      <w:r>
        <w:t>Расстояние между краем бассейна и каким-либо препятствием следует принимать не менее 4 м. Со стороны ныряльного</w:t>
      </w:r>
      <w:r>
        <w:t xml:space="preserve"> борта это расстояние следует увеличить еще на 1 м.</w:t>
      </w:r>
    </w:p>
    <w:p w:rsidR="00000000" w:rsidRDefault="00F850BA">
      <w:pPr>
        <w:ind w:firstLine="426"/>
        <w:jc w:val="both"/>
      </w:pPr>
      <w:r>
        <w:t>4.9.9 По периметру ванны следует предусматривать обходную дорожку шириной 1,5 м при входе, 0,8 м - в остальной части, дорожки следует проектировать без резких перепадов и препятствий, рекомендуется предус</w:t>
      </w:r>
      <w:r>
        <w:t>мотреть небольшой уклон в сторону слива, чтобы исключить сток загрязненной воды с окружающей территории в бассейн.</w:t>
      </w:r>
    </w:p>
    <w:p w:rsidR="00000000" w:rsidRDefault="00F850BA">
      <w:pPr>
        <w:ind w:firstLine="426"/>
        <w:jc w:val="both"/>
      </w:pPr>
      <w:r>
        <w:t>4.9.10 При проектировании проходов вокруг бассейнов следует учитывать достаточное пространство для размещения мест для лежаков и сидений.</w:t>
      </w:r>
    </w:p>
    <w:p w:rsidR="00000000" w:rsidRDefault="00F850BA">
      <w:pPr>
        <w:ind w:firstLine="426"/>
        <w:jc w:val="both"/>
      </w:pPr>
      <w:r>
        <w:t>Вок</w:t>
      </w:r>
      <w:r>
        <w:t>руг бассейна рекомендуется выделять достаточное пространство для размещения спасательного оборудования.</w:t>
      </w:r>
    </w:p>
    <w:p w:rsidR="00000000" w:rsidRDefault="00F850BA">
      <w:pPr>
        <w:ind w:firstLine="426"/>
        <w:jc w:val="both"/>
      </w:pPr>
      <w:r>
        <w:t xml:space="preserve">4.9.11 Обходные дорожки, стенки и дно ванны бассейна следует выполнять из водонепроницаемых материалов, внутренняя поверхность конструкций залов ванн - </w:t>
      </w:r>
      <w:r>
        <w:t>из влагостойких материалов. По наружному периметру окружающая бассейн полоса должна быть оборудована стоками для ее мойки.</w:t>
      </w:r>
    </w:p>
    <w:p w:rsidR="00000000" w:rsidRDefault="00F850BA">
      <w:pPr>
        <w:ind w:firstLine="426"/>
        <w:jc w:val="both"/>
      </w:pPr>
      <w:r>
        <w:t>4.9.12 Для материалов покрытия обходных дорожек, дна ванны бассейна следует предусматривать:</w:t>
      </w:r>
    </w:p>
    <w:p w:rsidR="00000000" w:rsidRDefault="00F850BA">
      <w:pPr>
        <w:ind w:firstLine="426"/>
        <w:jc w:val="both"/>
      </w:pPr>
      <w:r>
        <w:t>- возможность их очистки и дезинфекции;</w:t>
      </w:r>
    </w:p>
    <w:p w:rsidR="00000000" w:rsidRDefault="00F850BA">
      <w:pPr>
        <w:ind w:firstLine="426"/>
        <w:jc w:val="both"/>
      </w:pPr>
      <w:r>
        <w:t>- устойчивость к воздействию применяемых химических реагентов и средств дезинфекции.</w:t>
      </w:r>
    </w:p>
    <w:p w:rsidR="00000000" w:rsidRDefault="00F850BA">
      <w:pPr>
        <w:ind w:firstLine="426"/>
        <w:jc w:val="both"/>
      </w:pPr>
      <w:r>
        <w:t>4.9.13 Поручни, расположенные по периметру бассейна, могут быть частью лестниц, спусков в воду, поручни рекомендуется устанавливать выступающими над уровнем воды не менее,</w:t>
      </w:r>
      <w:r>
        <w:t xml:space="preserve"> чем на 0,3 м.</w:t>
      </w:r>
    </w:p>
    <w:p w:rsidR="00000000" w:rsidRDefault="00F850BA">
      <w:pPr>
        <w:ind w:firstLine="426"/>
        <w:jc w:val="both"/>
      </w:pPr>
      <w:r>
        <w:t>4.9.14 При проектировании бассейнов рекомендуется предусматривать вокруг него бортики, покрытые нескользким материалом, ширину которых рекомендуется принимать не менее 0,6 м.</w:t>
      </w:r>
    </w:p>
    <w:p w:rsidR="00000000" w:rsidRDefault="00F850BA">
      <w:pPr>
        <w:ind w:firstLine="426"/>
        <w:jc w:val="both"/>
      </w:pPr>
      <w:r>
        <w:t xml:space="preserve">4.9.15 Ограждения должны быть непрерывными, оборудованы поручнями </w:t>
      </w:r>
      <w:r>
        <w:t>и рассчитаны на восприятие нагрузок не менее 0,3 кН/м.</w:t>
      </w:r>
    </w:p>
    <w:p w:rsidR="00000000" w:rsidRDefault="00F850BA">
      <w:pPr>
        <w:ind w:firstLine="426"/>
        <w:jc w:val="both"/>
      </w:pPr>
      <w:r>
        <w:t>4.9.16 При проектировании скользящего спортивного оборудования, такого, как водяные горки, следует предусмотреть обеспечение гладких нержавеющих, а также неметаллических материалов.</w:t>
      </w:r>
    </w:p>
    <w:p w:rsidR="00000000" w:rsidRDefault="00F850BA">
      <w:pPr>
        <w:ind w:firstLine="426"/>
        <w:jc w:val="both"/>
      </w:pPr>
      <w:r>
        <w:t>4.9.17 Высота ограж</w:t>
      </w:r>
      <w:r>
        <w:t>дений лестниц, балконов, террас, кровли и в других местах опасных перепадов высот должна быть достаточной для предупреждения падения и быть не менее 0,9 м.</w:t>
      </w:r>
    </w:p>
    <w:p w:rsidR="00000000" w:rsidRDefault="00F850BA">
      <w:pPr>
        <w:ind w:firstLine="426"/>
        <w:jc w:val="both"/>
      </w:pPr>
      <w:r>
        <w:t>4.9.18 Покрытие дна бассейнов на глубине менее 1,8 м должно быть из нескользких материалов.</w:t>
      </w:r>
    </w:p>
    <w:p w:rsidR="00000000" w:rsidRDefault="00F850BA">
      <w:pPr>
        <w:ind w:firstLine="426"/>
        <w:jc w:val="both"/>
      </w:pPr>
      <w:r>
        <w:t>4.9.19 Д</w:t>
      </w:r>
      <w:r>
        <w:t>ля обеспечения безопасности следует соблюдать следующие правила:</w:t>
      </w:r>
    </w:p>
    <w:p w:rsidR="00000000" w:rsidRDefault="00F850BA">
      <w:pPr>
        <w:ind w:firstLine="426"/>
        <w:jc w:val="both"/>
      </w:pPr>
      <w:r>
        <w:t>- температура поверхностей доступных для людей частей нагревательных приборов и подающих трубопроводов отопления не должна превышать 70°С, допускается 90°С, если приняты меры для предотвращен</w:t>
      </w:r>
      <w:r>
        <w:t>ия касания их человеком, температура поверхностей других трубопроводов не должна превышать 40°С;</w:t>
      </w:r>
    </w:p>
    <w:p w:rsidR="00000000" w:rsidRDefault="00F850BA">
      <w:pPr>
        <w:ind w:firstLine="426"/>
        <w:jc w:val="both"/>
      </w:pPr>
      <w:r>
        <w:t>- температура горячего воздуха на расстоянии 10 см от выпускного отверстия приборов воздушного отопления не должна превышать 70°С;</w:t>
      </w:r>
    </w:p>
    <w:p w:rsidR="00000000" w:rsidRDefault="00F850BA">
      <w:pPr>
        <w:ind w:firstLine="426"/>
        <w:jc w:val="both"/>
      </w:pPr>
      <w:r>
        <w:t>- температура горячей воды в</w:t>
      </w:r>
      <w:r>
        <w:t xml:space="preserve"> системе горячего водоснабжения не должна превышать 60°С.</w:t>
      </w:r>
    </w:p>
    <w:p w:rsidR="00000000" w:rsidRDefault="00F850BA">
      <w:pPr>
        <w:ind w:firstLine="426"/>
        <w:jc w:val="both"/>
      </w:pPr>
      <w:r>
        <w:t>4.9.20 Светильники в помещениях с мокрым и влажным режимами должны быть с соответствующей степенью защиты.</w:t>
      </w:r>
    </w:p>
    <w:p w:rsidR="00000000" w:rsidRDefault="00F850BA">
      <w:pPr>
        <w:ind w:firstLine="426"/>
        <w:jc w:val="both"/>
      </w:pPr>
      <w:r>
        <w:t>В парильных следует устанавливать светильники с термостойким стеклом, защищенным мелкоячеис</w:t>
      </w:r>
      <w:r>
        <w:t>той сеткой для предохранения людей от падения осколков стекла.</w:t>
      </w:r>
    </w:p>
    <w:p w:rsidR="00000000" w:rsidRDefault="00F850BA">
      <w:pPr>
        <w:ind w:firstLine="426"/>
        <w:jc w:val="both"/>
      </w:pPr>
      <w:r>
        <w:t>4.9.21 Допускается устройство вентилируемых воздушных прослоек и каналов в соответствии с расчетом.</w:t>
      </w:r>
    </w:p>
    <w:p w:rsidR="00000000" w:rsidRDefault="00F850BA">
      <w:pPr>
        <w:ind w:firstLine="426"/>
        <w:jc w:val="both"/>
      </w:pPr>
      <w:r>
        <w:rPr>
          <w:b/>
          <w:bCs/>
        </w:rPr>
        <w:t>4.10 Охрана окружающей среды</w:t>
      </w:r>
    </w:p>
    <w:p w:rsidR="00000000" w:rsidRDefault="00F850BA">
      <w:pPr>
        <w:ind w:firstLine="426"/>
        <w:jc w:val="both"/>
      </w:pPr>
      <w:r>
        <w:t>4.10.1 В целях охраны окружающей среды рекомендуется проводить м</w:t>
      </w:r>
      <w:r>
        <w:t>ероприятия, способствующие стабилизации и улучшению состояния экологических систем, сохранению биологического разнообразия, рациональному использованию и воспроизводству природных ресурсов.</w:t>
      </w:r>
    </w:p>
    <w:p w:rsidR="00000000" w:rsidRDefault="00F850BA">
      <w:pPr>
        <w:ind w:firstLine="426"/>
        <w:jc w:val="both"/>
      </w:pPr>
      <w:r>
        <w:t>4.10.2 С целью снижения вредных выбросов при возведении, эксплуата</w:t>
      </w:r>
      <w:r>
        <w:t>ции зданий бань и банно-оздоровительных комплексов рекомендуется производить переработку утилизированного материала.</w:t>
      </w:r>
    </w:p>
    <w:p w:rsidR="00000000" w:rsidRDefault="00F850BA">
      <w:pPr>
        <w:ind w:firstLine="426"/>
        <w:jc w:val="both"/>
      </w:pPr>
      <w:r>
        <w:t>4.10.3 Для предотвращения и устранения процессов, ухудшающих состояние окружающей среды, следует производить:</w:t>
      </w:r>
    </w:p>
    <w:p w:rsidR="00000000" w:rsidRDefault="00F850BA">
      <w:pPr>
        <w:ind w:firstLine="426"/>
        <w:jc w:val="both"/>
      </w:pPr>
      <w:r>
        <w:t>а) мониторинг за выбросами за</w:t>
      </w:r>
      <w:r>
        <w:t>грязняющих веществ в атмосферный воздух от неорганизованных источников;</w:t>
      </w:r>
    </w:p>
    <w:p w:rsidR="00000000" w:rsidRDefault="00F850BA">
      <w:pPr>
        <w:ind w:firstLine="426"/>
        <w:jc w:val="both"/>
      </w:pPr>
      <w:r>
        <w:t>б) предотвращение загрязнения земельных ресурсов;</w:t>
      </w:r>
    </w:p>
    <w:p w:rsidR="00000000" w:rsidRDefault="00F850BA">
      <w:pPr>
        <w:ind w:firstLine="426"/>
        <w:jc w:val="both"/>
      </w:pPr>
      <w:r>
        <w:t>в) восстановление нарушенного плодородного слоя почвы;</w:t>
      </w:r>
    </w:p>
    <w:p w:rsidR="00000000" w:rsidRDefault="00F850BA">
      <w:pPr>
        <w:ind w:firstLine="426"/>
        <w:jc w:val="both"/>
      </w:pPr>
      <w:r>
        <w:t>г) контроль и предотвращение загрязнения водных ресурсов;</w:t>
      </w:r>
    </w:p>
    <w:p w:rsidR="00000000" w:rsidRDefault="00F850BA">
      <w:pPr>
        <w:ind w:firstLine="426"/>
        <w:jc w:val="both"/>
      </w:pPr>
      <w:r>
        <w:t>д) снижение запыленности территории, создание благоприятных условий для посетителей и рабочего персонала бань и банно-оздоровительных комплексов;</w:t>
      </w:r>
    </w:p>
    <w:p w:rsidR="00000000" w:rsidRDefault="00F850BA">
      <w:pPr>
        <w:ind w:firstLine="426"/>
        <w:jc w:val="both"/>
      </w:pPr>
      <w:r>
        <w:t>е) увеличение площади земельных насаждений.</w:t>
      </w:r>
    </w:p>
    <w:p w:rsidR="00000000" w:rsidRDefault="00F850BA">
      <w:pPr>
        <w:ind w:firstLine="426"/>
        <w:jc w:val="both"/>
      </w:pPr>
      <w:r>
        <w:t>4.10.4 Д</w:t>
      </w:r>
      <w:r>
        <w:t>ля стабилизации и повышения состояния экологических систем рекомендуется осуществлять сохранение или улучшение существующего ландшафта.</w:t>
      </w:r>
    </w:p>
    <w:p w:rsidR="00000000" w:rsidRDefault="00F850BA">
      <w:pPr>
        <w:ind w:firstLine="426"/>
        <w:jc w:val="both"/>
      </w:pPr>
      <w:r>
        <w:rPr>
          <w:b/>
          <w:bCs/>
        </w:rPr>
        <w:t> </w:t>
      </w:r>
    </w:p>
    <w:p w:rsidR="00000000" w:rsidRDefault="00F850BA">
      <w:pPr>
        <w:ind w:firstLine="426"/>
        <w:jc w:val="both"/>
      </w:pPr>
      <w:r>
        <w:rPr>
          <w:b/>
          <w:bCs/>
        </w:rPr>
        <w:t> </w:t>
      </w:r>
    </w:p>
    <w:p w:rsidR="00000000" w:rsidRDefault="00F850BA">
      <w:pPr>
        <w:ind w:firstLine="426"/>
        <w:jc w:val="both"/>
      </w:pPr>
      <w:r>
        <w:rPr>
          <w:b/>
          <w:bCs/>
        </w:rPr>
        <w:t>5. ЭНЕРГОСБЕРЕЖЕНИЕ И РАЦИОНАЛЬНОЕ ИСПОЛЬЗОВАНИЕ</w:t>
      </w:r>
    </w:p>
    <w:p w:rsidR="00000000" w:rsidRDefault="00F850BA">
      <w:pPr>
        <w:ind w:firstLine="426"/>
        <w:jc w:val="both"/>
      </w:pPr>
      <w:r>
        <w:rPr>
          <w:b/>
          <w:bCs/>
        </w:rPr>
        <w:t>ПРИРОДНЫХ РЕСУРСОВ</w:t>
      </w:r>
    </w:p>
    <w:p w:rsidR="00000000" w:rsidRDefault="00F850BA">
      <w:pPr>
        <w:ind w:firstLine="426"/>
        <w:jc w:val="both"/>
      </w:pPr>
      <w:r>
        <w:rPr>
          <w:b/>
          <w:bCs/>
        </w:rPr>
        <w:t> </w:t>
      </w:r>
    </w:p>
    <w:p w:rsidR="00000000" w:rsidRDefault="00F850BA">
      <w:pPr>
        <w:ind w:firstLine="426"/>
        <w:jc w:val="both"/>
      </w:pPr>
      <w:r>
        <w:rPr>
          <w:b/>
          <w:bCs/>
        </w:rPr>
        <w:t>5.1 Экономия энергии и сокращение расходов тепла</w:t>
      </w:r>
    </w:p>
    <w:p w:rsidR="00000000" w:rsidRDefault="00F850BA">
      <w:pPr>
        <w:ind w:firstLine="426"/>
        <w:jc w:val="both"/>
      </w:pPr>
      <w:r>
        <w:t>5.1.1 При проектировании бань и банно-оздоровительных комплексов рекомендуется предусмотреть мероприятия, способствующие оптимизации энергопотребления, сокращению расходов в режимах ожидания.</w:t>
      </w:r>
    </w:p>
    <w:p w:rsidR="00000000" w:rsidRDefault="00F850BA">
      <w:pPr>
        <w:ind w:firstLine="426"/>
        <w:jc w:val="both"/>
      </w:pPr>
      <w:r>
        <w:t>5.1.2 При проек</w:t>
      </w:r>
      <w:r>
        <w:t>тировании объектов бань и банно-оздоровительных комплексов следует предусмотреть установку тепловых насосов, модернизацию систем центрального отопления или охлаждения.</w:t>
      </w:r>
    </w:p>
    <w:p w:rsidR="00000000" w:rsidRDefault="00F850BA">
      <w:pPr>
        <w:ind w:firstLine="426"/>
        <w:jc w:val="both"/>
      </w:pPr>
      <w:r>
        <w:t>5.1.3 В целях улучшения теплоизоляции рекомендуется увеличивать слой используемого матер</w:t>
      </w:r>
      <w:r>
        <w:t>иала при возведении стен и ограждающих конструкций или наружной теплоизоляции стен.</w:t>
      </w:r>
    </w:p>
    <w:p w:rsidR="00000000" w:rsidRDefault="00F850BA">
      <w:pPr>
        <w:ind w:firstLine="426"/>
        <w:jc w:val="both"/>
      </w:pPr>
      <w:r>
        <w:t>5.1.4 Рекомендуется применять энерго- и теплосберегающие технологии (фасадные и кровельные системы и др.), возобновляемые источники энергии (солнечную, ветровую и т. п.).</w:t>
      </w:r>
    </w:p>
    <w:p w:rsidR="00000000" w:rsidRDefault="00F850BA">
      <w:pPr>
        <w:ind w:firstLine="426"/>
        <w:jc w:val="both"/>
      </w:pPr>
      <w:r>
        <w:t>5</w:t>
      </w:r>
      <w:r>
        <w:t>.1.5 Для повышения теплозащиты зданий бань и банно-оздоровительных комплексов допускается применение фасадных систем наружных стен с утеплителем.</w:t>
      </w:r>
    </w:p>
    <w:p w:rsidR="00000000" w:rsidRDefault="00F850BA">
      <w:pPr>
        <w:ind w:firstLine="426"/>
        <w:jc w:val="both"/>
      </w:pPr>
      <w:r>
        <w:t>Фасадные системы допускается разделить на:</w:t>
      </w:r>
    </w:p>
    <w:p w:rsidR="00000000" w:rsidRDefault="00F850BA">
      <w:pPr>
        <w:ind w:firstLine="426"/>
        <w:jc w:val="both"/>
      </w:pPr>
      <w:r>
        <w:t>- системы со штукатурными слоями. Системы со штукатурными слоями пр</w:t>
      </w:r>
      <w:r>
        <w:t>едусматривают клеевое или механическое закрепление утеплителя с помощью анкеров, дюбелей и каркасов к несущей части стены с последующим оштукатуриванием;</w:t>
      </w:r>
    </w:p>
    <w:p w:rsidR="00000000" w:rsidRDefault="00F850BA">
      <w:pPr>
        <w:ind w:firstLine="426"/>
        <w:jc w:val="both"/>
      </w:pPr>
      <w:r>
        <w:t>- системы с облицовкой кирпичом или другими мелкоштучными материалами;</w:t>
      </w:r>
    </w:p>
    <w:p w:rsidR="00000000" w:rsidRDefault="00F850BA">
      <w:pPr>
        <w:ind w:firstLine="426"/>
        <w:jc w:val="both"/>
      </w:pPr>
      <w:r>
        <w:t>- системы с защитно-декоративны</w:t>
      </w:r>
      <w:r>
        <w:t>ми экранами. Такие системы выполняют с воздушным вентилируемым зазором между утеплителем и экраном.</w:t>
      </w:r>
    </w:p>
    <w:p w:rsidR="00000000" w:rsidRDefault="00F850BA">
      <w:pPr>
        <w:ind w:firstLine="426"/>
        <w:jc w:val="both"/>
      </w:pPr>
      <w:r>
        <w:t xml:space="preserve">5.1.6 Допускается установка оконных конструкций с регулируемыми приборами вентилирования (шумозащитными клапанами, специально организованными отверстиями в </w:t>
      </w:r>
      <w:r>
        <w:t>оконном профиле, поворотно-откидными устройствами, фиксаторами).</w:t>
      </w:r>
    </w:p>
    <w:p w:rsidR="00000000" w:rsidRDefault="00F850BA">
      <w:pPr>
        <w:ind w:firstLine="426"/>
        <w:jc w:val="both"/>
      </w:pPr>
      <w:r>
        <w:t>5.1.7 При установке оконных конструкций допускается нанесение на стекло теплоотражающего покрытия, которое прозрачно для видимой части спектра дневного света, но в то же время характеризуется</w:t>
      </w:r>
      <w:r>
        <w:t xml:space="preserve"> высоким коэффициентом отражения в тепловом диапазоне излучения, направленного изнутри наружу.</w:t>
      </w:r>
    </w:p>
    <w:p w:rsidR="00000000" w:rsidRDefault="00F850BA">
      <w:pPr>
        <w:ind w:firstLine="426"/>
        <w:jc w:val="both"/>
      </w:pPr>
      <w:r>
        <w:t>5.1.8 Для обеспечения энергоэффективности:</w:t>
      </w:r>
    </w:p>
    <w:p w:rsidR="00000000" w:rsidRDefault="00F850BA">
      <w:pPr>
        <w:ind w:firstLine="426"/>
        <w:jc w:val="both"/>
      </w:pPr>
      <w:r>
        <w:t>- минимизация образования отходов при выполнении строительных работ;</w:t>
      </w:r>
    </w:p>
    <w:p w:rsidR="00000000" w:rsidRDefault="00F850BA">
      <w:pPr>
        <w:ind w:firstLine="426"/>
        <w:jc w:val="both"/>
      </w:pPr>
      <w:r>
        <w:t>- мероприятия по защите и восстановлению окружающ</w:t>
      </w:r>
      <w:r>
        <w:t>ей среды в процессе строительства;</w:t>
      </w:r>
    </w:p>
    <w:p w:rsidR="00000000" w:rsidRDefault="00F850BA">
      <w:pPr>
        <w:ind w:firstLine="426"/>
        <w:jc w:val="both"/>
      </w:pPr>
      <w:r>
        <w:t>- минимизация воздействия на окружающую среду при строительстве, эксплуатации и утилизации здания;</w:t>
      </w:r>
    </w:p>
    <w:p w:rsidR="00000000" w:rsidRDefault="00F850BA">
      <w:pPr>
        <w:ind w:firstLine="426"/>
        <w:jc w:val="both"/>
      </w:pPr>
      <w:r>
        <w:t>- снижение расхода электроэнергии;</w:t>
      </w:r>
    </w:p>
    <w:p w:rsidR="00000000" w:rsidRDefault="00F850BA">
      <w:pPr>
        <w:ind w:firstLine="426"/>
        <w:jc w:val="both"/>
      </w:pPr>
      <w:r>
        <w:t>- использование возобновляемых энергоресурсов;</w:t>
      </w:r>
    </w:p>
    <w:p w:rsidR="00000000" w:rsidRDefault="00F850BA">
      <w:pPr>
        <w:ind w:firstLine="426"/>
        <w:jc w:val="both"/>
      </w:pPr>
      <w:r>
        <w:t>- снижение расхода тепловой энергии на отопление и вентиляцию здания.</w:t>
      </w:r>
    </w:p>
    <w:p w:rsidR="00000000" w:rsidRDefault="00F850BA">
      <w:pPr>
        <w:ind w:firstLine="426"/>
        <w:jc w:val="both"/>
      </w:pPr>
      <w:r>
        <w:rPr>
          <w:b/>
          <w:bCs/>
        </w:rPr>
        <w:t>5.2 Рациональное использование природных ресурсов</w:t>
      </w:r>
    </w:p>
    <w:p w:rsidR="00000000" w:rsidRDefault="00F850BA">
      <w:pPr>
        <w:ind w:firstLine="426"/>
        <w:jc w:val="both"/>
      </w:pPr>
      <w:r>
        <w:t>5.2.1 При проектировании следует предусматривать надежные, эффективные меры предупреждения, устранения загрязнения вредными отходами, их</w:t>
      </w:r>
      <w:r>
        <w:t xml:space="preserve"> обезвреживание, утилизацию, внедрение ресурсосберегающих, малоотходных, безотходных технологий, а также производств.</w:t>
      </w:r>
    </w:p>
    <w:p w:rsidR="00000000" w:rsidRDefault="00F850BA">
      <w:pPr>
        <w:ind w:firstLine="426"/>
        <w:jc w:val="both"/>
      </w:pPr>
      <w:r>
        <w:t>5.2.2 При проектировании зданий бань и банно-оздоровительных комплексов рекомендуется предусмотреть систему рационального водоиспользовани</w:t>
      </w:r>
      <w:r>
        <w:t>я:</w:t>
      </w:r>
    </w:p>
    <w:p w:rsidR="00000000" w:rsidRDefault="00F850BA">
      <w:pPr>
        <w:ind w:firstLine="426"/>
        <w:jc w:val="both"/>
      </w:pPr>
      <w:r>
        <w:t>- утилизацию стоков;</w:t>
      </w:r>
    </w:p>
    <w:p w:rsidR="00000000" w:rsidRDefault="00F850BA">
      <w:pPr>
        <w:ind w:firstLine="426"/>
        <w:jc w:val="both"/>
      </w:pPr>
      <w:r>
        <w:t>- водосберегающую арматуру;</w:t>
      </w:r>
    </w:p>
    <w:p w:rsidR="00000000" w:rsidRDefault="00F850BA">
      <w:pPr>
        <w:ind w:firstLine="426"/>
        <w:jc w:val="both"/>
      </w:pPr>
      <w:r>
        <w:t>- предотвращение загрязнения поверхностных и грунтовых вод;</w:t>
      </w:r>
    </w:p>
    <w:p w:rsidR="00000000" w:rsidRDefault="00F850BA">
      <w:pPr>
        <w:ind w:firstLine="426"/>
        <w:jc w:val="both"/>
      </w:pPr>
      <w:r>
        <w:t>- предотвращение нарушения естественных гидрологических условий;</w:t>
      </w:r>
    </w:p>
    <w:p w:rsidR="00000000" w:rsidRDefault="00F850BA">
      <w:pPr>
        <w:ind w:firstLine="426"/>
        <w:jc w:val="both"/>
      </w:pPr>
      <w:r>
        <w:t>- сохранение биологического разнообразия водных экосистем;</w:t>
      </w:r>
    </w:p>
    <w:p w:rsidR="00000000" w:rsidRDefault="00F850BA">
      <w:pPr>
        <w:ind w:firstLine="426"/>
        <w:jc w:val="both"/>
      </w:pPr>
      <w:r>
        <w:t>- предотвращение или</w:t>
      </w:r>
      <w:r>
        <w:t xml:space="preserve"> ликвидацию вредного воздействия вод;</w:t>
      </w:r>
    </w:p>
    <w:p w:rsidR="00000000" w:rsidRDefault="00F850BA">
      <w:pPr>
        <w:ind w:firstLine="426"/>
        <w:jc w:val="both"/>
      </w:pPr>
      <w:r>
        <w:t>- очистку сточных вод для дальнейшего вторичного использования (смыв, полив растений).</w:t>
      </w:r>
    </w:p>
    <w:p w:rsidR="00000000" w:rsidRDefault="00F850BA">
      <w:pPr>
        <w:ind w:firstLine="426"/>
        <w:jc w:val="both"/>
      </w:pPr>
      <w:r>
        <w:t>5.2.3 Бассейны рекомендуется оснащать рециркуляционной системой, в состав которой входят насос, фильтры, соединительные трубы, клап</w:t>
      </w:r>
      <w:r>
        <w:t>аны, арматура, дезинфекционное оборудование.</w:t>
      </w:r>
    </w:p>
    <w:p w:rsidR="00000000" w:rsidRDefault="00F850BA">
      <w:pPr>
        <w:ind w:firstLine="426"/>
        <w:jc w:val="both"/>
      </w:pPr>
      <w:r>
        <w:t>Для каждого бассейна следует устанавливать отдельную рециркуляционную систему.</w:t>
      </w:r>
    </w:p>
    <w:p w:rsidR="00000000" w:rsidRDefault="00F850BA">
      <w:pPr>
        <w:ind w:firstLine="426"/>
        <w:jc w:val="both"/>
      </w:pPr>
      <w:r>
        <w:t>5.2.4 В целях предотвращения эрозии почвы на территории бань и банно-оздоровительных комплексов рекомендуется проводить следующие ме</w:t>
      </w:r>
      <w:r>
        <w:t>роприятия по:</w:t>
      </w:r>
    </w:p>
    <w:p w:rsidR="00000000" w:rsidRDefault="00F850BA">
      <w:pPr>
        <w:ind w:firstLine="426"/>
        <w:jc w:val="both"/>
      </w:pPr>
      <w:r>
        <w:t>- уменьшению стока поверхностных вод;</w:t>
      </w:r>
    </w:p>
    <w:p w:rsidR="00000000" w:rsidRDefault="00F850BA">
      <w:pPr>
        <w:ind w:firstLine="426"/>
        <w:jc w:val="both"/>
      </w:pPr>
      <w:r>
        <w:t>- устройству противоселевых сооружений, облысению, залужению склонов.</w:t>
      </w:r>
    </w:p>
    <w:p w:rsidR="00000000" w:rsidRDefault="00F850BA">
      <w:pPr>
        <w:ind w:firstLine="426"/>
        <w:jc w:val="both"/>
      </w:pPr>
      <w:r>
        <w:t>5.2.5 Для осуществления рационального использования природных ресурсов следует осуществлять:</w:t>
      </w:r>
    </w:p>
    <w:p w:rsidR="00000000" w:rsidRDefault="00F850BA">
      <w:pPr>
        <w:ind w:firstLine="426"/>
        <w:jc w:val="both"/>
      </w:pPr>
      <w:r>
        <w:t>- снижение расхода тепловой энергии на го</w:t>
      </w:r>
      <w:r>
        <w:t>рячее водоснабжение;</w:t>
      </w:r>
    </w:p>
    <w:p w:rsidR="00000000" w:rsidRDefault="00F850BA">
      <w:pPr>
        <w:ind w:firstLine="426"/>
        <w:jc w:val="both"/>
      </w:pPr>
      <w:r>
        <w:t>- повышение эффективности энергетической инфраструктуры;</w:t>
      </w:r>
    </w:p>
    <w:p w:rsidR="00000000" w:rsidRDefault="00F850BA">
      <w:pPr>
        <w:ind w:firstLine="426"/>
        <w:jc w:val="both"/>
      </w:pPr>
      <w:r>
        <w:t>- использование вторичных энергоресурсов;</w:t>
      </w:r>
    </w:p>
    <w:p w:rsidR="00000000" w:rsidRDefault="00F850BA">
      <w:pPr>
        <w:ind w:firstLine="426"/>
        <w:jc w:val="both"/>
      </w:pPr>
      <w:r>
        <w:t>- минимизацию воздействия материалов, используемых в строительстве, на окружающую среду.</w:t>
      </w:r>
    </w:p>
    <w:p w:rsidR="00000000" w:rsidRDefault="00F850BA">
      <w:pPr>
        <w:ind w:firstLine="426"/>
      </w:pPr>
      <w:r>
        <w:t> </w:t>
      </w:r>
    </w:p>
    <w:p w:rsidR="00000000" w:rsidRDefault="00F850BA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F850B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jc w:val="center"/>
      </w:pPr>
      <w:r>
        <w:rPr>
          <w:rStyle w:val="s1"/>
        </w:rPr>
        <w:t xml:space="preserve">Площади помещений бань и банно-оздоровительных комплексов </w:t>
      </w:r>
    </w:p>
    <w:p w:rsidR="00000000" w:rsidRDefault="00F850BA">
      <w:pPr>
        <w:ind w:firstLine="426"/>
        <w:jc w:val="center"/>
      </w:pPr>
      <w:r>
        <w:rPr>
          <w:b/>
          <w:bCs/>
        </w:rPr>
        <w:t> </w:t>
      </w:r>
    </w:p>
    <w:p w:rsidR="00000000" w:rsidRDefault="00F850BA">
      <w:pPr>
        <w:ind w:firstLine="426"/>
        <w:jc w:val="center"/>
      </w:pPr>
      <w:r>
        <w:rPr>
          <w:b/>
          <w:bCs/>
        </w:rPr>
        <w:t>Таблица А.1 - Площади помещений бань и банно-оздоровительных комплексов</w:t>
      </w:r>
    </w:p>
    <w:p w:rsidR="00000000" w:rsidRDefault="00F850BA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1"/>
        <w:gridCol w:w="1703"/>
        <w:gridCol w:w="1103"/>
        <w:gridCol w:w="1070"/>
        <w:gridCol w:w="1197"/>
        <w:gridCol w:w="2001"/>
      </w:tblGrid>
      <w:tr w:rsidR="00000000">
        <w:trPr>
          <w:trHeight w:val="20"/>
        </w:trPr>
        <w:tc>
          <w:tcPr>
            <w:tcW w:w="12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Помещения</w:t>
            </w:r>
          </w:p>
        </w:tc>
        <w:tc>
          <w:tcPr>
            <w:tcW w:w="80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Единица измерения</w:t>
            </w:r>
          </w:p>
        </w:tc>
        <w:tc>
          <w:tcPr>
            <w:tcW w:w="188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>, на единицу измерения, не менее</w:t>
            </w:r>
          </w:p>
        </w:tc>
        <w:tc>
          <w:tcPr>
            <w:tcW w:w="109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второго разряда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первого разряда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в</w:t>
            </w:r>
            <w:r>
              <w:t>ысшего разряда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Вестибюль с гардеробом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На одно место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0,6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Помещения для ожидания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Касса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2,5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2,5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Помещение для раздевания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На одно место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2,2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Соотношение мест одного помещения для раздевания, мыльной (или душевой) и парильной: 100:70:20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Помещения для раздевания в номерах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номер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Мыльные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На одно место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2,7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2,7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2,7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Мыльные в номерах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9,0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Парильные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«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Не более 24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Парильные в номерах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«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Душевые кабины (открытые)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«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Ванные кабины (закрытые)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На 1 кабину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4,8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4.8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4,8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Душевые кабины (закрытые)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3,3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3,3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3,3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Купально-плавательный бассейн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На 1 место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4,5 (зеркало воды)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4,5 (зеркало воды)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Микробассейн при парильных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6,0 (зеркало воды)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8,0 (зеркало воды)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Оздоровительные кабины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На кабину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7,1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7,0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Оздоровительный душевой зал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На зал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22,2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22,2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Помещение для раздевания при душевом зале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На одно помещение для раздевания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Фотарий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Ha 1 облучатель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На 10% посетителей отделения, но не менее 18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Парикмахерская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Рабочее место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6,0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Подсобное помещение парикмахерской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Педикюрный кабинет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На 1 рабочее место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Мастерская мелкого ремонта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На мастерскую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20,0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20,0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Киоск по продаже и прокат банно-купальных принадлежностей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На рабочее место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15,0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15,0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Прачечная срочной чистки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 кг белья в смену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Буфет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Ha 1 предприятие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27,0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27,0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Состав помещений буфета и кафе принимается в соответствии с нормативами</w:t>
            </w:r>
            <w:r>
              <w:t xml:space="preserve"> для предприятий общественного питания в расчете на количество посетителей - 10% от вместимости бани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Подсобная буфета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9,0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9,0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Кафе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«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116,0 (см. прим.)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Кабинет директора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16,0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Контора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Кабинет врача (при наличии оздоровительных отделений)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10,0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Кладовая для белья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На одно помещение для раздевания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0,08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0,08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Кладовая для моечных принадлежностей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0,08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0,08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0,08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Кладовая для уборочного инвентаря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«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0,04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0,04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0,04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Слесарная мастерская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12,0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16,0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В банях на 100 мест и более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Лаборатория для химического и бактериологического анализа воды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8,0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Зал для занятий ритмической гимнастики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На одного занимающегося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4,5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4,5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  <w:tr w:rsidR="00000000">
        <w:trPr>
          <w:trHeight w:val="20"/>
        </w:trPr>
        <w:tc>
          <w:tcPr>
            <w:tcW w:w="1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Комната отдыха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На 1 место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1,5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1,5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 </w:t>
            </w:r>
          </w:p>
        </w:tc>
      </w:tr>
    </w:tbl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F850B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jc w:val="center"/>
      </w:pPr>
      <w:r>
        <w:rPr>
          <w:rStyle w:val="s1"/>
        </w:rPr>
        <w:t>Ширина проходов в помещениях бань и банно-оздоровительных комплексов</w:t>
      </w:r>
    </w:p>
    <w:p w:rsidR="00000000" w:rsidRDefault="00F850BA">
      <w:pPr>
        <w:ind w:firstLine="426"/>
        <w:jc w:val="center"/>
      </w:pPr>
      <w:r>
        <w:rPr>
          <w:b/>
          <w:bCs/>
        </w:rPr>
        <w:t> </w:t>
      </w:r>
    </w:p>
    <w:p w:rsidR="00000000" w:rsidRDefault="00F850BA">
      <w:pPr>
        <w:ind w:firstLine="426"/>
        <w:jc w:val="center"/>
      </w:pPr>
      <w:r>
        <w:rPr>
          <w:b/>
          <w:bCs/>
        </w:rPr>
        <w:t xml:space="preserve">Таблица Б.1 - Ширина проходов в помещениях бань </w:t>
      </w:r>
    </w:p>
    <w:p w:rsidR="00000000" w:rsidRDefault="00F850BA">
      <w:pPr>
        <w:ind w:firstLine="426"/>
        <w:jc w:val="center"/>
      </w:pPr>
      <w:r>
        <w:rPr>
          <w:b/>
          <w:bCs/>
        </w:rPr>
        <w:t>и банно-оздоровительных комплексов</w:t>
      </w:r>
    </w:p>
    <w:p w:rsidR="00000000" w:rsidRDefault="00F850BA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6"/>
        <w:gridCol w:w="5530"/>
        <w:gridCol w:w="1669"/>
      </w:tblGrid>
      <w:tr w:rsidR="00000000">
        <w:trPr>
          <w:trHeight w:val="20"/>
        </w:trPr>
        <w:tc>
          <w:tcPr>
            <w:tcW w:w="11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Помещения</w:t>
            </w:r>
          </w:p>
        </w:tc>
        <w:tc>
          <w:tcPr>
            <w:tcW w:w="29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Проходы</w:t>
            </w:r>
          </w:p>
        </w:tc>
        <w:tc>
          <w:tcPr>
            <w:tcW w:w="8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Ширина проходов, м, не менее</w:t>
            </w:r>
          </w:p>
        </w:tc>
      </w:tr>
      <w:tr w:rsidR="00000000">
        <w:trPr>
          <w:trHeight w:val="200"/>
        </w:trPr>
        <w:tc>
          <w:tcPr>
            <w:tcW w:w="114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Помещения для раздевания</w:t>
            </w:r>
          </w:p>
        </w:tc>
        <w:tc>
          <w:tcPr>
            <w:tcW w:w="2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 xml:space="preserve">Главный проход между торцами скамей 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1,5</w:t>
            </w:r>
          </w:p>
        </w:tc>
      </w:tr>
      <w:tr w:rsidR="00000000">
        <w:trPr>
          <w:trHeight w:val="2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2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 xml:space="preserve">Проходы между скамьями 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1,2</w:t>
            </w:r>
          </w:p>
        </w:tc>
      </w:tr>
      <w:tr w:rsidR="00000000">
        <w:trPr>
          <w:trHeight w:val="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2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Проходы между скамьями и оборудованием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114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Мыльные</w:t>
            </w:r>
          </w:p>
        </w:tc>
        <w:tc>
          <w:tcPr>
            <w:tcW w:w="2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Главный проход при двухстороннем расположении в нем водоразборных колонок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2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Главный проход при одностороннем расположении в нем водоразборных колонок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2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Проход между скамьями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2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Проход между стороной скамьи, предназначенной для сидения, и открыто</w:t>
            </w:r>
            <w:r>
              <w:t>й стороной душевой кабины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1,4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2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Проход между стороной скамьи, предназначенной для сидения, и стеной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114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Душевые с открытыми кабинами</w:t>
            </w:r>
          </w:p>
        </w:tc>
        <w:tc>
          <w:tcPr>
            <w:tcW w:w="2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Главный проход между торцами душевых кабин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2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Проход между рядами кабин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2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Проход между рядами кабин и стеной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114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Закрытые ванные и душевые кабины</w:t>
            </w:r>
          </w:p>
        </w:tc>
        <w:tc>
          <w:tcPr>
            <w:tcW w:w="2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Главный проход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2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Проход между рядами кабин и стеной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2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Проход между рядами кабин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11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Оздоровительное ванное отделение</w:t>
            </w:r>
          </w:p>
        </w:tc>
        <w:tc>
          <w:tcPr>
            <w:tcW w:w="2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Проход между торцами ванн и стеной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14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Купально-плавательный бассейн</w:t>
            </w:r>
          </w:p>
        </w:tc>
        <w:tc>
          <w:tcPr>
            <w:tcW w:w="2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Главная обходная дорожка (между стеной и бортиком ванн)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 xml:space="preserve">2,0 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2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Второстепенные обходные дорожки (между стеной и бортиком ванны)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</w:tbl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F850B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F850BA">
      <w:pPr>
        <w:ind w:firstLine="426"/>
        <w:jc w:val="right"/>
      </w:pPr>
      <w:r>
        <w:rPr>
          <w:b/>
          <w:bCs/>
        </w:rPr>
        <w:t> </w:t>
      </w:r>
    </w:p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jc w:val="center"/>
      </w:pPr>
      <w:r>
        <w:rPr>
          <w:rStyle w:val="s1"/>
        </w:rPr>
        <w:t>Оборудование бытов</w:t>
      </w:r>
      <w:r>
        <w:rPr>
          <w:rStyle w:val="s1"/>
        </w:rPr>
        <w:t xml:space="preserve">ых помещений обслуживающего персонала </w:t>
      </w:r>
    </w:p>
    <w:p w:rsidR="00000000" w:rsidRDefault="00F850BA">
      <w:pPr>
        <w:ind w:firstLine="426"/>
        <w:jc w:val="center"/>
      </w:pPr>
      <w:r>
        <w:rPr>
          <w:b/>
          <w:bCs/>
        </w:rPr>
        <w:t> </w:t>
      </w:r>
    </w:p>
    <w:p w:rsidR="00000000" w:rsidRDefault="00F850BA">
      <w:pPr>
        <w:ind w:firstLine="426"/>
        <w:jc w:val="center"/>
      </w:pPr>
      <w:r>
        <w:rPr>
          <w:b/>
          <w:bCs/>
        </w:rPr>
        <w:t>Таблица В.1 - Оборудование бытовых помещений обслуживающего персонала</w:t>
      </w:r>
    </w:p>
    <w:p w:rsidR="00000000" w:rsidRDefault="00F850BA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7"/>
        <w:gridCol w:w="1997"/>
        <w:gridCol w:w="1237"/>
        <w:gridCol w:w="1569"/>
        <w:gridCol w:w="1382"/>
        <w:gridCol w:w="1647"/>
      </w:tblGrid>
      <w:tr w:rsidR="00000000">
        <w:trPr>
          <w:trHeight w:val="20"/>
        </w:trPr>
        <w:tc>
          <w:tcPr>
            <w:tcW w:w="9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Профессия</w:t>
            </w:r>
          </w:p>
        </w:tc>
        <w:tc>
          <w:tcPr>
            <w:tcW w:w="9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Группа производственных процессов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Расчетное количество душевых сеток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Расчетное количество умывальников</w:t>
            </w:r>
          </w:p>
        </w:tc>
        <w:tc>
          <w:tcPr>
            <w:tcW w:w="8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Гардеробная - число отделений шкафчика на 1 чел.</w:t>
            </w:r>
          </w:p>
        </w:tc>
        <w:tc>
          <w:tcPr>
            <w:tcW w:w="9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Примечания</w:t>
            </w:r>
          </w:p>
        </w:tc>
      </w:tr>
      <w:tr w:rsidR="00000000">
        <w:trPr>
          <w:trHeight w:val="20"/>
        </w:trPr>
        <w:tc>
          <w:tcPr>
            <w:tcW w:w="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Рабочий сушильно-гладильного помещения, прачечной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 А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 на 7 чел.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 на 20 чел.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Предусмотреть возможность устройства помещения для охлаждения</w:t>
            </w:r>
          </w:p>
        </w:tc>
      </w:tr>
      <w:tr w:rsidR="00000000">
        <w:trPr>
          <w:trHeight w:val="20"/>
        </w:trPr>
        <w:tc>
          <w:tcPr>
            <w:tcW w:w="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Банщик мыльного и ванно-душевого отделения, уборщик производственных помещений, трапонист, рабочий стирального отделения, прачечной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 В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 на 5 чел.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 на 20 чел.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При списочном составе работающих более 50 чел. - раздельные, гардеробные для домашней и специальной одежды</w:t>
            </w:r>
          </w:p>
        </w:tc>
      </w:tr>
      <w:tr w:rsidR="00000000">
        <w:trPr>
          <w:trHeight w:val="20"/>
        </w:trPr>
        <w:tc>
          <w:tcPr>
            <w:tcW w:w="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Билетный контролер, приемщик ценностей, гардеробщик, диспетчер, рабочий разборки, починки и выдачи белья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 А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 на 25 чел.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 на 7 чел.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Кастелянш</w:t>
            </w:r>
            <w:r>
              <w:t>а, слесарь, электромонтер, машинист (кочегар котлов), моторист бойлерных установок, плотник, подсобный рабочий по подаче топлива, мозолист, массажист, парикмахер, косметичка, маникюрша, рабочий на складе химикатов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 Б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 на 15 чел.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 на 10 чел.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ind w:firstLine="426"/>
        <w:jc w:val="right"/>
      </w:pPr>
      <w:r>
        <w:rPr>
          <w:b/>
          <w:bCs/>
        </w:rPr>
        <w:t>Прило</w:t>
      </w:r>
      <w:r>
        <w:rPr>
          <w:b/>
          <w:bCs/>
        </w:rPr>
        <w:t>жение Г</w:t>
      </w:r>
    </w:p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jc w:val="center"/>
      </w:pPr>
      <w:r>
        <w:rPr>
          <w:rStyle w:val="s1"/>
        </w:rPr>
        <w:t xml:space="preserve">Перечень помещений, размещение которых допускается </w:t>
      </w:r>
      <w:r>
        <w:rPr>
          <w:rStyle w:val="s1"/>
        </w:rPr>
        <w:br/>
        <w:t>в подвальном и цокольном этажах</w:t>
      </w:r>
    </w:p>
    <w:p w:rsidR="00000000" w:rsidRDefault="00F850BA">
      <w:pPr>
        <w:jc w:val="center"/>
      </w:pPr>
      <w:r>
        <w:rPr>
          <w:rStyle w:val="s1"/>
        </w:rPr>
        <w:t> </w:t>
      </w:r>
    </w:p>
    <w:p w:rsidR="00000000" w:rsidRDefault="00F850BA">
      <w:pPr>
        <w:ind w:firstLine="426"/>
      </w:pPr>
      <w:r>
        <w:rPr>
          <w:b/>
          <w:bCs/>
        </w:rPr>
        <w:t>Подвальный этаж</w:t>
      </w:r>
    </w:p>
    <w:p w:rsidR="00000000" w:rsidRDefault="00F850BA">
      <w:pPr>
        <w:ind w:firstLine="426"/>
      </w:pPr>
      <w:r>
        <w:rPr>
          <w:color w:val="auto"/>
        </w:rPr>
        <w:t> </w:t>
      </w:r>
    </w:p>
    <w:p w:rsidR="00000000" w:rsidRDefault="00F850BA">
      <w:pPr>
        <w:ind w:firstLine="426"/>
        <w:jc w:val="both"/>
      </w:pPr>
      <w:r>
        <w:t>- бойлерные, насосные водопровода и канализации, камеры вентиляционные и кондиционирования воздуха, узлы управления и другие помещения для установки и управления инженерным и техническим оборудованием зданий, машинное отделение лифтов, помещения для оборуд</w:t>
      </w:r>
      <w:r>
        <w:t>ования системы пожаротушения, автостоянки;</w:t>
      </w:r>
    </w:p>
    <w:p w:rsidR="00000000" w:rsidRDefault="00F850BA">
      <w:pPr>
        <w:ind w:firstLine="426"/>
        <w:jc w:val="both"/>
      </w:pPr>
      <w:r>
        <w:t>- спортивные залы и помещения для физкультурно-оздоровительных занятий;</w:t>
      </w:r>
    </w:p>
    <w:p w:rsidR="00000000" w:rsidRDefault="00F850BA">
      <w:pPr>
        <w:ind w:firstLine="426"/>
        <w:jc w:val="both"/>
      </w:pPr>
      <w:r>
        <w:t>- вестибюль при устройстве выхода из него наружу через первый этаж, гардеробные, уборные, умывальные, курительные, раздевальные и душевые при</w:t>
      </w:r>
      <w:r>
        <w:t xml:space="preserve"> саунах;</w:t>
      </w:r>
    </w:p>
    <w:p w:rsidR="00000000" w:rsidRDefault="00F850BA">
      <w:pPr>
        <w:ind w:firstLine="426"/>
        <w:jc w:val="both"/>
      </w:pPr>
      <w:r>
        <w:t>- кладовые (кроме помещений для хранения легковоспламеняющихся и горючих жидкостей);</w:t>
      </w:r>
    </w:p>
    <w:p w:rsidR="00000000" w:rsidRDefault="00F850BA">
      <w:pPr>
        <w:ind w:firstLine="426"/>
        <w:jc w:val="both"/>
      </w:pPr>
      <w:r>
        <w:t>- помещения торговых киосков продовольственных и непродовольственных товаров;</w:t>
      </w:r>
    </w:p>
    <w:p w:rsidR="00000000" w:rsidRDefault="00F850BA">
      <w:pPr>
        <w:ind w:firstLine="426"/>
        <w:jc w:val="both"/>
      </w:pPr>
      <w:r>
        <w:t>- кафе, буфеты, комнаты приема пищи;</w:t>
      </w:r>
    </w:p>
    <w:p w:rsidR="00000000" w:rsidRDefault="00F850BA">
      <w:pPr>
        <w:ind w:firstLine="426"/>
        <w:jc w:val="both"/>
      </w:pPr>
      <w:r>
        <w:t>- мастерские инженерного обслуживания здания;</w:t>
      </w:r>
    </w:p>
    <w:p w:rsidR="00000000" w:rsidRDefault="00F850BA">
      <w:pPr>
        <w:ind w:firstLine="426"/>
        <w:jc w:val="both"/>
      </w:pPr>
      <w:r>
        <w:t>-</w:t>
      </w:r>
      <w:r>
        <w:t xml:space="preserve"> лаборатория.</w:t>
      </w:r>
    </w:p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ind w:firstLine="426"/>
      </w:pPr>
      <w:r>
        <w:rPr>
          <w:b/>
          <w:bCs/>
        </w:rPr>
        <w:t>Цокольный этаж</w:t>
      </w:r>
    </w:p>
    <w:p w:rsidR="00000000" w:rsidRDefault="00F850BA">
      <w:pPr>
        <w:ind w:firstLine="426"/>
      </w:pPr>
      <w:r>
        <w:rPr>
          <w:color w:val="auto"/>
        </w:rPr>
        <w:t> </w:t>
      </w:r>
    </w:p>
    <w:p w:rsidR="00000000" w:rsidRDefault="00F850BA">
      <w:pPr>
        <w:ind w:firstLine="426"/>
      </w:pPr>
      <w:r>
        <w:t>- все помещения, размещение которых допускается в подвальном этаже;</w:t>
      </w:r>
    </w:p>
    <w:p w:rsidR="00000000" w:rsidRDefault="00F850BA">
      <w:pPr>
        <w:ind w:firstLine="426"/>
      </w:pPr>
      <w:r>
        <w:t>- регистратура;</w:t>
      </w:r>
    </w:p>
    <w:p w:rsidR="00000000" w:rsidRDefault="00F850BA">
      <w:pPr>
        <w:ind w:firstLine="426"/>
      </w:pPr>
      <w:r>
        <w:t>- касса по продаже абонементов и разовых билетов;</w:t>
      </w:r>
    </w:p>
    <w:p w:rsidR="00000000" w:rsidRDefault="00F850BA">
      <w:pPr>
        <w:ind w:firstLine="426"/>
      </w:pPr>
      <w:r>
        <w:t>- пункт обмена валюты, банкомат;</w:t>
      </w:r>
    </w:p>
    <w:p w:rsidR="00000000" w:rsidRDefault="00F850BA">
      <w:pPr>
        <w:ind w:firstLine="426"/>
      </w:pPr>
      <w:r>
        <w:t>- конторские помещения, сауна.</w:t>
      </w:r>
    </w:p>
    <w:p w:rsidR="00000000" w:rsidRDefault="00F850BA">
      <w:pPr>
        <w:ind w:firstLine="426"/>
      </w:pPr>
      <w:r>
        <w:t> </w:t>
      </w:r>
    </w:p>
    <w:p w:rsidR="00000000" w:rsidRDefault="00F850BA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F850BA">
      <w:pPr>
        <w:ind w:firstLine="426"/>
        <w:jc w:val="right"/>
      </w:pPr>
      <w:r>
        <w:rPr>
          <w:i/>
          <w:iCs/>
        </w:rPr>
        <w:t>(информац</w:t>
      </w:r>
      <w:r>
        <w:rPr>
          <w:i/>
          <w:iCs/>
        </w:rPr>
        <w:t>ионное)</w:t>
      </w:r>
    </w:p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ind w:firstLine="426"/>
        <w:jc w:val="center"/>
      </w:pPr>
      <w:r>
        <w:rPr>
          <w:b/>
          <w:bCs/>
        </w:rPr>
        <w:t xml:space="preserve">Температура воздуха </w:t>
      </w:r>
    </w:p>
    <w:p w:rsidR="00000000" w:rsidRDefault="00F850BA">
      <w:pPr>
        <w:ind w:firstLine="426"/>
        <w:jc w:val="center"/>
      </w:pPr>
      <w:r>
        <w:rPr>
          <w:b/>
          <w:bCs/>
        </w:rPr>
        <w:t>Таблица Д.1 - Температура воздуха для проектирования систем отопления</w:t>
      </w:r>
    </w:p>
    <w:p w:rsidR="00000000" w:rsidRDefault="00F850BA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6"/>
        <w:gridCol w:w="1783"/>
        <w:gridCol w:w="1790"/>
        <w:gridCol w:w="1652"/>
        <w:gridCol w:w="1464"/>
      </w:tblGrid>
      <w:tr w:rsidR="00000000">
        <w:trPr>
          <w:trHeight w:val="20"/>
        </w:trPr>
        <w:tc>
          <w:tcPr>
            <w:tcW w:w="14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Помещение</w:t>
            </w:r>
          </w:p>
        </w:tc>
        <w:tc>
          <w:tcPr>
            <w:tcW w:w="95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Температура воздуха в помещении, °С, не менее</w:t>
            </w:r>
          </w:p>
        </w:tc>
        <w:tc>
          <w:tcPr>
            <w:tcW w:w="184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Кратность воздухообмена в помещениях, ч, не менее</w:t>
            </w:r>
          </w:p>
        </w:tc>
        <w:tc>
          <w:tcPr>
            <w:tcW w:w="78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jc w:val="center"/>
            </w:pPr>
            <w:r>
              <w:t>Скорость движения воздуха,</w:t>
            </w:r>
          </w:p>
          <w:p w:rsidR="00000000" w:rsidRDefault="00F850BA">
            <w:pPr>
              <w:autoSpaceDE w:val="0"/>
              <w:autoSpaceDN w:val="0"/>
              <w:jc w:val="center"/>
            </w:pPr>
            <w:r>
              <w:t>м/сек, не более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приток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вытяжка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50BA"/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Вестибюль с гардеробом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Помещения для ожидания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Помещения для раздевания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2,5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Мыльные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Тамбуры между мыльной и для помещения для раздевания и перед бассейном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Душевые (с открытыми кабинами)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Парильные (в зависимости от вида)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от 30 до 120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2-3 в расчете на одного человека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3-5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Ванные кабины (закрытые)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Душевые (с закрытыми кабинами)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Помещения купально-плавательных бассейнов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26</w:t>
            </w:r>
          </w:p>
        </w:tc>
        <w:tc>
          <w:tcPr>
            <w:tcW w:w="18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По расчету, но не менее 80 м</w:t>
            </w:r>
            <w:r>
              <w:rPr>
                <w:vertAlign w:val="superscript"/>
              </w:rPr>
              <w:t>3</w:t>
            </w:r>
            <w:r>
              <w:t>/ч наружного воздуха на одного посетителя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Помещения оздоровительных душей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26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Помещения оздоровительных ванн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Массажные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Фотарий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18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По расчету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Комнаты отдыха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Парикмахерские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21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Мастерские мелкого ремонта одежды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Буфеты, кафе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Кабинет врача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Комнаты обслуживающего персонала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Комната приема пищи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Кладовые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Уборные при помещениях для раздевания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50 м</w:t>
            </w:r>
            <w:r>
              <w:rPr>
                <w:vertAlign w:val="superscript"/>
              </w:rPr>
              <w:t>3</w:t>
            </w:r>
            <w:r>
              <w:t>/ч на каждый унитаз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Помещения для запасных баков для воды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Насосно-фильтровальные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По расчету, но не менее 80 м</w:t>
            </w:r>
            <w:r>
              <w:rPr>
                <w:vertAlign w:val="superscript"/>
              </w:rPr>
              <w:t>3</w:t>
            </w:r>
            <w:r>
              <w:t>/ч на одного занимающегося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Склады: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 xml:space="preserve">- баллонов с хлором реагентов, </w:t>
            </w:r>
          </w:p>
          <w:p w:rsidR="00000000" w:rsidRDefault="00F850BA">
            <w:r>
              <w:t>- хозяйственных химикатов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jc w:val="center"/>
            </w:pPr>
            <w:r>
              <w:t xml:space="preserve">10 </w:t>
            </w:r>
          </w:p>
          <w:p w:rsidR="00000000" w:rsidRDefault="00F850B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jc w:val="center"/>
            </w:pPr>
            <w:r>
              <w:t>12</w:t>
            </w:r>
          </w:p>
          <w:p w:rsidR="00000000" w:rsidRDefault="00F850B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Зал ритмической гимнастики, залы тренажеров и помещения для физкультурно-оздоровительных занятий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184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F850BA">
            <w:r>
              <w:t>Хлораторные в бассейнах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r>
              <w:t>Хлораторные с применением электролизных установок напорного типа (с электролизной циркуляционной воды)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F850BA">
            <w:pPr>
              <w:autoSpaceDE w:val="0"/>
              <w:autoSpaceDN w:val="0"/>
              <w:jc w:val="center"/>
            </w:pPr>
            <w:r>
              <w:t>0,5</w:t>
            </w:r>
          </w:p>
        </w:tc>
      </w:tr>
    </w:tbl>
    <w:p w:rsidR="00000000" w:rsidRDefault="00F850BA">
      <w:pPr>
        <w:ind w:firstLine="426"/>
      </w:pPr>
      <w:r>
        <w:rPr>
          <w:b/>
          <w:bCs/>
        </w:rPr>
        <w:t> </w:t>
      </w:r>
    </w:p>
    <w:p w:rsidR="00000000" w:rsidRDefault="00F850BA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баня, банно-оздоровительные комплексы, парная, бассейн, душевая кабина, парикмахерские, прачечная.</w:t>
      </w:r>
    </w:p>
    <w:p w:rsidR="00000000" w:rsidRDefault="00F850BA">
      <w:r>
        <w:t> </w:t>
      </w:r>
    </w:p>
    <w:sectPr w:rsidR="00000000">
      <w:headerReference w:type="even" r:id="rId53"/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50BA" w:rsidRDefault="00F850BA" w:rsidP="00F850BA">
      <w:r>
        <w:separator/>
      </w:r>
    </w:p>
  </w:endnote>
  <w:endnote w:type="continuationSeparator" w:id="0">
    <w:p w:rsidR="00F850BA" w:rsidRDefault="00F850BA" w:rsidP="00F85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0BA" w:rsidRDefault="00F850B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0BA" w:rsidRDefault="00F850B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0BA" w:rsidRDefault="00F850B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50BA" w:rsidRDefault="00F850BA" w:rsidP="00F850BA">
      <w:r>
        <w:separator/>
      </w:r>
    </w:p>
  </w:footnote>
  <w:footnote w:type="continuationSeparator" w:id="0">
    <w:p w:rsidR="00F850BA" w:rsidRDefault="00F850BA" w:rsidP="00F85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0BA" w:rsidRDefault="00F850B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0BA" w:rsidRDefault="00F850BA" w:rsidP="00F850B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F850BA" w:rsidRDefault="00F850BA" w:rsidP="00F850B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3.02-117-2013 «Бани и банно-оздоровительные комплексы»</w:t>
    </w:r>
  </w:p>
  <w:p w:rsidR="00F850BA" w:rsidRPr="00F850BA" w:rsidRDefault="00F850BA" w:rsidP="00F850B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0BA" w:rsidRDefault="00F850B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0BA"/>
    <w:rsid w:val="00F8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CA6C9A-91F2-40A5-8ACC-6772B6410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F850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50BA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F850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50BA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4627260" TargetMode="External"/><Relationship Id="rId18" Type="http://schemas.openxmlformats.org/officeDocument/2006/relationships/hyperlink" Target="http://online.zakon.kz/Document/?doc_id=34627260" TargetMode="External"/><Relationship Id="rId26" Type="http://schemas.openxmlformats.org/officeDocument/2006/relationships/hyperlink" Target="http://online.zakon.kz/Document/?doc_id=34627260" TargetMode="External"/><Relationship Id="rId39" Type="http://schemas.openxmlformats.org/officeDocument/2006/relationships/hyperlink" Target="http://online.zakon.kz/Document/?doc_id=39387280" TargetMode="External"/><Relationship Id="rId21" Type="http://schemas.openxmlformats.org/officeDocument/2006/relationships/hyperlink" Target="http://online.zakon.kz/Document/?doc_id=34627260" TargetMode="External"/><Relationship Id="rId34" Type="http://schemas.openxmlformats.org/officeDocument/2006/relationships/hyperlink" Target="http://online.zakon.kz/Document/?doc_id=34627260" TargetMode="External"/><Relationship Id="rId42" Type="http://schemas.openxmlformats.org/officeDocument/2006/relationships/hyperlink" Target="http://online.zakon.kz/Document/?doc_id=34627260" TargetMode="External"/><Relationship Id="rId47" Type="http://schemas.openxmlformats.org/officeDocument/2006/relationships/hyperlink" Target="http://online.zakon.kz/Document/?doc_id=36515945" TargetMode="External"/><Relationship Id="rId50" Type="http://schemas.openxmlformats.org/officeDocument/2006/relationships/hyperlink" Target="http://online.zakon.kz/Document/?doc_id=34627260" TargetMode="External"/><Relationship Id="rId55" Type="http://schemas.openxmlformats.org/officeDocument/2006/relationships/footer" Target="footer1.xml"/><Relationship Id="rId7" Type="http://schemas.openxmlformats.org/officeDocument/2006/relationships/hyperlink" Target="http://online.zakon.kz/Document/?doc_id=3462726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4627260" TargetMode="External"/><Relationship Id="rId29" Type="http://schemas.openxmlformats.org/officeDocument/2006/relationships/hyperlink" Target="http://online.zakon.kz/Document/?doc_id=34627260" TargetMode="External"/><Relationship Id="rId11" Type="http://schemas.openxmlformats.org/officeDocument/2006/relationships/hyperlink" Target="http://online.zakon.kz/Document/?doc_id=34627260" TargetMode="External"/><Relationship Id="rId24" Type="http://schemas.openxmlformats.org/officeDocument/2006/relationships/hyperlink" Target="http://online.zakon.kz/Document/?doc_id=34627260" TargetMode="External"/><Relationship Id="rId32" Type="http://schemas.openxmlformats.org/officeDocument/2006/relationships/hyperlink" Target="http://online.zakon.kz/Document/?doc_id=34627260" TargetMode="External"/><Relationship Id="rId37" Type="http://schemas.openxmlformats.org/officeDocument/2006/relationships/hyperlink" Target="http://online.zakon.kz/Document/?doc_id=34627260" TargetMode="External"/><Relationship Id="rId40" Type="http://schemas.openxmlformats.org/officeDocument/2006/relationships/hyperlink" Target="http://online.zakon.kz/Document/?doc_id=36515945" TargetMode="External"/><Relationship Id="rId45" Type="http://schemas.openxmlformats.org/officeDocument/2006/relationships/hyperlink" Target="http://online.zakon.kz/Document/?doc_id=34627260" TargetMode="External"/><Relationship Id="rId53" Type="http://schemas.openxmlformats.org/officeDocument/2006/relationships/header" Target="header1.xml"/><Relationship Id="rId58" Type="http://schemas.openxmlformats.org/officeDocument/2006/relationships/footer" Target="footer3.xml"/><Relationship Id="rId5" Type="http://schemas.openxmlformats.org/officeDocument/2006/relationships/endnotes" Target="endnotes.xml"/><Relationship Id="rId19" Type="http://schemas.openxmlformats.org/officeDocument/2006/relationships/hyperlink" Target="http://online.zakon.kz/Document/?doc_id=3462726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627260" TargetMode="External"/><Relationship Id="rId14" Type="http://schemas.openxmlformats.org/officeDocument/2006/relationships/hyperlink" Target="http://online.zakon.kz/Document/?doc_id=34627260" TargetMode="External"/><Relationship Id="rId22" Type="http://schemas.openxmlformats.org/officeDocument/2006/relationships/hyperlink" Target="http://online.zakon.kz/Document/?doc_id=34627260" TargetMode="External"/><Relationship Id="rId27" Type="http://schemas.openxmlformats.org/officeDocument/2006/relationships/hyperlink" Target="http://online.zakon.kz/Document/?doc_id=34627260" TargetMode="External"/><Relationship Id="rId30" Type="http://schemas.openxmlformats.org/officeDocument/2006/relationships/hyperlink" Target="http://online.zakon.kz/Document/?doc_id=34627260" TargetMode="External"/><Relationship Id="rId35" Type="http://schemas.openxmlformats.org/officeDocument/2006/relationships/hyperlink" Target="http://online.zakon.kz/Document/?doc_id=34627260" TargetMode="External"/><Relationship Id="rId43" Type="http://schemas.openxmlformats.org/officeDocument/2006/relationships/hyperlink" Target="http://online.zakon.kz/Document/?doc_id=34627260" TargetMode="External"/><Relationship Id="rId48" Type="http://schemas.openxmlformats.org/officeDocument/2006/relationships/hyperlink" Target="http://online.zakon.kz/Document/?doc_id=39908871" TargetMode="External"/><Relationship Id="rId56" Type="http://schemas.openxmlformats.org/officeDocument/2006/relationships/footer" Target="footer2.xml"/><Relationship Id="rId8" Type="http://schemas.openxmlformats.org/officeDocument/2006/relationships/hyperlink" Target="http://online.zakon.kz/Document/?doc_id=34627260" TargetMode="External"/><Relationship Id="rId51" Type="http://schemas.openxmlformats.org/officeDocument/2006/relationships/hyperlink" Target="http://online.zakon.kz/Document/?doc_id=3938728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4627260" TargetMode="External"/><Relationship Id="rId17" Type="http://schemas.openxmlformats.org/officeDocument/2006/relationships/hyperlink" Target="http://online.zakon.kz/Document/?doc_id=34627260" TargetMode="External"/><Relationship Id="rId25" Type="http://schemas.openxmlformats.org/officeDocument/2006/relationships/hyperlink" Target="http://online.zakon.kz/Document/?doc_id=34627260" TargetMode="External"/><Relationship Id="rId33" Type="http://schemas.openxmlformats.org/officeDocument/2006/relationships/hyperlink" Target="http://online.zakon.kz/Document/?doc_id=34627260" TargetMode="External"/><Relationship Id="rId38" Type="http://schemas.openxmlformats.org/officeDocument/2006/relationships/hyperlink" Target="http://online.zakon.kz/Document/?doc_id=33977937" TargetMode="External"/><Relationship Id="rId46" Type="http://schemas.openxmlformats.org/officeDocument/2006/relationships/hyperlink" Target="http://online.zakon.kz/Document/?doc_id=34627260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://online.zakon.kz/Document/?doc_id=34627260" TargetMode="External"/><Relationship Id="rId41" Type="http://schemas.openxmlformats.org/officeDocument/2006/relationships/hyperlink" Target="http://online.zakon.kz/Document/?doc_id=39908871" TargetMode="External"/><Relationship Id="rId54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627260" TargetMode="External"/><Relationship Id="rId15" Type="http://schemas.openxmlformats.org/officeDocument/2006/relationships/hyperlink" Target="http://online.zakon.kz/Document/?doc_id=34627260" TargetMode="External"/><Relationship Id="rId23" Type="http://schemas.openxmlformats.org/officeDocument/2006/relationships/hyperlink" Target="http://online.zakon.kz/Document/?doc_id=34627260" TargetMode="External"/><Relationship Id="rId28" Type="http://schemas.openxmlformats.org/officeDocument/2006/relationships/hyperlink" Target="http://online.zakon.kz/Document/?doc_id=34627260" TargetMode="External"/><Relationship Id="rId36" Type="http://schemas.openxmlformats.org/officeDocument/2006/relationships/hyperlink" Target="http://online.zakon.kz/Document/?doc_id=34627260" TargetMode="External"/><Relationship Id="rId49" Type="http://schemas.openxmlformats.org/officeDocument/2006/relationships/hyperlink" Target="http://online.zakon.kz/Document/?doc_id=36515945" TargetMode="External"/><Relationship Id="rId57" Type="http://schemas.openxmlformats.org/officeDocument/2006/relationships/header" Target="header3.xml"/><Relationship Id="rId10" Type="http://schemas.openxmlformats.org/officeDocument/2006/relationships/hyperlink" Target="http://online.zakon.kz/Document/?doc_id=34627260" TargetMode="External"/><Relationship Id="rId31" Type="http://schemas.openxmlformats.org/officeDocument/2006/relationships/hyperlink" Target="http://online.zakon.kz/Document/?doc_id=34627260" TargetMode="External"/><Relationship Id="rId44" Type="http://schemas.openxmlformats.org/officeDocument/2006/relationships/hyperlink" Target="http://online.zakon.kz/Document/?doc_id=33977937" TargetMode="External"/><Relationship Id="rId52" Type="http://schemas.openxmlformats.org/officeDocument/2006/relationships/hyperlink" Target="http://online.zakon.kz/Document/?doc_id=34627260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14842</Words>
  <Characters>101011</Characters>
  <Application>Microsoft Office Word</Application>
  <DocSecurity>0</DocSecurity>
  <Lines>841</Lines>
  <Paragraphs>231</Paragraphs>
  <ScaleCrop>false</ScaleCrop>
  <Company/>
  <LinksUpToDate>false</LinksUpToDate>
  <CharactersWithSpaces>115622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3.02-117-2013 «Бани и банно-оздоровительные комплексы»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2021-07-20T14:50:00Z</dcterms:created>
  <dcterms:modified xsi:type="dcterms:W3CDTF">2021-07-20T14:50:00Z</dcterms:modified>
</cp:coreProperties>
</file>