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B6605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 xml:space="preserve">СТРОИТЕЛЬНЫЕ НОРМЫ РЕСПУБЛИКИ КАЗАХСТАН </w:t>
      </w:r>
      <w:r>
        <w:rPr>
          <w:rStyle w:val="s1"/>
        </w:rPr>
        <w:br/>
      </w:r>
      <w:r>
        <w:rPr>
          <w:rStyle w:val="s1"/>
        </w:rPr>
        <w:br/>
        <w:t>ҚР ҚН 3.02-12-2013</w:t>
      </w:r>
      <w:r>
        <w:rPr>
          <w:rStyle w:val="s1"/>
        </w:rPr>
        <w:br/>
        <w:t xml:space="preserve">СН РК 3.02-12-2013 </w:t>
      </w:r>
      <w:r>
        <w:rPr>
          <w:rStyle w:val="s1"/>
        </w:rPr>
        <w:br/>
      </w:r>
      <w:r>
        <w:rPr>
          <w:rStyle w:val="s1"/>
        </w:rPr>
        <w:br/>
        <w:t>ЗДАНИЯ ИНТЕРНАТНЫХ ОРГАНИЗАЦИЙ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i/>
          <w:iCs/>
        </w:rPr>
        <w:t>BOARDING SCHOOL BUILDINGS</w:t>
      </w:r>
    </w:p>
    <w:p w:rsidR="00000000" w:rsidRDefault="006B6605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4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от 06.08.2019 г.)</w:t>
      </w:r>
    </w:p>
    <w:p w:rsidR="00000000" w:rsidRDefault="006B6605">
      <w:pPr>
        <w:jc w:val="center"/>
      </w:pPr>
      <w:r>
        <w:rPr>
          <w:rStyle w:val="s1"/>
          <w:i/>
          <w:iCs/>
        </w:rPr>
        <w:t> </w:t>
      </w:r>
    </w:p>
    <w:p w:rsidR="00000000" w:rsidRDefault="006B6605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6B6605">
      <w:pPr>
        <w:jc w:val="center"/>
      </w:pPr>
      <w:r>
        <w:t> </w:t>
      </w:r>
    </w:p>
    <w:p w:rsidR="00000000" w:rsidRDefault="006B6605">
      <w:pPr>
        <w:ind w:firstLine="400"/>
        <w:jc w:val="both"/>
      </w:pPr>
      <w:hyperlink r:id="rId7" w:anchor="sub_id=100" w:history="1">
        <w:r>
          <w:rPr>
            <w:rStyle w:val="a4"/>
          </w:rPr>
          <w:t>1 ОБЛАСТЬ ПРИМЕНЕНИЯ</w:t>
        </w:r>
      </w:hyperlink>
    </w:p>
    <w:p w:rsidR="00000000" w:rsidRDefault="006B6605">
      <w:pPr>
        <w:ind w:firstLine="400"/>
        <w:jc w:val="both"/>
      </w:pPr>
      <w:hyperlink r:id="rId8" w:anchor="sub_id=200" w:history="1">
        <w:r>
          <w:rPr>
            <w:rStyle w:val="a4"/>
          </w:rPr>
          <w:t>2 НОРМАТИВНЫЕ</w:t>
        </w:r>
        <w:r>
          <w:rPr>
            <w:rStyle w:val="a4"/>
          </w:rPr>
          <w:t xml:space="preserve"> ССЫЛКИ</w:t>
        </w:r>
      </w:hyperlink>
    </w:p>
    <w:p w:rsidR="00000000" w:rsidRDefault="006B6605">
      <w:pPr>
        <w:ind w:firstLine="400"/>
        <w:jc w:val="both"/>
      </w:pPr>
      <w:hyperlink r:id="rId9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6B6605">
      <w:pPr>
        <w:ind w:firstLine="400"/>
        <w:jc w:val="both"/>
      </w:pPr>
      <w:hyperlink r:id="rId10" w:anchor="sub_id=400" w:history="1">
        <w:r>
          <w:rPr>
            <w:rStyle w:val="a4"/>
          </w:rPr>
          <w:t>4 ЦЕЛЬ И ФУНКЦИОНАЛЬНЫЕ ТРЕБОВАНИЯ</w:t>
        </w:r>
      </w:hyperlink>
    </w:p>
    <w:p w:rsidR="00000000" w:rsidRDefault="006B6605">
      <w:pPr>
        <w:ind w:firstLine="400"/>
        <w:jc w:val="both"/>
      </w:pPr>
      <w:hyperlink r:id="rId11" w:anchor="sub_id=401" w:history="1">
        <w:r>
          <w:rPr>
            <w:rStyle w:val="a4"/>
          </w:rPr>
          <w:t>4.1 Цель нормативных требований</w:t>
        </w:r>
      </w:hyperlink>
    </w:p>
    <w:p w:rsidR="00000000" w:rsidRDefault="006B6605">
      <w:pPr>
        <w:ind w:firstLine="400"/>
        <w:jc w:val="both"/>
      </w:pPr>
      <w:hyperlink r:id="rId12" w:anchor="sub_id=402" w:history="1">
        <w:r>
          <w:rPr>
            <w:rStyle w:val="a4"/>
          </w:rPr>
          <w:t>4.2 Функциональные требования</w:t>
        </w:r>
      </w:hyperlink>
    </w:p>
    <w:p w:rsidR="00000000" w:rsidRDefault="006B6605">
      <w:pPr>
        <w:ind w:firstLine="400"/>
        <w:jc w:val="both"/>
      </w:pPr>
      <w:hyperlink r:id="rId13" w:anchor="sub_id=500" w:history="1">
        <w:r>
          <w:rPr>
            <w:rStyle w:val="a4"/>
          </w:rPr>
          <w:t xml:space="preserve">5 ТРЕБОВАНИЯ К РАБОЧИМ ХАРАКТЕРИСТИКАМ </w:t>
        </w:r>
      </w:hyperlink>
    </w:p>
    <w:p w:rsidR="00000000" w:rsidRDefault="006B6605">
      <w:pPr>
        <w:ind w:firstLine="400"/>
        <w:jc w:val="both"/>
      </w:pPr>
      <w:hyperlink r:id="rId14" w:anchor="sub_id=501" w:history="1">
        <w:r>
          <w:rPr>
            <w:rStyle w:val="a4"/>
          </w:rPr>
          <w:t>5.1 Основные положения</w:t>
        </w:r>
      </w:hyperlink>
    </w:p>
    <w:p w:rsidR="00000000" w:rsidRDefault="006B6605">
      <w:pPr>
        <w:ind w:firstLine="400"/>
        <w:jc w:val="both"/>
      </w:pPr>
      <w:hyperlink r:id="rId15" w:anchor="sub_id=502" w:history="1">
        <w:r>
          <w:rPr>
            <w:rStyle w:val="a4"/>
          </w:rPr>
          <w:t>5.2 Требо</w:t>
        </w:r>
        <w:r>
          <w:rPr>
            <w:rStyle w:val="a4"/>
          </w:rPr>
          <w:t>вания по обеспечению надежности и устойчивости зданий</w:t>
        </w:r>
      </w:hyperlink>
    </w:p>
    <w:p w:rsidR="00000000" w:rsidRDefault="006B6605">
      <w:pPr>
        <w:ind w:firstLine="400"/>
        <w:jc w:val="both"/>
      </w:pPr>
      <w:hyperlink r:id="rId16" w:anchor="sub_id=503" w:history="1">
        <w:r>
          <w:rPr>
            <w:rStyle w:val="a4"/>
          </w:rPr>
          <w:t>5.3 Требования по пожарной безопасности</w:t>
        </w:r>
      </w:hyperlink>
    </w:p>
    <w:p w:rsidR="00000000" w:rsidRDefault="006B6605">
      <w:pPr>
        <w:ind w:firstLine="400"/>
        <w:jc w:val="both"/>
      </w:pPr>
      <w:hyperlink r:id="rId17" w:anchor="sub_id=504" w:history="1">
        <w:r>
          <w:rPr>
            <w:rStyle w:val="a4"/>
          </w:rPr>
          <w:t>5.4 Требования по обеспечению охраны здоровья людей в процессе эксплуатации</w:t>
        </w:r>
      </w:hyperlink>
    </w:p>
    <w:p w:rsidR="00000000" w:rsidRDefault="006B6605">
      <w:pPr>
        <w:ind w:firstLine="400"/>
        <w:jc w:val="both"/>
      </w:pPr>
      <w:hyperlink r:id="rId18" w:anchor="sub_id=505" w:history="1">
        <w:r>
          <w:rPr>
            <w:rStyle w:val="a4"/>
          </w:rPr>
          <w:t>5.5 Инженерное оборудование</w:t>
        </w:r>
      </w:hyperlink>
    </w:p>
    <w:p w:rsidR="00000000" w:rsidRDefault="006B6605">
      <w:pPr>
        <w:ind w:firstLine="400"/>
        <w:jc w:val="both"/>
      </w:pPr>
      <w:hyperlink r:id="rId19" w:anchor="sub_id=506" w:history="1">
        <w:r>
          <w:rPr>
            <w:rStyle w:val="a4"/>
          </w:rPr>
          <w:t>5.6 Требования по обеспечению доступности для маломобильных групп населения</w:t>
        </w:r>
      </w:hyperlink>
    </w:p>
    <w:p w:rsidR="00000000" w:rsidRDefault="006B6605">
      <w:pPr>
        <w:ind w:firstLine="400"/>
        <w:jc w:val="both"/>
      </w:pPr>
      <w:hyperlink r:id="rId20" w:anchor="sub_id=507" w:history="1">
        <w:r>
          <w:rPr>
            <w:rStyle w:val="a4"/>
          </w:rPr>
          <w:t>5.7 Охрана окружаю</w:t>
        </w:r>
        <w:r>
          <w:rPr>
            <w:rStyle w:val="a4"/>
          </w:rPr>
          <w:t>щей среды</w:t>
        </w:r>
      </w:hyperlink>
    </w:p>
    <w:p w:rsidR="00000000" w:rsidRDefault="006B6605">
      <w:pPr>
        <w:ind w:firstLine="400"/>
        <w:jc w:val="both"/>
      </w:pPr>
      <w:hyperlink r:id="rId21" w:anchor="sub_id=600" w:history="1">
        <w:r>
          <w:rPr>
            <w:rStyle w:val="a4"/>
          </w:rPr>
          <w:t>6 ТРЕБОВАНИЯ ПО ЭНЕРГОСБЕРЕЖЕНИЮ И РАЦИОНАЛЬНОМУ ИСПОЛЬЗОВАНИЮ ПРИРОДНЫХ РЕСУРСОВ</w:t>
        </w:r>
      </w:hyperlink>
    </w:p>
    <w:p w:rsidR="00000000" w:rsidRDefault="006B6605">
      <w:pPr>
        <w:ind w:firstLine="400"/>
        <w:jc w:val="both"/>
      </w:pPr>
      <w:hyperlink r:id="rId22" w:anchor="sub_id=601" w:history="1">
        <w:r>
          <w:rPr>
            <w:rStyle w:val="a4"/>
          </w:rPr>
          <w:t>6.</w:t>
        </w:r>
        <w:r>
          <w:rPr>
            <w:rStyle w:val="a4"/>
          </w:rPr>
          <w:t>1 Требования по сокращению энергопотребления</w:t>
        </w:r>
      </w:hyperlink>
    </w:p>
    <w:p w:rsidR="00000000" w:rsidRDefault="006B6605">
      <w:pPr>
        <w:ind w:firstLine="400"/>
        <w:jc w:val="both"/>
      </w:pPr>
      <w:hyperlink r:id="rId23" w:anchor="sub_id=602" w:history="1">
        <w:r>
          <w:rPr>
            <w:rStyle w:val="a4"/>
          </w:rPr>
          <w:t>6.2 Рациональное использование природных ресурсов</w:t>
        </w:r>
      </w:hyperlink>
    </w:p>
    <w:p w:rsidR="00000000" w:rsidRDefault="006B6605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6B6605">
      <w:pPr>
        <w:jc w:val="center"/>
      </w:pPr>
      <w:r>
        <w:rPr>
          <w:rStyle w:val="s1"/>
        </w:rPr>
        <w:t> </w:t>
      </w:r>
    </w:p>
    <w:p w:rsidR="00000000" w:rsidRDefault="006B6605">
      <w:pPr>
        <w:jc w:val="center"/>
      </w:pPr>
      <w:r>
        <w:rPr>
          <w:rStyle w:val="s1"/>
        </w:rPr>
        <w:t>1 ОБЛАСТЬ ПРИМЕНЕНИЯ</w:t>
      </w:r>
    </w:p>
    <w:p w:rsidR="00000000" w:rsidRDefault="006B6605">
      <w:pPr>
        <w:jc w:val="center"/>
      </w:pPr>
      <w:r>
        <w:rPr>
          <w:rStyle w:val="s1"/>
        </w:rPr>
        <w:t> </w:t>
      </w:r>
    </w:p>
    <w:p w:rsidR="00000000" w:rsidRDefault="006B6605">
      <w:pPr>
        <w:ind w:firstLine="400"/>
        <w:jc w:val="both"/>
      </w:pPr>
      <w:r>
        <w:rPr>
          <w:rStyle w:val="s0"/>
          <w:color w:val="auto"/>
        </w:rPr>
        <w:t>1.1 Н</w:t>
      </w:r>
      <w:r>
        <w:t xml:space="preserve">астоящие строительные нормы устанавливают </w:t>
      </w:r>
      <w:r>
        <w:rPr>
          <w:rStyle w:val="s0"/>
          <w:color w:val="auto"/>
        </w:rPr>
        <w:t>основн</w:t>
      </w:r>
      <w:r>
        <w:rPr>
          <w:rStyle w:val="s0"/>
          <w:color w:val="auto"/>
        </w:rPr>
        <w:t xml:space="preserve">ые требования к планировке территории, </w:t>
      </w:r>
      <w:r>
        <w:t xml:space="preserve">объемно-планировочным и конструктивным решениям, функциональным группам, </w:t>
      </w:r>
      <w:r>
        <w:rPr>
          <w:rStyle w:val="s0"/>
          <w:color w:val="auto"/>
        </w:rPr>
        <w:t>инженерному обеспечению, пожарной безопасности</w:t>
      </w:r>
      <w:r>
        <w:t xml:space="preserve"> зданий интернатных организаций.</w:t>
      </w:r>
    </w:p>
    <w:p w:rsidR="00000000" w:rsidRDefault="006B6605">
      <w:pPr>
        <w:ind w:firstLine="400"/>
        <w:jc w:val="both"/>
      </w:pPr>
      <w:r>
        <w:rPr>
          <w:rStyle w:val="s0"/>
          <w:color w:val="auto"/>
        </w:rPr>
        <w:t>1.2 Требования настоящих строительных норм должны соблюдаться юридическими и физическими лицами независимо от формы собственности, органами государственного управления в области архитектуры, градостроительства и строительства при проектировании, строительс</w:t>
      </w:r>
      <w:r>
        <w:rPr>
          <w:rStyle w:val="s0"/>
          <w:color w:val="auto"/>
        </w:rPr>
        <w:t>тве, расширении, техническом перевооружении, модернизации, реконструкции, капитальном ремонте и эксплуатации зданий интернатных организаций.</w:t>
      </w:r>
    </w:p>
    <w:p w:rsidR="00000000" w:rsidRDefault="006B6605">
      <w:pPr>
        <w:ind w:firstLine="400"/>
        <w:jc w:val="both"/>
      </w:pPr>
      <w:r>
        <w:rPr>
          <w:rStyle w:val="s0"/>
          <w:color w:val="auto"/>
        </w:rPr>
        <w:t>1.3 Требования настоящих норм не распространяются на объекты общеобразовательных учреждений, а также на дома и инте</w:t>
      </w:r>
      <w:r>
        <w:rPr>
          <w:rStyle w:val="s0"/>
          <w:color w:val="auto"/>
        </w:rPr>
        <w:t>рнаты для детей-инвалидов</w:t>
      </w:r>
      <w:r>
        <w:t>.</w:t>
      </w:r>
    </w:p>
    <w:p w:rsidR="00000000" w:rsidRDefault="006B6605">
      <w:r>
        <w:t> </w:t>
      </w:r>
    </w:p>
    <w:p w:rsidR="00000000" w:rsidRDefault="006B6605">
      <w:pPr>
        <w:ind w:firstLine="400"/>
        <w:jc w:val="center"/>
      </w:pPr>
      <w:r>
        <w:rPr>
          <w:rStyle w:val="s1"/>
          <w:color w:val="auto"/>
        </w:rPr>
        <w:t> </w:t>
      </w:r>
    </w:p>
    <w:p w:rsidR="00000000" w:rsidRDefault="006B6605">
      <w:pPr>
        <w:jc w:val="center"/>
      </w:pPr>
      <w:r>
        <w:rPr>
          <w:rStyle w:val="s1"/>
        </w:rPr>
        <w:t>2 НОРМАТИВНЫЕ ССЫЛКИ</w:t>
      </w:r>
    </w:p>
    <w:p w:rsidR="00000000" w:rsidRDefault="006B6605">
      <w:pPr>
        <w:jc w:val="center"/>
      </w:pPr>
      <w:r>
        <w:rPr>
          <w:rStyle w:val="s1"/>
        </w:rPr>
        <w:t> </w:t>
      </w:r>
    </w:p>
    <w:p w:rsidR="00000000" w:rsidRDefault="006B6605">
      <w:pPr>
        <w:jc w:val="both"/>
      </w:pPr>
      <w:r>
        <w:rPr>
          <w:rStyle w:val="s3"/>
        </w:rPr>
        <w:lastRenderedPageBreak/>
        <w:t xml:space="preserve">Раздел 2 изложен в редакции </w:t>
      </w:r>
      <w:hyperlink r:id="rId24" w:anchor="sub_id=300" w:history="1">
        <w:r>
          <w:rPr>
            <w:rStyle w:val="a4"/>
            <w:i/>
            <w:iCs/>
            <w:bdr w:val="none" w:sz="0" w:space="0" w:color="auto" w:frame="1"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</w:t>
      </w:r>
      <w:r>
        <w:rPr>
          <w:rStyle w:val="s3"/>
        </w:rPr>
        <w:t>ерства индустрии и инфраструктурного развития РК от 06.08.19 г. № 121-НҚ (</w:t>
      </w:r>
      <w:hyperlink r:id="rId25" w:anchor="sub_id=200" w:history="1">
        <w:r>
          <w:rPr>
            <w:rStyle w:val="a4"/>
          </w:rPr>
          <w:t>см. стар. ред.</w:t>
        </w:r>
      </w:hyperlink>
      <w:r>
        <w:rPr>
          <w:rStyle w:val="s3"/>
        </w:rPr>
        <w:t>)</w:t>
      </w:r>
    </w:p>
    <w:p w:rsidR="00000000" w:rsidRDefault="006B6605">
      <w:pPr>
        <w:ind w:firstLine="426"/>
        <w:jc w:val="both"/>
      </w:pPr>
      <w:r>
        <w:t>Для применения настоящих строительных норм необходимы следующие нормативные документы</w:t>
      </w:r>
      <w:r>
        <w:t>:</w:t>
      </w:r>
    </w:p>
    <w:p w:rsidR="00000000" w:rsidRDefault="006B6605">
      <w:pPr>
        <w:ind w:firstLine="426"/>
        <w:jc w:val="both"/>
      </w:pPr>
      <w:hyperlink r:id="rId26" w:history="1">
        <w:r>
          <w:rPr>
            <w:rStyle w:val="a4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 утвержденный </w:t>
      </w:r>
      <w:r>
        <w:rPr>
          <w:lang w:val="kk-KZ"/>
        </w:rPr>
        <w:t>п</w:t>
      </w:r>
      <w:r>
        <w:t>постановлением Правительства Республики Казахстан от 17 ноября 2010 года № 1202.</w:t>
      </w:r>
    </w:p>
    <w:p w:rsidR="00000000" w:rsidRDefault="006B6605">
      <w:pPr>
        <w:ind w:firstLine="426"/>
        <w:jc w:val="both"/>
      </w:pPr>
      <w:hyperlink r:id="rId27" w:anchor="sub_id=1" w:history="1">
        <w:r>
          <w:rPr>
            <w:rStyle w:val="a4"/>
          </w:rPr>
          <w:t>Перечень</w:t>
        </w:r>
      </w:hyperlink>
      <w:r>
        <w:t xml:space="preserve"> объектов Республики Казахстан, уязвимых в террористическом отношении, утвержденный пост</w:t>
      </w:r>
      <w:r>
        <w:t>ановлением Правительства Республики Казахстан от 28 августа 2013 года № 876.</w:t>
      </w:r>
    </w:p>
    <w:p w:rsidR="00000000" w:rsidRDefault="006B6605">
      <w:pPr>
        <w:ind w:firstLine="426"/>
        <w:jc w:val="both"/>
      </w:pPr>
      <w:hyperlink r:id="rId28" w:anchor="sub_id=100" w:history="1">
        <w:r>
          <w:rPr>
            <w:rStyle w:val="a4"/>
          </w:rPr>
          <w:t>Требования</w:t>
        </w:r>
      </w:hyperlink>
      <w:r>
        <w:t xml:space="preserve"> к системе антитеррористической защиты объектов, уязвимых в террористическом отношении, </w:t>
      </w:r>
      <w:r>
        <w:t>утвержденные постановлением Правительства Республики Казахстан от 3 апреля 2015 года № 191.</w:t>
      </w:r>
    </w:p>
    <w:p w:rsidR="00000000" w:rsidRDefault="006B6605">
      <w:pPr>
        <w:ind w:firstLine="426"/>
        <w:jc w:val="both"/>
      </w:pPr>
      <w:hyperlink r:id="rId29" w:anchor="sub_id=100" w:history="1">
        <w:r>
          <w:rPr>
            <w:rStyle w:val="a4"/>
          </w:rPr>
          <w:t>Правила</w:t>
        </w:r>
      </w:hyperlink>
      <w:r>
        <w:t xml:space="preserve"> устройства электроустановок, утвержденные приказом Министра энергетики Респ</w:t>
      </w:r>
      <w:r>
        <w:t>ублики Казахстан от 20 марта 2015 года № 230.</w:t>
      </w:r>
    </w:p>
    <w:p w:rsidR="00000000" w:rsidRDefault="006B6605">
      <w:pPr>
        <w:ind w:firstLine="426"/>
        <w:jc w:val="both"/>
      </w:pPr>
      <w:hyperlink r:id="rId30" w:anchor="sub_id=100" w:history="1">
        <w:r>
          <w:rPr>
            <w:rStyle w:val="a4"/>
          </w:rPr>
          <w:t>Технический регламент</w:t>
        </w:r>
      </w:hyperlink>
      <w:r>
        <w:t xml:space="preserve"> «Требования по оборудованию зданий, помещений и сооружений системами автоматического пожаротушения и автома</w:t>
      </w:r>
      <w:r>
        <w:t>тической пожарной сигнализации, оповещения и управления эвакуацией людей при пожаре», утвержденный приказом Министра внутренних дел Республики Казахстан от 29 ноября 2016 года № 1111.</w:t>
      </w:r>
    </w:p>
    <w:p w:rsidR="00000000" w:rsidRDefault="006B6605">
      <w:pPr>
        <w:ind w:firstLine="426"/>
        <w:jc w:val="both"/>
      </w:pPr>
      <w:hyperlink r:id="rId31" w:anchor="sub_id=100" w:history="1">
        <w:r>
          <w:rPr>
            <w:rStyle w:val="a4"/>
          </w:rPr>
          <w:t>Технический регламент</w:t>
        </w:r>
      </w:hyperlink>
      <w:r>
        <w:t xml:space="preserve"> «Общие требования к пожарной безопасности», утвержденный приказом Министра внутренних дел Республики Казахстан от 23 июня 2017 года № 439.</w:t>
      </w:r>
    </w:p>
    <w:p w:rsidR="00000000" w:rsidRDefault="006B6605">
      <w:pPr>
        <w:ind w:firstLine="426"/>
        <w:jc w:val="both"/>
      </w:pPr>
      <w:hyperlink r:id="rId32" w:history="1">
        <w:r>
          <w:rPr>
            <w:rStyle w:val="a4"/>
          </w:rPr>
          <w:t>Санитарные правила</w:t>
        </w:r>
      </w:hyperlink>
      <w:r>
        <w:t xml:space="preserve"> «С</w:t>
      </w:r>
      <w:r>
        <w:t>анитарно-эпидемиологические требования к объектам образования», утвержденные приказом Министра здравоохранения Республики Казахстан от 16 августа 2017 года № 611.</w:t>
      </w:r>
    </w:p>
    <w:p w:rsidR="00000000" w:rsidRDefault="006B6605">
      <w:pPr>
        <w:ind w:firstLine="426"/>
        <w:jc w:val="both"/>
      </w:pPr>
      <w:hyperlink r:id="rId33" w:history="1">
        <w:r>
          <w:rPr>
            <w:rStyle w:val="a4"/>
          </w:rPr>
          <w:t>Санитарные правила</w:t>
        </w:r>
      </w:hyperlink>
      <w:r>
        <w:t xml:space="preserve"> «Санитарн</w:t>
      </w:r>
      <w:r>
        <w:t>о-эпидемиологические требования к дошкольным организациям и домам ребенка», утвержденные приказом Министра здравоохранения Республики Казахстан от 17 августа 2017 года № 615.</w:t>
      </w:r>
    </w:p>
    <w:p w:rsidR="00000000" w:rsidRDefault="006B6605">
      <w:pPr>
        <w:ind w:firstLine="426"/>
        <w:jc w:val="both"/>
      </w:pPr>
      <w:hyperlink r:id="rId34" w:history="1">
        <w:r>
          <w:rPr>
            <w:rStyle w:val="a4"/>
          </w:rPr>
          <w:t>СН РК 2.01-01-20</w:t>
        </w:r>
        <w:r>
          <w:rPr>
            <w:rStyle w:val="a4"/>
          </w:rPr>
          <w:t>13</w:t>
        </w:r>
      </w:hyperlink>
      <w:r>
        <w:t xml:space="preserve"> Защита строительных конструкций от коррозии.</w:t>
      </w:r>
    </w:p>
    <w:p w:rsidR="00000000" w:rsidRDefault="006B6605">
      <w:pPr>
        <w:ind w:firstLine="426"/>
        <w:jc w:val="both"/>
      </w:pPr>
      <w:hyperlink r:id="rId35" w:history="1">
        <w:r>
          <w:rPr>
            <w:rStyle w:val="a4"/>
          </w:rPr>
          <w:t>СН РК 2.02-02-2012</w:t>
        </w:r>
      </w:hyperlink>
      <w:r>
        <w:t xml:space="preserve"> Пожарная автоматика зданий и сооружений.</w:t>
      </w:r>
    </w:p>
    <w:p w:rsidR="00000000" w:rsidRDefault="006B6605">
      <w:pPr>
        <w:ind w:firstLine="426"/>
        <w:jc w:val="both"/>
      </w:pPr>
      <w:hyperlink r:id="rId36" w:history="1">
        <w:r>
          <w:rPr>
            <w:rStyle w:val="a4"/>
          </w:rPr>
          <w:t>СН РК 2.04-01-2011</w:t>
        </w:r>
      </w:hyperlink>
      <w:r>
        <w:t xml:space="preserve"> Естественное и искусственное освещение.</w:t>
      </w:r>
    </w:p>
    <w:p w:rsidR="00000000" w:rsidRDefault="006B6605">
      <w:pPr>
        <w:ind w:firstLine="426"/>
        <w:jc w:val="both"/>
      </w:pPr>
      <w:hyperlink r:id="rId37" w:history="1">
        <w:r>
          <w:rPr>
            <w:rStyle w:val="a4"/>
          </w:rPr>
          <w:t>СН РК 2.04-02-2011</w:t>
        </w:r>
      </w:hyperlink>
      <w:r>
        <w:t xml:space="preserve"> Защита от шума.</w:t>
      </w:r>
    </w:p>
    <w:p w:rsidR="00000000" w:rsidRDefault="006B6605">
      <w:pPr>
        <w:ind w:firstLine="426"/>
        <w:jc w:val="both"/>
      </w:pPr>
      <w:hyperlink r:id="rId38" w:history="1">
        <w:r>
          <w:rPr>
            <w:rStyle w:val="a4"/>
          </w:rPr>
          <w:t>СН РК 3.01-01-2013</w:t>
        </w:r>
      </w:hyperlink>
      <w:r>
        <w:t xml:space="preserve"> Градостроительство. Планировка </w:t>
      </w:r>
      <w:r>
        <w:t>и застройка городских и сельских населенных пунктов.</w:t>
      </w:r>
    </w:p>
    <w:p w:rsidR="00000000" w:rsidRDefault="006B6605">
      <w:pPr>
        <w:ind w:firstLine="426"/>
        <w:jc w:val="both"/>
      </w:pPr>
      <w:hyperlink r:id="rId39" w:history="1">
        <w:r>
          <w:rPr>
            <w:rStyle w:val="a4"/>
          </w:rPr>
          <w:t>СН РК 3.02-11-2011</w:t>
        </w:r>
      </w:hyperlink>
      <w:r>
        <w:t xml:space="preserve"> Общеобразовательные учреждения.</w:t>
      </w:r>
    </w:p>
    <w:p w:rsidR="00000000" w:rsidRDefault="006B6605">
      <w:pPr>
        <w:ind w:firstLine="426"/>
        <w:jc w:val="both"/>
      </w:pPr>
      <w:hyperlink r:id="rId40" w:history="1">
        <w:r>
          <w:rPr>
            <w:rStyle w:val="a4"/>
          </w:rPr>
          <w:t>СН РК 3.02-21-2011</w:t>
        </w:r>
      </w:hyperlink>
      <w:r>
        <w:t xml:space="preserve"> Объ</w:t>
      </w:r>
      <w:r>
        <w:t>екты общественного питания.</w:t>
      </w:r>
    </w:p>
    <w:p w:rsidR="00000000" w:rsidRDefault="006B6605">
      <w:pPr>
        <w:ind w:firstLine="426"/>
        <w:jc w:val="both"/>
      </w:pPr>
      <w:hyperlink r:id="rId41" w:history="1">
        <w:r>
          <w:rPr>
            <w:rStyle w:val="a4"/>
          </w:rPr>
          <w:t>СН РК 3.02-04-2012</w:t>
        </w:r>
      </w:hyperlink>
      <w:r>
        <w:t xml:space="preserve"> Дома и интернаты для детей-инвалидов.</w:t>
      </w:r>
    </w:p>
    <w:p w:rsidR="00000000" w:rsidRDefault="006B6605">
      <w:pPr>
        <w:ind w:firstLine="426"/>
        <w:jc w:val="both"/>
      </w:pPr>
      <w:hyperlink r:id="rId42" w:history="1">
        <w:r>
          <w:rPr>
            <w:rStyle w:val="a4"/>
          </w:rPr>
          <w:t>СН РК 4.01-01-2011</w:t>
        </w:r>
      </w:hyperlink>
      <w:r>
        <w:t xml:space="preserve"> </w:t>
      </w:r>
      <w:r>
        <w:t>Внутренний водопровод и канализация зданий и сооружений.</w:t>
      </w:r>
    </w:p>
    <w:p w:rsidR="00000000" w:rsidRDefault="006B6605">
      <w:pPr>
        <w:ind w:firstLine="426"/>
        <w:jc w:val="both"/>
      </w:pPr>
      <w:hyperlink r:id="rId43" w:history="1">
        <w:r>
          <w:rPr>
            <w:rStyle w:val="a4"/>
          </w:rPr>
          <w:t>СН РК 4.01-03-2013</w:t>
        </w:r>
      </w:hyperlink>
      <w:r>
        <w:t xml:space="preserve"> Наружные сети и сооружения водоснабжения и канализации.</w:t>
      </w:r>
    </w:p>
    <w:p w:rsidR="00000000" w:rsidRDefault="006B6605">
      <w:pPr>
        <w:ind w:firstLine="426"/>
        <w:jc w:val="both"/>
      </w:pPr>
      <w:hyperlink r:id="rId44" w:history="1">
        <w:r>
          <w:rPr>
            <w:rStyle w:val="a4"/>
          </w:rPr>
          <w:t>СН РК 4.02-01-2011</w:t>
        </w:r>
      </w:hyperlink>
      <w:r>
        <w:t xml:space="preserve"> Отопление, вентиляция и кондиционирование воздуха.</w:t>
      </w:r>
    </w:p>
    <w:p w:rsidR="00000000" w:rsidRDefault="006B6605">
      <w:pPr>
        <w:ind w:firstLine="426"/>
        <w:jc w:val="both"/>
      </w:pPr>
      <w:hyperlink r:id="rId45" w:history="1">
        <w:r>
          <w:rPr>
            <w:rStyle w:val="a4"/>
          </w:rPr>
          <w:t>СН РК 4.02-04-2013</w:t>
        </w:r>
      </w:hyperlink>
      <w:r>
        <w:t xml:space="preserve"> Тепловые сети.</w:t>
      </w:r>
    </w:p>
    <w:p w:rsidR="00000000" w:rsidRDefault="006B6605">
      <w:pPr>
        <w:ind w:firstLine="426"/>
        <w:jc w:val="both"/>
      </w:pPr>
      <w:hyperlink r:id="rId46" w:history="1">
        <w:r>
          <w:rPr>
            <w:rStyle w:val="a4"/>
          </w:rPr>
          <w:t>СН РК 4.02-05-2013</w:t>
        </w:r>
      </w:hyperlink>
      <w:r>
        <w:t xml:space="preserve"> Котельные установки.</w:t>
      </w:r>
    </w:p>
    <w:p w:rsidR="00000000" w:rsidRDefault="006B6605">
      <w:pPr>
        <w:ind w:firstLine="426"/>
        <w:jc w:val="both"/>
      </w:pPr>
      <w:r>
        <w:t>Примечание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</w:t>
      </w:r>
      <w:r>
        <w:t>вовых и нормативно-технических актов в сфере архитектуры, градостроительства и строительства,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</w:t>
      </w:r>
      <w:r>
        <w:t>етеню-журналу.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</w:t>
      </w:r>
      <w:r>
        <w:t>ется в части, не затрагивающей эту ссылку.</w:t>
      </w:r>
    </w:p>
    <w:p w:rsidR="00000000" w:rsidRDefault="006B6605">
      <w:pPr>
        <w:ind w:firstLine="426"/>
        <w:jc w:val="both"/>
      </w:pPr>
      <w:r>
        <w:lastRenderedPageBreak/>
        <w:t> </w:t>
      </w:r>
    </w:p>
    <w:p w:rsidR="00000000" w:rsidRDefault="006B6605">
      <w:pPr>
        <w:ind w:firstLine="426"/>
        <w:jc w:val="both"/>
      </w:pPr>
      <w:r>
        <w:t> </w:t>
      </w:r>
    </w:p>
    <w:p w:rsidR="00000000" w:rsidRDefault="006B6605">
      <w:pPr>
        <w:keepNext/>
        <w:ind w:firstLine="400"/>
        <w:jc w:val="center"/>
      </w:pPr>
      <w:r>
        <w:rPr>
          <w:rStyle w:val="s1"/>
          <w:color w:val="auto"/>
        </w:rPr>
        <w:t> </w:t>
      </w:r>
    </w:p>
    <w:p w:rsidR="00000000" w:rsidRDefault="006B6605">
      <w:pPr>
        <w:jc w:val="center"/>
      </w:pPr>
      <w:r>
        <w:rPr>
          <w:rStyle w:val="s1"/>
        </w:rPr>
        <w:t>3 ТЕРМИНЫ И ОПРЕДЕЛЕНИЯ</w:t>
      </w:r>
    </w:p>
    <w:p w:rsidR="00000000" w:rsidRDefault="006B6605">
      <w:pPr>
        <w:jc w:val="center"/>
      </w:pPr>
      <w:r>
        <w:rPr>
          <w:rStyle w:val="s1"/>
        </w:rPr>
        <w:t> </w:t>
      </w:r>
    </w:p>
    <w:p w:rsidR="00000000" w:rsidRDefault="006B6605">
      <w:pPr>
        <w:jc w:val="both"/>
      </w:pPr>
      <w:r>
        <w:rPr>
          <w:rStyle w:val="s3"/>
        </w:rPr>
        <w:t xml:space="preserve">В раздел 3 внесены изменения в соответствии с </w:t>
      </w:r>
      <w:hyperlink r:id="rId47" w:anchor="sub_id=300" w:history="1">
        <w:r>
          <w:rPr>
            <w:rStyle w:val="a4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</w:t>
      </w:r>
      <w:r>
        <w:rPr>
          <w:rStyle w:val="s3"/>
        </w:rPr>
        <w:t>и жилищно-коммунального хозяйства Министерства индустрии и инфраструктурного развития РК от 06.08.19 г. № 121-НҚ (</w:t>
      </w:r>
      <w:hyperlink r:id="rId48" w:anchor="sub_id=300" w:history="1">
        <w:r>
          <w:rPr>
            <w:rStyle w:val="a4"/>
          </w:rPr>
          <w:t>см. стар. ред.</w:t>
        </w:r>
      </w:hyperlink>
      <w:r>
        <w:rPr>
          <w:rStyle w:val="s3"/>
        </w:rPr>
        <w:t>)</w:t>
      </w:r>
    </w:p>
    <w:p w:rsidR="00000000" w:rsidRDefault="006B6605">
      <w:pPr>
        <w:ind w:firstLine="426"/>
        <w:jc w:val="both"/>
      </w:pPr>
      <w:r>
        <w:t>В настоящих строительных нормах применяются с</w:t>
      </w:r>
      <w:r>
        <w:t>ледующие термины с соответствующими определениями:</w:t>
      </w:r>
    </w:p>
    <w:p w:rsidR="00000000" w:rsidRDefault="006B6605">
      <w:pPr>
        <w:ind w:firstLine="400"/>
        <w:jc w:val="both"/>
      </w:pPr>
      <w:r>
        <w:t>3.1</w:t>
      </w:r>
      <w:r>
        <w:rPr>
          <w:b/>
          <w:bCs/>
        </w:rPr>
        <w:t xml:space="preserve"> Интернат при общеобразовательной школе</w:t>
      </w:r>
      <w:r>
        <w:t>: Организация для обеспечения права на получение среднего образования детьми, проживающими в населенных пунктах, не имеющих соответствующих общеобразовательных шко</w:t>
      </w:r>
      <w:r>
        <w:t>л, а также оказания помощи малообеспеченным, многодетным, неблагополучным семьям в обучении и воспитании их детей.</w:t>
      </w:r>
    </w:p>
    <w:p w:rsidR="00000000" w:rsidRDefault="006B6605">
      <w:pPr>
        <w:ind w:firstLine="400"/>
        <w:jc w:val="both"/>
      </w:pPr>
      <w:r>
        <w:rPr>
          <w:rStyle w:val="s0"/>
          <w:color w:val="auto"/>
        </w:rPr>
        <w:t>3.2</w:t>
      </w:r>
      <w:r>
        <w:rPr>
          <w:rStyle w:val="s0"/>
          <w:b/>
          <w:bCs/>
          <w:color w:val="auto"/>
        </w:rPr>
        <w:t xml:space="preserve"> Интернатные организации</w:t>
      </w:r>
      <w:r>
        <w:rPr>
          <w:rStyle w:val="s0"/>
          <w:color w:val="auto"/>
        </w:rPr>
        <w:t xml:space="preserve">: Организации образования, обеспечивающие государственные гарантии прав на образование определенных категорий лиц </w:t>
      </w:r>
      <w:r>
        <w:rPr>
          <w:rStyle w:val="s0"/>
          <w:color w:val="auto"/>
        </w:rPr>
        <w:t>с предоставлением места проживания.</w:t>
      </w:r>
    </w:p>
    <w:p w:rsidR="00000000" w:rsidRDefault="006B6605">
      <w:pPr>
        <w:ind w:firstLine="400"/>
        <w:jc w:val="both"/>
      </w:pPr>
      <w:r>
        <w:t>3.3</w:t>
      </w:r>
      <w:r>
        <w:rPr>
          <w:b/>
          <w:bCs/>
        </w:rPr>
        <w:t xml:space="preserve"> Школа-интернат</w:t>
      </w:r>
      <w:r>
        <w:t>: Организация системы среднего образования, обеспечивающая государственные гарантии прав на образование детей из многодетных и малообеспеченных семей, детей-сирот и детей, оставшихся без попечения родит</w:t>
      </w:r>
      <w:r>
        <w:t>елей, одиноких матерей (отцов) и нуждающихся в общественном воспитании по условиям жизни, труда, состояния здоровья родителей или лиц, их заменяющих, с предоставлением места проживания.</w:t>
      </w:r>
    </w:p>
    <w:p w:rsidR="00000000" w:rsidRDefault="006B6605">
      <w:pPr>
        <w:autoSpaceDE w:val="0"/>
        <w:autoSpaceDN w:val="0"/>
        <w:ind w:firstLine="400"/>
        <w:jc w:val="both"/>
      </w:pPr>
      <w:r>
        <w:t>3.4</w:t>
      </w:r>
      <w:r>
        <w:rPr>
          <w:b/>
          <w:bCs/>
        </w:rPr>
        <w:t xml:space="preserve"> Жилая секция школы-интерната</w:t>
      </w:r>
      <w:r>
        <w:t>: Планировочный элемент, функционально</w:t>
      </w:r>
      <w:r>
        <w:t xml:space="preserve"> объединяющий жилые комнаты и помещения общего пользования, предназначенные для размещения одной или нескольких групп учащихся.</w:t>
      </w:r>
    </w:p>
    <w:p w:rsidR="00000000" w:rsidRDefault="006B6605">
      <w:pPr>
        <w:ind w:firstLine="400"/>
        <w:jc w:val="both"/>
      </w:pPr>
      <w:r>
        <w:t>3.5</w:t>
      </w:r>
      <w:r>
        <w:rPr>
          <w:b/>
          <w:bCs/>
        </w:rPr>
        <w:t xml:space="preserve"> Санаторная школа-интернат</w:t>
      </w:r>
      <w:r>
        <w:t>: Организация системы среднего образования, обеспечивающая государственные гарантии прав на образов</w:t>
      </w:r>
      <w:r>
        <w:t>ание и проведение лечебно-профилактических мероприятий, направленных на предупреждение развития локального туберкулеза у детей и подростков, инфицированных туберкулезом из очагов туберкулезной инфекции и полное клиническое выздоровление их с малыми и затих</w:t>
      </w:r>
      <w:r>
        <w:t>ающими формами туберкулеза с предоставлением места проживания.</w:t>
      </w:r>
    </w:p>
    <w:p w:rsidR="00000000" w:rsidRDefault="006B6605">
      <w:pPr>
        <w:ind w:firstLine="400"/>
        <w:jc w:val="both"/>
      </w:pPr>
      <w:r>
        <w:rPr>
          <w:rStyle w:val="s0"/>
          <w:color w:val="auto"/>
        </w:rPr>
        <w:t>3.6</w:t>
      </w:r>
      <w:r>
        <w:rPr>
          <w:rStyle w:val="s0"/>
          <w:b/>
          <w:bCs/>
          <w:color w:val="auto"/>
        </w:rPr>
        <w:t xml:space="preserve"> Интернат при опорной школе (ресурсный центр)</w:t>
      </w:r>
      <w:r>
        <w:rPr>
          <w:rStyle w:val="s0"/>
          <w:color w:val="auto"/>
        </w:rPr>
        <w:t>: Ц</w:t>
      </w:r>
      <w:r>
        <w:t>елостная образовательная система, интегрирующая имеющиеся кадровые, материально-технические, научно-методические ресурсы входящих в него школ,</w:t>
      </w:r>
      <w:r>
        <w:t xml:space="preserve"> дошкольных учреждений, профессиональных лицеев, оздоровительно-спортивных комплексов, культурно-досуговых центров, сельскохозяйственных лабораторий и мастерских, обеспечивая тем самым качество образовательного процесса в малокомплектной школе.</w:t>
      </w:r>
    </w:p>
    <w:p w:rsidR="00000000" w:rsidRDefault="006B6605">
      <w:pPr>
        <w:ind w:firstLine="400"/>
        <w:jc w:val="both"/>
      </w:pPr>
      <w:r>
        <w:t> </w:t>
      </w:r>
    </w:p>
    <w:p w:rsidR="00000000" w:rsidRDefault="006B6605">
      <w:pPr>
        <w:keepNext/>
        <w:ind w:firstLine="400"/>
        <w:jc w:val="center"/>
      </w:pPr>
      <w:r>
        <w:rPr>
          <w:rStyle w:val="s1"/>
          <w:color w:val="auto"/>
        </w:rPr>
        <w:t> </w:t>
      </w:r>
    </w:p>
    <w:p w:rsidR="00000000" w:rsidRDefault="006B6605">
      <w:pPr>
        <w:jc w:val="center"/>
      </w:pPr>
      <w:r>
        <w:rPr>
          <w:rStyle w:val="s1"/>
        </w:rPr>
        <w:t xml:space="preserve">4 ЦЕЛЬ </w:t>
      </w:r>
      <w:r>
        <w:rPr>
          <w:rStyle w:val="s1"/>
        </w:rPr>
        <w:t>И ФУНКЦИОНАЛЬНЫЕ ТРЕБОВАНИЯ</w:t>
      </w:r>
    </w:p>
    <w:p w:rsidR="00000000" w:rsidRDefault="006B6605">
      <w:pPr>
        <w:jc w:val="center"/>
      </w:pPr>
      <w:r>
        <w:rPr>
          <w:rStyle w:val="s1"/>
        </w:rPr>
        <w:t> </w:t>
      </w:r>
    </w:p>
    <w:p w:rsidR="00000000" w:rsidRDefault="006B6605">
      <w:pPr>
        <w:ind w:firstLine="400"/>
        <w:jc w:val="both"/>
      </w:pPr>
      <w:r>
        <w:rPr>
          <w:rStyle w:val="s0"/>
        </w:rPr>
        <w:t>4.1 Цель нормативных требований</w:t>
      </w:r>
    </w:p>
    <w:p w:rsidR="00000000" w:rsidRDefault="006B6605">
      <w:pPr>
        <w:ind w:firstLine="400"/>
        <w:jc w:val="both"/>
      </w:pPr>
      <w:r>
        <w:rPr>
          <w:rStyle w:val="s0"/>
        </w:rPr>
        <w:t>Целью нормативных требований является обеспечение безопасности при проектировании и эксплуатации зданий интернатных организаций для защиты жизни, здоровья людей, создания психологически комфортных условий для детей и персонала, проживания (пребывания), пит</w:t>
      </w:r>
      <w:r>
        <w:rPr>
          <w:rStyle w:val="s0"/>
        </w:rPr>
        <w:t>ания, воспитания, обучения, а также медицинского и административно-бытового обслуживания детей, с учетом пожарных, санитарно-гигиенических, эргономических требований, надежности и устойчивости конструкций, охране окружающей среды, энергоэффективности и рац</w:t>
      </w:r>
      <w:r>
        <w:rPr>
          <w:rStyle w:val="s0"/>
        </w:rPr>
        <w:t>ионального использования природных ресурсов.</w:t>
      </w:r>
    </w:p>
    <w:p w:rsidR="00000000" w:rsidRDefault="006B6605">
      <w:pPr>
        <w:ind w:firstLine="400"/>
        <w:jc w:val="both"/>
      </w:pPr>
      <w:r>
        <w:rPr>
          <w:rStyle w:val="s0"/>
        </w:rPr>
        <w:t>4.2 Функциональные требования</w:t>
      </w:r>
    </w:p>
    <w:p w:rsidR="00000000" w:rsidRDefault="006B6605">
      <w:pPr>
        <w:ind w:firstLine="400"/>
        <w:jc w:val="both"/>
      </w:pPr>
      <w:r>
        <w:rPr>
          <w:rStyle w:val="s0"/>
        </w:rPr>
        <w:lastRenderedPageBreak/>
        <w:t>4.2.1 Здание интернатных организаций, его конструкции, элементы и основания должны выдерживать сочетание предполагаемых нагрузок и воздействий, которые они могут испытывать во время</w:t>
      </w:r>
      <w:r>
        <w:rPr>
          <w:rStyle w:val="s0"/>
        </w:rPr>
        <w:t xml:space="preserve"> строительства, реконструкции и эксплуатации.</w:t>
      </w:r>
    </w:p>
    <w:p w:rsidR="00000000" w:rsidRDefault="006B6605">
      <w:pPr>
        <w:ind w:firstLine="400"/>
        <w:jc w:val="both"/>
      </w:pPr>
      <w:r>
        <w:rPr>
          <w:rStyle w:val="s0"/>
        </w:rPr>
        <w:t>4.2.2 Здание интернатных организаций должно быть спроектировано и построено таким образом, чтобы обеспечивалась возможность предотвращения возникновения и распространения пожара, его опасных факторов, а в случа</w:t>
      </w:r>
      <w:r>
        <w:rPr>
          <w:rStyle w:val="s0"/>
        </w:rPr>
        <w:t>е его возникновения - огнестойкость несущих конструкций на время эвакуации в безопасную зону людей, в том числе с ограниченными возможностями, и ликвидации пожара.</w:t>
      </w:r>
    </w:p>
    <w:p w:rsidR="00000000" w:rsidRDefault="006B6605">
      <w:pPr>
        <w:ind w:firstLine="400"/>
        <w:jc w:val="both"/>
      </w:pPr>
      <w:r>
        <w:rPr>
          <w:rStyle w:val="s0"/>
        </w:rPr>
        <w:t>4.2.3 Внутренние инженерные системы здания интернатных организаций должны обеспечивать благо</w:t>
      </w:r>
      <w:r>
        <w:rPr>
          <w:rStyle w:val="s0"/>
        </w:rPr>
        <w:t>приятный микроклимат, включая температуру, влажность и скорость движения воздуха, а также теплоустойчивость ограждающих конструкций.</w:t>
      </w:r>
    </w:p>
    <w:p w:rsidR="00000000" w:rsidRDefault="006B6605">
      <w:pPr>
        <w:ind w:firstLine="400"/>
        <w:jc w:val="both"/>
      </w:pPr>
      <w:r>
        <w:rPr>
          <w:rStyle w:val="s0"/>
        </w:rPr>
        <w:t>4.2.4 Внутренняя среда зданий интернатных организаций не должна оказывать недопустимое воздействие вредных факторов на люде</w:t>
      </w:r>
      <w:r>
        <w:rPr>
          <w:rStyle w:val="s0"/>
        </w:rPr>
        <w:t>й при их проживании и пребывании в них в течение всего их срока службы.</w:t>
      </w:r>
    </w:p>
    <w:p w:rsidR="00000000" w:rsidRDefault="006B6605">
      <w:pPr>
        <w:ind w:firstLine="400"/>
        <w:jc w:val="both"/>
      </w:pPr>
      <w:r>
        <w:rPr>
          <w:rStyle w:val="s0"/>
        </w:rPr>
        <w:t>4.2.5 Застройка территории должна создавать благоприятные условия для жизнедеятельности людей с учетом влияния на окружающую среду.</w:t>
      </w:r>
    </w:p>
    <w:p w:rsidR="00000000" w:rsidRDefault="006B6605">
      <w:pPr>
        <w:ind w:firstLine="400"/>
        <w:jc w:val="both"/>
      </w:pPr>
      <w:r>
        <w:rPr>
          <w:rStyle w:val="s0"/>
        </w:rPr>
        <w:t>4.2.6 В зданиях интернатных организаций должны созда</w:t>
      </w:r>
      <w:r>
        <w:rPr>
          <w:rStyle w:val="s0"/>
        </w:rPr>
        <w:t>ваться необходимые комфортные условия для жизнедеятельности, обеспечивающие защиту жизни и здоровья детей в процессе эксплуатации здания, с учетом благоустройства территории, архитектурно-планировочных решений, санитарно-гигиенических требований.</w:t>
      </w:r>
    </w:p>
    <w:p w:rsidR="00000000" w:rsidRDefault="006B6605">
      <w:pPr>
        <w:ind w:firstLine="400"/>
        <w:jc w:val="both"/>
      </w:pPr>
      <w:r>
        <w:rPr>
          <w:rStyle w:val="s0"/>
        </w:rPr>
        <w:t>4.2.7 При</w:t>
      </w:r>
      <w:r>
        <w:rPr>
          <w:rStyle w:val="s0"/>
        </w:rPr>
        <w:t xml:space="preserve"> проектировании зданий интернатных организаций должны быть предусмотрены необходимая жилая среда и условия для постоянного или временного пребывания детей и персонала с учетом потребностей и профиля организации.</w:t>
      </w:r>
    </w:p>
    <w:p w:rsidR="00000000" w:rsidRDefault="006B6605">
      <w:pPr>
        <w:ind w:firstLine="400"/>
        <w:jc w:val="both"/>
      </w:pPr>
      <w:r>
        <w:rPr>
          <w:rStyle w:val="s0"/>
        </w:rPr>
        <w:t>4.2.8 Территория и внутренняя планировка зда</w:t>
      </w:r>
      <w:r>
        <w:rPr>
          <w:rStyle w:val="s0"/>
        </w:rPr>
        <w:t>ний интернатных организаций должны проектироваться с учетом разделения потоков воспитанников согласно возрастным группам и обеспечения необходимыми функциональными зонами.</w:t>
      </w:r>
    </w:p>
    <w:p w:rsidR="00000000" w:rsidRDefault="006B6605">
      <w:pPr>
        <w:ind w:firstLine="400"/>
        <w:jc w:val="both"/>
      </w:pPr>
      <w:r>
        <w:rPr>
          <w:rStyle w:val="s0"/>
        </w:rPr>
        <w:t>4.2.9 Ограждающие конструкции зданий должны обеспечить влагозащиту помещений, а сист</w:t>
      </w:r>
      <w:r>
        <w:rPr>
          <w:rStyle w:val="s0"/>
        </w:rPr>
        <w:t>емы водоснабжения и канализации не должны допускать утечек и загрязнений.</w:t>
      </w:r>
    </w:p>
    <w:p w:rsidR="00000000" w:rsidRDefault="006B6605">
      <w:pPr>
        <w:ind w:firstLine="400"/>
        <w:jc w:val="both"/>
      </w:pPr>
      <w:r>
        <w:rPr>
          <w:rStyle w:val="s0"/>
        </w:rPr>
        <w:t>4.2.10 Искусственное освещение и естественная инсоляция помещений интернатных организаций, а также их звукоизоляция должны создавать условия для нормального пребывания (проживания) в</w:t>
      </w:r>
      <w:r>
        <w:rPr>
          <w:rStyle w:val="s0"/>
        </w:rPr>
        <w:t>оспитанников и персонала, а также не допускать угрозы причинения вреда здоровью человека.</w:t>
      </w:r>
    </w:p>
    <w:p w:rsidR="00000000" w:rsidRDefault="006B6605">
      <w:pPr>
        <w:ind w:firstLine="400"/>
        <w:jc w:val="both"/>
      </w:pPr>
      <w:r>
        <w:rPr>
          <w:rStyle w:val="s0"/>
        </w:rPr>
        <w:t>4.2.11 Здания не должны оказывать негативное воздействие на окружающую среду, включая экологическую защиту природоохранных зон.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4.2.12 Пути передвижения людей, в том </w:t>
      </w:r>
      <w:r>
        <w:rPr>
          <w:rStyle w:val="s0"/>
        </w:rPr>
        <w:t>числе с ограниченными возможностями, в здании интернатных организаций и по территории должны быть удобными и безопасными.</w:t>
      </w:r>
    </w:p>
    <w:p w:rsidR="00000000" w:rsidRDefault="006B6605">
      <w:pPr>
        <w:ind w:firstLine="400"/>
        <w:jc w:val="both"/>
      </w:pPr>
      <w:r>
        <w:rPr>
          <w:rStyle w:val="s0"/>
        </w:rPr>
        <w:t>Здания должны обеспечить защиту людей и имущества от последствий взрывов, а также от несанкционированного проникновения и контактов по</w:t>
      </w:r>
      <w:r>
        <w:rPr>
          <w:rStyle w:val="s0"/>
        </w:rPr>
        <w:t>сторонних лиц.</w:t>
      </w:r>
    </w:p>
    <w:p w:rsidR="00000000" w:rsidRDefault="006B6605">
      <w:pPr>
        <w:ind w:firstLine="400"/>
        <w:jc w:val="both"/>
      </w:pPr>
      <w:r>
        <w:rPr>
          <w:rStyle w:val="s0"/>
        </w:rPr>
        <w:t>4.2.13 Здания интернатных организаций должны проектироваться и функционировать в режиме экономии энергии, а также сохранения тепла: систем отопления и охлаждения, вентиляции и кондиционирования воздуха, а также освещения.</w:t>
      </w:r>
    </w:p>
    <w:p w:rsidR="00000000" w:rsidRDefault="006B6605">
      <w:pPr>
        <w:ind w:firstLine="400"/>
        <w:jc w:val="both"/>
      </w:pPr>
      <w:r>
        <w:rPr>
          <w:rStyle w:val="s0"/>
        </w:rPr>
        <w:t>4.2.14 В зданиях ин</w:t>
      </w:r>
      <w:r>
        <w:rPr>
          <w:rStyle w:val="s0"/>
        </w:rPr>
        <w:t>тернатных организаций должно обеспечиваться рациональное использование природных ресурсов в соответствии с расчетным сроком службы здания.</w:t>
      </w:r>
    </w:p>
    <w:p w:rsidR="00000000" w:rsidRDefault="006B6605">
      <w:pPr>
        <w:jc w:val="both"/>
      </w:pPr>
      <w:r>
        <w:rPr>
          <w:rStyle w:val="s3"/>
        </w:rPr>
        <w:t xml:space="preserve">Раздел дополнен пунктом 4.2.15 в соответствии с </w:t>
      </w:r>
      <w:hyperlink r:id="rId49" w:anchor="sub_id=300" w:history="1">
        <w:r>
          <w:rPr>
            <w:rStyle w:val="a4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06.08.19 г. № 121-НҚ </w:t>
      </w:r>
    </w:p>
    <w:p w:rsidR="00000000" w:rsidRDefault="006B6605">
      <w:pPr>
        <w:ind w:firstLine="426"/>
        <w:jc w:val="both"/>
      </w:pPr>
      <w:r>
        <w:t>4.2.15 На этапе проектирования зданий интернатных организаций необходимо опр</w:t>
      </w:r>
      <w:r>
        <w:t xml:space="preserve">еделить относимость объекта к перечню объектов Республики Казахстан, уязвимых в террористическом отношении и принять меры для выстраивания соответствующей системы антитеррористической защиты объекта согласно </w:t>
      </w:r>
      <w:hyperlink r:id="rId50" w:anchor="sub_id=100" w:history="1">
        <w:r>
          <w:rPr>
            <w:rStyle w:val="a4"/>
          </w:rPr>
          <w:t>Требованиям</w:t>
        </w:r>
      </w:hyperlink>
      <w:r>
        <w:t xml:space="preserve"> к системе антитеррористической защиты объектов, уязвимых в террористическом отношении, </w:t>
      </w:r>
      <w:r>
        <w:lastRenderedPageBreak/>
        <w:t>утвержденным постановлением Правительства Республики Казахстан от 3 апреля 2015 года № 191.</w:t>
      </w:r>
    </w:p>
    <w:p w:rsidR="00000000" w:rsidRDefault="006B6605">
      <w:pPr>
        <w:ind w:firstLine="400"/>
        <w:jc w:val="both"/>
      </w:pPr>
      <w:r>
        <w:t> </w:t>
      </w:r>
    </w:p>
    <w:p w:rsidR="00000000" w:rsidRDefault="006B6605">
      <w:pPr>
        <w:keepNext/>
        <w:autoSpaceDE w:val="0"/>
        <w:autoSpaceDN w:val="0"/>
        <w:ind w:firstLine="400"/>
        <w:jc w:val="center"/>
      </w:pPr>
      <w:r>
        <w:rPr>
          <w:b/>
          <w:bCs/>
        </w:rPr>
        <w:t> </w:t>
      </w:r>
    </w:p>
    <w:p w:rsidR="00000000" w:rsidRDefault="006B6605">
      <w:pPr>
        <w:jc w:val="center"/>
      </w:pPr>
      <w:r>
        <w:rPr>
          <w:rStyle w:val="s1"/>
        </w:rPr>
        <w:t>5 ТРЕБОВАНИЯ К РАБОЧИМ ХАРАК</w:t>
      </w:r>
      <w:r>
        <w:rPr>
          <w:rStyle w:val="s1"/>
        </w:rPr>
        <w:t xml:space="preserve">ТЕРИСТИКАМ </w:t>
      </w:r>
    </w:p>
    <w:p w:rsidR="00000000" w:rsidRDefault="006B6605">
      <w:pPr>
        <w:jc w:val="center"/>
      </w:pPr>
      <w:r>
        <w:rPr>
          <w:rStyle w:val="s1"/>
        </w:rPr>
        <w:t> </w:t>
      </w:r>
    </w:p>
    <w:p w:rsidR="00000000" w:rsidRDefault="006B6605">
      <w:pPr>
        <w:ind w:firstLine="400"/>
        <w:jc w:val="both"/>
      </w:pPr>
      <w:r>
        <w:rPr>
          <w:rStyle w:val="s0"/>
        </w:rPr>
        <w:t>5.1 Основные положения</w:t>
      </w:r>
    </w:p>
    <w:p w:rsidR="00000000" w:rsidRDefault="006B6605">
      <w:pPr>
        <w:ind w:firstLine="400"/>
        <w:jc w:val="both"/>
      </w:pPr>
      <w:r>
        <w:rPr>
          <w:rStyle w:val="s0"/>
        </w:rPr>
        <w:t>5.1.1 Проектирование зданий интернатных организаций следует осуществлять в соответствии с требованиями технического регламента «Требования к безопасности зданий и сооружений, строительных материалов и изделий», санитарными правилами «Санитарно-эпидемиологи</w:t>
      </w:r>
      <w:r>
        <w:rPr>
          <w:rStyle w:val="s0"/>
        </w:rPr>
        <w:t>ческие требования к объектам воспитания и образования детей и подростков» и другими нормативно-техническими документами, устанавливающими требования к проектированию, строительству и эксплуатации.</w:t>
      </w:r>
    </w:p>
    <w:p w:rsidR="00000000" w:rsidRDefault="006B6605">
      <w:pPr>
        <w:ind w:firstLine="400"/>
        <w:jc w:val="both"/>
      </w:pPr>
      <w:r>
        <w:rPr>
          <w:rStyle w:val="s0"/>
        </w:rPr>
        <w:t>5.1.2 Интернатные организации должны подразделяться на след</w:t>
      </w:r>
      <w:r>
        <w:rPr>
          <w:rStyle w:val="s0"/>
        </w:rPr>
        <w:t>ующие виды:</w:t>
      </w:r>
    </w:p>
    <w:p w:rsidR="00000000" w:rsidRDefault="006B6605">
      <w:pPr>
        <w:ind w:firstLine="400"/>
        <w:jc w:val="both"/>
      </w:pPr>
      <w:r>
        <w:rPr>
          <w:rStyle w:val="s0"/>
        </w:rPr>
        <w:t>а) школа-интернат;</w:t>
      </w:r>
    </w:p>
    <w:p w:rsidR="00000000" w:rsidRDefault="006B6605">
      <w:pPr>
        <w:ind w:firstLine="400"/>
        <w:jc w:val="both"/>
      </w:pPr>
      <w:r>
        <w:rPr>
          <w:rStyle w:val="s0"/>
        </w:rPr>
        <w:t>б) военная школа-интернат;</w:t>
      </w:r>
    </w:p>
    <w:p w:rsidR="00000000" w:rsidRDefault="006B6605">
      <w:pPr>
        <w:ind w:firstLine="400"/>
        <w:jc w:val="both"/>
      </w:pPr>
      <w:r>
        <w:rPr>
          <w:rStyle w:val="s0"/>
        </w:rPr>
        <w:t>в) интернат при общеобразовательной школе;</w:t>
      </w:r>
    </w:p>
    <w:p w:rsidR="00000000" w:rsidRDefault="006B6605">
      <w:pPr>
        <w:ind w:firstLine="400"/>
        <w:jc w:val="both"/>
      </w:pPr>
      <w:r>
        <w:rPr>
          <w:rStyle w:val="s0"/>
        </w:rPr>
        <w:t>г) интернат при опорной школе (ресурсный центр);</w:t>
      </w:r>
    </w:p>
    <w:p w:rsidR="00000000" w:rsidRDefault="006B6605">
      <w:pPr>
        <w:ind w:firstLine="400"/>
        <w:jc w:val="both"/>
      </w:pPr>
      <w:r>
        <w:rPr>
          <w:rStyle w:val="s0"/>
        </w:rPr>
        <w:t>д) школа-интернат для детей из многодетных и малообеспеченных семей;</w:t>
      </w:r>
    </w:p>
    <w:p w:rsidR="00000000" w:rsidRDefault="006B6605">
      <w:pPr>
        <w:ind w:firstLine="400"/>
        <w:jc w:val="both"/>
      </w:pPr>
      <w:r>
        <w:rPr>
          <w:rStyle w:val="s0"/>
        </w:rPr>
        <w:t>е) санаторная школа-интернат.</w:t>
      </w:r>
    </w:p>
    <w:p w:rsidR="00000000" w:rsidRDefault="006B6605">
      <w:pPr>
        <w:ind w:firstLine="400"/>
        <w:jc w:val="both"/>
      </w:pPr>
      <w:r>
        <w:rPr>
          <w:rStyle w:val="s0"/>
        </w:rPr>
        <w:t>5.1.3 В</w:t>
      </w:r>
      <w:r>
        <w:rPr>
          <w:rStyle w:val="s0"/>
        </w:rPr>
        <w:t>местимость интернатов (в том числе негосударственных) устанавливается в соответствии с видом и типом, педагогической структурой и назначением интернатных организаций.</w:t>
      </w:r>
    </w:p>
    <w:p w:rsidR="00000000" w:rsidRDefault="006B6605">
      <w:pPr>
        <w:ind w:firstLine="400"/>
        <w:jc w:val="both"/>
      </w:pPr>
      <w:r>
        <w:rPr>
          <w:rStyle w:val="s0"/>
        </w:rPr>
        <w:t>Проектные решения военных школ-интернатов, интернатов при опорной школе (ресурсный центр)</w:t>
      </w:r>
      <w:r>
        <w:rPr>
          <w:rStyle w:val="s0"/>
        </w:rPr>
        <w:t>, школ-интернатов для детей из многодетных и малообеспеченных семей следует осуществлять в зависимости от предоставляемых уровней образования в каждом конкретном случае.</w:t>
      </w:r>
    </w:p>
    <w:p w:rsidR="00000000" w:rsidRDefault="006B6605">
      <w:pPr>
        <w:ind w:firstLine="400"/>
        <w:jc w:val="both"/>
      </w:pPr>
      <w:r>
        <w:rPr>
          <w:rStyle w:val="s0"/>
        </w:rPr>
        <w:t>5.1.4 Предоставление земельного участка под строительство интернатных организаций, вво</w:t>
      </w:r>
      <w:r>
        <w:rPr>
          <w:rStyle w:val="s0"/>
        </w:rPr>
        <w:t>д в эксплуатацию зданий (отдельных помещений), увеличение проектной мощности учреждений или их перепрофилирование, также проектная документация на реконструкцию, модернизацию, капитальный ремонт, при которых осуществляются расширение или увеличение мощност</w:t>
      </w:r>
      <w:r>
        <w:rPr>
          <w:rStyle w:val="s0"/>
        </w:rPr>
        <w:t>и, изменение инженерной инфраструктуры, услуги, связанные с питанием, организацией образовательного процесса, проживанием воспитанников, подлежат согласованию в порядке, установленном законодательством Республики Казахстан.</w:t>
      </w:r>
    </w:p>
    <w:p w:rsidR="00000000" w:rsidRDefault="006B6605">
      <w:pPr>
        <w:ind w:firstLine="400"/>
        <w:jc w:val="both"/>
      </w:pPr>
      <w:r>
        <w:rPr>
          <w:rStyle w:val="s0"/>
        </w:rPr>
        <w:t>5.1.5 В негосударственных интерн</w:t>
      </w:r>
      <w:r>
        <w:rPr>
          <w:rStyle w:val="s0"/>
        </w:rPr>
        <w:t>атах допускается в зависимости от предоставляемых уровней образования предусматривать размещение зданий (помещений) и/или функциональных зон для оказания дополнительных видов услуг, не противоречащих требованиям законодательства Республики Казахстан.</w:t>
      </w:r>
    </w:p>
    <w:p w:rsidR="00000000" w:rsidRDefault="006B6605">
      <w:pPr>
        <w:ind w:firstLine="400"/>
        <w:jc w:val="both"/>
      </w:pPr>
      <w:r>
        <w:rPr>
          <w:rStyle w:val="s0"/>
        </w:rPr>
        <w:t>5.1.6 При укомплектовании структуры интернатов необходимо учитывать следующие уровни образования для воспитанников, начиная с шести лет:</w:t>
      </w:r>
    </w:p>
    <w:p w:rsidR="00000000" w:rsidRDefault="006B6605">
      <w:pPr>
        <w:ind w:firstLine="400"/>
        <w:jc w:val="both"/>
      </w:pPr>
      <w:r>
        <w:rPr>
          <w:rStyle w:val="s0"/>
        </w:rPr>
        <w:t>а) начальное образование (Н);</w:t>
      </w:r>
    </w:p>
    <w:p w:rsidR="00000000" w:rsidRDefault="006B6605">
      <w:pPr>
        <w:ind w:firstLine="400"/>
        <w:jc w:val="both"/>
      </w:pPr>
      <w:r>
        <w:rPr>
          <w:rStyle w:val="s0"/>
        </w:rPr>
        <w:t>б) основное среднее образование (НО);</w:t>
      </w:r>
    </w:p>
    <w:p w:rsidR="00000000" w:rsidRDefault="006B6605">
      <w:pPr>
        <w:ind w:firstLine="400"/>
        <w:jc w:val="both"/>
      </w:pPr>
      <w:r>
        <w:rPr>
          <w:rStyle w:val="s0"/>
        </w:rPr>
        <w:t>в) общее среднее образование (общее среднее образов</w:t>
      </w:r>
      <w:r>
        <w:rPr>
          <w:rStyle w:val="s0"/>
        </w:rPr>
        <w:t>ание, техническое и профессиональное образование) (НОС);</w:t>
      </w:r>
    </w:p>
    <w:p w:rsidR="00000000" w:rsidRDefault="006B6605">
      <w:pPr>
        <w:ind w:firstLine="400"/>
        <w:jc w:val="both"/>
      </w:pPr>
      <w:r>
        <w:rPr>
          <w:rStyle w:val="s0"/>
        </w:rPr>
        <w:t>г) основное среднее и общее среднее образование (ОС);</w:t>
      </w:r>
    </w:p>
    <w:p w:rsidR="00000000" w:rsidRDefault="006B6605">
      <w:pPr>
        <w:ind w:firstLine="400"/>
        <w:jc w:val="both"/>
      </w:pPr>
      <w:r>
        <w:rPr>
          <w:rStyle w:val="s0"/>
        </w:rPr>
        <w:t>д) общее среднее образование (С);</w:t>
      </w:r>
    </w:p>
    <w:p w:rsidR="00000000" w:rsidRDefault="006B6605">
      <w:pPr>
        <w:ind w:firstLine="400"/>
        <w:jc w:val="both"/>
      </w:pPr>
      <w:r>
        <w:rPr>
          <w:rStyle w:val="s0"/>
        </w:rPr>
        <w:t>е) лицей (Л).</w:t>
      </w:r>
    </w:p>
    <w:p w:rsidR="00000000" w:rsidRDefault="006B6605">
      <w:pPr>
        <w:ind w:firstLine="400"/>
        <w:jc w:val="both"/>
      </w:pPr>
      <w:r>
        <w:rPr>
          <w:rStyle w:val="s0"/>
        </w:rPr>
        <w:t>5.1.7 Этажность здания, требования к инженерному оборудованию и другие общие требования, в том чи</w:t>
      </w:r>
      <w:r>
        <w:rPr>
          <w:rStyle w:val="s0"/>
        </w:rPr>
        <w:t xml:space="preserve">сле противопожарные, следует принимать в соответствии с требованиями нормативных документов по пожарной безопасности и технического </w:t>
      </w:r>
      <w:r>
        <w:rPr>
          <w:rStyle w:val="s0"/>
        </w:rPr>
        <w:lastRenderedPageBreak/>
        <w:t>регламента «Требования к безопасности зданий и сооружений, строительных материалов и изделий».</w:t>
      </w:r>
    </w:p>
    <w:p w:rsidR="00000000" w:rsidRDefault="006B6605">
      <w:pPr>
        <w:ind w:firstLine="400"/>
        <w:jc w:val="both"/>
      </w:pPr>
      <w:r>
        <w:rPr>
          <w:rStyle w:val="s0"/>
        </w:rPr>
        <w:t>5.1.8 Количество воспитаннико</w:t>
      </w:r>
      <w:r>
        <w:rPr>
          <w:rStyle w:val="s0"/>
        </w:rPr>
        <w:t>в в интернатах не должно превышать их проектную вместимость.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5.1.9 При размещении интернатов в приспособленных зданиях набор помещений и их площади определяются в соответствии с требованиями настоящих норм и </w:t>
      </w:r>
      <w:hyperlink r:id="rId51" w:history="1">
        <w:r>
          <w:rPr>
            <w:rStyle w:val="a4"/>
          </w:rPr>
          <w:t>СН РК 3.02-11</w:t>
        </w:r>
      </w:hyperlink>
      <w:r>
        <w:rPr>
          <w:rStyle w:val="s0"/>
        </w:rPr>
        <w:t>, исходя из вида интернатов, числа, возраста воспитанников, количества классов.</w:t>
      </w:r>
    </w:p>
    <w:p w:rsidR="00000000" w:rsidRDefault="006B6605">
      <w:pPr>
        <w:ind w:firstLine="400"/>
        <w:jc w:val="both"/>
      </w:pPr>
      <w:r>
        <w:rPr>
          <w:rStyle w:val="s0"/>
        </w:rPr>
        <w:t>5.1.10 Проектирование интернатов осуществляется с учетом соблюдения требований инженерно-технических мероприятий гражданской обороны, установленны</w:t>
      </w:r>
      <w:r>
        <w:rPr>
          <w:rStyle w:val="s0"/>
        </w:rPr>
        <w:t>е в нормативных документах.</w:t>
      </w:r>
    </w:p>
    <w:p w:rsidR="00000000" w:rsidRDefault="006B6605">
      <w:pPr>
        <w:ind w:firstLine="400"/>
        <w:jc w:val="both"/>
      </w:pPr>
      <w:r>
        <w:rPr>
          <w:rStyle w:val="s0"/>
        </w:rPr>
        <w:t>5.1.11 Помещения для пребывания детей в интернатах следует размещать в надземных этажах.</w:t>
      </w:r>
    </w:p>
    <w:p w:rsidR="00000000" w:rsidRDefault="006B6605">
      <w:pPr>
        <w:ind w:firstLine="400"/>
        <w:jc w:val="both"/>
      </w:pPr>
      <w:r>
        <w:rPr>
          <w:rStyle w:val="s0"/>
        </w:rPr>
        <w:t>5.1.12 Планировочное решение учебного комплекса должно обеспечивать наличие для каждого класса собственного учебного помещения, отдельных у</w:t>
      </w:r>
      <w:r>
        <w:rPr>
          <w:rStyle w:val="s0"/>
        </w:rPr>
        <w:t>чебных кабинетов и лабораторий, помещений общего назначения.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5.1.13 Планировка комнат общевоспитательного назначения, гостиной, игровой, общей комнаты в интернатах должна предусматривать возможность размещения мебели для отдыха и общения, проведения общих </w:t>
      </w:r>
      <w:r>
        <w:rPr>
          <w:rStyle w:val="s0"/>
        </w:rPr>
        <w:t>праздников, занятий, игр, хранения игрушек, предметов творчества воспитанников, организацию рабочей зоны воспитателя или родителя-воспитателя.</w:t>
      </w:r>
    </w:p>
    <w:p w:rsidR="00000000" w:rsidRDefault="006B6605">
      <w:pPr>
        <w:ind w:firstLine="400"/>
        <w:jc w:val="both"/>
      </w:pPr>
      <w:r>
        <w:rPr>
          <w:rStyle w:val="s0"/>
        </w:rPr>
        <w:t>5.1.14 Помещения, режим использования которых сопровождается шумом (бойлерные с насосными установками, производст</w:t>
      </w:r>
      <w:r>
        <w:rPr>
          <w:rStyle w:val="s0"/>
        </w:rPr>
        <w:t>венные помещения, ремонтные мастерские, охлаждаемые камеры с насосным отделением, вентиляционные камеры, компрессорные, учебно-производственные мастерские и другие), не допускается размещать смежно над и под спальными комнатами, учебными и медицинскими пом</w:t>
      </w:r>
      <w:r>
        <w:rPr>
          <w:rStyle w:val="s0"/>
        </w:rPr>
        <w:t>ещениями.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Допустимые уровни шума в помещениях интернатов следует принимать в соответствии с </w:t>
      </w:r>
      <w:hyperlink r:id="rId52" w:history="1">
        <w:r>
          <w:rPr>
            <w:rStyle w:val="a4"/>
          </w:rPr>
          <w:t>СН РК 2.04-02</w:t>
        </w:r>
      </w:hyperlink>
      <w:r>
        <w:rPr>
          <w:rStyle w:val="s0"/>
        </w:rPr>
        <w:t>.</w:t>
      </w:r>
    </w:p>
    <w:p w:rsidR="00000000" w:rsidRDefault="006B6605">
      <w:pPr>
        <w:ind w:firstLine="400"/>
        <w:jc w:val="both"/>
      </w:pPr>
      <w:r>
        <w:rPr>
          <w:rStyle w:val="s0"/>
        </w:rPr>
        <w:t>5.1.15 Для отделки помещений должны использовать строительные материалы, имеющие документы, подтверждающие их безопасность.</w:t>
      </w:r>
    </w:p>
    <w:p w:rsidR="00000000" w:rsidRDefault="006B6605">
      <w:pPr>
        <w:ind w:firstLine="400"/>
        <w:jc w:val="both"/>
      </w:pPr>
      <w:r>
        <w:rPr>
          <w:rStyle w:val="s0"/>
        </w:rPr>
        <w:t>5.2 Требования по обеспечению надежности и устойчивости зданий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5.2.1 Для обеспечения выполнения требований механической прочности и </w:t>
      </w:r>
      <w:r>
        <w:rPr>
          <w:rStyle w:val="s0"/>
        </w:rPr>
        <w:t>устойчивости конструкции здания должны сохранять свои свойства согласно требованиям настоящих норм и соответствующих нормативных документов в течение предполагаемого срока службы.</w:t>
      </w:r>
    </w:p>
    <w:p w:rsidR="00000000" w:rsidRDefault="006B6605">
      <w:pPr>
        <w:ind w:firstLine="400"/>
        <w:jc w:val="both"/>
      </w:pPr>
      <w:r>
        <w:rPr>
          <w:rStyle w:val="s0"/>
        </w:rPr>
        <w:t>5.2.2 В целях обеспечения надежности и устойчивости здания механическая безо</w:t>
      </w:r>
      <w:r>
        <w:rPr>
          <w:rStyle w:val="s0"/>
        </w:rPr>
        <w:t>пасность должна осуществляться на основании анализа всей проектируемой несущей конструкции и ее элементов.</w:t>
      </w:r>
    </w:p>
    <w:p w:rsidR="00000000" w:rsidRDefault="006B6605">
      <w:pPr>
        <w:ind w:firstLine="400"/>
        <w:jc w:val="both"/>
      </w:pPr>
      <w:r>
        <w:rPr>
          <w:rStyle w:val="s0"/>
        </w:rPr>
        <w:t>5.2.3 Материалы, конструкции и технологию строительных работ следует выбирать с учетом обеспечения минимальных последующих расходов на ремонт, техобс</w:t>
      </w:r>
      <w:r>
        <w:rPr>
          <w:rStyle w:val="s0"/>
        </w:rPr>
        <w:t>луживание, эксплуатацию в соответствии с требованиями действующих нормативных документов.</w:t>
      </w:r>
    </w:p>
    <w:p w:rsidR="00000000" w:rsidRDefault="006B6605">
      <w:pPr>
        <w:ind w:firstLine="400"/>
        <w:jc w:val="both"/>
      </w:pPr>
      <w:r>
        <w:rPr>
          <w:rStyle w:val="s0"/>
        </w:rPr>
        <w:t>5.2.4 Конструкции и детали должны быть выполнены из материалов, обладающих стойкостью к возможным воздействиям влаги, низких температур, агрессивной среды, биологичес</w:t>
      </w:r>
      <w:r>
        <w:rPr>
          <w:rStyle w:val="s0"/>
        </w:rPr>
        <w:t xml:space="preserve">ких и других неблагоприятных факторов согласно </w:t>
      </w:r>
      <w:hyperlink r:id="rId53" w:history="1">
        <w:r>
          <w:rPr>
            <w:rStyle w:val="a4"/>
          </w:rPr>
          <w:t>СН РК 2.01-01</w:t>
        </w:r>
      </w:hyperlink>
      <w:r>
        <w:rPr>
          <w:rStyle w:val="s0"/>
        </w:rPr>
        <w:t>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В необходимых случаях должны быть приняты соответствующие меры от проникновения дождевых, талых, грунтовых вод в толщу несущих и </w:t>
      </w:r>
      <w:r>
        <w:rPr>
          <w:rStyle w:val="s0"/>
        </w:rPr>
        <w:t>ограждающих конструкций здания, а также образования недопустимого количества конденсационной влаги в наружных ограждающих конструкциях. Должны применяться необходимые защитные составы и покрытия в соответствии с требованиями действующих нормативных докумен</w:t>
      </w:r>
      <w:r>
        <w:rPr>
          <w:rStyle w:val="s0"/>
        </w:rPr>
        <w:t>тов.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5.2.5 При неравномерной осадке оснований и при других эксплуатационных воздействиях стыковые соединения сборных элементов и слоистые конструкции должны быть рассчитаны на восприятие температурно-влажностных деформаций и усилий. </w:t>
      </w:r>
      <w:r>
        <w:rPr>
          <w:rStyle w:val="s0"/>
        </w:rPr>
        <w:lastRenderedPageBreak/>
        <w:t>Уплотняющие и герметизи</w:t>
      </w:r>
      <w:r>
        <w:rPr>
          <w:rStyle w:val="s0"/>
        </w:rPr>
        <w:t>рующие материалы должны сохранять упругие и адгезионные свойства при воздействии отрицательных температур, влаги, а также быть устойчивыми к ультрафиолетовым лучам. Герметизирующие материалы должны быть совместимыми с материалами защитных и защитно-декорат</w:t>
      </w:r>
      <w:r>
        <w:rPr>
          <w:rStyle w:val="s0"/>
        </w:rPr>
        <w:t>ивных покрытий конструкций в местах их сопряжения.</w:t>
      </w:r>
    </w:p>
    <w:p w:rsidR="00000000" w:rsidRDefault="006B6605">
      <w:pPr>
        <w:ind w:firstLine="400"/>
        <w:jc w:val="both"/>
      </w:pPr>
      <w:r>
        <w:rPr>
          <w:rStyle w:val="s0"/>
        </w:rPr>
        <w:t>5.2.6 Следует обеспечить возможность доступа к оборудованию, арматуре и приборам инженерных систем здания, их соединениям для осмотра, технического обслуживания, ремонта и замены.</w:t>
      </w:r>
    </w:p>
    <w:p w:rsidR="00000000" w:rsidRDefault="006B6605">
      <w:pPr>
        <w:ind w:firstLine="400"/>
        <w:jc w:val="both"/>
      </w:pPr>
      <w:r>
        <w:rPr>
          <w:rStyle w:val="s0"/>
        </w:rPr>
        <w:t>При проектировании следуе</w:t>
      </w:r>
      <w:r>
        <w:rPr>
          <w:rStyle w:val="s0"/>
        </w:rPr>
        <w:t>т предусмотреть закрепление оборудования и трубопроводов с целью их работоспособности при возможных перемещениях конструкций.</w:t>
      </w:r>
    </w:p>
    <w:p w:rsidR="00000000" w:rsidRDefault="006B6605">
      <w:pPr>
        <w:ind w:firstLine="400"/>
        <w:jc w:val="both"/>
      </w:pPr>
      <w:r>
        <w:rPr>
          <w:rStyle w:val="s0"/>
        </w:rPr>
        <w:t>5.2.7 Ограждающие и несущие конструкции зданий должны приниматься в соответствии с требованиями соответствующих нормативных докуме</w:t>
      </w:r>
      <w:r>
        <w:rPr>
          <w:rStyle w:val="s0"/>
        </w:rPr>
        <w:t>нтов.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5.2.8 При строительстве зданий в районах со сложными геологическими условиями, подверженных сейсмическим воздействиям, подработке, просадкам и другим перемещениям грунта, включая морозное пучение, следует проектировать в соответствии с требованиями, </w:t>
      </w:r>
      <w:r>
        <w:rPr>
          <w:rStyle w:val="s0"/>
        </w:rPr>
        <w:t>установленными нормативными документами, а также учитывать: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а) фундаменты зданий должны быть запроектированы с учетом физико-механических характеристик грунтов, характеристик гидрогеологического режима на площадках застройки, а также степени агрессивности </w:t>
      </w:r>
      <w:r>
        <w:rPr>
          <w:rStyle w:val="s0"/>
        </w:rPr>
        <w:t>грунтов, подземных вод по отношению к фундаментам и подземным инженерным сетям, также должны обеспечить необходимую равномерность осадка оснований под элементами здания;</w:t>
      </w:r>
    </w:p>
    <w:p w:rsidR="00000000" w:rsidRDefault="006B6605">
      <w:pPr>
        <w:ind w:firstLine="400"/>
        <w:jc w:val="both"/>
      </w:pPr>
      <w:r>
        <w:rPr>
          <w:rStyle w:val="s0"/>
        </w:rPr>
        <w:t>б) конструкции должны приниматься с учетом их эффективной и экономической целесообразн</w:t>
      </w:r>
      <w:r>
        <w:rPr>
          <w:rStyle w:val="s0"/>
        </w:rPr>
        <w:t>ости в условиях конкретной площадки строительства;</w:t>
      </w:r>
    </w:p>
    <w:p w:rsidR="00000000" w:rsidRDefault="006B6605">
      <w:pPr>
        <w:ind w:firstLine="400"/>
        <w:jc w:val="both"/>
      </w:pPr>
      <w:r>
        <w:rPr>
          <w:rStyle w:val="s0"/>
        </w:rPr>
        <w:t>в) вводы инженерных коммуникаций должны выполняться с учетом необходимости компенсации возможных деформаций основания.</w:t>
      </w:r>
    </w:p>
    <w:p w:rsidR="00000000" w:rsidRDefault="006B6605">
      <w:pPr>
        <w:ind w:firstLine="400"/>
        <w:jc w:val="both"/>
      </w:pPr>
      <w:r>
        <w:rPr>
          <w:rStyle w:val="s0"/>
        </w:rPr>
        <w:t>5.2.9 Конструктивные решения элементов зданий интернатов на основе различных конструкт</w:t>
      </w:r>
      <w:r>
        <w:rPr>
          <w:rStyle w:val="s0"/>
        </w:rPr>
        <w:t>ивных схем должны обеспечивать соблюдение требований прочности, жесткости, устойчивости здания и его отдельных конструктивных элементов, при этом должны быть обеспечены ограничения на параметры колебаний перекрытий верхних этажей, обусловленные требованиям</w:t>
      </w:r>
      <w:r>
        <w:rPr>
          <w:rStyle w:val="s0"/>
        </w:rPr>
        <w:t>и комфортности проживания в соответствии с требованиями действующих нормативных документов.</w:t>
      </w:r>
    </w:p>
    <w:p w:rsidR="00000000" w:rsidRDefault="006B6605">
      <w:pPr>
        <w:ind w:firstLine="400"/>
        <w:jc w:val="both"/>
      </w:pPr>
      <w:r>
        <w:rPr>
          <w:rStyle w:val="s0"/>
        </w:rPr>
        <w:t>5.3 Требования по пожарной безопасности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5.3.1 Пожарная безопасность зданий интернатов должна соответствовать требованиям </w:t>
      </w:r>
      <w:hyperlink r:id="rId54" w:history="1">
        <w:r>
          <w:rPr>
            <w:rStyle w:val="a4"/>
          </w:rPr>
          <w:t>Технических регламентов</w:t>
        </w:r>
      </w:hyperlink>
      <w:r>
        <w:rPr>
          <w:rStyle w:val="s0"/>
        </w:rPr>
        <w:t xml:space="preserve"> «Общие требования к пожарной безопасности», «Требование по оборудованию зданий, помещений и сооружений системами автоматического пожаротушения и автоматической пожарной сигнализацией, оповещения и управления</w:t>
      </w:r>
      <w:r>
        <w:rPr>
          <w:rStyle w:val="s0"/>
        </w:rPr>
        <w:t xml:space="preserve"> эвакуацией людей при пожаре», </w:t>
      </w:r>
      <w:hyperlink r:id="rId55" w:history="1">
        <w:r>
          <w:rPr>
            <w:rStyle w:val="a4"/>
          </w:rPr>
          <w:t>СН РК 2.02-02</w:t>
        </w:r>
      </w:hyperlink>
      <w:r>
        <w:rPr>
          <w:rStyle w:val="s0"/>
        </w:rPr>
        <w:t xml:space="preserve"> и других нормативных документов, действующих на территории Республики Казахстан.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Планировка территории интернатов, а также объемно-планировочные решения зданий и сооружений должны соответствовать противопожарным требованиям </w:t>
      </w:r>
      <w:hyperlink r:id="rId56" w:history="1">
        <w:r>
          <w:rPr>
            <w:rStyle w:val="a4"/>
          </w:rPr>
          <w:t>СН РК 3.01-01</w:t>
        </w:r>
      </w:hyperlink>
      <w:r>
        <w:rPr>
          <w:rStyle w:val="s0"/>
        </w:rPr>
        <w:t>, а также требованиям действующих н</w:t>
      </w:r>
      <w:r>
        <w:rPr>
          <w:rStyle w:val="s0"/>
        </w:rPr>
        <w:t>ормативных документов.</w:t>
      </w:r>
    </w:p>
    <w:p w:rsidR="00000000" w:rsidRDefault="006B6605">
      <w:pPr>
        <w:ind w:firstLine="400"/>
        <w:jc w:val="both"/>
      </w:pPr>
      <w:r>
        <w:rPr>
          <w:rStyle w:val="s0"/>
        </w:rPr>
        <w:t>5.3.2 Дороги, проезды, подъезды к зданиям и пожарным источникам воды, а также доступы к пожарному инвентарю и оборудованию должны быть свободными.</w:t>
      </w:r>
    </w:p>
    <w:p w:rsidR="00000000" w:rsidRDefault="006B6605">
      <w:pPr>
        <w:ind w:firstLine="400"/>
        <w:jc w:val="both"/>
      </w:pPr>
      <w:r>
        <w:rPr>
          <w:rStyle w:val="s0"/>
        </w:rPr>
        <w:t>Не допускается возведение сооружений вдоль проездов, создающих препятствия передвижени</w:t>
      </w:r>
      <w:r>
        <w:rPr>
          <w:rStyle w:val="s0"/>
        </w:rPr>
        <w:t>ю транспортных средств, в том числе пожарных машин.</w:t>
      </w:r>
    </w:p>
    <w:p w:rsidR="00000000" w:rsidRDefault="006B6605">
      <w:pPr>
        <w:ind w:firstLine="400"/>
        <w:jc w:val="both"/>
      </w:pPr>
      <w:r>
        <w:rPr>
          <w:rStyle w:val="s0"/>
        </w:rPr>
        <w:t>5.3.3 Для обеспечения пожарной безопасности количество эвакуационных выходов предусматривается исходя из расчетного времени эвакуации из здания, а также с учетом блокировки выхода.</w:t>
      </w:r>
    </w:p>
    <w:p w:rsidR="00000000" w:rsidRDefault="006B6605">
      <w:pPr>
        <w:ind w:firstLine="400"/>
        <w:jc w:val="both"/>
      </w:pPr>
      <w:r>
        <w:rPr>
          <w:rStyle w:val="s0"/>
        </w:rPr>
        <w:t>5.3.4 Помещения жилых я</w:t>
      </w:r>
      <w:r>
        <w:rPr>
          <w:rStyle w:val="s0"/>
        </w:rPr>
        <w:t>чеек должны быть размещены в блоках в соответствии с требованиями нормативных документов к общественным зданиям.</w:t>
      </w:r>
    </w:p>
    <w:p w:rsidR="00000000" w:rsidRDefault="006B6605">
      <w:pPr>
        <w:ind w:firstLine="400"/>
        <w:jc w:val="both"/>
      </w:pPr>
      <w:r>
        <w:rPr>
          <w:rStyle w:val="s0"/>
        </w:rPr>
        <w:t>5.3.5 Облицовку стен и потолков в спальных помещениях жилых ячеек следует выполнять из несгораемых материалов.</w:t>
      </w:r>
    </w:p>
    <w:p w:rsidR="00000000" w:rsidRDefault="006B6605">
      <w:pPr>
        <w:ind w:firstLine="400"/>
        <w:jc w:val="both"/>
      </w:pPr>
      <w:r>
        <w:rPr>
          <w:rStyle w:val="s0"/>
        </w:rPr>
        <w:lastRenderedPageBreak/>
        <w:t>5.3.6 Класс пожарной опасности д</w:t>
      </w:r>
      <w:r>
        <w:rPr>
          <w:rStyle w:val="s0"/>
        </w:rPr>
        <w:t>екоративно-отделочных материалов (для стен, потолков и покрытия полов), используемых для отделки путей эвакуации, а также зальных помещений (в зависимости от их вместимости) следует принимать согласно Техническому регламенту «Общие требования к пожарной бе</w:t>
      </w:r>
      <w:r>
        <w:rPr>
          <w:rStyle w:val="s0"/>
        </w:rPr>
        <w:t>зопасности».</w:t>
      </w:r>
    </w:p>
    <w:p w:rsidR="00000000" w:rsidRDefault="006B6605">
      <w:pPr>
        <w:ind w:firstLine="400"/>
        <w:jc w:val="both"/>
      </w:pPr>
      <w:r>
        <w:rPr>
          <w:rStyle w:val="s0"/>
        </w:rPr>
        <w:t>5.3.7 Размещение сауны непосредственно в зданиях интернатов не допускается.</w:t>
      </w:r>
    </w:p>
    <w:p w:rsidR="00000000" w:rsidRDefault="006B6605">
      <w:pPr>
        <w:ind w:firstLine="400"/>
        <w:jc w:val="both"/>
      </w:pPr>
      <w:r>
        <w:rPr>
          <w:rStyle w:val="s0"/>
        </w:rPr>
        <w:t>5.3.8 Лестничные клетки должны иметь выходы наружу на прилегающую к зданию территорию.</w:t>
      </w:r>
    </w:p>
    <w:p w:rsidR="00000000" w:rsidRDefault="006B6605">
      <w:pPr>
        <w:ind w:firstLine="400"/>
        <w:jc w:val="both"/>
      </w:pPr>
      <w:r>
        <w:rPr>
          <w:rStyle w:val="s0"/>
        </w:rPr>
        <w:t>5.3.9 Двери лестничных клеток всех типов, а также двери помещений с принудительн</w:t>
      </w:r>
      <w:r>
        <w:rPr>
          <w:rStyle w:val="s0"/>
        </w:rPr>
        <w:t>ой противодымной вентиляцией следует проектировать дымонепроницаемыми.</w:t>
      </w:r>
    </w:p>
    <w:p w:rsidR="00000000" w:rsidRDefault="006B6605">
      <w:pPr>
        <w:ind w:firstLine="400"/>
        <w:jc w:val="both"/>
      </w:pPr>
      <w:r>
        <w:rPr>
          <w:rStyle w:val="s0"/>
        </w:rPr>
        <w:t>5.3.10 Коридоры следует разделять противопожарными перегородками.</w:t>
      </w:r>
    </w:p>
    <w:p w:rsidR="00000000" w:rsidRDefault="006B6605">
      <w:pPr>
        <w:ind w:firstLine="400"/>
        <w:jc w:val="both"/>
      </w:pPr>
      <w:r>
        <w:rPr>
          <w:rStyle w:val="s0"/>
        </w:rPr>
        <w:t>5.3.11 Спальные помещения, пищеблоки, спортивные залы и физкультурно-оздоровительные помещения следует размещать в блоках или частях здания, отделенных противопожарными перекрытиями, стенами, перегородками.</w:t>
      </w:r>
    </w:p>
    <w:p w:rsidR="00000000" w:rsidRDefault="006B6605">
      <w:pPr>
        <w:ind w:firstLine="400"/>
        <w:jc w:val="both"/>
      </w:pPr>
      <w:r>
        <w:rPr>
          <w:rStyle w:val="s0"/>
        </w:rPr>
        <w:t>5.3.12 Ширину коридоров следует принимать с учето</w:t>
      </w:r>
      <w:r>
        <w:rPr>
          <w:rStyle w:val="s0"/>
        </w:rPr>
        <w:t>м открывания дверей по направлению эвакуации с обеспечением минимальной ширины эвакуационного пути.</w:t>
      </w:r>
    </w:p>
    <w:p w:rsidR="00000000" w:rsidRDefault="006B6605">
      <w:pPr>
        <w:ind w:firstLine="400"/>
        <w:jc w:val="both"/>
      </w:pPr>
      <w:r>
        <w:rPr>
          <w:rStyle w:val="s0"/>
        </w:rPr>
        <w:t>5.3.13 Из мастерских по обработке древесины и комбинированной мастерской по обработке металла и древесины необходимо предусматривать дополнительный выход не</w:t>
      </w:r>
      <w:r>
        <w:rPr>
          <w:rStyle w:val="s0"/>
        </w:rPr>
        <w:t>посредственно наружу.</w:t>
      </w:r>
    </w:p>
    <w:p w:rsidR="00000000" w:rsidRDefault="006B6605">
      <w:pPr>
        <w:ind w:firstLine="400"/>
        <w:jc w:val="both"/>
      </w:pPr>
      <w:r>
        <w:rPr>
          <w:rStyle w:val="s0"/>
        </w:rPr>
        <w:t>5.3.14 Помещения гардеробных необходимо оборудовать системой дымоудаления.</w:t>
      </w:r>
    </w:p>
    <w:p w:rsidR="00000000" w:rsidRDefault="006B6605">
      <w:pPr>
        <w:ind w:firstLine="400"/>
        <w:jc w:val="both"/>
      </w:pPr>
      <w:r>
        <w:rPr>
          <w:rStyle w:val="s0"/>
        </w:rPr>
        <w:t>5.3.15 Комплексы помещений, объединенные по функциональному назначению (спортивный зал, бассейн, столовая, производственные мастерские), следует обеспечивать с</w:t>
      </w:r>
      <w:r>
        <w:rPr>
          <w:rStyle w:val="s0"/>
        </w:rPr>
        <w:t>амостоятельными эвакуационными выходами.</w:t>
      </w:r>
    </w:p>
    <w:p w:rsidR="00000000" w:rsidRDefault="006B6605">
      <w:pPr>
        <w:ind w:firstLine="400"/>
        <w:jc w:val="both"/>
      </w:pPr>
      <w:r>
        <w:rPr>
          <w:rStyle w:val="s0"/>
        </w:rPr>
        <w:t>5.3.16 Эвакуационные выходы должны располагаться рассредоточенно.</w:t>
      </w:r>
    </w:p>
    <w:p w:rsidR="00000000" w:rsidRDefault="006B6605">
      <w:pPr>
        <w:ind w:firstLine="400"/>
        <w:jc w:val="both"/>
      </w:pPr>
      <w:r>
        <w:rPr>
          <w:rStyle w:val="s0"/>
        </w:rPr>
        <w:t>5.3.17 При невозможности обеспечить эвакуацию в течение нормативно установленного времени должны предусматриваться пожаробезопасные зоны.</w:t>
      </w:r>
    </w:p>
    <w:p w:rsidR="00000000" w:rsidRDefault="006B6605">
      <w:pPr>
        <w:ind w:firstLine="400"/>
        <w:jc w:val="both"/>
      </w:pPr>
      <w:r>
        <w:rPr>
          <w:rStyle w:val="s0"/>
        </w:rPr>
        <w:t>Предельно д</w:t>
      </w:r>
      <w:r>
        <w:rPr>
          <w:rStyle w:val="s0"/>
        </w:rPr>
        <w:t>опустимое расстояние от наиболее удаленной точки помещения в пожаробезопасную зону должно быть в пределах досягаемости в течение нормативно установленного времени эвакуации.</w:t>
      </w:r>
    </w:p>
    <w:p w:rsidR="00000000" w:rsidRDefault="006B6605">
      <w:pPr>
        <w:ind w:firstLine="400"/>
        <w:jc w:val="both"/>
      </w:pPr>
      <w:r>
        <w:rPr>
          <w:rStyle w:val="s0"/>
        </w:rPr>
        <w:t>5.3.18 При разных степенях огнестойкости зданий (корпусов), соединяемых переходом,</w:t>
      </w:r>
      <w:r>
        <w:rPr>
          <w:rStyle w:val="s0"/>
        </w:rPr>
        <w:t xml:space="preserve"> ограждающие конструкции переходов должны соответствовать требованиям, предъявляемым к конструкциям зданий более высокой степени огнестойкости.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5.3.19 Автоматическую пожарную сигнализацию следует предусматривать в помещениях согласно </w:t>
      </w:r>
      <w:hyperlink r:id="rId57" w:history="1">
        <w:r>
          <w:rPr>
            <w:rStyle w:val="a4"/>
          </w:rPr>
          <w:t>СН РК 3.02-11</w:t>
        </w:r>
      </w:hyperlink>
      <w:r>
        <w:rPr>
          <w:rStyle w:val="s0"/>
        </w:rPr>
        <w:t>.</w:t>
      </w:r>
    </w:p>
    <w:p w:rsidR="00000000" w:rsidRDefault="006B6605">
      <w:pPr>
        <w:ind w:firstLine="400"/>
        <w:jc w:val="both"/>
      </w:pPr>
      <w:r>
        <w:rPr>
          <w:rStyle w:val="s0"/>
        </w:rPr>
        <w:t>5.3.20 При проектировании и установке автономных пожарных извещателей следует выполнять требования действующих норм по технике безопасности, охране труда и гигиенической безопасности.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5.3.21 Здания </w:t>
      </w:r>
      <w:r>
        <w:rPr>
          <w:rStyle w:val="s0"/>
        </w:rPr>
        <w:t>интернатов необходимо оборудовать средствами оповещения людей о пожаре в соответствии с требованиями Технического регламента «Требование по оборудованию зданий, помещений и сооружений системами автоматического пожаротушения и автоматической пожарной сигнал</w:t>
      </w:r>
      <w:r>
        <w:rPr>
          <w:rStyle w:val="s0"/>
        </w:rPr>
        <w:t>изацией, оповещения и управления эвакуацией людей при пожаре».</w:t>
      </w:r>
    </w:p>
    <w:p w:rsidR="00000000" w:rsidRDefault="006B6605">
      <w:pPr>
        <w:ind w:firstLine="400"/>
        <w:jc w:val="both"/>
      </w:pPr>
      <w:r>
        <w:rPr>
          <w:rStyle w:val="s0"/>
        </w:rPr>
        <w:t>5.3.22 Электрическое оборудование, приспособления и их работа должны быть установлены таким образом, чтобы уменьшить их потенциальную возможность как источников возгорания.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5.3.23 В интернатах </w:t>
      </w:r>
      <w:r>
        <w:rPr>
          <w:rStyle w:val="s0"/>
        </w:rPr>
        <w:t>необходимо предусматривать аварийное освещение по линии основных переходов и на ступеньках лестниц.</w:t>
      </w:r>
    </w:p>
    <w:p w:rsidR="00000000" w:rsidRDefault="006B6605">
      <w:pPr>
        <w:ind w:firstLine="400"/>
        <w:jc w:val="both"/>
      </w:pPr>
      <w:r>
        <w:rPr>
          <w:rStyle w:val="s0"/>
        </w:rPr>
        <w:t>5.3.24 Необходимость устройства автоматизированной системы управления инженерным оборудованием и диспетчеризацией устанавливается в соответствии с требовани</w:t>
      </w:r>
      <w:r>
        <w:rPr>
          <w:rStyle w:val="s0"/>
        </w:rPr>
        <w:t>ями действующих нормативных документов.</w:t>
      </w:r>
    </w:p>
    <w:p w:rsidR="00000000" w:rsidRDefault="006B6605">
      <w:pPr>
        <w:ind w:firstLine="400"/>
        <w:jc w:val="both"/>
      </w:pPr>
      <w:r>
        <w:rPr>
          <w:rStyle w:val="s0"/>
        </w:rPr>
        <w:t>5.3.25 Следует предусмотреть дистанционное управление противопожарными клапанами и переключателями по месту электродвигателей и электроприводов клапанов.</w:t>
      </w:r>
    </w:p>
    <w:p w:rsidR="00000000" w:rsidRDefault="006B6605">
      <w:pPr>
        <w:ind w:firstLine="400"/>
        <w:jc w:val="both"/>
      </w:pPr>
      <w:r>
        <w:rPr>
          <w:rStyle w:val="s0"/>
        </w:rPr>
        <w:t>5.4 Требования по обеспечению охраны здоровья людей в процессе</w:t>
      </w:r>
      <w:r>
        <w:rPr>
          <w:rStyle w:val="s0"/>
        </w:rPr>
        <w:t xml:space="preserve"> эксплуатации</w:t>
      </w:r>
    </w:p>
    <w:p w:rsidR="00000000" w:rsidRDefault="006B6605">
      <w:pPr>
        <w:ind w:firstLine="400"/>
        <w:jc w:val="both"/>
      </w:pPr>
      <w:r>
        <w:rPr>
          <w:rStyle w:val="s0"/>
        </w:rPr>
        <w:lastRenderedPageBreak/>
        <w:t>5.4.1 Требования к участку</w:t>
      </w:r>
    </w:p>
    <w:p w:rsidR="00000000" w:rsidRDefault="006B6605">
      <w:pPr>
        <w:ind w:firstLine="400"/>
        <w:jc w:val="both"/>
      </w:pPr>
      <w:r>
        <w:rPr>
          <w:rStyle w:val="s0"/>
        </w:rPr>
        <w:t>5.4.1.1 Интернаты следует размещать на обособленных и благоприятных для строительства земельных участках, соответствующих требованиям и настоящих строительных норм.</w:t>
      </w:r>
    </w:p>
    <w:p w:rsidR="00000000" w:rsidRDefault="006B6605">
      <w:pPr>
        <w:ind w:firstLine="400"/>
        <w:jc w:val="both"/>
      </w:pPr>
      <w:r>
        <w:rPr>
          <w:rStyle w:val="s0"/>
        </w:rPr>
        <w:t>5.4.1.2 Проектирование зданий интернатов должно ос</w:t>
      </w:r>
      <w:r>
        <w:rPr>
          <w:rStyle w:val="s0"/>
        </w:rPr>
        <w:t>уществляться с выполнением предпроектного этапа работ по оценке градостроительной ситуации, социального климата, социальных последствий размещения этих зданий в предполагаемом районе, по выбору конкретного участка.</w:t>
      </w:r>
    </w:p>
    <w:p w:rsidR="00000000" w:rsidRDefault="006B6605">
      <w:pPr>
        <w:ind w:firstLine="400"/>
        <w:jc w:val="both"/>
      </w:pPr>
      <w:r>
        <w:rPr>
          <w:rStyle w:val="s0"/>
        </w:rPr>
        <w:t>5.4.1.3 Земельный участок, на котором раз</w:t>
      </w:r>
      <w:r>
        <w:rPr>
          <w:rStyle w:val="s0"/>
        </w:rPr>
        <w:t>мещается интернат, должен быть удален от транспортных магистралей, промышленных, коммунальных и других организаций, которые могут служить источниками шума и загрязнения воздуха, должен иметь ровную поверхность с уклонами, обеспечивающими отвод поверхностны</w:t>
      </w:r>
      <w:r>
        <w:rPr>
          <w:rStyle w:val="s0"/>
        </w:rPr>
        <w:t>х вод, огражден по периметру с использованием безопасной конструкции ограждения, иметь удобные подъездные пути.</w:t>
      </w:r>
    </w:p>
    <w:p w:rsidR="00000000" w:rsidRDefault="006B6605">
      <w:pPr>
        <w:ind w:firstLine="400"/>
        <w:jc w:val="both"/>
      </w:pPr>
      <w:r>
        <w:rPr>
          <w:rStyle w:val="s0"/>
        </w:rPr>
        <w:t>5.4.1.4 При проектировании интернатов необходимо добиваться разнообразной трактовки пространств функциональных блоков в зависимости от их назнач</w:t>
      </w:r>
      <w:r>
        <w:rPr>
          <w:rStyle w:val="s0"/>
        </w:rPr>
        <w:t>ения, связи интерьеров здания с природой, трансформации пространств учебных и жилых помещений, применения декоративной скульптуры и т.д.</w:t>
      </w:r>
    </w:p>
    <w:p w:rsidR="00000000" w:rsidRDefault="006B6605">
      <w:pPr>
        <w:ind w:firstLine="400"/>
        <w:jc w:val="both"/>
      </w:pPr>
      <w:r>
        <w:rPr>
          <w:rStyle w:val="s0"/>
        </w:rPr>
        <w:t>5.4.1.5 Не допускается размещение интернатов на территориях санитарно-защитных зон.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5.4.1.6 Через территорию интерната </w:t>
      </w:r>
      <w:r>
        <w:rPr>
          <w:rStyle w:val="s0"/>
        </w:rPr>
        <w:t>не должны проходить инженерные коммуникации (водоснабжения, водоотведения, теплоснабжения, электроснабжения), не предназначенные для санитарно-технического благоустройства и электроснабжения организации.</w:t>
      </w:r>
    </w:p>
    <w:p w:rsidR="00000000" w:rsidRDefault="006B6605">
      <w:pPr>
        <w:ind w:firstLine="400"/>
        <w:jc w:val="both"/>
      </w:pPr>
      <w:r>
        <w:rPr>
          <w:rStyle w:val="s0"/>
        </w:rPr>
        <w:t>5.4.1.7 Озеленение территории интерната должно выпол</w:t>
      </w:r>
      <w:r>
        <w:rPr>
          <w:rStyle w:val="s0"/>
        </w:rPr>
        <w:t>нять функцию санитарно-защитного барьера границ между зонами участка.</w:t>
      </w:r>
    </w:p>
    <w:p w:rsidR="00000000" w:rsidRDefault="006B6605">
      <w:pPr>
        <w:ind w:firstLine="400"/>
        <w:jc w:val="both"/>
      </w:pPr>
      <w:r>
        <w:rPr>
          <w:rStyle w:val="s0"/>
        </w:rPr>
        <w:t>5.4.1.8 При проектировании планировочной организации земельных участков интернатов необходимо учитывать требования безопасности, информативности и комфортности обучающихся.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5.4.1.9 Окна </w:t>
      </w:r>
      <w:r>
        <w:rPr>
          <w:rStyle w:val="s0"/>
        </w:rPr>
        <w:t>классов и спален необходимо размещать со стороны, максимально защищенной от источников внешнего шума.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5.4.1.10 Санитарные разрывы от зданий и сооружений иного функционального назначения следует принимать в соответствии с требованиями </w:t>
      </w:r>
      <w:hyperlink r:id="rId58" w:history="1">
        <w:r>
          <w:rPr>
            <w:rStyle w:val="a4"/>
          </w:rPr>
          <w:t>СН РК 3.01-01</w:t>
        </w:r>
      </w:hyperlink>
      <w:r>
        <w:rPr>
          <w:rStyle w:val="s0"/>
        </w:rPr>
        <w:t xml:space="preserve"> и действующих нормативных документов.</w:t>
      </w:r>
    </w:p>
    <w:p w:rsidR="00000000" w:rsidRDefault="006B6605">
      <w:pPr>
        <w:ind w:firstLine="400"/>
        <w:jc w:val="both"/>
      </w:pPr>
      <w:r>
        <w:rPr>
          <w:rStyle w:val="s0"/>
        </w:rPr>
        <w:t>5.4.1.11 Планировочное размещение интерната на земельном участке должно обеспечивать благоприятные условия освещения и инсоляции помещений.</w:t>
      </w:r>
    </w:p>
    <w:p w:rsidR="00000000" w:rsidRDefault="006B6605">
      <w:pPr>
        <w:ind w:firstLine="400"/>
        <w:jc w:val="both"/>
      </w:pPr>
      <w:r>
        <w:rPr>
          <w:rStyle w:val="s0"/>
        </w:rPr>
        <w:t>5.4.1.12 На территориях интернатов не допускается размещение объектов, функционально не связанных с ними.</w:t>
      </w:r>
    </w:p>
    <w:p w:rsidR="00000000" w:rsidRDefault="006B6605">
      <w:pPr>
        <w:ind w:firstLine="400"/>
        <w:jc w:val="both"/>
      </w:pPr>
      <w:r>
        <w:rPr>
          <w:rStyle w:val="s0"/>
        </w:rPr>
        <w:t>5.4.1.13 Территории интернатов должны иметь ограждение по всему периметру.</w:t>
      </w:r>
    </w:p>
    <w:p w:rsidR="00000000" w:rsidRDefault="006B6605">
      <w:pPr>
        <w:ind w:firstLine="400"/>
        <w:jc w:val="both"/>
      </w:pPr>
      <w:r>
        <w:rPr>
          <w:rStyle w:val="s0"/>
        </w:rPr>
        <w:t>5.4.1.14 На территориях интернатов должны выделяться следующие основные фу</w:t>
      </w:r>
      <w:r>
        <w:rPr>
          <w:rStyle w:val="s0"/>
        </w:rPr>
        <w:t>нкциональные зоны:</w:t>
      </w:r>
    </w:p>
    <w:p w:rsidR="00000000" w:rsidRDefault="006B6605">
      <w:pPr>
        <w:ind w:firstLine="400"/>
        <w:jc w:val="both"/>
      </w:pPr>
      <w:r>
        <w:rPr>
          <w:rStyle w:val="s0"/>
        </w:rPr>
        <w:t>а) учебно-опытные;</w:t>
      </w:r>
    </w:p>
    <w:p w:rsidR="00000000" w:rsidRDefault="006B6605">
      <w:pPr>
        <w:ind w:firstLine="400"/>
        <w:jc w:val="both"/>
      </w:pPr>
      <w:r>
        <w:rPr>
          <w:rStyle w:val="s0"/>
        </w:rPr>
        <w:t>б) физкультурно-спортивные;</w:t>
      </w:r>
    </w:p>
    <w:p w:rsidR="00000000" w:rsidRDefault="006B6605">
      <w:pPr>
        <w:ind w:firstLine="400"/>
        <w:jc w:val="both"/>
      </w:pPr>
      <w:r>
        <w:rPr>
          <w:rStyle w:val="s0"/>
        </w:rPr>
        <w:t>в) начальной военной подготовки;</w:t>
      </w:r>
    </w:p>
    <w:p w:rsidR="00000000" w:rsidRDefault="006B6605">
      <w:pPr>
        <w:ind w:firstLine="400"/>
        <w:jc w:val="both"/>
      </w:pPr>
      <w:r>
        <w:rPr>
          <w:rStyle w:val="s0"/>
        </w:rPr>
        <w:t>г) отдыха;</w:t>
      </w:r>
    </w:p>
    <w:p w:rsidR="00000000" w:rsidRDefault="006B6605">
      <w:pPr>
        <w:ind w:firstLine="400"/>
        <w:jc w:val="both"/>
      </w:pPr>
      <w:r>
        <w:rPr>
          <w:rStyle w:val="s0"/>
        </w:rPr>
        <w:t>д) хозяйственные.</w:t>
      </w:r>
    </w:p>
    <w:p w:rsidR="00000000" w:rsidRDefault="006B6605">
      <w:pPr>
        <w:ind w:firstLine="400"/>
        <w:jc w:val="both"/>
      </w:pPr>
      <w:r>
        <w:rPr>
          <w:rStyle w:val="s0"/>
        </w:rPr>
        <w:t>5.4.1.15 Взаимное расположение функциональных зон должно обеспечивать технологичность процессов, взаимосвязь отдельных зон с гру</w:t>
      </w:r>
      <w:r>
        <w:rPr>
          <w:rStyle w:val="s0"/>
        </w:rPr>
        <w:t>ппами помещений в зданиях и между собой.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5.4.1.16 Состав и нормативные показатели функциональных зон, их площади, планировочная организация, оборудование площадок интернатов предусматривается в соответствии с </w:t>
      </w:r>
      <w:hyperlink r:id="rId59" w:history="1">
        <w:r>
          <w:rPr>
            <w:rStyle w:val="a4"/>
          </w:rPr>
          <w:t>СН РК 3.02-11</w:t>
        </w:r>
      </w:hyperlink>
      <w:r>
        <w:rPr>
          <w:rStyle w:val="s0"/>
        </w:rPr>
        <w:t xml:space="preserve"> и действующими нормативными документами.</w:t>
      </w:r>
    </w:p>
    <w:p w:rsidR="00000000" w:rsidRDefault="006B6605">
      <w:pPr>
        <w:ind w:firstLine="400"/>
        <w:jc w:val="both"/>
      </w:pPr>
      <w:r>
        <w:rPr>
          <w:rStyle w:val="s0"/>
        </w:rPr>
        <w:lastRenderedPageBreak/>
        <w:t>5.4.1.17 Функциональные зоны территории должны быть связаны пешеходными дорожками и площадками для катания на велосипедах, роликовых коньках, скейтбордах, ходьбы на лыжах.</w:t>
      </w:r>
    </w:p>
    <w:p w:rsidR="00000000" w:rsidRDefault="006B6605">
      <w:pPr>
        <w:ind w:firstLine="400"/>
        <w:jc w:val="both"/>
      </w:pPr>
      <w:r>
        <w:rPr>
          <w:rStyle w:val="s0"/>
        </w:rPr>
        <w:t>5.4.1.18 Ус</w:t>
      </w:r>
      <w:r>
        <w:rPr>
          <w:rStyle w:val="s0"/>
        </w:rPr>
        <w:t>танавливаемое физкультурно-спортивное и игровое оборудование, спортивный инвентарь должны соответствовать требованиям санитарных норм и действующих нормативных документов.</w:t>
      </w:r>
    </w:p>
    <w:p w:rsidR="00000000" w:rsidRDefault="006B6605">
      <w:pPr>
        <w:ind w:firstLine="400"/>
        <w:jc w:val="both"/>
      </w:pPr>
      <w:r>
        <w:rPr>
          <w:rStyle w:val="s0"/>
        </w:rPr>
        <w:t>5.4.1.19 Оборудование игровых, физкультурно-спортивных зон должно соответствовать во</w:t>
      </w:r>
      <w:r>
        <w:rPr>
          <w:rStyle w:val="s0"/>
        </w:rPr>
        <w:t>зрастным особенностям воспитанников (по конструкции и размерам). Конструкции оборудования и отдельных сооружений должны быть надежно закреплены, быть водостойкими, хорошо поддаваться очистке.</w:t>
      </w:r>
    </w:p>
    <w:p w:rsidR="00000000" w:rsidRDefault="006B6605">
      <w:pPr>
        <w:ind w:firstLine="400"/>
        <w:jc w:val="both"/>
      </w:pPr>
      <w:r>
        <w:rPr>
          <w:rStyle w:val="s0"/>
        </w:rPr>
        <w:t>5.4.1.20 Физкультурно-спортивная зона должна быть ограждена поло</w:t>
      </w:r>
      <w:r>
        <w:rPr>
          <w:rStyle w:val="s0"/>
        </w:rPr>
        <w:t>сой зеленых насаждений или другим видом ограждения.</w:t>
      </w:r>
    </w:p>
    <w:p w:rsidR="00000000" w:rsidRDefault="006B6605">
      <w:pPr>
        <w:ind w:firstLine="400"/>
        <w:jc w:val="both"/>
      </w:pPr>
      <w:r>
        <w:rPr>
          <w:rStyle w:val="s0"/>
        </w:rPr>
        <w:t>5.4.1.21 Физкультурно-спортивные площадки и физкультурно-спортивные сооружения на территории интерната оборудуются в соответствии с нормативными документами, устанавливающими требования для проектирования</w:t>
      </w:r>
      <w:r>
        <w:rPr>
          <w:rStyle w:val="s0"/>
        </w:rPr>
        <w:t xml:space="preserve"> спортивных, физкультурно-оздоровительных зданий и сооружений.</w:t>
      </w:r>
    </w:p>
    <w:p w:rsidR="00000000" w:rsidRDefault="006B6605">
      <w:pPr>
        <w:ind w:firstLine="400"/>
        <w:jc w:val="both"/>
      </w:pPr>
      <w:r>
        <w:rPr>
          <w:rStyle w:val="s0"/>
        </w:rPr>
        <w:t>5.4.1.22 Хозяйственная зона должна располагаться со стороны входа в помещения пищеблока, иметь асфальтное покрытие и отдельный въезд. Подъезд не должен пересекать пешеходные дорожки к физкульту</w:t>
      </w:r>
      <w:r>
        <w:rPr>
          <w:rStyle w:val="s0"/>
        </w:rPr>
        <w:t>рно-спортивным площадкам интерната, а также зону отдыха.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5.4.1.23 Размеры земельных участков интернатов в зависимости от их проектной вместимости принимаются в соответствии с требованиями </w:t>
      </w:r>
      <w:hyperlink r:id="rId60" w:history="1">
        <w:r>
          <w:rPr>
            <w:rStyle w:val="a4"/>
          </w:rPr>
          <w:t xml:space="preserve">СН </w:t>
        </w:r>
        <w:r>
          <w:rPr>
            <w:rStyle w:val="a4"/>
          </w:rPr>
          <w:t>РК 3.01-01</w:t>
        </w:r>
      </w:hyperlink>
      <w:r>
        <w:rPr>
          <w:rStyle w:val="s0"/>
        </w:rPr>
        <w:t>.</w:t>
      </w:r>
    </w:p>
    <w:p w:rsidR="00000000" w:rsidRDefault="006B6605">
      <w:pPr>
        <w:ind w:firstLine="400"/>
        <w:jc w:val="both"/>
      </w:pPr>
      <w:r>
        <w:rPr>
          <w:rStyle w:val="s0"/>
        </w:rPr>
        <w:t>5.4.1.24 В площади озеленения должны включаться площади зеленых насаждений учебно-опытных, физкультурно-спортивных зон, зон отдыха, защитных полос и изгородей из кустарников вокруг участков.</w:t>
      </w:r>
    </w:p>
    <w:p w:rsidR="00000000" w:rsidRDefault="006B6605">
      <w:pPr>
        <w:ind w:firstLine="400"/>
        <w:jc w:val="both"/>
      </w:pPr>
      <w:r>
        <w:rPr>
          <w:rStyle w:val="s0"/>
        </w:rPr>
        <w:t>5.4.1.25 Территории рекреационных дворов должны иметь</w:t>
      </w:r>
      <w:r>
        <w:rPr>
          <w:rStyle w:val="s0"/>
        </w:rPr>
        <w:t xml:space="preserve"> беспыльное и ровное покрытие (устройство покрытий из щебня, шлака или крупного гравия не допускается).</w:t>
      </w:r>
    </w:p>
    <w:p w:rsidR="00000000" w:rsidRDefault="006B6605">
      <w:pPr>
        <w:ind w:firstLine="400"/>
        <w:jc w:val="both"/>
      </w:pPr>
      <w:r>
        <w:rPr>
          <w:rStyle w:val="s0"/>
        </w:rPr>
        <w:t>5.4.1.26 Интернаты следует размещать в отдельно стоящих зданиях, соединенных теплыми переходами.</w:t>
      </w:r>
    </w:p>
    <w:p w:rsidR="00000000" w:rsidRDefault="006B6605">
      <w:pPr>
        <w:ind w:firstLine="400"/>
        <w:jc w:val="both"/>
      </w:pPr>
      <w:r>
        <w:rPr>
          <w:rStyle w:val="s0"/>
        </w:rPr>
        <w:t>5.4.1.27 Объекты интернатов могут размещаться в комплек</w:t>
      </w:r>
      <w:r>
        <w:rPr>
          <w:rStyle w:val="s0"/>
        </w:rPr>
        <w:t>сах многоцелевого назначения по составу и содержанию, соответствующих архитектурно-строительным, санитарно-гигиеническим и другим нормативным требованиям, обеспечивающим безопасность их функционирования.</w:t>
      </w:r>
    </w:p>
    <w:p w:rsidR="00000000" w:rsidRDefault="006B6605">
      <w:pPr>
        <w:ind w:firstLine="400"/>
        <w:jc w:val="both"/>
      </w:pPr>
      <w:r>
        <w:rPr>
          <w:rStyle w:val="s0"/>
        </w:rPr>
        <w:t>5.4.1.28 Жилые ячейки интернатов в сельской местност</w:t>
      </w:r>
      <w:r>
        <w:rPr>
          <w:rStyle w:val="s0"/>
        </w:rPr>
        <w:t>и могут размещаться в малоэтажных домах коттеджного типа.</w:t>
      </w:r>
    </w:p>
    <w:p w:rsidR="00000000" w:rsidRDefault="006B6605">
      <w:pPr>
        <w:ind w:firstLine="400"/>
        <w:jc w:val="both"/>
      </w:pPr>
      <w:r>
        <w:rPr>
          <w:rStyle w:val="s0"/>
        </w:rPr>
        <w:t>5.4.1.29 Расстояния между жилыми и учебными комплексами интернатов определяются в соответствии с требованиями действующих нормативных документов с учетом местной градостроительной ситуации.</w:t>
      </w:r>
    </w:p>
    <w:p w:rsidR="00000000" w:rsidRDefault="006B6605">
      <w:pPr>
        <w:ind w:firstLine="400"/>
        <w:jc w:val="both"/>
      </w:pPr>
      <w:r>
        <w:rPr>
          <w:rStyle w:val="s0"/>
        </w:rPr>
        <w:t>5.4.1.30</w:t>
      </w:r>
      <w:r>
        <w:rPr>
          <w:rStyle w:val="s0"/>
        </w:rPr>
        <w:t xml:space="preserve"> Для всех функциональных зон интернатов необходимо предусматривать проезды для пожарных машин к зданиям, въезды и входы на участки, дорожки к хозяйственным постройкам, к площадкам для мусоросборников, возможность объезда вокруг здания, а также открытые сто</w:t>
      </w:r>
      <w:r>
        <w:rPr>
          <w:rStyle w:val="s0"/>
        </w:rPr>
        <w:t xml:space="preserve">янки для автомобилей и других транспортных средств согласно требованиям </w:t>
      </w:r>
      <w:hyperlink r:id="rId61" w:history="1">
        <w:r>
          <w:rPr>
            <w:rStyle w:val="a4"/>
          </w:rPr>
          <w:t>СН РК 3.01-01</w:t>
        </w:r>
      </w:hyperlink>
      <w:r>
        <w:rPr>
          <w:rStyle w:val="s0"/>
        </w:rPr>
        <w:t xml:space="preserve"> и действующих нормативных документов. Подъезды к зданиям должны иметь твердое покрытие.</w:t>
      </w:r>
    </w:p>
    <w:p w:rsidR="00000000" w:rsidRDefault="006B6605">
      <w:pPr>
        <w:ind w:firstLine="400"/>
        <w:jc w:val="both"/>
      </w:pPr>
      <w:r>
        <w:rPr>
          <w:rStyle w:val="s0"/>
        </w:rPr>
        <w:t>5.4.1.31 В сельск</w:t>
      </w:r>
      <w:r>
        <w:rPr>
          <w:rStyle w:val="s0"/>
        </w:rPr>
        <w:t>их школах-интернатах при отсутствии центральной системы канализации следует предусматривать надворные туалеты, обеспеченные подходами, подъездами и искусственным освещением.</w:t>
      </w:r>
    </w:p>
    <w:p w:rsidR="00000000" w:rsidRDefault="006B6605">
      <w:pPr>
        <w:ind w:firstLine="400"/>
        <w:jc w:val="both"/>
      </w:pPr>
      <w:r>
        <w:rPr>
          <w:rStyle w:val="s0"/>
        </w:rPr>
        <w:t>5.4.1.32 Размещение стоянок для автомобилей и иной техники в пределах территории и</w:t>
      </w:r>
      <w:r>
        <w:rPr>
          <w:rStyle w:val="s0"/>
        </w:rPr>
        <w:t xml:space="preserve">нтернатов или вблизи от них следует предусматривать в соответствии с требованиями </w:t>
      </w:r>
      <w:hyperlink r:id="rId62" w:history="1">
        <w:r>
          <w:rPr>
            <w:rStyle w:val="a4"/>
          </w:rPr>
          <w:t>СН РК 3.01-01</w:t>
        </w:r>
      </w:hyperlink>
      <w:r>
        <w:rPr>
          <w:rStyle w:val="s0"/>
        </w:rPr>
        <w:t xml:space="preserve"> и действующих нормативных документов.</w:t>
      </w:r>
    </w:p>
    <w:p w:rsidR="00000000" w:rsidRDefault="006B6605">
      <w:pPr>
        <w:ind w:firstLine="400"/>
        <w:jc w:val="both"/>
      </w:pPr>
      <w:r>
        <w:rPr>
          <w:rStyle w:val="s0"/>
        </w:rPr>
        <w:t>5.4.1.33 Освещение территорий интернатов должно быть равномерным и рассеянным.</w:t>
      </w:r>
    </w:p>
    <w:p w:rsidR="00000000" w:rsidRDefault="006B6605">
      <w:pPr>
        <w:ind w:firstLine="400"/>
        <w:jc w:val="both"/>
      </w:pPr>
      <w:r>
        <w:rPr>
          <w:rStyle w:val="s0"/>
        </w:rPr>
        <w:t>5.4.2 Объемно-планировочные решения зданий, функциональных групп и помещений</w:t>
      </w:r>
    </w:p>
    <w:p w:rsidR="00000000" w:rsidRDefault="006B6605">
      <w:pPr>
        <w:ind w:firstLine="400"/>
        <w:jc w:val="both"/>
      </w:pPr>
      <w:r>
        <w:rPr>
          <w:rStyle w:val="s0"/>
        </w:rPr>
        <w:lastRenderedPageBreak/>
        <w:t>5.4.2.1 Функциональное назначение, состав зданий и помещений учебных комплексов</w:t>
      </w:r>
    </w:p>
    <w:p w:rsidR="00000000" w:rsidRDefault="006B6605">
      <w:pPr>
        <w:ind w:firstLine="400"/>
        <w:jc w:val="both"/>
      </w:pPr>
      <w:r>
        <w:rPr>
          <w:rStyle w:val="s0"/>
        </w:rPr>
        <w:t>5.4.2.1.1 Набор функ</w:t>
      </w:r>
      <w:r>
        <w:rPr>
          <w:rStyle w:val="s0"/>
        </w:rPr>
        <w:t>циональных групп, состав и площади помещений учебной группы интернатов должны соответствовать их видам и типам, педагогической структуре и назначению.</w:t>
      </w:r>
    </w:p>
    <w:p w:rsidR="00000000" w:rsidRDefault="006B6605">
      <w:pPr>
        <w:ind w:firstLine="400"/>
        <w:jc w:val="both"/>
      </w:pPr>
      <w:r>
        <w:rPr>
          <w:rStyle w:val="s0"/>
        </w:rPr>
        <w:t>5.4.2.1.2 Состав помещений учебного комплекса интернатов должен содержать учебную и общешкольную группы п</w:t>
      </w:r>
      <w:r>
        <w:rPr>
          <w:rStyle w:val="s0"/>
        </w:rPr>
        <w:t>омещений.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5.4.2.1.3 Состав, планировочная организация, оборудование и нормативные показатели площадей помещений функциональных групп интернатов принимаются согласно </w:t>
      </w:r>
      <w:hyperlink r:id="rId63" w:history="1">
        <w:r>
          <w:rPr>
            <w:rStyle w:val="a4"/>
          </w:rPr>
          <w:t>СН РК 3.02-11</w:t>
        </w:r>
      </w:hyperlink>
      <w:r>
        <w:rPr>
          <w:rStyle w:val="s0"/>
        </w:rPr>
        <w:t>, а также с учетом настоящего нормативного документа.</w:t>
      </w:r>
    </w:p>
    <w:p w:rsidR="00000000" w:rsidRDefault="006B6605">
      <w:pPr>
        <w:ind w:firstLine="400"/>
        <w:jc w:val="both"/>
      </w:pPr>
      <w:r>
        <w:rPr>
          <w:rStyle w:val="s0"/>
        </w:rPr>
        <w:t>5.4.2.1.4 Взаимное расположение отдельных групп помещений учебного комплекса должно обеспечивать функциональную связь их между собой и соответствующими зонами территории.</w:t>
      </w:r>
    </w:p>
    <w:p w:rsidR="00000000" w:rsidRDefault="006B6605">
      <w:pPr>
        <w:ind w:firstLine="400"/>
        <w:jc w:val="both"/>
      </w:pPr>
      <w:r>
        <w:rPr>
          <w:rStyle w:val="s0"/>
        </w:rPr>
        <w:t>5.4.2.1.5 Учебные помещения нео</w:t>
      </w:r>
      <w:r>
        <w:rPr>
          <w:rStyle w:val="s0"/>
        </w:rPr>
        <w:t>бходимо группировать в учебные секции по возрастным группам учащихся. В составе учебных секций следует предусматривать учебные классы и санитарные узлы. Учебные секции должны быть непроходными для учащихся разных возрастных групп.</w:t>
      </w:r>
    </w:p>
    <w:p w:rsidR="00000000" w:rsidRDefault="006B6605">
      <w:pPr>
        <w:ind w:firstLine="400"/>
        <w:jc w:val="both"/>
      </w:pPr>
      <w:r>
        <w:rPr>
          <w:rStyle w:val="s0"/>
        </w:rPr>
        <w:t>5.4.2.1.6 Площадь учебных</w:t>
      </w:r>
      <w:r>
        <w:rPr>
          <w:rStyle w:val="s0"/>
        </w:rPr>
        <w:t xml:space="preserve"> помещений должна обеспечить выделение рабочих зон учащихся (размещение ученической мебели) и педагогического работника, пространство для размещения наглядных пособий, технических средств обучения, зону для двигательной активности учащихся, соответствующие</w:t>
      </w:r>
      <w:r>
        <w:rPr>
          <w:rStyle w:val="s0"/>
        </w:rPr>
        <w:t xml:space="preserve"> действующим строительным нормам, устанавливающим требования к составу и площадям учреждений образования.</w:t>
      </w:r>
    </w:p>
    <w:p w:rsidR="00000000" w:rsidRDefault="006B6605">
      <w:pPr>
        <w:ind w:firstLine="400"/>
        <w:jc w:val="both"/>
      </w:pPr>
      <w:r>
        <w:rPr>
          <w:rStyle w:val="s0"/>
        </w:rPr>
        <w:t>5.4.2.1.7 В составе помещений учебного комплекса следует предусматривать рекреационные помещения.</w:t>
      </w:r>
    </w:p>
    <w:p w:rsidR="00000000" w:rsidRDefault="006B6605">
      <w:pPr>
        <w:ind w:firstLine="400"/>
        <w:jc w:val="both"/>
      </w:pPr>
      <w:r>
        <w:rPr>
          <w:rStyle w:val="s0"/>
        </w:rPr>
        <w:t>5.4.2.2 Функциональное назначение, состав зданий и п</w:t>
      </w:r>
      <w:r>
        <w:rPr>
          <w:rStyle w:val="s0"/>
        </w:rPr>
        <w:t>омещений жилых комплексов</w:t>
      </w:r>
    </w:p>
    <w:p w:rsidR="00000000" w:rsidRDefault="006B6605">
      <w:pPr>
        <w:ind w:firstLine="400"/>
        <w:jc w:val="both"/>
      </w:pPr>
      <w:r>
        <w:rPr>
          <w:rStyle w:val="s0"/>
        </w:rPr>
        <w:t>5.4.2.2.1 В составе зданий жилого комплекса интернатов следует предусматривать следующие функциональные группы и помещения: вестибюльные, административные, жилые ячейки, общевоспитательного назначения, пищеблоки со столовыми, хозя</w:t>
      </w:r>
      <w:r>
        <w:rPr>
          <w:rStyle w:val="s0"/>
        </w:rPr>
        <w:t>йственно-складские, медицинские пункты, помещения для отдыха, санитарно-бытовые помещения, учебно-игровые комнаты, служащие также помещениями для подготовки уроков и игр.</w:t>
      </w:r>
    </w:p>
    <w:p w:rsidR="00000000" w:rsidRDefault="006B6605">
      <w:pPr>
        <w:ind w:firstLine="400"/>
        <w:jc w:val="both"/>
      </w:pPr>
      <w:r>
        <w:rPr>
          <w:rStyle w:val="s0"/>
        </w:rPr>
        <w:t>5.4.2.2.2 В учреждении размещение различных групп помещений должно обеспечивать их фу</w:t>
      </w:r>
      <w:r>
        <w:rPr>
          <w:rStyle w:val="s0"/>
        </w:rPr>
        <w:t>нкциональную связь и звуковую изоляцию жилых помещений.</w:t>
      </w:r>
    </w:p>
    <w:p w:rsidR="00000000" w:rsidRDefault="006B6605">
      <w:pPr>
        <w:ind w:firstLine="400"/>
        <w:jc w:val="both"/>
      </w:pPr>
      <w:r>
        <w:rPr>
          <w:rStyle w:val="s0"/>
        </w:rPr>
        <w:t>5.4.2.2.3 Гардеробы не допускается устраивать в помещениях для подготовки уроков.</w:t>
      </w:r>
    </w:p>
    <w:p w:rsidR="00000000" w:rsidRDefault="006B6605">
      <w:pPr>
        <w:ind w:firstLine="400"/>
        <w:jc w:val="both"/>
      </w:pPr>
      <w:r>
        <w:rPr>
          <w:rStyle w:val="s0"/>
        </w:rPr>
        <w:t>5.4.2.2.4 При входах в здания интернатов необходимо располагать гардеробы для персонала и посетителей, санитарные узлы</w:t>
      </w:r>
      <w:r>
        <w:rPr>
          <w:rStyle w:val="s0"/>
        </w:rPr>
        <w:t xml:space="preserve"> с умывальниками.</w:t>
      </w:r>
    </w:p>
    <w:p w:rsidR="00000000" w:rsidRDefault="006B6605">
      <w:pPr>
        <w:ind w:firstLine="400"/>
        <w:jc w:val="both"/>
      </w:pPr>
      <w:r>
        <w:rPr>
          <w:rStyle w:val="s0"/>
        </w:rPr>
        <w:t>5.4.2.2.5 Гардеробные должны располагаться изолированно с зонированием, соответственно, для воспитанников начальной, основной и старшей школ.</w:t>
      </w:r>
    </w:p>
    <w:p w:rsidR="00000000" w:rsidRDefault="006B6605">
      <w:pPr>
        <w:ind w:firstLine="400"/>
        <w:jc w:val="both"/>
      </w:pPr>
      <w:r>
        <w:rPr>
          <w:rStyle w:val="s0"/>
        </w:rPr>
        <w:t>5.4.2.2.6 Кабинет директора следует располагать рядом с кабинетами воспитателей, обеспечивая хор</w:t>
      </w:r>
      <w:r>
        <w:rPr>
          <w:rStyle w:val="s0"/>
        </w:rPr>
        <w:t>оший обзор рекреационного двора, обеспеченный системой видеонаблюдения.</w:t>
      </w:r>
    </w:p>
    <w:p w:rsidR="00000000" w:rsidRDefault="006B6605">
      <w:pPr>
        <w:ind w:firstLine="400"/>
        <w:jc w:val="both"/>
      </w:pPr>
      <w:r>
        <w:rPr>
          <w:rStyle w:val="s0"/>
        </w:rPr>
        <w:t>При кабинете директора должна предусматриваться приемная.</w:t>
      </w:r>
    </w:p>
    <w:p w:rsidR="00000000" w:rsidRDefault="006B6605">
      <w:pPr>
        <w:ind w:firstLine="400"/>
        <w:jc w:val="both"/>
      </w:pPr>
      <w:r>
        <w:rPr>
          <w:rStyle w:val="s0"/>
        </w:rPr>
        <w:t>5.4.2.2.7 Помещения для сдачи грязного и получения чистого белья должны быть раздельными и иметь отдельные входы (окна).</w:t>
      </w:r>
    </w:p>
    <w:p w:rsidR="00000000" w:rsidRDefault="006B6605">
      <w:pPr>
        <w:ind w:firstLine="400"/>
        <w:jc w:val="both"/>
      </w:pPr>
      <w:r>
        <w:rPr>
          <w:rStyle w:val="s0"/>
        </w:rPr>
        <w:t>Шлюзы</w:t>
      </w:r>
      <w:r>
        <w:rPr>
          <w:rStyle w:val="s0"/>
        </w:rPr>
        <w:t xml:space="preserve"> с окнами для сдачи грязного белья должны открываться в сторону постирочных. Входы в постирочные не допускается устраивать против входов в помещения групповых ячеек и пищеблоков.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5.4.2.2.8 Умывальные и душевые следует размещать вблизи бойлеров с проходами </w:t>
      </w:r>
      <w:r>
        <w:rPr>
          <w:rStyle w:val="s0"/>
        </w:rPr>
        <w:t>через помещение для переодевания, исключая при этом возникновение сквозняков. Обязательна облицовка стен глазурованной плиткой.</w:t>
      </w:r>
    </w:p>
    <w:p w:rsidR="00000000" w:rsidRDefault="006B6605">
      <w:pPr>
        <w:ind w:firstLine="400"/>
        <w:jc w:val="both"/>
      </w:pPr>
      <w:r>
        <w:rPr>
          <w:rStyle w:val="s0"/>
        </w:rPr>
        <w:t>5.4.2.2.9 Помещения, необходимые для проживания воспитанников, проектируются по принципу жилой ячейки.</w:t>
      </w:r>
    </w:p>
    <w:p w:rsidR="00000000" w:rsidRDefault="006B6605">
      <w:pPr>
        <w:ind w:firstLine="400"/>
        <w:jc w:val="both"/>
      </w:pPr>
      <w:r>
        <w:rPr>
          <w:rStyle w:val="s0"/>
        </w:rPr>
        <w:t>5.4.2.2.10 Жилые секции н</w:t>
      </w:r>
      <w:r>
        <w:rPr>
          <w:rStyle w:val="s0"/>
        </w:rPr>
        <w:t>е должны быть проходными.</w:t>
      </w:r>
    </w:p>
    <w:p w:rsidR="00000000" w:rsidRDefault="006B6605">
      <w:pPr>
        <w:ind w:firstLine="400"/>
        <w:jc w:val="both"/>
      </w:pPr>
      <w:r>
        <w:rPr>
          <w:rStyle w:val="s0"/>
        </w:rPr>
        <w:t>5.4.2.2.11 Комнаты жилых ячеек следует ориентировать на восток, юг и юго-восток.</w:t>
      </w:r>
    </w:p>
    <w:p w:rsidR="00000000" w:rsidRDefault="006B6605">
      <w:pPr>
        <w:ind w:firstLine="400"/>
        <w:jc w:val="both"/>
      </w:pPr>
      <w:r>
        <w:rPr>
          <w:rStyle w:val="s0"/>
        </w:rPr>
        <w:lastRenderedPageBreak/>
        <w:t>5.4.2.2.12 В зданиях интернатов проживание обслуживающего персонала и других лиц не допускается, исключением может быть проектирование квартир для хо</w:t>
      </w:r>
      <w:r>
        <w:rPr>
          <w:rStyle w:val="s0"/>
        </w:rPr>
        <w:t>лостых специалистов и семейных учителей.</w:t>
      </w:r>
    </w:p>
    <w:p w:rsidR="00000000" w:rsidRDefault="006B6605">
      <w:pPr>
        <w:ind w:firstLine="400"/>
        <w:jc w:val="both"/>
      </w:pPr>
      <w:r>
        <w:rPr>
          <w:rStyle w:val="s0"/>
        </w:rPr>
        <w:t>5.4.2.2.13 При размещении служебной квартиры коменданта в пределах интерната следует предусмотреть изолированность от учебной зоны с обеспечением обзорности территории интерната.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5.4.2.2.14 Спальные комнаты в жилых </w:t>
      </w:r>
      <w:r>
        <w:rPr>
          <w:rStyle w:val="s0"/>
        </w:rPr>
        <w:t>ячейках для воспитанников обеспечивают твердой и мягкой мебелью в соответствии с требованиями, предъявляемыми к мебели.</w:t>
      </w:r>
    </w:p>
    <w:p w:rsidR="00000000" w:rsidRDefault="006B6605">
      <w:pPr>
        <w:ind w:firstLine="400"/>
        <w:jc w:val="both"/>
      </w:pPr>
      <w:r>
        <w:rPr>
          <w:rStyle w:val="s0"/>
        </w:rPr>
        <w:t>5.4.2.2.15 Жилая ячейка должна состоять из:</w:t>
      </w:r>
    </w:p>
    <w:p w:rsidR="00000000" w:rsidRDefault="006B6605">
      <w:pPr>
        <w:ind w:firstLine="400"/>
        <w:jc w:val="both"/>
      </w:pPr>
      <w:r>
        <w:rPr>
          <w:rStyle w:val="s0"/>
        </w:rPr>
        <w:t>а) обособленных жилых комнат для мальчиков и девочек;</w:t>
      </w:r>
    </w:p>
    <w:p w:rsidR="00000000" w:rsidRDefault="006B6605">
      <w:pPr>
        <w:ind w:firstLine="400"/>
        <w:jc w:val="both"/>
      </w:pPr>
      <w:r>
        <w:rPr>
          <w:rStyle w:val="s0"/>
        </w:rPr>
        <w:t>б) комнаты воспитателя;</w:t>
      </w:r>
    </w:p>
    <w:p w:rsidR="00000000" w:rsidRDefault="006B6605">
      <w:pPr>
        <w:ind w:firstLine="400"/>
        <w:jc w:val="both"/>
      </w:pPr>
      <w:r>
        <w:rPr>
          <w:rStyle w:val="s0"/>
        </w:rPr>
        <w:t>в) помещения для переодевания с сушильными шкафами;</w:t>
      </w:r>
    </w:p>
    <w:p w:rsidR="00000000" w:rsidRDefault="006B6605">
      <w:pPr>
        <w:ind w:firstLine="400"/>
        <w:jc w:val="both"/>
      </w:pPr>
      <w:r>
        <w:rPr>
          <w:rStyle w:val="s0"/>
        </w:rPr>
        <w:t>г) кладовых для хранения личных и сезонных вещей;</w:t>
      </w:r>
    </w:p>
    <w:p w:rsidR="00000000" w:rsidRDefault="006B6605">
      <w:pPr>
        <w:ind w:firstLine="400"/>
        <w:jc w:val="both"/>
      </w:pPr>
      <w:r>
        <w:rPr>
          <w:rStyle w:val="s0"/>
        </w:rPr>
        <w:t>е) кладовых для хранения уборочного инвентаря;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ж) санитарных блоков при жилых комнатах для девочек и мальчиков. Каждый санитарный блок должен состоять из </w:t>
      </w:r>
      <w:r>
        <w:rPr>
          <w:rStyle w:val="s0"/>
        </w:rPr>
        <w:t>изолированного туалета с умывальником в шлюзе, ванной с душем и ножной ванной.</w:t>
      </w:r>
    </w:p>
    <w:p w:rsidR="00000000" w:rsidRDefault="006B6605">
      <w:pPr>
        <w:ind w:firstLine="400"/>
        <w:jc w:val="both"/>
      </w:pPr>
      <w:r>
        <w:rPr>
          <w:rStyle w:val="s0"/>
        </w:rPr>
        <w:t>5.4.2.2.16 Вблизи раздевальных следует предусматривать комнаты для сушки одежды и обуви, оборудованные подводкой горячей воды, вентиляцией, стеллажами и приспособлениями для суш</w:t>
      </w:r>
      <w:r>
        <w:rPr>
          <w:rStyle w:val="s0"/>
        </w:rPr>
        <w:t>ки.</w:t>
      </w:r>
    </w:p>
    <w:p w:rsidR="00000000" w:rsidRDefault="006B6605">
      <w:pPr>
        <w:ind w:firstLine="400"/>
        <w:jc w:val="both"/>
      </w:pPr>
      <w:r>
        <w:rPr>
          <w:rStyle w:val="s0"/>
        </w:rPr>
        <w:t>5.4.2.2.17 Игровые помещения, как правило, предусматриваются на первых этажах зданий жилого комплекса с возможностью группировки по возрастному составу воспитанников.</w:t>
      </w:r>
    </w:p>
    <w:p w:rsidR="00000000" w:rsidRDefault="006B6605">
      <w:pPr>
        <w:ind w:firstLine="400"/>
        <w:jc w:val="both"/>
      </w:pPr>
      <w:r>
        <w:rPr>
          <w:rStyle w:val="s0"/>
        </w:rPr>
        <w:t>5.4.2.2.18 Комнаты для воспитателей следует размещать между помещениями жилых ячеек и</w:t>
      </w:r>
      <w:r>
        <w:rPr>
          <w:rStyle w:val="s0"/>
        </w:rPr>
        <w:t xml:space="preserve"> комнатами дневного пребывания каждой группы воспитанников (гостиные и рекреации).</w:t>
      </w:r>
    </w:p>
    <w:p w:rsidR="00000000" w:rsidRDefault="006B6605">
      <w:pPr>
        <w:ind w:firstLine="400"/>
        <w:jc w:val="both"/>
      </w:pPr>
      <w:r>
        <w:rPr>
          <w:rStyle w:val="s0"/>
        </w:rPr>
        <w:t>5.4.2.2.19 На этажах жилых ячеек необходимо предусматривать помещения для сменной одежды обслуживающего персонала (воспитателей), а также на каждом этаже комнаты для дневных</w:t>
      </w:r>
      <w:r>
        <w:rPr>
          <w:rStyle w:val="s0"/>
        </w:rPr>
        <w:t xml:space="preserve"> и ночных воспитателей.</w:t>
      </w:r>
    </w:p>
    <w:p w:rsidR="00000000" w:rsidRDefault="006B6605">
      <w:pPr>
        <w:ind w:firstLine="400"/>
        <w:jc w:val="both"/>
      </w:pPr>
      <w:r>
        <w:rPr>
          <w:rStyle w:val="s0"/>
        </w:rPr>
        <w:t>5.4.2.2.20 В связи с особенностями проживания воспитанников по принципу семейного типа приготовление пищи производится в пищеблоке, а режимные моменты питания переносятся в жилые ячейки.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5.4.2.2.21 Каждый воспитанник обеспечивается </w:t>
      </w:r>
      <w:r>
        <w:rPr>
          <w:rStyle w:val="s0"/>
        </w:rPr>
        <w:t>местом для проживания в соответствии с его параметрами.</w:t>
      </w:r>
    </w:p>
    <w:p w:rsidR="00000000" w:rsidRDefault="006B6605">
      <w:pPr>
        <w:ind w:firstLine="400"/>
        <w:jc w:val="both"/>
      </w:pPr>
      <w:r>
        <w:rPr>
          <w:rStyle w:val="s0"/>
        </w:rPr>
        <w:t>Мебель в помещениях жилых ячеек должна соответствовать возрастным особенностям воспитанников.</w:t>
      </w:r>
    </w:p>
    <w:p w:rsidR="00000000" w:rsidRDefault="006B6605">
      <w:pPr>
        <w:ind w:firstLine="400"/>
        <w:jc w:val="both"/>
      </w:pPr>
      <w:r>
        <w:rPr>
          <w:rStyle w:val="s0"/>
        </w:rPr>
        <w:t>5.4.2.2.22 Жилые помещения в интернатах оборудуются стационарными кроватями, шкафами и тумбочками для хран</w:t>
      </w:r>
      <w:r>
        <w:rPr>
          <w:rStyle w:val="s0"/>
        </w:rPr>
        <w:t>ения личных вещей, предметов личной гигиены, одежды и обуви детей. Количество тумбочек и стульев должно соответствовать числу проживающих в помещении детей.</w:t>
      </w:r>
    </w:p>
    <w:p w:rsidR="00000000" w:rsidRDefault="006B6605">
      <w:pPr>
        <w:ind w:firstLine="400"/>
        <w:jc w:val="both"/>
      </w:pPr>
      <w:r>
        <w:rPr>
          <w:rStyle w:val="s0"/>
        </w:rPr>
        <w:t>5.4.2.2.23 Габариты спальных помещений должны предусматриваться с учетом расстановки кроватей с соб</w:t>
      </w:r>
      <w:r>
        <w:rPr>
          <w:rStyle w:val="s0"/>
        </w:rPr>
        <w:t>людением минимальных разрывов.</w:t>
      </w:r>
    </w:p>
    <w:p w:rsidR="00000000" w:rsidRDefault="006B6605">
      <w:pPr>
        <w:ind w:firstLine="400"/>
        <w:jc w:val="both"/>
      </w:pPr>
      <w:r>
        <w:rPr>
          <w:rStyle w:val="s0"/>
        </w:rPr>
        <w:t>5.4.2.2.24 При входах в здания интернатов необходимо предусматривать гостиные для встреч воспитанников с родственниками.</w:t>
      </w:r>
    </w:p>
    <w:p w:rsidR="00000000" w:rsidRDefault="006B6605">
      <w:pPr>
        <w:ind w:firstLine="400"/>
        <w:jc w:val="both"/>
      </w:pPr>
      <w:r>
        <w:rPr>
          <w:rStyle w:val="s0"/>
        </w:rPr>
        <w:t>5.4.2.2.25 Кроме спортивного зала (спортивных залов) могут предусматриваться плавательный бассейн, трена</w:t>
      </w:r>
      <w:r>
        <w:rPr>
          <w:rStyle w:val="s0"/>
        </w:rPr>
        <w:t>жерный зал.</w:t>
      </w:r>
    </w:p>
    <w:p w:rsidR="00000000" w:rsidRDefault="006B6605">
      <w:pPr>
        <w:ind w:firstLine="400"/>
        <w:jc w:val="both"/>
      </w:pPr>
      <w:r>
        <w:rPr>
          <w:rStyle w:val="s0"/>
        </w:rPr>
        <w:t>5.4.2.2.26 Помещения столовых (обеденные залы, производственные помещения пищеблоков и санитарно-бытовые помещения) следует размещать с отдельными выходами на участки.</w:t>
      </w:r>
    </w:p>
    <w:p w:rsidR="00000000" w:rsidRDefault="006B6605">
      <w:pPr>
        <w:ind w:firstLine="400"/>
        <w:jc w:val="both"/>
      </w:pPr>
      <w:r>
        <w:rPr>
          <w:rStyle w:val="s0"/>
        </w:rPr>
        <w:t>Производственные помещения пищеблоков следует ориентировать на север и север</w:t>
      </w:r>
      <w:r>
        <w:rPr>
          <w:rStyle w:val="s0"/>
        </w:rPr>
        <w:t>о-восток, обеденные залы - на юг и юго-восток.</w:t>
      </w:r>
    </w:p>
    <w:p w:rsidR="00000000" w:rsidRDefault="006B6605">
      <w:pPr>
        <w:ind w:firstLine="400"/>
        <w:jc w:val="both"/>
      </w:pPr>
      <w:r>
        <w:rPr>
          <w:rStyle w:val="s0"/>
        </w:rPr>
        <w:lastRenderedPageBreak/>
        <w:t>5.4.2.2.27 При входе и выходе из столовых не должно быть встречных потоков. Размеры помещений или расстояния между колоннами определяются расположением обеденных столов.</w:t>
      </w:r>
    </w:p>
    <w:p w:rsidR="00000000" w:rsidRDefault="006B6605">
      <w:pPr>
        <w:ind w:firstLine="400"/>
        <w:jc w:val="both"/>
      </w:pPr>
      <w:r>
        <w:rPr>
          <w:rStyle w:val="s0"/>
        </w:rPr>
        <w:t>5.4.2.2.28 Площади помещений кухни могу</w:t>
      </w:r>
      <w:r>
        <w:rPr>
          <w:rStyle w:val="s0"/>
        </w:rPr>
        <w:t>т уточняться при проектировании согласно технологическим нормативам предприятий питания.</w:t>
      </w:r>
    </w:p>
    <w:p w:rsidR="00000000" w:rsidRDefault="006B6605">
      <w:pPr>
        <w:ind w:firstLine="400"/>
        <w:jc w:val="both"/>
      </w:pPr>
      <w:r>
        <w:rPr>
          <w:rStyle w:val="s0"/>
        </w:rPr>
        <w:t>5.4.2.2.29 Устройство, оборудование, содержание пищеблока должны соответствовать требованиям СН РК 3.02-21.</w:t>
      </w:r>
    </w:p>
    <w:p w:rsidR="00000000" w:rsidRDefault="006B6605">
      <w:pPr>
        <w:ind w:firstLine="400"/>
        <w:jc w:val="both"/>
      </w:pPr>
      <w:r>
        <w:rPr>
          <w:rStyle w:val="s0"/>
        </w:rPr>
        <w:t>5.4.2.2.30 В сельских интернатах (с предоставлением основного среднего и общего среднего образования) требования к организации питания те же, что и в городских.</w:t>
      </w:r>
    </w:p>
    <w:p w:rsidR="00000000" w:rsidRDefault="006B6605">
      <w:pPr>
        <w:ind w:firstLine="400"/>
        <w:jc w:val="both"/>
      </w:pPr>
      <w:r>
        <w:rPr>
          <w:rStyle w:val="s0"/>
        </w:rPr>
        <w:t>5.4.2.2.31 В зданиях интернатов следует предусматривать медицинские пункты (помещения) для проф</w:t>
      </w:r>
      <w:r>
        <w:rPr>
          <w:rStyle w:val="s0"/>
        </w:rPr>
        <w:t>илактического медицинского осмотра. Состав и площади медицинских пунктов согласовываются с органами здравоохранения и образования.</w:t>
      </w:r>
    </w:p>
    <w:p w:rsidR="00000000" w:rsidRDefault="006B6605">
      <w:pPr>
        <w:ind w:firstLine="400"/>
        <w:jc w:val="both"/>
      </w:pPr>
      <w:r>
        <w:rPr>
          <w:rStyle w:val="s0"/>
        </w:rPr>
        <w:t>5.4.2.2.32 Медицинские помещения следует размещать в изолированных блоках. Медицинские пункты должны состоять из приемно-кара</w:t>
      </w:r>
      <w:r>
        <w:rPr>
          <w:rStyle w:val="s0"/>
        </w:rPr>
        <w:t>нтинных отделений, изоляторов и врачебно-процедурных кабинетов.</w:t>
      </w:r>
    </w:p>
    <w:p w:rsidR="00000000" w:rsidRDefault="006B6605">
      <w:pPr>
        <w:ind w:firstLine="400"/>
        <w:jc w:val="both"/>
      </w:pPr>
      <w:r>
        <w:rPr>
          <w:rStyle w:val="s0"/>
        </w:rPr>
        <w:t>5.4.2.2.33 Изоляторы отделяют от остальных помещений медицинских пунктов шлюзами с умывальниками, они должны иметь самостоятельные выходы на участки.</w:t>
      </w:r>
    </w:p>
    <w:p w:rsidR="00000000" w:rsidRDefault="006B6605">
      <w:pPr>
        <w:ind w:firstLine="400"/>
        <w:jc w:val="both"/>
      </w:pPr>
      <w:r>
        <w:rPr>
          <w:rStyle w:val="s0"/>
        </w:rPr>
        <w:t>5.4.2.2.34 Комнаты дежурных медицинских се</w:t>
      </w:r>
      <w:r>
        <w:rPr>
          <w:rStyle w:val="s0"/>
        </w:rPr>
        <w:t>стер следует размещать рядом с палатами изоляторов, они должны иметь отдельные входы из коридоров.</w:t>
      </w:r>
    </w:p>
    <w:p w:rsidR="00000000" w:rsidRDefault="006B6605">
      <w:pPr>
        <w:ind w:firstLine="400"/>
        <w:jc w:val="both"/>
      </w:pPr>
      <w:r>
        <w:rPr>
          <w:rStyle w:val="s0"/>
        </w:rPr>
        <w:t>5.4.2.2.35 Площади кабинетов врача должны обеспечивать возможность свободной установки одного шкафа и одной кушетки (носилок).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5.4.2.2.36 Основные централизованные санитарные узлы следует располагать вблизи рекреационных дворов и рекреационных залов. Кроме того, на каждом этаже корпуса жилых комплексов должны предусматриваться санитарные узлы с отдельными кабинами для мальчиков и </w:t>
      </w:r>
      <w:r>
        <w:rPr>
          <w:rStyle w:val="s0"/>
        </w:rPr>
        <w:t>девочек, оборудованные дверями без запоров.</w:t>
      </w:r>
    </w:p>
    <w:p w:rsidR="00000000" w:rsidRDefault="006B6605">
      <w:pPr>
        <w:ind w:firstLine="400"/>
        <w:jc w:val="both"/>
      </w:pPr>
      <w:r>
        <w:rPr>
          <w:rStyle w:val="s0"/>
        </w:rPr>
        <w:t>5.4.2.2.37 Для воспитателей и персонала следует выделять отдельный санитарный узел.</w:t>
      </w:r>
    </w:p>
    <w:p w:rsidR="00000000" w:rsidRDefault="006B6605">
      <w:pPr>
        <w:ind w:firstLine="400"/>
        <w:jc w:val="both"/>
      </w:pPr>
      <w:r>
        <w:rPr>
          <w:rStyle w:val="s0"/>
        </w:rPr>
        <w:t>5.4.2.2.38 Входы в санузлы не следует располагать напротив входов в помещения жилых ячеек или в непосредственной близости от них</w:t>
      </w:r>
      <w:r>
        <w:rPr>
          <w:rStyle w:val="s0"/>
        </w:rPr>
        <w:t>. Проход к санузлам допускается исключительно через шлюзы с постоянным проветриванием (поперечное проветривание).</w:t>
      </w:r>
    </w:p>
    <w:p w:rsidR="00000000" w:rsidRDefault="006B6605">
      <w:pPr>
        <w:ind w:firstLine="400"/>
        <w:jc w:val="both"/>
      </w:pPr>
      <w:r>
        <w:rPr>
          <w:rStyle w:val="s0"/>
        </w:rPr>
        <w:t>5.4.2.2.39 На каждом этаже должны быть предусмотрены помещения для хранения и обработки уборочного инвентаря, приготовления дезинфекционных ср</w:t>
      </w:r>
      <w:r>
        <w:rPr>
          <w:rStyle w:val="s0"/>
        </w:rPr>
        <w:t>едств.</w:t>
      </w:r>
    </w:p>
    <w:p w:rsidR="00000000" w:rsidRDefault="006B6605">
      <w:pPr>
        <w:ind w:firstLine="400"/>
        <w:jc w:val="both"/>
      </w:pPr>
      <w:r>
        <w:rPr>
          <w:rStyle w:val="s0"/>
        </w:rPr>
        <w:t>5.4.2.2.40 Унитазы в санузлах для воспитанников должны размещаться в открытых кабинах. Кабины должны быть отделены перегородками-экранами. Одна из кабин санузлов для девочек должна предусматриваться с дверью.</w:t>
      </w:r>
    </w:p>
    <w:p w:rsidR="00000000" w:rsidRDefault="006B6605">
      <w:pPr>
        <w:ind w:firstLine="400"/>
        <w:jc w:val="both"/>
      </w:pPr>
      <w:r>
        <w:rPr>
          <w:rStyle w:val="s0"/>
        </w:rPr>
        <w:t>5.4.3 Архитектурно-планировочные элемент</w:t>
      </w:r>
      <w:r>
        <w:rPr>
          <w:rStyle w:val="s0"/>
        </w:rPr>
        <w:t>ы</w:t>
      </w:r>
    </w:p>
    <w:p w:rsidR="00000000" w:rsidRDefault="006B6605">
      <w:pPr>
        <w:ind w:firstLine="400"/>
        <w:jc w:val="both"/>
      </w:pPr>
      <w:r>
        <w:rPr>
          <w:rStyle w:val="s0"/>
        </w:rPr>
        <w:t>5.4.3.1 Ширина дверных проемов должна соответствовать максимальной интенсивности движения через них.</w:t>
      </w:r>
    </w:p>
    <w:p w:rsidR="00000000" w:rsidRDefault="006B6605">
      <w:pPr>
        <w:ind w:firstLine="400"/>
        <w:jc w:val="both"/>
      </w:pPr>
      <w:r>
        <w:rPr>
          <w:rStyle w:val="s0"/>
        </w:rPr>
        <w:t>Все двери должны открываться по направлению пути эвакуации.</w:t>
      </w:r>
    </w:p>
    <w:p w:rsidR="00000000" w:rsidRDefault="006B6605">
      <w:pPr>
        <w:ind w:firstLine="400"/>
        <w:jc w:val="both"/>
      </w:pPr>
      <w:r>
        <w:rPr>
          <w:rStyle w:val="s0"/>
        </w:rPr>
        <w:t>5.4.3.2 На остекленных дверях следует предусматривать ударопрочные материалы либо защитные ре</w:t>
      </w:r>
      <w:r>
        <w:rPr>
          <w:rStyle w:val="s0"/>
        </w:rPr>
        <w:t>шетки.</w:t>
      </w:r>
    </w:p>
    <w:p w:rsidR="00000000" w:rsidRDefault="006B6605">
      <w:pPr>
        <w:ind w:firstLine="400"/>
        <w:jc w:val="both"/>
      </w:pPr>
      <w:r>
        <w:rPr>
          <w:rStyle w:val="s0"/>
        </w:rPr>
        <w:t>5.4.3.3 Отделка помещений интернатных организаций должна отвечать требованиям действующих нормативных документов и допускать обработку влажным способом.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5.4.3.4 Материалы, используемые при строительстве для отделки помещений интернатов, должны быть </w:t>
      </w:r>
      <w:r>
        <w:rPr>
          <w:rStyle w:val="s0"/>
        </w:rPr>
        <w:t>высокого качества, отвечать современным эстетическим требованиям, прошедшие процедуру подтверждения соответствия продукции в государственной системе технического регулирования.</w:t>
      </w:r>
    </w:p>
    <w:p w:rsidR="00000000" w:rsidRDefault="006B6605">
      <w:pPr>
        <w:ind w:firstLine="400"/>
        <w:jc w:val="both"/>
      </w:pPr>
      <w:r>
        <w:rPr>
          <w:rStyle w:val="s0"/>
        </w:rPr>
        <w:t>5.4.3.5 Независимо от выбранного приема освещения (боковое, верхнее или комбини</w:t>
      </w:r>
      <w:r>
        <w:rPr>
          <w:rStyle w:val="s0"/>
        </w:rPr>
        <w:t>рованное) в помещениях для подготовки уроков необходимо обеспечивать левостороннее светораспределение.</w:t>
      </w:r>
    </w:p>
    <w:p w:rsidR="00000000" w:rsidRDefault="006B6605">
      <w:pPr>
        <w:ind w:firstLine="400"/>
        <w:jc w:val="both"/>
      </w:pPr>
      <w:r>
        <w:rPr>
          <w:rStyle w:val="s0"/>
        </w:rPr>
        <w:t>5.4.3.6 Основные помещения интернатов имеют непосредственное естественное освещение.</w:t>
      </w:r>
    </w:p>
    <w:p w:rsidR="00000000" w:rsidRDefault="006B6605">
      <w:pPr>
        <w:ind w:firstLine="400"/>
        <w:jc w:val="both"/>
      </w:pPr>
      <w:r>
        <w:rPr>
          <w:rStyle w:val="s0"/>
        </w:rPr>
        <w:lastRenderedPageBreak/>
        <w:t>Без естественного освещения допускается проектировать помещения хозя</w:t>
      </w:r>
      <w:r>
        <w:rPr>
          <w:rStyle w:val="s0"/>
        </w:rPr>
        <w:t>йственного, санитарно-бытового назначения.</w:t>
      </w:r>
    </w:p>
    <w:p w:rsidR="00000000" w:rsidRDefault="006B6605">
      <w:pPr>
        <w:ind w:firstLine="400"/>
        <w:jc w:val="both"/>
      </w:pPr>
      <w:r>
        <w:rPr>
          <w:rStyle w:val="s0"/>
        </w:rPr>
        <w:t>5.4.3.7 Допустимый коэффициент естественной освещенности должен приниматься согласно требованиям действующих нормативных документов.</w:t>
      </w:r>
    </w:p>
    <w:p w:rsidR="00000000" w:rsidRDefault="006B6605">
      <w:pPr>
        <w:ind w:firstLine="400"/>
        <w:jc w:val="both"/>
      </w:pPr>
      <w:r>
        <w:rPr>
          <w:rStyle w:val="s0"/>
        </w:rPr>
        <w:t>5.4.3.8 Светопроемы следует оборудовать регулируемыми солнцезащитными устройства</w:t>
      </w:r>
      <w:r>
        <w:rPr>
          <w:rStyle w:val="s0"/>
        </w:rPr>
        <w:t>ми.</w:t>
      </w:r>
    </w:p>
    <w:p w:rsidR="00000000" w:rsidRDefault="006B6605">
      <w:pPr>
        <w:ind w:firstLine="400"/>
        <w:jc w:val="both"/>
      </w:pPr>
      <w:r>
        <w:rPr>
          <w:rStyle w:val="s0"/>
        </w:rPr>
        <w:t>5.4.3.9 Помещения для учебных занятий, отдыха воспитанников, помещения жилых ячеек, палаты изолятора следует ориентировать преимущественно на южные стороны горизонта.</w:t>
      </w:r>
    </w:p>
    <w:p w:rsidR="00000000" w:rsidRDefault="006B6605">
      <w:pPr>
        <w:ind w:firstLine="400"/>
        <w:jc w:val="both"/>
      </w:pPr>
      <w:r>
        <w:rPr>
          <w:rStyle w:val="s0"/>
        </w:rPr>
        <w:t>5.4.3.10 Расстановка мебели в жилых, учебных, досуговых помещениях, расположение солн</w:t>
      </w:r>
      <w:r>
        <w:rPr>
          <w:rStyle w:val="s0"/>
        </w:rPr>
        <w:t>цезащитных устройств и декоративных растений не должны препятствовать максимальному использованию дневного света, а также равномерному освещению помещений.</w:t>
      </w:r>
    </w:p>
    <w:p w:rsidR="00000000" w:rsidRDefault="006B6605">
      <w:pPr>
        <w:ind w:firstLine="400"/>
        <w:jc w:val="both"/>
      </w:pPr>
      <w:r>
        <w:rPr>
          <w:rStyle w:val="s0"/>
        </w:rPr>
        <w:t>5.4.4 Удаление твердых бытовых отходов</w:t>
      </w:r>
    </w:p>
    <w:p w:rsidR="00000000" w:rsidRDefault="006B6605">
      <w:pPr>
        <w:ind w:firstLine="400"/>
        <w:jc w:val="both"/>
      </w:pPr>
      <w:r>
        <w:rPr>
          <w:rStyle w:val="s0"/>
        </w:rPr>
        <w:t>5.4.4.1 Выбор системы мусороудаления определяется в соответст</w:t>
      </w:r>
      <w:r>
        <w:rPr>
          <w:rStyle w:val="s0"/>
        </w:rPr>
        <w:t>вии с требованиями действующих нормативных документов с учетом сложившегося обслуживания в населенном пункте.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5.4.4.2 Конструкция мусоропровода должна обеспечивать работоспособность оборудования мусоропровода, дымо-газо-водонепроницаемость ствола, а также </w:t>
      </w:r>
      <w:r>
        <w:rPr>
          <w:rStyle w:val="s0"/>
        </w:rPr>
        <w:t>безопасные условия его эксплуатации в соответствии с требованиями действующих нормативных документов по проектированию мусоропроводов в жилых и общественных зданиях.</w:t>
      </w:r>
    </w:p>
    <w:p w:rsidR="00000000" w:rsidRDefault="006B6605">
      <w:pPr>
        <w:ind w:firstLine="400"/>
        <w:jc w:val="both"/>
      </w:pPr>
      <w:r>
        <w:rPr>
          <w:rStyle w:val="s0"/>
        </w:rPr>
        <w:t>5.4.4.3 Эксплуатацию мусоропроводов следует осуществлять в соответствии с действующими нор</w:t>
      </w:r>
      <w:r>
        <w:rPr>
          <w:rStyle w:val="s0"/>
        </w:rPr>
        <w:t>мативами и нормами технической эксплуатации жилого фонда.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5.4.4.4 Для зданий интернатов, не оборудованных мусоропроводом, для сбора и хранения мусора с учетом норм сбора бытовых отходов на данной территории следует предусматривать специально оборудованные </w:t>
      </w:r>
      <w:r>
        <w:rPr>
          <w:rStyle w:val="s0"/>
        </w:rPr>
        <w:t>крытые или открытые площадки в соответствии с санитарно-эпидемиологическими требованиями.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5.4.4.5 Количество мусорных контейнеров определяется в соответствии с требованиями </w:t>
      </w:r>
      <w:hyperlink r:id="rId64" w:history="1">
        <w:r>
          <w:rPr>
            <w:rStyle w:val="a4"/>
          </w:rPr>
          <w:t>СН РК 3.01-01</w:t>
        </w:r>
      </w:hyperlink>
      <w:r>
        <w:rPr>
          <w:rStyle w:val="s0"/>
        </w:rPr>
        <w:t>.</w:t>
      </w:r>
    </w:p>
    <w:p w:rsidR="00000000" w:rsidRDefault="006B6605">
      <w:pPr>
        <w:ind w:firstLine="400"/>
        <w:jc w:val="both"/>
      </w:pPr>
      <w:r>
        <w:rPr>
          <w:rStyle w:val="s0"/>
        </w:rPr>
        <w:t>5.4</w:t>
      </w:r>
      <w:r>
        <w:rPr>
          <w:rStyle w:val="s0"/>
        </w:rPr>
        <w:t>.5 Эксплуатационные характеристики</w:t>
      </w:r>
    </w:p>
    <w:p w:rsidR="00000000" w:rsidRDefault="006B6605">
      <w:pPr>
        <w:ind w:firstLine="400"/>
        <w:jc w:val="both"/>
      </w:pPr>
      <w:r>
        <w:rPr>
          <w:rStyle w:val="s0"/>
        </w:rPr>
        <w:t>5.4.5.1 В проектах на объекты строительства интернатов следует предусматривать требования к технической эксплуатации, при составлении которой необходимо руководствоваться требованиями действующих нормативных документов.</w:t>
      </w:r>
    </w:p>
    <w:p w:rsidR="00000000" w:rsidRDefault="006B6605">
      <w:pPr>
        <w:ind w:firstLine="400"/>
        <w:jc w:val="both"/>
      </w:pPr>
      <w:r>
        <w:rPr>
          <w:rStyle w:val="s0"/>
        </w:rPr>
        <w:t>5</w:t>
      </w:r>
      <w:r>
        <w:rPr>
          <w:rStyle w:val="s0"/>
        </w:rPr>
        <w:t>.4.5.2 Не допускается использовать помещения интернатов для целей, не связанных с их функциональной деятельностью.</w:t>
      </w:r>
    </w:p>
    <w:p w:rsidR="00000000" w:rsidRDefault="006B6605">
      <w:pPr>
        <w:ind w:firstLine="400"/>
        <w:jc w:val="both"/>
      </w:pPr>
      <w:r>
        <w:rPr>
          <w:rStyle w:val="s0"/>
        </w:rPr>
        <w:t>5.4.5.3 Противопожарные разрывы между зданиями не должны использоваться для складирования материалов и оборудования, а также для стоянок авто</w:t>
      </w:r>
      <w:r>
        <w:rPr>
          <w:rStyle w:val="s0"/>
        </w:rPr>
        <w:t>транспорта.</w:t>
      </w:r>
    </w:p>
    <w:p w:rsidR="00000000" w:rsidRDefault="006B6605">
      <w:pPr>
        <w:ind w:firstLine="400"/>
        <w:jc w:val="both"/>
      </w:pPr>
      <w:r>
        <w:rPr>
          <w:rStyle w:val="s0"/>
        </w:rPr>
        <w:t>5.4.5.4 На территории интернатных организаций не допускается разведение костров, сжигание мусора и устройство кухонных очагов.</w:t>
      </w:r>
    </w:p>
    <w:p w:rsidR="00000000" w:rsidRDefault="006B6605">
      <w:pPr>
        <w:ind w:firstLine="400"/>
        <w:jc w:val="both"/>
      </w:pPr>
      <w:r>
        <w:rPr>
          <w:rStyle w:val="s0"/>
        </w:rPr>
        <w:t>5.4.5.5 В зданиях интернатов не допускается:</w:t>
      </w:r>
    </w:p>
    <w:p w:rsidR="00000000" w:rsidRDefault="006B6605">
      <w:pPr>
        <w:ind w:firstLine="400"/>
        <w:jc w:val="both"/>
      </w:pPr>
      <w:r>
        <w:rPr>
          <w:rStyle w:val="s0"/>
        </w:rPr>
        <w:t>а) производить перепланировку помещений с отступлением от требований строительных норм;</w:t>
      </w:r>
    </w:p>
    <w:p w:rsidR="00000000" w:rsidRDefault="006B6605">
      <w:pPr>
        <w:ind w:firstLine="400"/>
        <w:jc w:val="both"/>
      </w:pPr>
      <w:r>
        <w:rPr>
          <w:rStyle w:val="s0"/>
        </w:rPr>
        <w:t>б) использовать для отделки стен и потолков, путей эвакуации (рекреаций, лестничных клеток, фойе, вестибюлей, коридоров и т.п.) горючие материалы;</w:t>
      </w:r>
    </w:p>
    <w:p w:rsidR="00000000" w:rsidRDefault="006B6605">
      <w:pPr>
        <w:ind w:firstLine="400"/>
        <w:jc w:val="both"/>
      </w:pPr>
      <w:r>
        <w:rPr>
          <w:rStyle w:val="s0"/>
        </w:rPr>
        <w:t>в) устанавливать реше</w:t>
      </w:r>
      <w:r>
        <w:rPr>
          <w:rStyle w:val="s0"/>
        </w:rPr>
        <w:t>тки, жалюзи и подобные им несъемные солнцезащитные, декоративные, архитектурные устройства на окнах помещений, связанных с пребыванием людей, лестничных клеток, коридоров, холлов, вестибюлей;</w:t>
      </w:r>
    </w:p>
    <w:p w:rsidR="00000000" w:rsidRDefault="006B6605">
      <w:pPr>
        <w:ind w:firstLine="400"/>
        <w:jc w:val="both"/>
      </w:pPr>
      <w:r>
        <w:rPr>
          <w:rStyle w:val="s0"/>
        </w:rPr>
        <w:t>г) снимать дверные полотна в проемах, соединяющих коридоры с лес</w:t>
      </w:r>
      <w:r>
        <w:rPr>
          <w:rStyle w:val="s0"/>
        </w:rPr>
        <w:t>тничными клетками;</w:t>
      </w:r>
    </w:p>
    <w:p w:rsidR="00000000" w:rsidRDefault="006B6605">
      <w:pPr>
        <w:ind w:firstLine="400"/>
        <w:jc w:val="both"/>
      </w:pPr>
      <w:r>
        <w:rPr>
          <w:rStyle w:val="s0"/>
        </w:rPr>
        <w:t>д) нарушать эксплуатационное состояние дверей эвакуационных выходов.</w:t>
      </w:r>
    </w:p>
    <w:p w:rsidR="00000000" w:rsidRDefault="006B6605">
      <w:pPr>
        <w:ind w:firstLine="400"/>
        <w:jc w:val="both"/>
      </w:pPr>
      <w:r>
        <w:rPr>
          <w:rStyle w:val="s0"/>
        </w:rPr>
        <w:t>5.4.5.6 Эвакуационные проходы, выходы, коридоры, тамбуры и лестницы не следует загромождать какими-либо предметами и оборудованием.</w:t>
      </w:r>
    </w:p>
    <w:p w:rsidR="00000000" w:rsidRDefault="006B6605">
      <w:pPr>
        <w:ind w:firstLine="400"/>
        <w:jc w:val="both"/>
      </w:pPr>
      <w:r>
        <w:rPr>
          <w:rStyle w:val="s0"/>
        </w:rPr>
        <w:lastRenderedPageBreak/>
        <w:t xml:space="preserve">5.4.5.7 Эвакуационные выходы должны </w:t>
      </w:r>
      <w:r>
        <w:rPr>
          <w:rStyle w:val="s0"/>
        </w:rPr>
        <w:t>быть оборудованы предписывающими и указательными знаками безопасности в соответствии с требованиями технического регламента «Общие требования к пожарной безопасности».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5.4.5.8 Двери лестничных клеток, коридоров, тамбуров и холлов должны иметь уплотнения в </w:t>
      </w:r>
      <w:r>
        <w:rPr>
          <w:rStyle w:val="s0"/>
        </w:rPr>
        <w:t>притворах, а также оборудоваться устройствами для самозакрывания.</w:t>
      </w:r>
    </w:p>
    <w:p w:rsidR="00000000" w:rsidRDefault="006B6605">
      <w:pPr>
        <w:ind w:firstLine="400"/>
        <w:jc w:val="both"/>
      </w:pPr>
      <w:r>
        <w:rPr>
          <w:rStyle w:val="s0"/>
        </w:rPr>
        <w:t>5.4.5.9 Расстановка мебели и оборудования в помещениях жилых ячеек, столовых и других помещениях не должна препятствовать эвакуации людей и доступу к средствам пожаротушения.</w:t>
      </w:r>
    </w:p>
    <w:p w:rsidR="00000000" w:rsidRDefault="006B6605">
      <w:pPr>
        <w:ind w:firstLine="400"/>
        <w:jc w:val="both"/>
      </w:pPr>
      <w:r>
        <w:rPr>
          <w:rStyle w:val="s0"/>
        </w:rPr>
        <w:t>5.4.5.10 При ремонте мебели должны сохраняться ее размеры, следует применять отделочные материалы и краски, разрешенные к применению в Республике Казахстан.</w:t>
      </w:r>
    </w:p>
    <w:p w:rsidR="00000000" w:rsidRDefault="006B6605">
      <w:pPr>
        <w:ind w:firstLine="400"/>
        <w:jc w:val="both"/>
      </w:pPr>
      <w:r>
        <w:rPr>
          <w:rStyle w:val="s0"/>
        </w:rPr>
        <w:t>5.4.5.11 Слуховые окна чердачных помещений следует остеклять и держать в закрытом состоянии.</w:t>
      </w:r>
    </w:p>
    <w:p w:rsidR="00000000" w:rsidRDefault="006B6605">
      <w:pPr>
        <w:ind w:firstLine="400"/>
        <w:jc w:val="both"/>
      </w:pPr>
      <w:r>
        <w:rPr>
          <w:rStyle w:val="s0"/>
        </w:rPr>
        <w:t>5.4.5.</w:t>
      </w:r>
      <w:r>
        <w:rPr>
          <w:rStyle w:val="s0"/>
        </w:rPr>
        <w:t>12 Наружные пожарные лестницы, лестницы - стремянки и ограждения на крышах зданий следует содержать в исправном состоянии.</w:t>
      </w:r>
    </w:p>
    <w:p w:rsidR="00000000" w:rsidRDefault="006B6605">
      <w:pPr>
        <w:ind w:firstLine="400"/>
        <w:jc w:val="both"/>
      </w:pPr>
      <w:r>
        <w:rPr>
          <w:rStyle w:val="s0"/>
        </w:rPr>
        <w:t>5.5 Инженерное оборудование</w:t>
      </w:r>
    </w:p>
    <w:p w:rsidR="00000000" w:rsidRDefault="006B6605">
      <w:pPr>
        <w:ind w:firstLine="400"/>
        <w:jc w:val="both"/>
      </w:pPr>
      <w:r>
        <w:rPr>
          <w:rStyle w:val="s0"/>
        </w:rPr>
        <w:t>5.5.1 Водоснабжение и канализация</w:t>
      </w:r>
    </w:p>
    <w:p w:rsidR="00000000" w:rsidRDefault="006B6605">
      <w:pPr>
        <w:ind w:firstLine="400"/>
        <w:jc w:val="both"/>
      </w:pPr>
      <w:r>
        <w:rPr>
          <w:rStyle w:val="s0"/>
        </w:rPr>
        <w:t>5.5.1.1 В зданиях интернатов следует предусматривать системы внутреннег</w:t>
      </w:r>
      <w:r>
        <w:rPr>
          <w:rStyle w:val="s0"/>
        </w:rPr>
        <w:t xml:space="preserve">о холодного, противопожарного, горячего водоснабжения, канализации, водостоков и проектировать их в соответствии с требованиями </w:t>
      </w:r>
      <w:hyperlink r:id="rId65" w:history="1">
        <w:r>
          <w:rPr>
            <w:rStyle w:val="a4"/>
          </w:rPr>
          <w:t>СН РК 4.01-01</w:t>
        </w:r>
      </w:hyperlink>
      <w:r>
        <w:rPr>
          <w:rStyle w:val="s0"/>
        </w:rPr>
        <w:t xml:space="preserve"> и </w:t>
      </w:r>
      <w:hyperlink r:id="rId66" w:history="1">
        <w:r>
          <w:rPr>
            <w:rStyle w:val="a4"/>
          </w:rPr>
          <w:t>СН РК 4.01-03</w:t>
        </w:r>
      </w:hyperlink>
      <w:r>
        <w:rPr>
          <w:rStyle w:val="s0"/>
        </w:rPr>
        <w:t>.</w:t>
      </w:r>
    </w:p>
    <w:p w:rsidR="00000000" w:rsidRDefault="006B6605">
      <w:pPr>
        <w:ind w:firstLine="400"/>
        <w:jc w:val="both"/>
      </w:pPr>
      <w:r>
        <w:rPr>
          <w:rStyle w:val="s0"/>
        </w:rPr>
        <w:t>5.5.1.2 Вновь строящиеся, реконструируемые и действующие здания интернатов должны быть оборудованы водопроводом, канализацией, централизованным холодным, горячим водоснабжением в соответствии с требованиями к общественным з</w:t>
      </w:r>
      <w:r>
        <w:rPr>
          <w:rStyle w:val="s0"/>
        </w:rPr>
        <w:t>даниям, сооружениям в части хозяйственно-питьевого водоснабжения и водоотведения.</w:t>
      </w:r>
    </w:p>
    <w:p w:rsidR="00000000" w:rsidRDefault="006B6605">
      <w:pPr>
        <w:ind w:firstLine="400"/>
        <w:jc w:val="both"/>
      </w:pPr>
      <w:r>
        <w:rPr>
          <w:rStyle w:val="s0"/>
        </w:rPr>
        <w:t>При наличии собственного источника водоснабжения он должен отвечать санитарно-эпидемиологическим требованиям к источникам водоснабжения.</w:t>
      </w:r>
    </w:p>
    <w:p w:rsidR="00000000" w:rsidRDefault="006B6605">
      <w:pPr>
        <w:ind w:firstLine="400"/>
        <w:jc w:val="both"/>
      </w:pPr>
      <w:r>
        <w:rPr>
          <w:rStyle w:val="s0"/>
        </w:rPr>
        <w:t>5.5.1.3 Качество питьевой воды должно</w:t>
      </w:r>
      <w:r>
        <w:rPr>
          <w:rStyle w:val="s0"/>
        </w:rPr>
        <w:t xml:space="preserve"> соответствовать требованиям, установленным к качеству воды централизованных систем питьевого водоснабжения.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5.5.1.4 К сантехническим устройствам, обеспечивающим подачу воды для питья, приготовления пищи или для принятия ванны, либо для обработки пищевой, </w:t>
      </w:r>
      <w:r>
        <w:rPr>
          <w:rStyle w:val="s0"/>
        </w:rPr>
        <w:t>медицинской или фармацевтической продукции, должна подаваться только питьевая вода.</w:t>
      </w:r>
    </w:p>
    <w:p w:rsidR="00000000" w:rsidRDefault="006B6605">
      <w:pPr>
        <w:ind w:firstLine="400"/>
        <w:jc w:val="both"/>
      </w:pPr>
      <w:r>
        <w:rPr>
          <w:rStyle w:val="s0"/>
        </w:rPr>
        <w:t>5.5.1.5 В пищеблоках и помещениях с оборудованием, сбрасывающим жиросодержащие стоки, следует предусмотреть установки локальной очистки сточных вод (жироуловители).</w:t>
      </w:r>
    </w:p>
    <w:p w:rsidR="00000000" w:rsidRDefault="006B6605">
      <w:pPr>
        <w:ind w:firstLine="400"/>
        <w:jc w:val="both"/>
      </w:pPr>
      <w:r>
        <w:rPr>
          <w:rStyle w:val="s0"/>
        </w:rPr>
        <w:t>5.5.1.6</w:t>
      </w:r>
      <w:r>
        <w:rPr>
          <w:rStyle w:val="s0"/>
        </w:rPr>
        <w:t xml:space="preserve"> При отсутствии централизованных канализационных очистных сооружений отведение сточных вод осуществляется в систему локальных очистных сооружений.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Устройство канализационных стояков и трубопроводов в помещениях для хранения и обработки пищевых продуктов и </w:t>
      </w:r>
      <w:r>
        <w:rPr>
          <w:rStyle w:val="s0"/>
        </w:rPr>
        <w:t>приготовления пищи, помещениях медицинского назначения не допускается.</w:t>
      </w:r>
    </w:p>
    <w:p w:rsidR="00000000" w:rsidRDefault="006B6605">
      <w:pPr>
        <w:ind w:firstLine="400"/>
        <w:jc w:val="both"/>
      </w:pPr>
      <w:r>
        <w:rPr>
          <w:rStyle w:val="s0"/>
        </w:rPr>
        <w:t>5.5.1.7 Помещение для насоса или огороженное пространство вокруг погружного насоса должны быть дренированы и защищены от промерзания.</w:t>
      </w:r>
    </w:p>
    <w:p w:rsidR="00000000" w:rsidRDefault="006B6605">
      <w:pPr>
        <w:ind w:firstLine="400"/>
        <w:jc w:val="both"/>
      </w:pPr>
      <w:r>
        <w:rPr>
          <w:rStyle w:val="s0"/>
        </w:rPr>
        <w:t>5.5.2 Отопление и вентиляция</w:t>
      </w:r>
    </w:p>
    <w:p w:rsidR="00000000" w:rsidRDefault="006B6605">
      <w:pPr>
        <w:ind w:firstLine="400"/>
        <w:jc w:val="both"/>
      </w:pPr>
      <w:r>
        <w:rPr>
          <w:rStyle w:val="s0"/>
        </w:rPr>
        <w:t>5.5.2.1 Отопление, вен</w:t>
      </w:r>
      <w:r>
        <w:rPr>
          <w:rStyle w:val="s0"/>
        </w:rPr>
        <w:t xml:space="preserve">тиляцию и кондиционирование воздуха интернатов следует предусматривать в соответствии с требованиями действующих нормативных документов </w:t>
      </w:r>
      <w:hyperlink r:id="rId67" w:history="1">
        <w:r>
          <w:rPr>
            <w:rStyle w:val="a4"/>
          </w:rPr>
          <w:t>СН РК 4.02-01</w:t>
        </w:r>
      </w:hyperlink>
      <w:r>
        <w:rPr>
          <w:rStyle w:val="s0"/>
        </w:rPr>
        <w:t xml:space="preserve">, </w:t>
      </w:r>
      <w:hyperlink r:id="rId68" w:history="1">
        <w:r>
          <w:rPr>
            <w:rStyle w:val="a4"/>
          </w:rPr>
          <w:t>СН РК 3.02-11</w:t>
        </w:r>
      </w:hyperlink>
      <w:r>
        <w:rPr>
          <w:rStyle w:val="s0"/>
        </w:rPr>
        <w:t xml:space="preserve">, </w:t>
      </w:r>
      <w:hyperlink r:id="rId69" w:history="1">
        <w:r>
          <w:rPr>
            <w:rStyle w:val="a4"/>
          </w:rPr>
          <w:t>СН РК 4.02-04</w:t>
        </w:r>
      </w:hyperlink>
      <w:r>
        <w:rPr>
          <w:rStyle w:val="s0"/>
        </w:rPr>
        <w:t>.</w:t>
      </w:r>
    </w:p>
    <w:p w:rsidR="00000000" w:rsidRDefault="006B6605">
      <w:pPr>
        <w:ind w:firstLine="400"/>
        <w:jc w:val="both"/>
      </w:pPr>
      <w:r>
        <w:rPr>
          <w:rStyle w:val="s0"/>
        </w:rPr>
        <w:t>5.5.2.2 Здания и сооружения, подключаемые к системам центрального теплоснабжения, должны быть оборудованы приборами учета тепла.</w:t>
      </w:r>
    </w:p>
    <w:p w:rsidR="00000000" w:rsidRDefault="006B6605">
      <w:pPr>
        <w:ind w:firstLine="400"/>
        <w:jc w:val="both"/>
      </w:pPr>
      <w:r>
        <w:rPr>
          <w:rStyle w:val="s0"/>
        </w:rPr>
        <w:t>5.5.2.3 Температура воздуха в помещениях должна быть дифференцирована в зависимости от назначения помещения.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5.5.2.4 Наружные тепловые сети следует проектировать в соответствии с требованиями </w:t>
      </w:r>
      <w:hyperlink r:id="rId70" w:history="1">
        <w:r>
          <w:rPr>
            <w:rStyle w:val="a4"/>
          </w:rPr>
          <w:t>СН РК 4.02-04</w:t>
        </w:r>
      </w:hyperlink>
      <w:r>
        <w:rPr>
          <w:rStyle w:val="s0"/>
        </w:rPr>
        <w:t>.</w:t>
      </w:r>
    </w:p>
    <w:p w:rsidR="00000000" w:rsidRDefault="006B6605">
      <w:pPr>
        <w:ind w:firstLine="400"/>
        <w:jc w:val="both"/>
      </w:pPr>
      <w:r>
        <w:rPr>
          <w:rStyle w:val="s0"/>
        </w:rPr>
        <w:t>5.5.2.5 Система отопления интернатных организаций должна обеспечивать равномерный прогрев воздуха помещений в течение всего отопительного периода.</w:t>
      </w:r>
    </w:p>
    <w:p w:rsidR="00000000" w:rsidRDefault="006B6605">
      <w:pPr>
        <w:ind w:firstLine="400"/>
        <w:jc w:val="both"/>
      </w:pPr>
      <w:r>
        <w:rPr>
          <w:rStyle w:val="s0"/>
        </w:rPr>
        <w:lastRenderedPageBreak/>
        <w:t>5.5.2.6 Системы отопления и вентиляции, конструкция здания должны обеспечивать необходимое ка</w:t>
      </w:r>
      <w:r>
        <w:rPr>
          <w:rStyle w:val="s0"/>
        </w:rPr>
        <w:t>чество воздуха, оптимальный микроклимат во всех помещениях.</w:t>
      </w:r>
    </w:p>
    <w:p w:rsidR="00000000" w:rsidRDefault="006B6605">
      <w:pPr>
        <w:ind w:firstLine="400"/>
        <w:jc w:val="both"/>
      </w:pPr>
      <w:r>
        <w:rPr>
          <w:rStyle w:val="s0"/>
        </w:rPr>
        <w:t>5.5.2.7 При проектировании приточной вентиляции с механическим побуждением или децентрализованным притоком необходимо предусматривать естественную вытяжную вентиляцию.</w:t>
      </w:r>
    </w:p>
    <w:p w:rsidR="00000000" w:rsidRDefault="006B6605">
      <w:pPr>
        <w:ind w:firstLine="400"/>
        <w:jc w:val="both"/>
      </w:pPr>
      <w:r>
        <w:rPr>
          <w:rStyle w:val="s0"/>
        </w:rPr>
        <w:t>5.5.2.8 При выборе, размещен</w:t>
      </w:r>
      <w:r>
        <w:rPr>
          <w:rStyle w:val="s0"/>
        </w:rPr>
        <w:t xml:space="preserve">ии, монтаже оборудования приточно-вытяжных вентиляционных систем, а также воздухоотводов следует соблюдать требования </w:t>
      </w:r>
      <w:hyperlink r:id="rId71" w:history="1">
        <w:r>
          <w:rPr>
            <w:rStyle w:val="a4"/>
          </w:rPr>
          <w:t>СН РК 4.02-01</w:t>
        </w:r>
      </w:hyperlink>
      <w:r>
        <w:rPr>
          <w:rStyle w:val="s0"/>
        </w:rPr>
        <w:t xml:space="preserve"> и санитарно-гигиенические требования.</w:t>
      </w:r>
    </w:p>
    <w:p w:rsidR="00000000" w:rsidRDefault="006B6605">
      <w:pPr>
        <w:ind w:firstLine="400"/>
        <w:jc w:val="both"/>
      </w:pPr>
      <w:r>
        <w:rPr>
          <w:rStyle w:val="s0"/>
        </w:rPr>
        <w:t>5.5.2.9 Окна, оснащен</w:t>
      </w:r>
      <w:r>
        <w:rPr>
          <w:rStyle w:val="s0"/>
        </w:rPr>
        <w:t>ные герметичным притвором, в жилых комнатах и помещениях общего пользования с естественной вентиляцией должны проектироваться с проветриванием, обеспечивающим возможность притока свежего воздуха.</w:t>
      </w:r>
    </w:p>
    <w:p w:rsidR="00000000" w:rsidRDefault="006B6605">
      <w:pPr>
        <w:ind w:firstLine="400"/>
        <w:jc w:val="both"/>
      </w:pPr>
      <w:r>
        <w:rPr>
          <w:rStyle w:val="s0"/>
        </w:rPr>
        <w:t>5.5.2.10 Установку металлопластиковых окон осуществляют с ус</w:t>
      </w:r>
      <w:r>
        <w:rPr>
          <w:rStyle w:val="s0"/>
        </w:rPr>
        <w:t>тройством фрамуг, форточек или со сложным открыванием.</w:t>
      </w:r>
    </w:p>
    <w:p w:rsidR="00000000" w:rsidRDefault="006B6605">
      <w:pPr>
        <w:ind w:firstLine="400"/>
        <w:jc w:val="both"/>
      </w:pPr>
      <w:r>
        <w:rPr>
          <w:rStyle w:val="s0"/>
        </w:rPr>
        <w:t>5.5.3 Электротехнические устройства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5.5.3.1 В зданиях интернатов следует предусматривать электротехнические устройства в соответствии с, </w:t>
      </w:r>
      <w:hyperlink r:id="rId72" w:history="1">
        <w:r>
          <w:rPr>
            <w:rStyle w:val="a4"/>
          </w:rPr>
          <w:t>СН РК 2.04-01</w:t>
        </w:r>
      </w:hyperlink>
      <w:r>
        <w:rPr>
          <w:rStyle w:val="s0"/>
        </w:rPr>
        <w:t>, техническим регламентом «Требование по оборудованию зданий, помещений и сооружений системами автоматического пожаротушения и автоматической пожарной сигнализацией, оповещения и управления эвакуацией людей при пожаре», а также действующими н</w:t>
      </w:r>
      <w:r>
        <w:rPr>
          <w:rStyle w:val="s0"/>
        </w:rPr>
        <w:t>ормативными документами.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5.5.3.2 Электротехнические устройства (в том числе системы связи) учебных корпусов школ-интернатов следует предусматривать в соответствии с требованиями </w:t>
      </w:r>
      <w:hyperlink r:id="rId73" w:history="1">
        <w:r>
          <w:rPr>
            <w:rStyle w:val="a4"/>
          </w:rPr>
          <w:t>СН РК 3.02-11</w:t>
        </w:r>
      </w:hyperlink>
      <w:r>
        <w:rPr>
          <w:rStyle w:val="s0"/>
        </w:rPr>
        <w:t>.</w:t>
      </w:r>
    </w:p>
    <w:p w:rsidR="00000000" w:rsidRDefault="006B6605">
      <w:pPr>
        <w:ind w:firstLine="400"/>
        <w:jc w:val="both"/>
      </w:pPr>
      <w:r>
        <w:rPr>
          <w:rStyle w:val="s0"/>
        </w:rPr>
        <w:t>5.5.3.3 Расположение штепсельных розеток во всех помещениях определяется в соответствии с требованиями действующих нормативных документов.</w:t>
      </w:r>
    </w:p>
    <w:p w:rsidR="00000000" w:rsidRDefault="006B6605">
      <w:pPr>
        <w:ind w:firstLine="400"/>
        <w:jc w:val="both"/>
      </w:pPr>
      <w:r>
        <w:rPr>
          <w:rStyle w:val="s0"/>
        </w:rPr>
        <w:t>5.5.3.4 Установка электрочасов и электрозвонков (управляемых от сигнальных электрочасов) должна предусматриваться в</w:t>
      </w:r>
      <w:r>
        <w:rPr>
          <w:rStyle w:val="s0"/>
        </w:rPr>
        <w:t xml:space="preserve"> соответствии с назначением помещения.</w:t>
      </w:r>
    </w:p>
    <w:p w:rsidR="00000000" w:rsidRDefault="006B6605">
      <w:pPr>
        <w:ind w:firstLine="400"/>
        <w:jc w:val="both"/>
      </w:pPr>
      <w:r>
        <w:rPr>
          <w:rStyle w:val="s0"/>
        </w:rPr>
        <w:t>5.5.4 Искусственное освещение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5.5.4.1 Освещение помещений интернатов следует проектировать в соответствии с требованиями </w:t>
      </w:r>
      <w:hyperlink r:id="rId74" w:history="1">
        <w:r>
          <w:rPr>
            <w:rStyle w:val="a4"/>
          </w:rPr>
          <w:t>СН РК 2.04-01</w:t>
        </w:r>
      </w:hyperlink>
      <w:r>
        <w:rPr>
          <w:rStyle w:val="s0"/>
        </w:rPr>
        <w:t xml:space="preserve"> и действующими но</w:t>
      </w:r>
      <w:r>
        <w:rPr>
          <w:rStyle w:val="s0"/>
        </w:rPr>
        <w:t>рмативными документами.</w:t>
      </w:r>
    </w:p>
    <w:p w:rsidR="00000000" w:rsidRDefault="006B6605">
      <w:pPr>
        <w:ind w:firstLine="400"/>
        <w:jc w:val="both"/>
      </w:pPr>
      <w:r>
        <w:rPr>
          <w:rStyle w:val="s0"/>
        </w:rPr>
        <w:t>5.5.4.2 В помещениях для подготовки уроков при недостаточности нормативного естественного освещения необходимо предусматривать дополнительное искусственное освещение.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5.5.4.3 Источники искусственной освещенности должны обеспечивать </w:t>
      </w:r>
      <w:r>
        <w:rPr>
          <w:rStyle w:val="s0"/>
        </w:rPr>
        <w:t>равномерное и достаточное освещение помещений согласно нормам искусственной освещенности помещений учреждений образования в соответствии с требованиями действующих нормативных документов.</w:t>
      </w:r>
    </w:p>
    <w:p w:rsidR="00000000" w:rsidRDefault="006B6605">
      <w:pPr>
        <w:ind w:firstLine="400"/>
        <w:jc w:val="both"/>
      </w:pPr>
      <w:r>
        <w:rPr>
          <w:rStyle w:val="s0"/>
        </w:rPr>
        <w:t>5.5.4.4 Направление светового потока на рабочее место спереди и сзад</w:t>
      </w:r>
      <w:r>
        <w:rPr>
          <w:rStyle w:val="s0"/>
        </w:rPr>
        <w:t>и недопустимо.</w:t>
      </w:r>
    </w:p>
    <w:p w:rsidR="00000000" w:rsidRDefault="006B6605">
      <w:pPr>
        <w:ind w:firstLine="400"/>
        <w:jc w:val="both"/>
      </w:pPr>
      <w:r>
        <w:rPr>
          <w:rStyle w:val="s0"/>
        </w:rPr>
        <w:t>5.5.4.5 Для искусственного освещения помещений применяют лампы одного типа.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5.5.4.6 Искусственную освещенность основных помещений интернатов следует принимать по </w:t>
      </w:r>
      <w:hyperlink r:id="rId75" w:history="1">
        <w:r>
          <w:rPr>
            <w:rStyle w:val="a4"/>
          </w:rPr>
          <w:t>СН РК 2.04-01</w:t>
        </w:r>
      </w:hyperlink>
      <w:r>
        <w:rPr>
          <w:rStyle w:val="s0"/>
        </w:rPr>
        <w:t>.</w:t>
      </w:r>
    </w:p>
    <w:p w:rsidR="00000000" w:rsidRDefault="006B6605">
      <w:pPr>
        <w:ind w:firstLine="400"/>
        <w:jc w:val="both"/>
      </w:pPr>
      <w:r>
        <w:rPr>
          <w:rStyle w:val="s0"/>
        </w:rPr>
        <w:t>5.5.4.7 К электросветильникам в учебных помещениях предъявляются следующие требования:</w:t>
      </w:r>
    </w:p>
    <w:p w:rsidR="00000000" w:rsidRDefault="006B6605">
      <w:pPr>
        <w:ind w:firstLine="400"/>
        <w:jc w:val="both"/>
      </w:pPr>
      <w:r>
        <w:rPr>
          <w:rStyle w:val="s0"/>
        </w:rPr>
        <w:t>а) электросветильники располагаются в виде сплошных или прерывистых линий параллельно световым оконным проемам (линии зрения учащихся), при этом должно предусматриватьс</w:t>
      </w:r>
      <w:r>
        <w:rPr>
          <w:rStyle w:val="s0"/>
        </w:rPr>
        <w:t>я раздельное включение рядов светильников;</w:t>
      </w:r>
    </w:p>
    <w:p w:rsidR="00000000" w:rsidRDefault="006B6605">
      <w:pPr>
        <w:ind w:firstLine="400"/>
        <w:jc w:val="both"/>
      </w:pPr>
      <w:r>
        <w:rPr>
          <w:rStyle w:val="s0"/>
        </w:rPr>
        <w:t>б) при освещении должны использоваться подвесные светильники рассеянного света;</w:t>
      </w:r>
    </w:p>
    <w:p w:rsidR="00000000" w:rsidRDefault="006B6605">
      <w:pPr>
        <w:ind w:firstLine="400"/>
        <w:jc w:val="both"/>
      </w:pPr>
      <w:r>
        <w:rPr>
          <w:rStyle w:val="s0"/>
        </w:rPr>
        <w:t>в) электросветильники должны использоваться закрытые, частично открытые в сторону потолка или ребристые.</w:t>
      </w:r>
    </w:p>
    <w:p w:rsidR="00000000" w:rsidRDefault="006B6605">
      <w:pPr>
        <w:ind w:firstLine="400"/>
        <w:jc w:val="both"/>
      </w:pPr>
      <w:r>
        <w:rPr>
          <w:rStyle w:val="s0"/>
        </w:rPr>
        <w:t>5.5.4.8 При наличии в помеще</w:t>
      </w:r>
      <w:r>
        <w:rPr>
          <w:rStyle w:val="s0"/>
        </w:rPr>
        <w:t>нии зон с разными условиями естественного освещения и различными режимами работы следует предусматривать раздельное управление освещением.</w:t>
      </w:r>
    </w:p>
    <w:p w:rsidR="00000000" w:rsidRDefault="006B6605">
      <w:pPr>
        <w:ind w:firstLine="400"/>
        <w:jc w:val="both"/>
      </w:pPr>
      <w:r>
        <w:rPr>
          <w:rStyle w:val="s0"/>
        </w:rPr>
        <w:t>5.5.4.9 При проектировании освещения спортивных залов для защиты от удара мячом светильники следует закрывать решетка</w:t>
      </w:r>
      <w:r>
        <w:rPr>
          <w:rStyle w:val="s0"/>
        </w:rPr>
        <w:t>ми.</w:t>
      </w:r>
    </w:p>
    <w:p w:rsidR="00000000" w:rsidRDefault="006B6605">
      <w:pPr>
        <w:ind w:firstLine="400"/>
        <w:jc w:val="both"/>
      </w:pPr>
      <w:r>
        <w:rPr>
          <w:rStyle w:val="s0"/>
        </w:rPr>
        <w:lastRenderedPageBreak/>
        <w:t>5.5.4.10 Для освещения крытых бассейнов следует использовать светильники со степенью защиты от брызг.</w:t>
      </w:r>
    </w:p>
    <w:p w:rsidR="00000000" w:rsidRDefault="006B6605">
      <w:pPr>
        <w:ind w:firstLine="400"/>
        <w:jc w:val="both"/>
      </w:pPr>
      <w:r>
        <w:rPr>
          <w:rStyle w:val="s0"/>
        </w:rPr>
        <w:t>5.5.4.11 В жилых помещениях воспитанников и палатах изолятора должно быть предусмотрено дежурное (ночное) освещение.</w:t>
      </w:r>
    </w:p>
    <w:p w:rsidR="00000000" w:rsidRDefault="006B6605">
      <w:pPr>
        <w:ind w:firstLine="400"/>
        <w:jc w:val="both"/>
      </w:pPr>
      <w:r>
        <w:rPr>
          <w:rStyle w:val="s0"/>
        </w:rPr>
        <w:t>5.5.4.12 Над каждым входом в здание или рядом с ним должны быть установлены светильники.</w:t>
      </w:r>
    </w:p>
    <w:p w:rsidR="00000000" w:rsidRDefault="006B6605">
      <w:pPr>
        <w:ind w:firstLine="400"/>
        <w:jc w:val="both"/>
      </w:pPr>
      <w:r>
        <w:rPr>
          <w:rStyle w:val="s0"/>
        </w:rPr>
        <w:t>5.6 Требования по обеспечению доступности для маломобильных групп населения</w:t>
      </w:r>
    </w:p>
    <w:p w:rsidR="00000000" w:rsidRDefault="006B6605">
      <w:pPr>
        <w:ind w:firstLine="400"/>
        <w:jc w:val="both"/>
      </w:pPr>
      <w:r>
        <w:rPr>
          <w:rStyle w:val="s0"/>
        </w:rPr>
        <w:t>5.6.1 Здания интернатов, рассчитанные на одновременное пребывание детей-инвалидов с нарушен</w:t>
      </w:r>
      <w:r>
        <w:rPr>
          <w:rStyle w:val="s0"/>
        </w:rPr>
        <w:t xml:space="preserve">ием опорно-двигательной системы, проектируются с учетом требований </w:t>
      </w:r>
      <w:hyperlink r:id="rId76" w:history="1">
        <w:r>
          <w:rPr>
            <w:rStyle w:val="a4"/>
          </w:rPr>
          <w:t>СН РК 3.02-04</w:t>
        </w:r>
      </w:hyperlink>
      <w:r>
        <w:rPr>
          <w:rStyle w:val="s0"/>
        </w:rPr>
        <w:t xml:space="preserve"> и в соответствии с требованиями действующих нормативных документов.</w:t>
      </w:r>
    </w:p>
    <w:p w:rsidR="00000000" w:rsidRDefault="006B6605">
      <w:pPr>
        <w:ind w:firstLine="400"/>
        <w:jc w:val="both"/>
      </w:pPr>
      <w:r>
        <w:rPr>
          <w:rStyle w:val="s0"/>
        </w:rPr>
        <w:t>5.6.2 В проектной документации должны быть</w:t>
      </w:r>
      <w:r>
        <w:rPr>
          <w:rStyle w:val="s0"/>
        </w:rPr>
        <w:t xml:space="preserve"> предусмотрены условия беспрепятственного, безопасного и удобного передвижения маломобильных групп населения по участку к доступному входу в здание с учетом требований градостроительных норм.</w:t>
      </w:r>
    </w:p>
    <w:p w:rsidR="00000000" w:rsidRDefault="006B6605">
      <w:pPr>
        <w:ind w:firstLine="400"/>
        <w:jc w:val="both"/>
      </w:pPr>
      <w:r>
        <w:rPr>
          <w:rStyle w:val="s0"/>
        </w:rPr>
        <w:t>5.6.3 Расчеты по планированию доступного пространства для маломо</w:t>
      </w:r>
      <w:r>
        <w:rPr>
          <w:rStyle w:val="s0"/>
        </w:rPr>
        <w:t>бильных групп необходимо делать с учетом размеров стандартной инвалидной коляски и антропологией человека.</w:t>
      </w:r>
    </w:p>
    <w:p w:rsidR="00000000" w:rsidRDefault="006B6605">
      <w:pPr>
        <w:ind w:firstLine="400"/>
        <w:jc w:val="both"/>
      </w:pPr>
      <w:r>
        <w:rPr>
          <w:rStyle w:val="s0"/>
        </w:rPr>
        <w:t>5.6.4 Территорию участков интернатных организаций необходимо проектировать с учетом доступности для маломобильных групп. В пешеходной зоне необходимо</w:t>
      </w:r>
      <w:r>
        <w:rPr>
          <w:rStyle w:val="s0"/>
        </w:rPr>
        <w:t xml:space="preserve"> максимально обезопасить все возможные препятствия (уличная мебель, дорожные знаки, указатели, растения, навесы).</w:t>
      </w:r>
    </w:p>
    <w:p w:rsidR="00000000" w:rsidRDefault="006B6605">
      <w:pPr>
        <w:ind w:firstLine="400"/>
        <w:jc w:val="both"/>
      </w:pPr>
      <w:r>
        <w:rPr>
          <w:rStyle w:val="s0"/>
        </w:rPr>
        <w:t>5.6.5 Лестницы должны дублироваться пандусами или подъемными устройствами. Наружные лестницы и пандусы должны иметь ограждение с поручнями. Не</w:t>
      </w:r>
      <w:r>
        <w:rPr>
          <w:rStyle w:val="s0"/>
        </w:rPr>
        <w:t>обходимость устройства подогрева поверхности пандуса, навеса или укрытия устанавливается в соответствии с климатическим районом строительства.</w:t>
      </w:r>
    </w:p>
    <w:p w:rsidR="00000000" w:rsidRDefault="006B6605">
      <w:pPr>
        <w:ind w:firstLine="400"/>
        <w:jc w:val="both"/>
      </w:pPr>
      <w:r>
        <w:rPr>
          <w:rStyle w:val="s0"/>
        </w:rPr>
        <w:t>5.7 Охрана окружающей среды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5.7.1 При разработке проектов строительства, реконструкции, консервации, демонтажа и </w:t>
      </w:r>
      <w:r>
        <w:rPr>
          <w:rStyle w:val="s0"/>
        </w:rPr>
        <w:t>сноса зданий должны учитываться нормативы допустимой антропогенной нагрузки на окружающую среду, предусматриваться мероприятия по предупреждению, устранению загрязнения окружающей среды, а также способы обращения с отходами, применяться наилучшие доступные</w:t>
      </w:r>
      <w:r>
        <w:rPr>
          <w:rStyle w:val="s0"/>
        </w:rPr>
        <w:t xml:space="preserve"> технические методы, ресурсосберегающие, малоотходные, безотходные технологии, способствующие охране окружающей среды, восстановлению природной среды.</w:t>
      </w:r>
    </w:p>
    <w:p w:rsidR="00000000" w:rsidRDefault="006B6605">
      <w:pPr>
        <w:ind w:firstLine="400"/>
        <w:jc w:val="both"/>
      </w:pPr>
      <w:r>
        <w:rPr>
          <w:rStyle w:val="s0"/>
        </w:rPr>
        <w:t>5.7.2 При размещении зданий должно быть обеспечено выполнение требований в области охраны окружающей сред</w:t>
      </w:r>
      <w:r>
        <w:rPr>
          <w:rStyle w:val="s0"/>
        </w:rPr>
        <w:t>ы с учетом ближайших и отдаленных экологических, экономических, демографических и иных последствий эксплуатации объектов с соблюдением приоритета сохранения благоприятной окружающей среды, биологического, ландшафтного разнообразия.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5.7.3 Ландшафтные планы </w:t>
      </w:r>
      <w:r>
        <w:rPr>
          <w:rStyle w:val="s0"/>
        </w:rPr>
        <w:t>должны включать разумное сохранение государственных ресурсов, таких, как вода, почва, биологическое разнообразие, энергетические ресурсы, качество воздуха, открытые пространства дикой природы и другие природные ресурсы в интересах общества.</w:t>
      </w:r>
    </w:p>
    <w:p w:rsidR="00000000" w:rsidRDefault="006B6605">
      <w:pPr>
        <w:ind w:firstLine="400"/>
        <w:jc w:val="both"/>
      </w:pPr>
      <w:r>
        <w:rPr>
          <w:rStyle w:val="s0"/>
        </w:rPr>
        <w:t>5.7.4 При проек</w:t>
      </w:r>
      <w:r>
        <w:rPr>
          <w:rStyle w:val="s0"/>
        </w:rPr>
        <w:t>тировании ландшафта участка необходимо учитывать условие естественного развития ландшафта.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5.7.5 При посадке деревьев необходимо учитывать климатические условия, тип почвы, количество осадков, направление ветра, обслуживание растений, безопасность детей и </w:t>
      </w:r>
      <w:r>
        <w:rPr>
          <w:rStyle w:val="s0"/>
        </w:rPr>
        <w:t>персонала.</w:t>
      </w:r>
    </w:p>
    <w:p w:rsidR="00000000" w:rsidRDefault="006B6605">
      <w:pPr>
        <w:ind w:firstLine="400"/>
        <w:jc w:val="both"/>
      </w:pPr>
      <w:r>
        <w:rPr>
          <w:rStyle w:val="s0"/>
        </w:rPr>
        <w:t>5.7.6 Уменьшение стоимости либо исключение из проектных работ утвержденного проекта планируемых мероприятий по охране окружающей среды при проектировании строительства, реконструкции, консервации, демонтажа, а также сноса зданий, сооружений и ин</w:t>
      </w:r>
      <w:r>
        <w:rPr>
          <w:rStyle w:val="s0"/>
        </w:rPr>
        <w:t>ых объектов запрещается.</w:t>
      </w:r>
    </w:p>
    <w:p w:rsidR="00000000" w:rsidRDefault="006B6605">
      <w:pPr>
        <w:ind w:firstLine="400"/>
        <w:jc w:val="both"/>
      </w:pPr>
      <w:r>
        <w:rPr>
          <w:rStyle w:val="s0"/>
        </w:rPr>
        <w:t> </w:t>
      </w:r>
    </w:p>
    <w:p w:rsidR="00000000" w:rsidRDefault="006B6605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6B6605">
      <w:pPr>
        <w:jc w:val="center"/>
      </w:pPr>
      <w:r>
        <w:rPr>
          <w:rStyle w:val="s1"/>
        </w:rPr>
        <w:t>6 ТРЕБОВАНИЯ ПО ЭНЕРГОСБЕРЕЖЕНИЮ И РАЦИОНАЛЬНОМУ ИСПОЛЬЗОВАНИЮ ПРИРОДНЫХ РЕСУРСОВ</w:t>
      </w:r>
    </w:p>
    <w:p w:rsidR="00000000" w:rsidRDefault="006B6605">
      <w:pPr>
        <w:jc w:val="center"/>
      </w:pPr>
      <w:r>
        <w:rPr>
          <w:rStyle w:val="s1"/>
        </w:rPr>
        <w:t> </w:t>
      </w:r>
    </w:p>
    <w:p w:rsidR="00000000" w:rsidRDefault="006B6605">
      <w:pPr>
        <w:ind w:firstLine="400"/>
        <w:jc w:val="both"/>
      </w:pPr>
      <w:r>
        <w:rPr>
          <w:rStyle w:val="s0"/>
        </w:rPr>
        <w:t>6.1 Требования по сокращению энергопотребления</w:t>
      </w:r>
    </w:p>
    <w:p w:rsidR="00000000" w:rsidRDefault="006B6605">
      <w:pPr>
        <w:ind w:firstLine="400"/>
        <w:jc w:val="both"/>
      </w:pPr>
      <w:r>
        <w:rPr>
          <w:rStyle w:val="s0"/>
        </w:rPr>
        <w:t>6.1.1 Проектирование интернатов в части сокращения энергетических ресурсов, уменьшения потерь тепла в зданиях и сооружениях должно выполняться в соответствии с требованиями действующих нормативных документов, которые направлены на эффективное использование</w:t>
      </w:r>
      <w:r>
        <w:rPr>
          <w:rStyle w:val="s0"/>
        </w:rPr>
        <w:t xml:space="preserve"> и экономию энергетических ресурсов.</w:t>
      </w:r>
    </w:p>
    <w:p w:rsidR="00000000" w:rsidRDefault="006B6605">
      <w:pPr>
        <w:ind w:firstLine="400"/>
        <w:jc w:val="both"/>
      </w:pPr>
      <w:r>
        <w:rPr>
          <w:rStyle w:val="s0"/>
        </w:rPr>
        <w:t>6.1.2 Инженерные системы здания должны быть оснащены приборами учета тепловой энергии, холодной, горячей воды, электроэнергии и газа при централизованном снабжении.</w:t>
      </w:r>
    </w:p>
    <w:p w:rsidR="00000000" w:rsidRDefault="006B6605">
      <w:pPr>
        <w:ind w:firstLine="400"/>
        <w:jc w:val="both"/>
      </w:pPr>
      <w:r>
        <w:rPr>
          <w:rStyle w:val="s0"/>
        </w:rPr>
        <w:t>6.1.3 При проектировании необходимо предусмотреть прав</w:t>
      </w:r>
      <w:r>
        <w:rPr>
          <w:rStyle w:val="s0"/>
        </w:rPr>
        <w:t>ильную ориентацию здания по сторонам света. Правильная ориентация здания должна способствовать естественному сохранению тепла в зимний период и охлаждению в летний, а также обеспечивать инсоляцию помещений.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6.1.4 Для обеспечения эффективного использования </w:t>
      </w:r>
      <w:r>
        <w:rPr>
          <w:rStyle w:val="s0"/>
        </w:rPr>
        <w:t>тепла ограждающие конструкции здания должны быть выполнены с использованием энергосберегающих материалов.</w:t>
      </w:r>
    </w:p>
    <w:p w:rsidR="00000000" w:rsidRDefault="006B6605">
      <w:pPr>
        <w:ind w:firstLine="400"/>
        <w:jc w:val="both"/>
      </w:pPr>
      <w:r>
        <w:rPr>
          <w:rStyle w:val="s0"/>
        </w:rPr>
        <w:t>6.1.5 В целях энергосбережения следует обеспечить теплоизоляцию и вентиляцию зданий.</w:t>
      </w:r>
    </w:p>
    <w:p w:rsidR="00000000" w:rsidRDefault="006B6605">
      <w:pPr>
        <w:ind w:firstLine="400"/>
        <w:jc w:val="both"/>
      </w:pPr>
      <w:r>
        <w:rPr>
          <w:rStyle w:val="s0"/>
        </w:rPr>
        <w:t>6.1.6 При совершенствовании энергетической эффективности зданий д</w:t>
      </w:r>
      <w:r>
        <w:rPr>
          <w:rStyle w:val="s0"/>
        </w:rPr>
        <w:t>олжны приниматься во внимание климатические и местные условия, условия внутри помещений, а также учитывать экономическую эффективность. Эти меры не должны влиять на другие технические требования зданий, а также на их общедоступность, безопасность и целевое</w:t>
      </w:r>
      <w:r>
        <w:rPr>
          <w:rStyle w:val="s0"/>
        </w:rPr>
        <w:t xml:space="preserve"> использование.</w:t>
      </w:r>
    </w:p>
    <w:p w:rsidR="00000000" w:rsidRDefault="006B6605">
      <w:pPr>
        <w:ind w:firstLine="400"/>
        <w:jc w:val="both"/>
      </w:pPr>
      <w:r>
        <w:rPr>
          <w:rStyle w:val="s0"/>
        </w:rPr>
        <w:t>6.1.7 Предусмотреть в зданиях возможности (технической, экологической и экономической) установки высокоэффективных альтернативных систем.</w:t>
      </w:r>
    </w:p>
    <w:p w:rsidR="00000000" w:rsidRDefault="006B6605">
      <w:pPr>
        <w:ind w:firstLine="400"/>
        <w:jc w:val="both"/>
      </w:pPr>
      <w:r>
        <w:rPr>
          <w:rStyle w:val="s0"/>
        </w:rPr>
        <w:t>6.1.8 Системные требования должны применяться в том случае, если они технически, экономически и функци</w:t>
      </w:r>
      <w:r>
        <w:rPr>
          <w:rStyle w:val="s0"/>
        </w:rPr>
        <w:t>онально целесообразны, по крайней мере, для системы отопления; системы горячего водоснабжения; системы кондиционирования воздуха; крупных вентиляционных систем или сочетания этих систем.</w:t>
      </w:r>
    </w:p>
    <w:p w:rsidR="00000000" w:rsidRDefault="006B6605">
      <w:pPr>
        <w:ind w:firstLine="400"/>
        <w:jc w:val="both"/>
      </w:pPr>
      <w:r>
        <w:rPr>
          <w:rStyle w:val="s0"/>
        </w:rPr>
        <w:t>6.2 Рациональное использование природных ресурсов</w:t>
      </w:r>
    </w:p>
    <w:p w:rsidR="00000000" w:rsidRDefault="006B6605">
      <w:pPr>
        <w:ind w:firstLine="400"/>
        <w:jc w:val="both"/>
      </w:pPr>
      <w:r>
        <w:rPr>
          <w:rStyle w:val="s0"/>
        </w:rPr>
        <w:t>6.2.1 При проектировании зданий интернатных организаций следует использовать технологии, обеспечивающие экономное расходование сырья, материалов и энергоносителей, вторичное использование ресурсов и утилизацию отходов.</w:t>
      </w:r>
    </w:p>
    <w:p w:rsidR="00000000" w:rsidRDefault="006B6605">
      <w:pPr>
        <w:ind w:firstLine="400"/>
        <w:jc w:val="both"/>
      </w:pPr>
      <w:r>
        <w:rPr>
          <w:rStyle w:val="s0"/>
        </w:rPr>
        <w:t>6.2.2 Необходимо учитывать мероприяти</w:t>
      </w:r>
      <w:r>
        <w:rPr>
          <w:rStyle w:val="s0"/>
        </w:rPr>
        <w:t>я по рациональному использованию водных ресурсов, таких, как сокращение водопотребления, увеличение использования воды в системах оборотного и повторно-последовательного использования, сокращение непроизводительных расходов, потерь воды, снижение и прекращ</w:t>
      </w:r>
      <w:r>
        <w:rPr>
          <w:rStyle w:val="s0"/>
        </w:rPr>
        <w:t>ение сброса загрязненных сточных вод, очистка сточных вод, извлечение из них ценных веществ и др.</w:t>
      </w:r>
    </w:p>
    <w:p w:rsidR="00000000" w:rsidRDefault="006B6605">
      <w:pPr>
        <w:ind w:firstLine="400"/>
        <w:jc w:val="both"/>
      </w:pPr>
      <w:r>
        <w:rPr>
          <w:rStyle w:val="s0"/>
        </w:rPr>
        <w:t xml:space="preserve">6.2.3 Следует учитывать предельно допустимые нагрузки на окружающую среду, предусматривать надежные и эффективные меры предупреждения, устранения загрязнения </w:t>
      </w:r>
      <w:r>
        <w:rPr>
          <w:rStyle w:val="s0"/>
        </w:rPr>
        <w:t>вредными отходами, их обезвреживание, внедрение ресурсосберегающих, малоотходных, безотходных технологий.</w:t>
      </w:r>
    </w:p>
    <w:p w:rsidR="00000000" w:rsidRDefault="006B6605">
      <w:pPr>
        <w:ind w:firstLine="400"/>
        <w:jc w:val="both"/>
      </w:pPr>
      <w:r>
        <w:rPr>
          <w:rStyle w:val="s0"/>
        </w:rPr>
        <w:t>6.2.4 Все участки земли должны быть выровнены для предотвращения эрозии почвы и накопления застойных вод вблизи или внутри размещенных на них сооружен</w:t>
      </w:r>
      <w:r>
        <w:rPr>
          <w:rStyle w:val="s0"/>
        </w:rPr>
        <w:t>ий.</w:t>
      </w:r>
    </w:p>
    <w:p w:rsidR="00000000" w:rsidRDefault="006B6605">
      <w:pPr>
        <w:ind w:firstLine="400"/>
        <w:jc w:val="both"/>
      </w:pPr>
      <w:r>
        <w:rPr>
          <w:rStyle w:val="s0"/>
        </w:rPr>
        <w:t> </w:t>
      </w:r>
    </w:p>
    <w:p w:rsidR="00000000" w:rsidRDefault="006B6605">
      <w:pPr>
        <w:ind w:firstLine="400"/>
        <w:jc w:val="both"/>
      </w:pPr>
      <w:r>
        <w:rPr>
          <w:rStyle w:val="s0"/>
        </w:rPr>
        <w:t> </w:t>
      </w:r>
    </w:p>
    <w:p w:rsidR="00000000" w:rsidRDefault="006B6605">
      <w:pPr>
        <w:ind w:firstLine="400"/>
        <w:jc w:val="both"/>
        <w:divId w:val="832840935"/>
      </w:pPr>
      <w:r>
        <w:rPr>
          <w:rStyle w:val="s0"/>
          <w:b/>
          <w:bCs/>
          <w:color w:val="auto"/>
        </w:rPr>
        <w:t xml:space="preserve">УДК </w:t>
      </w:r>
      <w:r>
        <w:rPr>
          <w:b/>
          <w:bCs/>
        </w:rPr>
        <w:t>727.1.011.(083.74)</w:t>
      </w:r>
      <w:r>
        <w:rPr>
          <w:rStyle w:val="s0"/>
          <w:b/>
          <w:bCs/>
          <w:color w:val="auto"/>
        </w:rPr>
        <w:t xml:space="preserve"> МКС </w:t>
      </w:r>
      <w:r>
        <w:rPr>
          <w:b/>
          <w:bCs/>
        </w:rPr>
        <w:t>91.040.10; 91.040.30</w:t>
      </w:r>
    </w:p>
    <w:p w:rsidR="00000000" w:rsidRDefault="006B6605">
      <w:pPr>
        <w:ind w:firstLine="400"/>
        <w:jc w:val="both"/>
      </w:pPr>
      <w:r>
        <w:rPr>
          <w:rStyle w:val="s0"/>
          <w:color w:val="auto"/>
        </w:rPr>
        <w:t> </w:t>
      </w:r>
    </w:p>
    <w:p w:rsidR="00000000" w:rsidRDefault="006B6605">
      <w:pPr>
        <w:ind w:firstLine="400"/>
        <w:jc w:val="both"/>
      </w:pPr>
      <w:r>
        <w:rPr>
          <w:rStyle w:val="s0"/>
          <w:b/>
          <w:bCs/>
          <w:color w:val="auto"/>
        </w:rPr>
        <w:t xml:space="preserve">Ключевые слова: </w:t>
      </w:r>
      <w:r>
        <w:t>интернат при общеобразовательной школе, школа-интернат общего типа, военная школа-интернат, организация системы среднего образования, проектирование интернатов.</w:t>
      </w:r>
    </w:p>
    <w:p w:rsidR="00000000" w:rsidRDefault="006B6605">
      <w:pPr>
        <w:ind w:firstLine="400"/>
      </w:pPr>
      <w:r>
        <w:lastRenderedPageBreak/>
        <w:t>_____________________</w:t>
      </w:r>
      <w:r>
        <w:t>________________________________________________________</w:t>
      </w:r>
    </w:p>
    <w:p w:rsidR="00000000" w:rsidRDefault="006B6605">
      <w:pPr>
        <w:ind w:firstLine="400"/>
      </w:pPr>
      <w:r>
        <w:t> </w:t>
      </w:r>
    </w:p>
    <w:p w:rsidR="00000000" w:rsidRDefault="006B6605">
      <w:pPr>
        <w:ind w:firstLine="400"/>
      </w:pPr>
      <w:r>
        <w:t> </w:t>
      </w:r>
    </w:p>
    <w:p w:rsidR="00000000" w:rsidRDefault="006B6605">
      <w:pPr>
        <w:ind w:firstLine="400"/>
      </w:pPr>
      <w:r>
        <w:t> </w:t>
      </w:r>
    </w:p>
    <w:sectPr w:rsidR="00000000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605" w:rsidRDefault="006B6605" w:rsidP="006B6605">
      <w:r>
        <w:separator/>
      </w:r>
    </w:p>
  </w:endnote>
  <w:endnote w:type="continuationSeparator" w:id="0">
    <w:p w:rsidR="006B6605" w:rsidRDefault="006B6605" w:rsidP="006B6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605" w:rsidRDefault="006B660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605" w:rsidRDefault="006B660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605" w:rsidRDefault="006B660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605" w:rsidRDefault="006B6605" w:rsidP="006B6605">
      <w:r>
        <w:separator/>
      </w:r>
    </w:p>
  </w:footnote>
  <w:footnote w:type="continuationSeparator" w:id="0">
    <w:p w:rsidR="006B6605" w:rsidRDefault="006B6605" w:rsidP="006B6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605" w:rsidRDefault="006B660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605" w:rsidRDefault="006B6605" w:rsidP="006B660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B6605" w:rsidRDefault="006B6605" w:rsidP="006B660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3.02-12-2013 «Здания интернатных организаций» (с изменениями и дополнениями от 06.08.2019 г.)</w:t>
    </w:r>
  </w:p>
  <w:p w:rsidR="006B6605" w:rsidRPr="006B6605" w:rsidRDefault="006B6605" w:rsidP="006B6605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605" w:rsidRDefault="006B660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B6605"/>
    <w:rsid w:val="006B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790DDD-7935-4A00-A45A-330C6F2D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6B660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6605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B66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6605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840935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198872" TargetMode="External"/><Relationship Id="rId18" Type="http://schemas.openxmlformats.org/officeDocument/2006/relationships/hyperlink" Target="http://online.zakon.kz/Document/?doc_id=36198872" TargetMode="External"/><Relationship Id="rId26" Type="http://schemas.openxmlformats.org/officeDocument/2006/relationships/hyperlink" Target="http://online.zakon.kz/Document/?doc_id=30864472" TargetMode="External"/><Relationship Id="rId39" Type="http://schemas.openxmlformats.org/officeDocument/2006/relationships/hyperlink" Target="http://online.zakon.kz/Document/?doc_id=34166250" TargetMode="External"/><Relationship Id="rId21" Type="http://schemas.openxmlformats.org/officeDocument/2006/relationships/hyperlink" Target="http://online.zakon.kz/Document/?doc_id=36198872" TargetMode="External"/><Relationship Id="rId34" Type="http://schemas.openxmlformats.org/officeDocument/2006/relationships/hyperlink" Target="http://online.zakon.kz/Document/?doc_id=35036808" TargetMode="External"/><Relationship Id="rId42" Type="http://schemas.openxmlformats.org/officeDocument/2006/relationships/hyperlink" Target="http://online.zakon.kz/Document/?doc_id=39287975" TargetMode="External"/><Relationship Id="rId47" Type="http://schemas.openxmlformats.org/officeDocument/2006/relationships/hyperlink" Target="http://online.zakon.kz/Document/?doc_id=33895557" TargetMode="External"/><Relationship Id="rId50" Type="http://schemas.openxmlformats.org/officeDocument/2006/relationships/hyperlink" Target="http://online.zakon.kz/Document/?doc_id=32452895" TargetMode="External"/><Relationship Id="rId55" Type="http://schemas.openxmlformats.org/officeDocument/2006/relationships/hyperlink" Target="http://online.zakon.kz/Document/?doc_id=37573085" TargetMode="External"/><Relationship Id="rId63" Type="http://schemas.openxmlformats.org/officeDocument/2006/relationships/hyperlink" Target="http://online.zakon.kz/Document/?doc_id=34166250" TargetMode="External"/><Relationship Id="rId68" Type="http://schemas.openxmlformats.org/officeDocument/2006/relationships/hyperlink" Target="http://online.zakon.kz/Document/?doc_id=34166250" TargetMode="External"/><Relationship Id="rId76" Type="http://schemas.openxmlformats.org/officeDocument/2006/relationships/hyperlink" Target="http://online.zakon.kz/Document/?doc_id=38777815" TargetMode="External"/><Relationship Id="rId84" Type="http://schemas.openxmlformats.org/officeDocument/2006/relationships/theme" Target="theme/theme1.xml"/><Relationship Id="rId7" Type="http://schemas.openxmlformats.org/officeDocument/2006/relationships/hyperlink" Target="http://online.zakon.kz/Document/?doc_id=36198872" TargetMode="External"/><Relationship Id="rId71" Type="http://schemas.openxmlformats.org/officeDocument/2006/relationships/hyperlink" Target="http://online.zakon.kz/Document/?doc_id=3566402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198872" TargetMode="External"/><Relationship Id="rId29" Type="http://schemas.openxmlformats.org/officeDocument/2006/relationships/hyperlink" Target="http://online.zakon.kz/Document/?doc_id=32102729" TargetMode="External"/><Relationship Id="rId11" Type="http://schemas.openxmlformats.org/officeDocument/2006/relationships/hyperlink" Target="http://online.zakon.kz/Document/?doc_id=36198872" TargetMode="External"/><Relationship Id="rId24" Type="http://schemas.openxmlformats.org/officeDocument/2006/relationships/hyperlink" Target="http://online.zakon.kz/Document/?doc_id=33895557" TargetMode="External"/><Relationship Id="rId32" Type="http://schemas.openxmlformats.org/officeDocument/2006/relationships/hyperlink" Target="http://online.zakon.kz/Document/?doc_id=36486426" TargetMode="External"/><Relationship Id="rId37" Type="http://schemas.openxmlformats.org/officeDocument/2006/relationships/hyperlink" Target="http://online.zakon.kz/Document/?doc_id=36832805" TargetMode="External"/><Relationship Id="rId40" Type="http://schemas.openxmlformats.org/officeDocument/2006/relationships/hyperlink" Target="http://online.zakon.kz/Document/?doc_id=32565091" TargetMode="External"/><Relationship Id="rId45" Type="http://schemas.openxmlformats.org/officeDocument/2006/relationships/hyperlink" Target="http://online.zakon.kz/Document/?doc_id=32098562" TargetMode="External"/><Relationship Id="rId53" Type="http://schemas.openxmlformats.org/officeDocument/2006/relationships/hyperlink" Target="http://online.zakon.kz/Document/?doc_id=35036808" TargetMode="External"/><Relationship Id="rId58" Type="http://schemas.openxmlformats.org/officeDocument/2006/relationships/hyperlink" Target="http://online.zakon.kz/Document/?doc_id=36077358" TargetMode="External"/><Relationship Id="rId66" Type="http://schemas.openxmlformats.org/officeDocument/2006/relationships/hyperlink" Target="http://online.zakon.kz/Document/?doc_id=32531475" TargetMode="External"/><Relationship Id="rId74" Type="http://schemas.openxmlformats.org/officeDocument/2006/relationships/hyperlink" Target="http://online.zakon.kz/Document/?doc_id=38588660" TargetMode="External"/><Relationship Id="rId79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6077358" TargetMode="External"/><Relationship Id="rId82" Type="http://schemas.openxmlformats.org/officeDocument/2006/relationships/footer" Target="footer3.xml"/><Relationship Id="rId10" Type="http://schemas.openxmlformats.org/officeDocument/2006/relationships/hyperlink" Target="http://online.zakon.kz/Document/?doc_id=36198872" TargetMode="External"/><Relationship Id="rId19" Type="http://schemas.openxmlformats.org/officeDocument/2006/relationships/hyperlink" Target="http://online.zakon.kz/Document/?doc_id=36198872" TargetMode="External"/><Relationship Id="rId31" Type="http://schemas.openxmlformats.org/officeDocument/2006/relationships/hyperlink" Target="http://online.zakon.kz/Document/?doc_id=37086623" TargetMode="External"/><Relationship Id="rId44" Type="http://schemas.openxmlformats.org/officeDocument/2006/relationships/hyperlink" Target="http://online.zakon.kz/Document/?doc_id=35664024" TargetMode="External"/><Relationship Id="rId52" Type="http://schemas.openxmlformats.org/officeDocument/2006/relationships/hyperlink" Target="http://online.zakon.kz/Document/?doc_id=36832805" TargetMode="External"/><Relationship Id="rId60" Type="http://schemas.openxmlformats.org/officeDocument/2006/relationships/hyperlink" Target="http://online.zakon.kz/Document/?doc_id=36077358" TargetMode="External"/><Relationship Id="rId65" Type="http://schemas.openxmlformats.org/officeDocument/2006/relationships/hyperlink" Target="http://online.zakon.kz/Document/?doc_id=39287975" TargetMode="External"/><Relationship Id="rId73" Type="http://schemas.openxmlformats.org/officeDocument/2006/relationships/hyperlink" Target="http://online.zakon.kz/Document/?doc_id=34166250" TargetMode="External"/><Relationship Id="rId78" Type="http://schemas.openxmlformats.org/officeDocument/2006/relationships/header" Target="header2.xml"/><Relationship Id="rId8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198872" TargetMode="External"/><Relationship Id="rId14" Type="http://schemas.openxmlformats.org/officeDocument/2006/relationships/hyperlink" Target="http://online.zakon.kz/Document/?doc_id=36198872" TargetMode="External"/><Relationship Id="rId22" Type="http://schemas.openxmlformats.org/officeDocument/2006/relationships/hyperlink" Target="http://online.zakon.kz/Document/?doc_id=36198872" TargetMode="External"/><Relationship Id="rId27" Type="http://schemas.openxmlformats.org/officeDocument/2006/relationships/hyperlink" Target="http://online.zakon.kz/Document/?doc_id=31440340" TargetMode="External"/><Relationship Id="rId30" Type="http://schemas.openxmlformats.org/officeDocument/2006/relationships/hyperlink" Target="http://online.zakon.kz/Document/?doc_id=35901266" TargetMode="External"/><Relationship Id="rId35" Type="http://schemas.openxmlformats.org/officeDocument/2006/relationships/hyperlink" Target="http://online.zakon.kz/Document/?doc_id=37573085" TargetMode="External"/><Relationship Id="rId43" Type="http://schemas.openxmlformats.org/officeDocument/2006/relationships/hyperlink" Target="http://online.zakon.kz/Document/?doc_id=32531475" TargetMode="External"/><Relationship Id="rId48" Type="http://schemas.openxmlformats.org/officeDocument/2006/relationships/hyperlink" Target="http://online.zakon.kz/Document/?doc_id=31806549" TargetMode="External"/><Relationship Id="rId56" Type="http://schemas.openxmlformats.org/officeDocument/2006/relationships/hyperlink" Target="http://online.zakon.kz/Document/?doc_id=36077358" TargetMode="External"/><Relationship Id="rId64" Type="http://schemas.openxmlformats.org/officeDocument/2006/relationships/hyperlink" Target="http://online.zakon.kz/Document/?doc_id=36077358" TargetMode="External"/><Relationship Id="rId69" Type="http://schemas.openxmlformats.org/officeDocument/2006/relationships/hyperlink" Target="http://online.zakon.kz/Document/?doc_id=32098562" TargetMode="External"/><Relationship Id="rId77" Type="http://schemas.openxmlformats.org/officeDocument/2006/relationships/header" Target="header1.xml"/><Relationship Id="rId8" Type="http://schemas.openxmlformats.org/officeDocument/2006/relationships/hyperlink" Target="http://online.zakon.kz/Document/?doc_id=36198872" TargetMode="External"/><Relationship Id="rId51" Type="http://schemas.openxmlformats.org/officeDocument/2006/relationships/hyperlink" Target="http://online.zakon.kz/Document/?doc_id=34166250" TargetMode="External"/><Relationship Id="rId72" Type="http://schemas.openxmlformats.org/officeDocument/2006/relationships/hyperlink" Target="http://online.zakon.kz/Document/?doc_id=38588660" TargetMode="External"/><Relationship Id="rId80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198872" TargetMode="External"/><Relationship Id="rId17" Type="http://schemas.openxmlformats.org/officeDocument/2006/relationships/hyperlink" Target="http://online.zakon.kz/Document/?doc_id=36198872" TargetMode="External"/><Relationship Id="rId25" Type="http://schemas.openxmlformats.org/officeDocument/2006/relationships/hyperlink" Target="http://online.zakon.kz/Document/?doc_id=31806549" TargetMode="External"/><Relationship Id="rId33" Type="http://schemas.openxmlformats.org/officeDocument/2006/relationships/hyperlink" Target="http://online.zakon.kz/Document/?doc_id=37331731" TargetMode="External"/><Relationship Id="rId38" Type="http://schemas.openxmlformats.org/officeDocument/2006/relationships/hyperlink" Target="http://online.zakon.kz/Document/?doc_id=36077358" TargetMode="External"/><Relationship Id="rId46" Type="http://schemas.openxmlformats.org/officeDocument/2006/relationships/hyperlink" Target="http://online.zakon.kz/Document/?doc_id=39626268" TargetMode="External"/><Relationship Id="rId59" Type="http://schemas.openxmlformats.org/officeDocument/2006/relationships/hyperlink" Target="http://online.zakon.kz/Document/?doc_id=34166250" TargetMode="External"/><Relationship Id="rId67" Type="http://schemas.openxmlformats.org/officeDocument/2006/relationships/hyperlink" Target="http://online.zakon.kz/Document/?doc_id=35664024" TargetMode="External"/><Relationship Id="rId20" Type="http://schemas.openxmlformats.org/officeDocument/2006/relationships/hyperlink" Target="http://online.zakon.kz/Document/?doc_id=36198872" TargetMode="External"/><Relationship Id="rId41" Type="http://schemas.openxmlformats.org/officeDocument/2006/relationships/hyperlink" Target="http://online.zakon.kz/Document/?doc_id=38777815" TargetMode="External"/><Relationship Id="rId54" Type="http://schemas.openxmlformats.org/officeDocument/2006/relationships/hyperlink" Target="http://online.zakon.kz/Document/?link_id=1005264947" TargetMode="External"/><Relationship Id="rId62" Type="http://schemas.openxmlformats.org/officeDocument/2006/relationships/hyperlink" Target="http://online.zakon.kz/Document/?doc_id=36077358" TargetMode="External"/><Relationship Id="rId70" Type="http://schemas.openxmlformats.org/officeDocument/2006/relationships/hyperlink" Target="http://online.zakon.kz/Document/?doc_id=32098562" TargetMode="External"/><Relationship Id="rId75" Type="http://schemas.openxmlformats.org/officeDocument/2006/relationships/hyperlink" Target="http://online.zakon.kz/Document/?doc_id=38588660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172789" TargetMode="External"/><Relationship Id="rId15" Type="http://schemas.openxmlformats.org/officeDocument/2006/relationships/hyperlink" Target="http://online.zakon.kz/Document/?doc_id=36198872" TargetMode="External"/><Relationship Id="rId23" Type="http://schemas.openxmlformats.org/officeDocument/2006/relationships/hyperlink" Target="http://online.zakon.kz/Document/?doc_id=36198872" TargetMode="External"/><Relationship Id="rId28" Type="http://schemas.openxmlformats.org/officeDocument/2006/relationships/hyperlink" Target="http://online.zakon.kz/Document/?doc_id=32452895" TargetMode="External"/><Relationship Id="rId36" Type="http://schemas.openxmlformats.org/officeDocument/2006/relationships/hyperlink" Target="http://online.zakon.kz/Document/?doc_id=38588660" TargetMode="External"/><Relationship Id="rId49" Type="http://schemas.openxmlformats.org/officeDocument/2006/relationships/hyperlink" Target="http://online.zakon.kz/Document/?doc_id=33895557" TargetMode="External"/><Relationship Id="rId57" Type="http://schemas.openxmlformats.org/officeDocument/2006/relationships/hyperlink" Target="http://online.zakon.kz/Document/?doc_id=341662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6577</Words>
  <Characters>56329</Characters>
  <Application>Microsoft Office Word</Application>
  <DocSecurity>0</DocSecurity>
  <Lines>469</Lines>
  <Paragraphs>125</Paragraphs>
  <ScaleCrop>false</ScaleCrop>
  <Company/>
  <LinksUpToDate>false</LinksUpToDate>
  <CharactersWithSpaces>62781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3.02-12-2013 «Здания интернатных организаций» (с изменениями и дополнениями от 06.08.2019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2021-09-20T10:59:00Z</dcterms:created>
  <dcterms:modified xsi:type="dcterms:W3CDTF">2021-09-20T10:59:00Z</dcterms:modified>
</cp:coreProperties>
</file>