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B7AE4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3.02-124-2014 </w:t>
      </w:r>
      <w:r>
        <w:rPr>
          <w:rStyle w:val="s1"/>
        </w:rPr>
        <w:br/>
      </w:r>
      <w:r>
        <w:rPr>
          <w:rStyle w:val="s1"/>
        </w:rPr>
        <w:br/>
        <w:t>Проектирование следственных изоляторов</w:t>
      </w:r>
      <w:r>
        <w:rPr>
          <w:rStyle w:val="s1"/>
        </w:rPr>
        <w:br/>
      </w:r>
      <w:r>
        <w:rPr>
          <w:rStyle w:val="s1"/>
        </w:rPr>
        <w:br/>
        <w:t>PROBATIONARY WARDS DESIGN</w:t>
      </w:r>
      <w:r>
        <w:rPr>
          <w:rStyle w:val="s1"/>
        </w:rPr>
        <w:br/>
      </w:r>
      <w:r>
        <w:br/>
      </w:r>
      <w:r>
        <w:rPr>
          <w:rStyle w:val="s1"/>
        </w:rPr>
        <w:t>Содержание</w:t>
      </w:r>
    </w:p>
    <w:p w:rsidR="00000000" w:rsidRDefault="001B7AE4">
      <w:pPr>
        <w:jc w:val="center"/>
      </w:pPr>
      <w:r>
        <w:rPr>
          <w:rStyle w:val="s1"/>
        </w:rPr>
        <w:t> </w:t>
      </w:r>
    </w:p>
    <w:p w:rsidR="00000000" w:rsidRDefault="001B7AE4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1B7AE4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1B7AE4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1B7AE4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1B7AE4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1B7AE4">
      <w:pPr>
        <w:ind w:firstLine="426"/>
        <w:jc w:val="both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1B7AE4">
      <w:pPr>
        <w:ind w:firstLine="426"/>
        <w:jc w:val="both"/>
      </w:pPr>
      <w:hyperlink r:id="rId12" w:anchor="sub_id=402" w:history="1">
        <w:r>
          <w:rPr>
            <w:rStyle w:val="a3"/>
          </w:rPr>
          <w:t>4.2 Пожарная безопасность</w:t>
        </w:r>
      </w:hyperlink>
    </w:p>
    <w:p w:rsidR="00000000" w:rsidRDefault="001B7AE4">
      <w:pPr>
        <w:ind w:firstLine="426"/>
        <w:jc w:val="both"/>
      </w:pPr>
      <w:hyperlink r:id="rId13" w:anchor="sub_id=403" w:history="1">
        <w:r>
          <w:rPr>
            <w:rStyle w:val="a3"/>
          </w:rPr>
          <w:t>4.3 Территория, участок и размещение зданий</w:t>
        </w:r>
      </w:hyperlink>
    </w:p>
    <w:p w:rsidR="00000000" w:rsidRDefault="001B7AE4">
      <w:pPr>
        <w:ind w:firstLine="426"/>
        <w:jc w:val="both"/>
      </w:pPr>
      <w:hyperlink r:id="rId14" w:anchor="sub_id=404" w:history="1">
        <w:r>
          <w:rPr>
            <w:rStyle w:val="a3"/>
          </w:rPr>
          <w:t>4.4 Объемно-планировочные решения</w:t>
        </w:r>
      </w:hyperlink>
    </w:p>
    <w:p w:rsidR="00000000" w:rsidRDefault="001B7AE4">
      <w:pPr>
        <w:ind w:firstLine="426"/>
        <w:jc w:val="both"/>
      </w:pPr>
      <w:hyperlink r:id="rId15" w:anchor="sub_id=40401" w:history="1">
        <w:r>
          <w:rPr>
            <w:rStyle w:val="a3"/>
          </w:rPr>
          <w:t>4.4.1 Административные здания</w:t>
        </w:r>
      </w:hyperlink>
    </w:p>
    <w:p w:rsidR="00000000" w:rsidRDefault="001B7AE4">
      <w:pPr>
        <w:ind w:firstLine="426"/>
        <w:jc w:val="both"/>
      </w:pPr>
      <w:hyperlink r:id="rId16" w:anchor="sub_id=40402" w:history="1">
        <w:r>
          <w:rPr>
            <w:rStyle w:val="a3"/>
          </w:rPr>
          <w:t>4.4.2 КПП и бытовые помещения для работников</w:t>
        </w:r>
      </w:hyperlink>
    </w:p>
    <w:p w:rsidR="00000000" w:rsidRDefault="001B7AE4">
      <w:pPr>
        <w:ind w:firstLine="426"/>
        <w:jc w:val="both"/>
      </w:pPr>
      <w:hyperlink r:id="rId17" w:anchor="sub_id=40403" w:history="1">
        <w:r>
          <w:rPr>
            <w:rStyle w:val="a3"/>
          </w:rPr>
          <w:t>4.4</w:t>
        </w:r>
        <w:r>
          <w:rPr>
            <w:rStyle w:val="a3"/>
          </w:rPr>
          <w:t>.3 Городок для содержания служебных собак с тренировочной площадкой</w:t>
        </w:r>
      </w:hyperlink>
    </w:p>
    <w:p w:rsidR="00000000" w:rsidRDefault="001B7AE4">
      <w:pPr>
        <w:ind w:firstLine="426"/>
        <w:jc w:val="both"/>
      </w:pPr>
      <w:hyperlink r:id="rId18" w:anchor="sub_id=40404" w:history="1">
        <w:r>
          <w:rPr>
            <w:rStyle w:val="a3"/>
          </w:rPr>
          <w:t>4.4.4 Режимная зона</w:t>
        </w:r>
      </w:hyperlink>
    </w:p>
    <w:p w:rsidR="00000000" w:rsidRDefault="001B7AE4">
      <w:pPr>
        <w:ind w:firstLine="426"/>
        <w:jc w:val="both"/>
      </w:pPr>
      <w:hyperlink r:id="rId19" w:anchor="sub_id=40405" w:history="1">
        <w:r>
          <w:rPr>
            <w:rStyle w:val="a3"/>
          </w:rPr>
          <w:t>4.</w:t>
        </w:r>
        <w:r>
          <w:rPr>
            <w:rStyle w:val="a3"/>
          </w:rPr>
          <w:t>4.5 Отделение краткосрочных и длительных свиданий</w:t>
        </w:r>
      </w:hyperlink>
    </w:p>
    <w:p w:rsidR="00000000" w:rsidRDefault="001B7AE4">
      <w:pPr>
        <w:ind w:firstLine="426"/>
        <w:jc w:val="both"/>
      </w:pPr>
      <w:hyperlink r:id="rId20" w:anchor="sub_id=40406" w:history="1">
        <w:r>
          <w:rPr>
            <w:rStyle w:val="a3"/>
          </w:rPr>
          <w:t>4.4.6 Общежитие (блок) для осужденных, оставленных для хозяйственного обслуживания</w:t>
        </w:r>
      </w:hyperlink>
    </w:p>
    <w:p w:rsidR="00000000" w:rsidRDefault="001B7AE4">
      <w:pPr>
        <w:ind w:firstLine="426"/>
        <w:jc w:val="both"/>
      </w:pPr>
      <w:hyperlink r:id="rId21" w:anchor="sub_id=40407" w:history="1">
        <w:r>
          <w:rPr>
            <w:rStyle w:val="a3"/>
          </w:rPr>
          <w:t>4.4.7 Медицинская часть с амбулаторией и стационаром</w:t>
        </w:r>
      </w:hyperlink>
    </w:p>
    <w:p w:rsidR="00000000" w:rsidRDefault="001B7AE4">
      <w:pPr>
        <w:ind w:firstLine="426"/>
        <w:jc w:val="both"/>
      </w:pPr>
      <w:hyperlink r:id="rId22" w:anchor="sub_id=40408" w:history="1">
        <w:r>
          <w:rPr>
            <w:rStyle w:val="a3"/>
          </w:rPr>
          <w:t>4.4.8 Дополнительные помещения</w:t>
        </w:r>
      </w:hyperlink>
    </w:p>
    <w:p w:rsidR="00000000" w:rsidRDefault="001B7AE4">
      <w:pPr>
        <w:ind w:firstLine="426"/>
        <w:jc w:val="both"/>
      </w:pPr>
      <w:hyperlink r:id="rId23" w:anchor="sub_id=40409" w:history="1">
        <w:r>
          <w:rPr>
            <w:rStyle w:val="a3"/>
          </w:rPr>
          <w:t>4.4.9 Требования к устройству дверных, оконных проемов</w:t>
        </w:r>
      </w:hyperlink>
    </w:p>
    <w:p w:rsidR="00000000" w:rsidRDefault="001B7AE4">
      <w:pPr>
        <w:ind w:firstLine="426"/>
        <w:jc w:val="both"/>
      </w:pPr>
      <w:hyperlink r:id="rId24" w:anchor="sub_id=40410" w:history="1">
        <w:r>
          <w:rPr>
            <w:rStyle w:val="a3"/>
          </w:rPr>
          <w:t>4.4.10 Общестроительные и конструктивные требования</w:t>
        </w:r>
      </w:hyperlink>
    </w:p>
    <w:p w:rsidR="00000000" w:rsidRDefault="001B7AE4">
      <w:pPr>
        <w:ind w:firstLine="426"/>
        <w:jc w:val="both"/>
      </w:pPr>
      <w:hyperlink r:id="rId25" w:anchor="sub_id=40411" w:history="1">
        <w:r>
          <w:rPr>
            <w:rStyle w:val="a3"/>
          </w:rPr>
          <w:t>4.4.11 Хозяйственно-складская зона</w:t>
        </w:r>
      </w:hyperlink>
    </w:p>
    <w:p w:rsidR="00000000" w:rsidRDefault="001B7AE4">
      <w:pPr>
        <w:ind w:firstLine="426"/>
        <w:jc w:val="both"/>
      </w:pPr>
      <w:hyperlink r:id="rId26" w:anchor="sub_id=405" w:history="1">
        <w:r>
          <w:rPr>
            <w:rStyle w:val="a3"/>
          </w:rPr>
          <w:t>4.5 О</w:t>
        </w:r>
        <w:r>
          <w:rPr>
            <w:rStyle w:val="a3"/>
          </w:rPr>
          <w:t>беспечение безопасности</w:t>
        </w:r>
      </w:hyperlink>
    </w:p>
    <w:p w:rsidR="00000000" w:rsidRDefault="001B7AE4">
      <w:pPr>
        <w:ind w:firstLine="426"/>
        <w:jc w:val="both"/>
      </w:pPr>
      <w:hyperlink r:id="rId27" w:anchor="sub_id=40501" w:history="1">
        <w:r>
          <w:rPr>
            <w:rStyle w:val="a3"/>
          </w:rPr>
          <w:t>4.5.1 Требования по применению режимных изделий</w:t>
        </w:r>
      </w:hyperlink>
    </w:p>
    <w:p w:rsidR="00000000" w:rsidRDefault="001B7AE4">
      <w:pPr>
        <w:ind w:firstLine="426"/>
        <w:jc w:val="both"/>
      </w:pPr>
      <w:hyperlink r:id="rId28" w:anchor="sub_id=40502" w:history="1">
        <w:r>
          <w:rPr>
            <w:rStyle w:val="a3"/>
          </w:rPr>
          <w:t>4.5.2 Инженерно-те</w:t>
        </w:r>
        <w:r>
          <w:rPr>
            <w:rStyle w:val="a3"/>
          </w:rPr>
          <w:t>хнические средства надзора, контроля и охраны</w:t>
        </w:r>
      </w:hyperlink>
    </w:p>
    <w:p w:rsidR="00000000" w:rsidRDefault="001B7AE4">
      <w:pPr>
        <w:ind w:firstLine="426"/>
        <w:jc w:val="both"/>
      </w:pPr>
      <w:hyperlink r:id="rId29" w:anchor="sub_id=40503" w:history="1">
        <w:r>
          <w:rPr>
            <w:rStyle w:val="a3"/>
          </w:rPr>
          <w:t>4.5.3 Устройство наблюдательных вышек и постов</w:t>
        </w:r>
      </w:hyperlink>
    </w:p>
    <w:p w:rsidR="00000000" w:rsidRDefault="001B7AE4">
      <w:pPr>
        <w:ind w:firstLine="426"/>
        <w:jc w:val="both"/>
      </w:pPr>
      <w:hyperlink r:id="rId30" w:anchor="sub_id=40504" w:history="1">
        <w:r>
          <w:rPr>
            <w:rStyle w:val="a3"/>
          </w:rPr>
          <w:t>4.5.4 Охранное освещение периметра безопасности</w:t>
        </w:r>
      </w:hyperlink>
    </w:p>
    <w:p w:rsidR="00000000" w:rsidRDefault="001B7AE4">
      <w:pPr>
        <w:ind w:firstLine="426"/>
        <w:jc w:val="both"/>
      </w:pPr>
      <w:hyperlink r:id="rId31" w:anchor="sub_id=406" w:history="1">
        <w:r>
          <w:rPr>
            <w:rStyle w:val="a3"/>
          </w:rPr>
          <w:t>4.6 Инженерное оборудование</w:t>
        </w:r>
      </w:hyperlink>
    </w:p>
    <w:p w:rsidR="00000000" w:rsidRDefault="001B7AE4">
      <w:pPr>
        <w:ind w:firstLine="426"/>
        <w:jc w:val="both"/>
      </w:pPr>
      <w:hyperlink r:id="rId32" w:anchor="sub_id=40601" w:history="1">
        <w:r>
          <w:rPr>
            <w:rStyle w:val="a3"/>
          </w:rPr>
          <w:t>4.6.1 Водоснабжение и канализация</w:t>
        </w:r>
      </w:hyperlink>
    </w:p>
    <w:p w:rsidR="00000000" w:rsidRDefault="001B7AE4">
      <w:pPr>
        <w:ind w:firstLine="426"/>
        <w:jc w:val="both"/>
      </w:pPr>
      <w:hyperlink r:id="rId33" w:anchor="sub_id=40602" w:history="1">
        <w:r>
          <w:rPr>
            <w:rStyle w:val="a3"/>
          </w:rPr>
          <w:t xml:space="preserve">4.6.2 Теплоснабжение, отопление, вентиляция </w:t>
        </w:r>
      </w:hyperlink>
    </w:p>
    <w:p w:rsidR="00000000" w:rsidRDefault="001B7AE4">
      <w:pPr>
        <w:ind w:firstLine="426"/>
        <w:jc w:val="both"/>
      </w:pPr>
      <w:hyperlink r:id="rId34" w:anchor="sub_id=40603" w:history="1">
        <w:r>
          <w:rPr>
            <w:rStyle w:val="a3"/>
          </w:rPr>
          <w:t>4.6.3 Электроснабжение, электрооборудование, электроосвещение</w:t>
        </w:r>
      </w:hyperlink>
    </w:p>
    <w:p w:rsidR="00000000" w:rsidRDefault="001B7AE4">
      <w:pPr>
        <w:ind w:firstLine="426"/>
        <w:jc w:val="both"/>
      </w:pPr>
      <w:hyperlink r:id="rId35" w:anchor="sub_id=406" w:history="1">
        <w:r>
          <w:rPr>
            <w:rStyle w:val="a3"/>
          </w:rPr>
          <w:t>4.6 Конструктивные решения</w:t>
        </w:r>
      </w:hyperlink>
    </w:p>
    <w:p w:rsidR="00000000" w:rsidRDefault="001B7AE4">
      <w:pPr>
        <w:ind w:firstLine="426"/>
        <w:jc w:val="both"/>
      </w:pPr>
      <w:hyperlink r:id="rId36" w:anchor="sub_id=407" w:history="1">
        <w:r>
          <w:rPr>
            <w:rStyle w:val="a3"/>
          </w:rPr>
          <w:t>4.7 Охрана окружающей среды</w:t>
        </w:r>
      </w:hyperlink>
    </w:p>
    <w:p w:rsidR="00000000" w:rsidRDefault="001B7AE4">
      <w:pPr>
        <w:ind w:firstLine="426"/>
        <w:jc w:val="both"/>
      </w:pPr>
      <w:hyperlink r:id="rId37" w:anchor="sub_id=501" w:history="1">
        <w:r>
          <w:rPr>
            <w:rStyle w:val="a3"/>
          </w:rPr>
          <w:t>5. ЭНЕРГОЭФФЕКТИВНОСТЬ И РАЦИОНАЛЬНОЕ ИСПОЛЬЗОВАНИЕ ПРИРОДНЫХ РЕСУРСОВ</w:t>
        </w:r>
      </w:hyperlink>
    </w:p>
    <w:p w:rsidR="00000000" w:rsidRDefault="001B7AE4">
      <w:pPr>
        <w:ind w:firstLine="426"/>
        <w:jc w:val="both"/>
      </w:pPr>
      <w:hyperlink r:id="rId38" w:anchor="sub_id=501" w:history="1">
        <w:r>
          <w:rPr>
            <w:rStyle w:val="a3"/>
          </w:rPr>
          <w:t>5.1 Сокращение энергопотребления</w:t>
        </w:r>
      </w:hyperlink>
    </w:p>
    <w:p w:rsidR="00000000" w:rsidRDefault="001B7AE4">
      <w:pPr>
        <w:ind w:firstLine="426"/>
        <w:jc w:val="both"/>
      </w:pPr>
      <w:hyperlink r:id="rId39" w:anchor="sub_id=502" w:history="1">
        <w:r>
          <w:rPr>
            <w:rStyle w:val="a3"/>
          </w:rPr>
          <w:t>5.2 Рациональное использование природных ресурсов</w:t>
        </w:r>
      </w:hyperlink>
    </w:p>
    <w:p w:rsidR="00000000" w:rsidRDefault="001B7AE4">
      <w:pPr>
        <w:ind w:firstLine="426"/>
        <w:jc w:val="both"/>
      </w:pPr>
      <w:hyperlink r:id="rId40" w:anchor="sub_id=1" w:history="1">
        <w:r>
          <w:rPr>
            <w:rStyle w:val="a3"/>
          </w:rPr>
          <w:t>Приложение А (информационное). Административные помещения</w:t>
        </w:r>
      </w:hyperlink>
    </w:p>
    <w:p w:rsidR="00000000" w:rsidRDefault="001B7AE4">
      <w:pPr>
        <w:ind w:firstLine="426"/>
        <w:jc w:val="both"/>
      </w:pPr>
      <w:hyperlink r:id="rId41" w:anchor="sub_id=2" w:history="1">
        <w:r>
          <w:rPr>
            <w:rStyle w:val="a3"/>
          </w:rPr>
          <w:t xml:space="preserve">Приложение Б (информационное). Следственное отделение </w:t>
        </w:r>
      </w:hyperlink>
    </w:p>
    <w:p w:rsidR="00000000" w:rsidRDefault="001B7AE4">
      <w:pPr>
        <w:ind w:firstLine="426"/>
        <w:jc w:val="both"/>
      </w:pPr>
      <w:hyperlink r:id="rId42" w:anchor="sub_id=3" w:history="1">
        <w:r>
          <w:rPr>
            <w:rStyle w:val="a3"/>
          </w:rPr>
          <w:t xml:space="preserve">Приложение В (информационное). Контрольно-пропускные пункты (КПП) </w:t>
        </w:r>
      </w:hyperlink>
    </w:p>
    <w:p w:rsidR="00000000" w:rsidRDefault="001B7AE4">
      <w:pPr>
        <w:ind w:firstLine="426"/>
        <w:jc w:val="both"/>
      </w:pPr>
      <w:hyperlink r:id="rId43" w:anchor="sub_id=4" w:history="1">
        <w:r>
          <w:rPr>
            <w:rStyle w:val="a3"/>
          </w:rPr>
          <w:t>Приложение Г (информационное). Спортивный корпус</w:t>
        </w:r>
      </w:hyperlink>
    </w:p>
    <w:p w:rsidR="00000000" w:rsidRDefault="001B7AE4">
      <w:pPr>
        <w:ind w:firstLine="426"/>
        <w:jc w:val="both"/>
      </w:pPr>
      <w:hyperlink r:id="rId44" w:anchor="sub_id=5" w:history="1">
        <w:r>
          <w:rPr>
            <w:rStyle w:val="a3"/>
          </w:rPr>
          <w:t>Приложение Д (информационное). Сборное и карантин</w:t>
        </w:r>
        <w:r>
          <w:rPr>
            <w:rStyle w:val="a3"/>
          </w:rPr>
          <w:t xml:space="preserve">ное отделение </w:t>
        </w:r>
      </w:hyperlink>
    </w:p>
    <w:p w:rsidR="00000000" w:rsidRDefault="001B7AE4">
      <w:pPr>
        <w:ind w:firstLine="426"/>
        <w:jc w:val="both"/>
      </w:pPr>
      <w:hyperlink r:id="rId45" w:anchor="sub_id=6" w:history="1">
        <w:r>
          <w:rPr>
            <w:rStyle w:val="a3"/>
          </w:rPr>
          <w:t>Приложение Е (информационное). Участок для содержания собак</w:t>
        </w:r>
      </w:hyperlink>
    </w:p>
    <w:p w:rsidR="00000000" w:rsidRDefault="001B7AE4">
      <w:pPr>
        <w:ind w:firstLine="426"/>
        <w:jc w:val="both"/>
      </w:pPr>
      <w:hyperlink r:id="rId46" w:anchor="sub_id=7" w:history="1">
        <w:r>
          <w:rPr>
            <w:rStyle w:val="a3"/>
          </w:rPr>
          <w:t>Приложение Ж (информаци</w:t>
        </w:r>
        <w:r>
          <w:rPr>
            <w:rStyle w:val="a3"/>
          </w:rPr>
          <w:t>онное). Режимный корпус</w:t>
        </w:r>
      </w:hyperlink>
    </w:p>
    <w:p w:rsidR="00000000" w:rsidRDefault="001B7AE4">
      <w:pPr>
        <w:ind w:firstLine="426"/>
        <w:jc w:val="both"/>
      </w:pPr>
      <w:hyperlink r:id="rId47" w:anchor="sub_id=8" w:history="1">
        <w:r>
          <w:rPr>
            <w:rStyle w:val="a3"/>
          </w:rPr>
          <w:t xml:space="preserve">Приложение К (информационное). Помещения свиданий </w:t>
        </w:r>
      </w:hyperlink>
    </w:p>
    <w:p w:rsidR="00000000" w:rsidRDefault="001B7AE4">
      <w:pPr>
        <w:ind w:firstLine="426"/>
        <w:jc w:val="both"/>
      </w:pPr>
      <w:hyperlink r:id="rId48" w:anchor="sub_id=9" w:history="1">
        <w:r>
          <w:rPr>
            <w:rStyle w:val="a3"/>
          </w:rPr>
          <w:t>Приложение Л (информаци</w:t>
        </w:r>
        <w:r>
          <w:rPr>
            <w:rStyle w:val="a3"/>
          </w:rPr>
          <w:t>онное). Общежития для осужденных, оставленных в следственных изоляторах для хозяйственного обслуживания</w:t>
        </w:r>
      </w:hyperlink>
    </w:p>
    <w:p w:rsidR="00000000" w:rsidRDefault="001B7AE4">
      <w:pPr>
        <w:ind w:firstLine="426"/>
        <w:jc w:val="both"/>
      </w:pPr>
      <w:hyperlink r:id="rId49" w:anchor="sub_id=10" w:history="1">
        <w:r>
          <w:rPr>
            <w:rStyle w:val="a3"/>
          </w:rPr>
          <w:t>Приложение М (информационное).Медицинская часть</w:t>
        </w:r>
      </w:hyperlink>
    </w:p>
    <w:p w:rsidR="00000000" w:rsidRDefault="001B7AE4">
      <w:pPr>
        <w:ind w:firstLine="426"/>
        <w:jc w:val="both"/>
      </w:pPr>
      <w:hyperlink r:id="rId50" w:anchor="sub_id=11" w:history="1">
        <w:r>
          <w:rPr>
            <w:rStyle w:val="a3"/>
          </w:rPr>
          <w:t>Приложение Н (информационное). Прачечная</w:t>
        </w:r>
      </w:hyperlink>
    </w:p>
    <w:p w:rsidR="00000000" w:rsidRDefault="001B7AE4">
      <w:pPr>
        <w:ind w:firstLine="426"/>
        <w:jc w:val="both"/>
      </w:pPr>
      <w:hyperlink r:id="rId51" w:anchor="sub_id=12" w:history="1">
        <w:r>
          <w:rPr>
            <w:rStyle w:val="a3"/>
          </w:rPr>
          <w:t>Приложение П (информационное).Помещения кухни</w:t>
        </w:r>
      </w:hyperlink>
    </w:p>
    <w:p w:rsidR="00000000" w:rsidRDefault="001B7AE4">
      <w:pPr>
        <w:ind w:firstLine="426"/>
        <w:jc w:val="both"/>
      </w:pPr>
      <w:hyperlink r:id="rId52" w:anchor="sub_id=13" w:history="1">
        <w:r>
          <w:rPr>
            <w:rStyle w:val="a3"/>
          </w:rPr>
          <w:t>Приложение Р (информационное). Производственные мастерские</w:t>
        </w:r>
      </w:hyperlink>
    </w:p>
    <w:p w:rsidR="00000000" w:rsidRDefault="001B7AE4">
      <w:pPr>
        <w:ind w:firstLine="426"/>
        <w:jc w:val="both"/>
      </w:pPr>
      <w:hyperlink r:id="rId53" w:anchor="sub_id=14" w:history="1">
        <w:r>
          <w:rPr>
            <w:rStyle w:val="a3"/>
          </w:rPr>
          <w:t>Приложение С (информационное). Помещения поста пожарного</w:t>
        </w:r>
      </w:hyperlink>
    </w:p>
    <w:p w:rsidR="00000000" w:rsidRDefault="001B7AE4">
      <w:pPr>
        <w:ind w:firstLine="426"/>
        <w:jc w:val="both"/>
      </w:pPr>
      <w:hyperlink r:id="rId54" w:anchor="sub_id=15" w:history="1">
        <w:r>
          <w:rPr>
            <w:rStyle w:val="a3"/>
          </w:rPr>
          <w:t>Приложение Т (информационное). Хозяйственно-складская зона</w:t>
        </w:r>
      </w:hyperlink>
    </w:p>
    <w:p w:rsidR="00000000" w:rsidRDefault="001B7AE4">
      <w:pPr>
        <w:ind w:firstLine="426"/>
        <w:jc w:val="both"/>
      </w:pPr>
      <w:hyperlink r:id="rId55" w:anchor="sub_id=16" w:history="1">
        <w:r>
          <w:rPr>
            <w:rStyle w:val="a3"/>
          </w:rPr>
          <w:t>Приложение У (информационное).Расчетная температур</w:t>
        </w:r>
        <w:r>
          <w:rPr>
            <w:rStyle w:val="a3"/>
          </w:rPr>
          <w:t>а воздуха и кратность воздухообмена</w:t>
        </w:r>
      </w:hyperlink>
    </w:p>
    <w:p w:rsidR="00000000" w:rsidRDefault="001B7AE4">
      <w:pPr>
        <w:ind w:firstLine="426"/>
        <w:jc w:val="both"/>
      </w:pPr>
      <w:r>
        <w:t> </w:t>
      </w:r>
    </w:p>
    <w:p w:rsidR="00000000" w:rsidRDefault="001B7AE4">
      <w:pPr>
        <w:ind w:firstLine="426"/>
      </w:pPr>
      <w:r>
        <w:t> </w:t>
      </w:r>
    </w:p>
    <w:p w:rsidR="00000000" w:rsidRDefault="001B7AE4">
      <w:pPr>
        <w:jc w:val="center"/>
      </w:pPr>
      <w:r>
        <w:rPr>
          <w:rStyle w:val="s1"/>
        </w:rPr>
        <w:t>ВВЕДЕНИЕ</w:t>
      </w:r>
    </w:p>
    <w:p w:rsidR="00000000" w:rsidRDefault="001B7AE4">
      <w:pPr>
        <w:jc w:val="center"/>
      </w:pPr>
      <w:r>
        <w:rPr>
          <w:rStyle w:val="s1"/>
        </w:rPr>
        <w:t> </w:t>
      </w:r>
    </w:p>
    <w:p w:rsidR="00000000" w:rsidRDefault="001B7AE4">
      <w:pPr>
        <w:ind w:firstLine="426"/>
        <w:jc w:val="both"/>
      </w:pPr>
      <w:r>
        <w:t>Настоящий документ разработан в соответствии с Концепцией реформирования системы технического регулирования строительной отрасли Республики Казахстан, с целью создания благоприятных условий для формирования устойчивой высокой культуры строительства.</w:t>
      </w:r>
    </w:p>
    <w:p w:rsidR="00000000" w:rsidRDefault="001B7AE4">
      <w:pPr>
        <w:ind w:firstLine="426"/>
        <w:jc w:val="both"/>
      </w:pPr>
      <w:r>
        <w:t>Настоя</w:t>
      </w:r>
      <w:r>
        <w:t>щий свод правил является одним из нормативных документов доказательной базы Технического регламента «Требования к безопасности зданий и сооружений, строительных материалов и изделий» применительно к зданиям следственных изоляторов.</w:t>
      </w:r>
    </w:p>
    <w:p w:rsidR="00000000" w:rsidRDefault="001B7AE4">
      <w:pPr>
        <w:ind w:firstLine="426"/>
        <w:jc w:val="both"/>
      </w:pPr>
      <w:r>
        <w:t>Настоящий свод правил ра</w:t>
      </w:r>
      <w:r>
        <w:t>зработан в развитие государственных нормативов в области архитектуры, градостроительства и строительства.</w:t>
      </w:r>
    </w:p>
    <w:p w:rsidR="00000000" w:rsidRDefault="001B7AE4">
      <w:pPr>
        <w:ind w:firstLine="426"/>
        <w:jc w:val="both"/>
      </w:pPr>
      <w:r>
        <w:t xml:space="preserve">Настоящий свод правил устанавливает приемлемые решения и параметры к требованиям рабочих характеристик СН РК «Проектирование следственных изоляторов» </w:t>
      </w:r>
      <w:r>
        <w:t>и не является единственным способом их выполнения.</w:t>
      </w:r>
    </w:p>
    <w:p w:rsidR="00000000" w:rsidRDefault="001B7AE4">
      <w:pPr>
        <w:ind w:firstLine="426"/>
        <w:jc w:val="both"/>
      </w:pPr>
      <w:r>
        <w:t> 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>1. ОБЛАСТЬ ПРИМЕНЕНИЯ</w:t>
      </w:r>
    </w:p>
    <w:p w:rsidR="00000000" w:rsidRDefault="001B7AE4">
      <w:pPr>
        <w:jc w:val="center"/>
      </w:pPr>
      <w:r>
        <w:rPr>
          <w:rStyle w:val="s1"/>
        </w:rPr>
        <w:t> </w:t>
      </w:r>
    </w:p>
    <w:p w:rsidR="00000000" w:rsidRDefault="001B7AE4">
      <w:pPr>
        <w:ind w:firstLine="426"/>
        <w:jc w:val="both"/>
      </w:pPr>
      <w:r>
        <w:t>1.1 Настоящий свод правил устанавливает приемлемые решения к размещению, земельному участку, функциональным группам, объемно-планировочным решениям, инженерному оборудованию, вн</w:t>
      </w:r>
      <w:r>
        <w:t>утренней среде следственных изоляторов.</w:t>
      </w:r>
    </w:p>
    <w:p w:rsidR="00000000" w:rsidRDefault="001B7AE4">
      <w:pPr>
        <w:ind w:firstLine="426"/>
        <w:jc w:val="both"/>
      </w:pPr>
      <w:r>
        <w:t>1.2 Настоящие строительные нормы распространяются на проектирование следственных изоляторов с лимитом наполнения до 1000 человек (включительно).</w:t>
      </w:r>
    </w:p>
    <w:p w:rsidR="00000000" w:rsidRDefault="001B7AE4">
      <w:pPr>
        <w:ind w:firstLine="426"/>
        <w:jc w:val="both"/>
      </w:pPr>
      <w:r>
        <w:t xml:space="preserve">Проектирование следственных изоляторов с лимитом наполнения более 1000 </w:t>
      </w:r>
      <w:r>
        <w:t>человек допускается осуществлять исключительно по отдельному решению уполномоченного органа, при наличии специальных технических условий.</w:t>
      </w:r>
    </w:p>
    <w:p w:rsidR="00000000" w:rsidRDefault="001B7AE4">
      <w:pPr>
        <w:ind w:firstLine="426"/>
        <w:jc w:val="both"/>
      </w:pPr>
      <w:r>
        <w:t>1.3 При проектировании следственных изоляторов, кроме требований настоящего норматива, следует учитывать требования де</w:t>
      </w:r>
      <w:r>
        <w:t>йствующих законодательных актов, а также других нормативно-технических документов, распространяющихся на проектирование следственных изоляторов.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>2. НОРМАТИВНЫЕ ССЫЛКИ</w:t>
      </w:r>
    </w:p>
    <w:p w:rsidR="00000000" w:rsidRDefault="001B7AE4">
      <w:pPr>
        <w:jc w:val="center"/>
      </w:pPr>
      <w:r>
        <w:rPr>
          <w:rStyle w:val="s1"/>
        </w:rPr>
        <w:t> </w:t>
      </w:r>
    </w:p>
    <w:p w:rsidR="00000000" w:rsidRDefault="001B7AE4">
      <w:pPr>
        <w:ind w:firstLine="426"/>
        <w:jc w:val="both"/>
      </w:pPr>
      <w:r>
        <w:t>Для применения настоящего свода правил необходимы следующие ссылочные нормативные д</w:t>
      </w:r>
      <w:r>
        <w:t>окументы:</w:t>
      </w:r>
    </w:p>
    <w:p w:rsidR="00000000" w:rsidRDefault="001B7AE4">
      <w:pPr>
        <w:ind w:firstLine="426"/>
        <w:jc w:val="both"/>
      </w:pPr>
      <w:r>
        <w:t>СП РК 2.01-07-2013 Защита строительных конструкций от коррозии.</w:t>
      </w:r>
    </w:p>
    <w:p w:rsidR="00000000" w:rsidRDefault="001B7AE4">
      <w:pPr>
        <w:ind w:firstLine="426"/>
        <w:jc w:val="both"/>
      </w:pPr>
      <w:r>
        <w:t>СП РК 2.03-03-2012 Здания и сооружения на подрабатываемых территориях и просадочных грунтах.</w:t>
      </w:r>
    </w:p>
    <w:p w:rsidR="00000000" w:rsidRDefault="001B7AE4">
      <w:pPr>
        <w:ind w:firstLine="426"/>
        <w:jc w:val="both"/>
      </w:pPr>
      <w:r>
        <w:t>СП РК 2.04-31-2012 Естественное и искусственное освещение.</w:t>
      </w:r>
    </w:p>
    <w:p w:rsidR="00000000" w:rsidRDefault="001B7AE4">
      <w:pPr>
        <w:ind w:firstLine="426"/>
        <w:jc w:val="both"/>
      </w:pPr>
      <w:r>
        <w:t>СП РК 2.04-34-2013 Строительна</w:t>
      </w:r>
      <w:r>
        <w:t>я теплотехника.</w:t>
      </w:r>
    </w:p>
    <w:p w:rsidR="00000000" w:rsidRDefault="001B7AE4">
      <w:pPr>
        <w:ind w:firstLine="426"/>
        <w:jc w:val="both"/>
      </w:pPr>
      <w:r>
        <w:t>СП РК 3.02-26-2012 Полы.</w:t>
      </w:r>
    </w:p>
    <w:p w:rsidR="00000000" w:rsidRDefault="001B7AE4">
      <w:pPr>
        <w:ind w:firstLine="426"/>
        <w:jc w:val="both"/>
      </w:pPr>
      <w:r>
        <w:t>СП РК 3.02-35-2012 Объекты общественного питания.</w:t>
      </w:r>
    </w:p>
    <w:p w:rsidR="00000000" w:rsidRDefault="001B7AE4">
      <w:pPr>
        <w:ind w:firstLine="426"/>
        <w:jc w:val="both"/>
      </w:pPr>
      <w:r>
        <w:t>СП РК 3.02-37-2012 Здания жилые многоквартирные.</w:t>
      </w:r>
    </w:p>
    <w:p w:rsidR="00000000" w:rsidRDefault="001B7AE4">
      <w:pPr>
        <w:ind w:firstLine="426"/>
        <w:jc w:val="both"/>
      </w:pPr>
      <w:r>
        <w:t>СП РК 3.02-71-2013 Административные и бытовые здания.</w:t>
      </w:r>
    </w:p>
    <w:p w:rsidR="00000000" w:rsidRDefault="001B7AE4">
      <w:pPr>
        <w:ind w:firstLine="426"/>
        <w:jc w:val="both"/>
      </w:pPr>
      <w:r>
        <w:t>СП РК 3.06.02-2012 Проектирование зданий и сооружений с учетом</w:t>
      </w:r>
      <w:r>
        <w:t xml:space="preserve"> доступности для маломобильных групп населения. Общие положения.</w:t>
      </w:r>
    </w:p>
    <w:p w:rsidR="00000000" w:rsidRDefault="001B7AE4">
      <w:pPr>
        <w:ind w:firstLine="426"/>
        <w:jc w:val="both"/>
      </w:pPr>
      <w:r>
        <w:t>СП РК 4.01-03-2012 Внутренний водопровод и канализация зданий и сооружений.</w:t>
      </w:r>
    </w:p>
    <w:p w:rsidR="00000000" w:rsidRDefault="001B7AE4">
      <w:pPr>
        <w:ind w:firstLine="426"/>
        <w:jc w:val="both"/>
      </w:pPr>
      <w:r>
        <w:t>СП РК 4.02-07-2012 Отопление, вентиляция и кондиционирование воздуха.</w:t>
      </w:r>
    </w:p>
    <w:p w:rsidR="00000000" w:rsidRDefault="001B7AE4">
      <w:pPr>
        <w:ind w:firstLine="426"/>
        <w:jc w:val="both"/>
      </w:pPr>
      <w:r>
        <w:t>СП РК 5.01-27-2013 Основания зданий и сооружений.</w:t>
      </w:r>
    </w:p>
    <w:p w:rsidR="00000000" w:rsidRDefault="001B7AE4">
      <w:pPr>
        <w:ind w:firstLine="426"/>
        <w:jc w:val="both"/>
      </w:pPr>
      <w:r>
        <w:t>Примечание - При пользовании целесообразно проверить действие ссылочных документов по информационным каталогам «Перечень нормативных пра</w:t>
      </w:r>
      <w:r>
        <w:t>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</w:t>
      </w:r>
      <w:r>
        <w:t>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настоящим н</w:t>
      </w:r>
      <w:r>
        <w:t>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>3. ТЕРМИНЫ И ОПРЕДЕЛЕНИЯ</w:t>
      </w:r>
    </w:p>
    <w:p w:rsidR="00000000" w:rsidRDefault="001B7AE4">
      <w:pPr>
        <w:jc w:val="center"/>
      </w:pPr>
      <w:r>
        <w:rPr>
          <w:rStyle w:val="s1"/>
        </w:rPr>
        <w:t> </w:t>
      </w:r>
    </w:p>
    <w:p w:rsidR="00000000" w:rsidRDefault="001B7AE4">
      <w:pPr>
        <w:ind w:firstLine="426"/>
        <w:jc w:val="both"/>
      </w:pPr>
      <w:r>
        <w:t>В настоящем св</w:t>
      </w:r>
      <w:r>
        <w:t>оде правил применяются термины и определения,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1B7AE4">
      <w:pPr>
        <w:ind w:firstLine="426"/>
        <w:jc w:val="both"/>
      </w:pPr>
      <w:r>
        <w:rPr>
          <w:b/>
          <w:bCs/>
        </w:rPr>
        <w:t>3.1 Адаптация:</w:t>
      </w:r>
      <w:r>
        <w:t xml:space="preserve"> Приспосабливание к новым условиям. </w:t>
      </w:r>
      <w:r>
        <w:rPr>
          <w:i/>
          <w:iCs/>
        </w:rPr>
        <w:t xml:space="preserve">Здесь: </w:t>
      </w:r>
      <w:r>
        <w:t>изменения архитектурной среды зданий, учитывающие потребности.</w:t>
      </w:r>
    </w:p>
    <w:p w:rsidR="00000000" w:rsidRDefault="001B7AE4">
      <w:pPr>
        <w:ind w:firstLine="426"/>
        <w:jc w:val="both"/>
      </w:pPr>
      <w:r>
        <w:rPr>
          <w:b/>
          <w:bCs/>
        </w:rPr>
        <w:t xml:space="preserve">3.2Безопасность: </w:t>
      </w:r>
      <w:r>
        <w:t>Создание условий проживания, посещения мест обслуживания или труда без риска быть травмированным или причинения вреда имуществу, людям, зданию или оборудованию, а также пожарна</w:t>
      </w:r>
      <w:r>
        <w:t>я безопасность.</w:t>
      </w:r>
    </w:p>
    <w:p w:rsidR="00000000" w:rsidRDefault="001B7AE4">
      <w:pPr>
        <w:ind w:firstLine="426"/>
        <w:jc w:val="both"/>
      </w:pPr>
      <w:r>
        <w:rPr>
          <w:b/>
          <w:bCs/>
        </w:rPr>
        <w:t xml:space="preserve">3.3Параметры зон и пространств: </w:t>
      </w:r>
      <w:r>
        <w:t>Числовые значения величин (длина, ширина, высота), характеризующих размеры между какими-либо границами в плане или пространстве, например длина и ширина зоны, занимаемой инвалидом, радиус разворота кресла-кол</w:t>
      </w:r>
      <w:r>
        <w:t>яски, высота зоны досягаемости и т. д.</w:t>
      </w:r>
    </w:p>
    <w:p w:rsidR="00000000" w:rsidRDefault="001B7AE4">
      <w:pPr>
        <w:ind w:firstLine="426"/>
        <w:jc w:val="both"/>
      </w:pPr>
      <w:r>
        <w:rPr>
          <w:b/>
          <w:bCs/>
        </w:rPr>
        <w:t xml:space="preserve">3.4Поперечный уклон: </w:t>
      </w:r>
      <w:r>
        <w:t>Уклон поверхности, перпендикулярный направлению движения.</w:t>
      </w:r>
    </w:p>
    <w:p w:rsidR="00000000" w:rsidRDefault="001B7AE4">
      <w:pPr>
        <w:ind w:firstLine="426"/>
        <w:jc w:val="both"/>
      </w:pPr>
      <w:r>
        <w:rPr>
          <w:b/>
          <w:bCs/>
        </w:rPr>
        <w:t xml:space="preserve">3.5Сигнализаторы (оповещатели) опасности: </w:t>
      </w:r>
      <w:r>
        <w:t xml:space="preserve">Специальные элементы, встроенные или прикладываемые к поверхности пешеходной дорожки или другим </w:t>
      </w:r>
      <w:r>
        <w:t>элементам для предупреждения инвалида с нарушением зрения об опасностях на их пути.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>4. ПРИЕМЛЕМЫЕ РЕШЕНИЯ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1B7AE4">
      <w:pPr>
        <w:ind w:firstLine="426"/>
        <w:jc w:val="both"/>
      </w:pPr>
      <w:r>
        <w:t>4.1.1 Численность штатов административного состава следственных изоляторов следует определять заданием на проектирование.</w:t>
      </w:r>
    </w:p>
    <w:p w:rsidR="00000000" w:rsidRDefault="001B7AE4">
      <w:pPr>
        <w:ind w:firstLine="426"/>
        <w:jc w:val="both"/>
      </w:pPr>
      <w:r>
        <w:t>4.</w:t>
      </w:r>
      <w:r>
        <w:t>1.1 В соответствии с заданием на проектирование в составе комплексов следственных изоляторов следует предусматривать здания и сооружения: общежитие квартирного типа для работников уголовно-исполнительной системы, столовая для работников уголовно-исполнител</w:t>
      </w:r>
      <w:r>
        <w:t>ьной системы, спортивный корпус с тиром, городок для служебной подготовки, служебная автопарковка.</w:t>
      </w:r>
    </w:p>
    <w:p w:rsidR="00000000" w:rsidRDefault="001B7AE4">
      <w:pPr>
        <w:ind w:firstLine="426"/>
        <w:jc w:val="both"/>
      </w:pPr>
      <w:r>
        <w:t>4.1.2 Количество осужденных, оставленных в следственных изоляторах для хозяйственного обслуживания, ориентировочно следует принимать в размере 5% от лимита н</w:t>
      </w:r>
      <w:r>
        <w:t>аполнения следственных изоляторов.</w:t>
      </w:r>
    </w:p>
    <w:p w:rsidR="00000000" w:rsidRDefault="001B7AE4">
      <w:pPr>
        <w:ind w:firstLine="426"/>
        <w:jc w:val="both"/>
      </w:pPr>
      <w:r>
        <w:t>4.1.3 Для исключения прохода подозреваемых и обвиняемых по территории режимной зоны все здания режимного назначения, отделение краткосрочных и длительных свиданий, производственные мастерские и, по возможности, здания обс</w:t>
      </w:r>
      <w:r>
        <w:t>луживающего назначения, расположенные в режимной зоне, а также, административное здание, взаимно соединяются отапливаемыми переходами, которые следует выполнять на уровне второго (третьего) этажа - переходные галереи, или ниже уровня поверхности земли - по</w:t>
      </w:r>
      <w:r>
        <w:t>дземные переходы, что оговаривается заданием на проектирование.</w:t>
      </w:r>
    </w:p>
    <w:p w:rsidR="00000000" w:rsidRDefault="001B7AE4">
      <w:pPr>
        <w:ind w:firstLine="426"/>
        <w:jc w:val="both"/>
      </w:pPr>
      <w:r>
        <w:t>4.1.4 Здание общежития квартирного типа для работников уголовно-исполнительной системы следственных изоляторов следует предусматривать в соответствии с заданием на проектирование, согласно тре</w:t>
      </w:r>
      <w:r>
        <w:t>бованиям СП РК 3.02-37, из расчета обеспечения жильем, как правило, не менее 30% работников уголовно-исполнительной системы следственных изоляторов. Количество квартир и их типы по числу комнат, следует устанавливать заданием на проектирование индивидуальн</w:t>
      </w:r>
      <w:r>
        <w:t>о в каждом конкретном случае исходя из сложившихся местных условий.</w:t>
      </w:r>
    </w:p>
    <w:p w:rsidR="00000000" w:rsidRDefault="001B7AE4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1B7AE4">
      <w:pPr>
        <w:ind w:firstLine="426"/>
        <w:jc w:val="both"/>
      </w:pPr>
      <w:r>
        <w:t>4.2.1 Проектируемый объект должен размещаться на расстоянии не более 2 км от пожарного депо. При несоблюдении указанного требования в составе проектируемого объек</w:t>
      </w:r>
      <w:r>
        <w:t>та необходимо предусматривать пожарное депо или пожарный пост. Оснащение пожарного депо (поста) предусматривают по согласованию с территориальным органом по чрезвычайным ситуациям.</w:t>
      </w:r>
    </w:p>
    <w:p w:rsidR="00000000" w:rsidRDefault="001B7AE4">
      <w:pPr>
        <w:ind w:firstLine="426"/>
        <w:jc w:val="both"/>
      </w:pPr>
      <w:r>
        <w:t>4.2.2 Здания следственных изоляторов должны быть не ниже II степени огнесто</w:t>
      </w:r>
      <w:r>
        <w:t>йкости.</w:t>
      </w:r>
    </w:p>
    <w:p w:rsidR="00000000" w:rsidRDefault="001B7AE4">
      <w:pPr>
        <w:ind w:firstLine="426"/>
        <w:jc w:val="both"/>
      </w:pPr>
      <w:r>
        <w:t xml:space="preserve">4.2.3 Выбор конструкций и изделий при проектировании зданий и сооружений следственных изоляторов, а также применение облицовочных, отделочных и других материалов следует выполнять в соответствии с требованиями действующих нормативных документов по </w:t>
      </w:r>
      <w:r>
        <w:t>пожарной безопасности.</w:t>
      </w:r>
    </w:p>
    <w:p w:rsidR="00000000" w:rsidRDefault="001B7AE4">
      <w:pPr>
        <w:ind w:firstLine="426"/>
        <w:jc w:val="both"/>
      </w:pPr>
      <w:r>
        <w:t>4.2.4 Тип автоматической установки пожаротушения, способ тушения, вид огнетушащих средств, тип оборудования, а также тип автоматической пожарной сигнализации определяют в зависимости от технологических, конструктивных и объемно-плани</w:t>
      </w:r>
      <w:r>
        <w:t>ровочных особенностей зданий и помещений в соответствии с требованиями действующих нормативных документов по пожарной безопасности.</w:t>
      </w:r>
    </w:p>
    <w:p w:rsidR="00000000" w:rsidRDefault="001B7AE4">
      <w:pPr>
        <w:ind w:firstLine="426"/>
        <w:jc w:val="both"/>
      </w:pPr>
      <w:r>
        <w:t>4.2.5 Здания (пожарные отсеки и части зданий - помещения или группы помещений) в составе которых имеются камеры, жилые комнаты (за исключением производственных мастерских и стационара медицинской части) следует относить к классу функциональной пожарной опа</w:t>
      </w:r>
      <w:r>
        <w:t>сности Ф 1.2.</w:t>
      </w:r>
    </w:p>
    <w:p w:rsidR="00000000" w:rsidRDefault="001B7AE4">
      <w:pPr>
        <w:ind w:firstLine="426"/>
        <w:jc w:val="both"/>
      </w:pPr>
      <w:r>
        <w:t>4.2.6 В зданиях следственных изоляторов в целях пожарной безопасности рекомендуется обеспечить дополнительными системами безопасности следующие помещения:</w:t>
      </w:r>
    </w:p>
    <w:p w:rsidR="00000000" w:rsidRDefault="001B7AE4">
      <w:pPr>
        <w:ind w:firstLine="426"/>
        <w:jc w:val="both"/>
      </w:pPr>
      <w:r>
        <w:t>- котельные;</w:t>
      </w:r>
    </w:p>
    <w:p w:rsidR="00000000" w:rsidRDefault="001B7AE4">
      <w:pPr>
        <w:ind w:firstLine="426"/>
        <w:jc w:val="both"/>
      </w:pPr>
      <w:r>
        <w:t>- места для хранения топлива и других высоко горючих или химических вещест</w:t>
      </w:r>
      <w:r>
        <w:t>в;</w:t>
      </w:r>
    </w:p>
    <w:p w:rsidR="00000000" w:rsidRDefault="001B7AE4">
      <w:pPr>
        <w:ind w:firstLine="426"/>
        <w:jc w:val="both"/>
      </w:pPr>
      <w:r>
        <w:t>- помещения для хранения оружия;</w:t>
      </w:r>
    </w:p>
    <w:p w:rsidR="00000000" w:rsidRDefault="001B7AE4">
      <w:pPr>
        <w:ind w:firstLine="426"/>
        <w:jc w:val="both"/>
      </w:pPr>
      <w:r>
        <w:t>- кухни.</w:t>
      </w:r>
    </w:p>
    <w:p w:rsidR="00000000" w:rsidRDefault="001B7AE4">
      <w:pPr>
        <w:ind w:firstLine="426"/>
        <w:jc w:val="both"/>
      </w:pPr>
      <w:r>
        <w:t>4.2.7 Точечные пожарные извещатели, кроме извещателей пламени, следует устанавливать под перекрытием. При невозможности установки извещателей непосредственно под перекрытием допускается их установка на стенах, к</w:t>
      </w:r>
      <w:r>
        <w:t>олоннах и других несущих строительных конструкциях, а также крепление на тросах.</w:t>
      </w:r>
    </w:p>
    <w:p w:rsidR="00000000" w:rsidRDefault="001B7AE4">
      <w:pPr>
        <w:ind w:firstLine="426"/>
        <w:jc w:val="both"/>
      </w:pPr>
      <w:r>
        <w:t>4.2.8 При установке точечных пожарных извещателей под перекрытием их следует размещать на расстоянии от стен не менее 0,1 м.</w:t>
      </w:r>
    </w:p>
    <w:p w:rsidR="00000000" w:rsidRDefault="001B7AE4">
      <w:pPr>
        <w:ind w:firstLine="426"/>
        <w:jc w:val="both"/>
      </w:pPr>
      <w:r>
        <w:t>4.2.9 При установке точечных извещателей на стенах</w:t>
      </w:r>
      <w:r>
        <w:t xml:space="preserve"> следует размещать на расстоянии не менее 1 м от угла стен и на расстоянии от 0,1 м до 0,3 м от перекрытия, включая габариты извещателя.</w:t>
      </w:r>
    </w:p>
    <w:p w:rsidR="00000000" w:rsidRDefault="001B7AE4">
      <w:pPr>
        <w:ind w:firstLine="426"/>
        <w:jc w:val="both"/>
      </w:pPr>
      <w:r>
        <w:t>4.2.10 При подвеске извещателей на тросе должны быть обеспечены их устойчивое положение и ориентация в пространстве. Пр</w:t>
      </w:r>
      <w:r>
        <w:t>и этом расстояние от потолка до нижней точки извещателя должно быть не более 0,3 м.</w:t>
      </w:r>
    </w:p>
    <w:p w:rsidR="00000000" w:rsidRDefault="001B7AE4">
      <w:pPr>
        <w:ind w:firstLine="426"/>
        <w:jc w:val="both"/>
      </w:pPr>
      <w:r>
        <w:t>4.2.11 При размещении производственных участков непосредственно в режимных корпусах следственных изоляторов их необходимо отделять от соседних помещений и друг от друга про</w:t>
      </w:r>
      <w:r>
        <w:t>тивопожарными стенами 1 типа и оборудовать обособленными выходами, ведущими непосредственно наружу.</w:t>
      </w:r>
    </w:p>
    <w:p w:rsidR="00000000" w:rsidRDefault="001B7AE4">
      <w:pPr>
        <w:ind w:firstLine="426"/>
        <w:jc w:val="both"/>
      </w:pPr>
      <w:r>
        <w:t xml:space="preserve">4.2.12 При устройстве помещений для проведения религиозных обрядов в режимных и дисциплинарных блоках, эти помещения должны выгораживаться противопожарными </w:t>
      </w:r>
      <w:r>
        <w:t>перегородками 1 типа и оборудоваться не менее чем двумя рассредоточенными эвакуационными выходами, а для установки подсвечников, светильников и других устройств с открытым огнем следует предусматривать негорючие основания.</w:t>
      </w:r>
    </w:p>
    <w:p w:rsidR="00000000" w:rsidRDefault="001B7AE4">
      <w:pPr>
        <w:ind w:firstLine="426"/>
        <w:jc w:val="both"/>
      </w:pPr>
      <w:r>
        <w:t>4.2.13 Помещения для приготовлени</w:t>
      </w:r>
      <w:r>
        <w:t>я чая и разогрева пищи в жилых и дисциплинарных блоках допускается устраивать в виде специально изолированных, выгороженных перегородками 1 типа помещений.</w:t>
      </w:r>
    </w:p>
    <w:p w:rsidR="00000000" w:rsidRDefault="001B7AE4">
      <w:pPr>
        <w:ind w:firstLine="426"/>
        <w:jc w:val="both"/>
      </w:pPr>
      <w:r>
        <w:t>4.2.14 Помещения для хранения личных вещей осужденных и постельных принадлежностей, устраиваемые в ж</w:t>
      </w:r>
      <w:r>
        <w:t>илых и дисциплинарных блоках, должны быть выгорожены противопожарными преградами 1 типа.</w:t>
      </w:r>
    </w:p>
    <w:p w:rsidR="00000000" w:rsidRDefault="001B7AE4">
      <w:pPr>
        <w:ind w:firstLine="426"/>
        <w:jc w:val="both"/>
      </w:pPr>
      <w:r>
        <w:t>4.2.15 Эвакуационные выходы для осужденных должны быть обособлены и вести в безопасную зону. Площадь безопасной зоны должна предусматривать не менее 1,5 м</w:t>
      </w:r>
      <w:r>
        <w:rPr>
          <w:vertAlign w:val="superscript"/>
        </w:rPr>
        <w:t xml:space="preserve">2 </w:t>
      </w:r>
      <w:r>
        <w:t>свободной п</w:t>
      </w:r>
      <w:r>
        <w:t>лощади на каждого человека, находящегося в здании, а сама безопасная зона должна находиться на расстоянии не менее 15 м от зданий.</w:t>
      </w:r>
    </w:p>
    <w:p w:rsidR="00000000" w:rsidRDefault="001B7AE4">
      <w:pPr>
        <w:ind w:firstLine="426"/>
        <w:jc w:val="both"/>
      </w:pPr>
      <w:r>
        <w:t>4.2.16 Люк или опускная дверь в полу укрытия наблюдательной вышки, используемые для эвакуации, должны иметь площадь в свету н</w:t>
      </w:r>
      <w:r>
        <w:t>е менее 1,6 м при минимальном измерении в свету 0,6 м.</w:t>
      </w:r>
    </w:p>
    <w:p w:rsidR="00000000" w:rsidRDefault="001B7AE4">
      <w:pPr>
        <w:ind w:firstLine="426"/>
        <w:jc w:val="both"/>
      </w:pPr>
      <w:r>
        <w:rPr>
          <w:b/>
          <w:bCs/>
        </w:rPr>
        <w:t>4.3 Территория, участок и размещение зданий</w:t>
      </w:r>
    </w:p>
    <w:p w:rsidR="00000000" w:rsidRDefault="001B7AE4">
      <w:pPr>
        <w:ind w:firstLine="426"/>
        <w:jc w:val="both"/>
      </w:pPr>
      <w:r>
        <w:t>4.3.1 Здания режимной зоны следует располагать не ближе 30 м от предупредительного ограждения.</w:t>
      </w:r>
    </w:p>
    <w:p w:rsidR="00000000" w:rsidRDefault="001B7AE4">
      <w:pPr>
        <w:ind w:firstLine="426"/>
        <w:jc w:val="both"/>
      </w:pPr>
      <w:r>
        <w:t xml:space="preserve">Здания режимной зоны следует проектировать высотой до четырех </w:t>
      </w:r>
      <w:r>
        <w:t>этажей.</w:t>
      </w:r>
    </w:p>
    <w:p w:rsidR="00000000" w:rsidRDefault="001B7AE4">
      <w:pPr>
        <w:ind w:firstLine="426"/>
        <w:jc w:val="both"/>
      </w:pPr>
      <w:r>
        <w:t>4.3.2 Территория комплексов следственных изоляторов должна быть удалена от жилых, общественных, производственных и прочих строений на расстояние не менее 150 м.</w:t>
      </w:r>
    </w:p>
    <w:p w:rsidR="00000000" w:rsidRDefault="001B7AE4">
      <w:pPr>
        <w:ind w:firstLine="426"/>
        <w:jc w:val="both"/>
      </w:pPr>
      <w:r>
        <w:t>4.3.3 На территории режимной зоны следует выделять локальную территорию на особый перио</w:t>
      </w:r>
      <w:r>
        <w:t>д, локальный участок для осужденных отряда хозобслуги и локальный участок отделения краткосрочных и длительных свиданий, которые должны ограждаться забором из стальной сетки высотой не менее 3 м. Ограждение локальных участков, локальной территории на особы</w:t>
      </w:r>
      <w:r>
        <w:t>й период оборудуется входной калиткой, а при необходимости металлическими воротами шириной не менее 3,5 м и высотой 3 м.</w:t>
      </w:r>
    </w:p>
    <w:p w:rsidR="00000000" w:rsidRDefault="001B7AE4">
      <w:pPr>
        <w:ind w:firstLine="426"/>
        <w:jc w:val="both"/>
      </w:pPr>
      <w:r>
        <w:t>4.3.4 Площади земельных участков под размещение локальной и режимной зон следственных изоляторов для предварительных расчетов следует п</w:t>
      </w:r>
      <w:r>
        <w:t>ринимать по Таблице 1.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1 - Ориентировочные площади земельных участков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9"/>
        <w:gridCol w:w="1678"/>
        <w:gridCol w:w="1669"/>
        <w:gridCol w:w="1678"/>
        <w:gridCol w:w="1581"/>
      </w:tblGrid>
      <w:tr w:rsidR="00000000">
        <w:trPr>
          <w:trHeight w:val="20"/>
        </w:trPr>
        <w:tc>
          <w:tcPr>
            <w:tcW w:w="14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зон</w:t>
            </w:r>
          </w:p>
        </w:tc>
        <w:tc>
          <w:tcPr>
            <w:tcW w:w="353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земельного участка (га), при лимите наполнения следственных изоляторов, человек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1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Режимная зона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2,4-3,8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3,5-6,0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5,6-8,5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7,5-10,0</w:t>
            </w:r>
          </w:p>
        </w:tc>
      </w:tr>
      <w:tr w:rsidR="00000000">
        <w:trPr>
          <w:trHeight w:val="20"/>
        </w:trPr>
        <w:tc>
          <w:tcPr>
            <w:tcW w:w="1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Локальная зона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1,3-1,8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1,6-2,4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2,2-2,8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2,5-2,8</w:t>
            </w:r>
          </w:p>
        </w:tc>
      </w:tr>
    </w:tbl>
    <w:p w:rsidR="00000000" w:rsidRDefault="001B7AE4">
      <w:pPr>
        <w:ind w:firstLine="426"/>
      </w:pPr>
      <w:r>
        <w:t> </w:t>
      </w:r>
    </w:p>
    <w:p w:rsidR="00000000" w:rsidRDefault="001B7AE4">
      <w:pPr>
        <w:ind w:firstLine="426"/>
        <w:jc w:val="both"/>
      </w:pPr>
      <w:r>
        <w:t>4.3.5 На въезде в локальную зону в ограждении следует предусматривать раздвижные или распашные ворота.</w:t>
      </w:r>
    </w:p>
    <w:p w:rsidR="00000000" w:rsidRDefault="001B7AE4">
      <w:pPr>
        <w:ind w:firstLine="426"/>
        <w:jc w:val="both"/>
      </w:pPr>
      <w:r>
        <w:t>4.3.6 Внутриплощадочные автомобильные дороги при компоновке генерального плана следует проектировать таким образом, чтобы исключалась возможность разгона</w:t>
      </w:r>
      <w:r>
        <w:t xml:space="preserve"> автотранспорта до скорости свыше 50 км/час.</w:t>
      </w:r>
    </w:p>
    <w:p w:rsidR="00000000" w:rsidRDefault="001B7AE4">
      <w:pPr>
        <w:ind w:firstLine="426"/>
        <w:jc w:val="both"/>
      </w:pPr>
      <w:r>
        <w:t>4.3.7 Площади земельных участков под размещение хозяйственно-складских зон следственных изоляторов для предварительных расчетов следует определять по Таблице 2.</w:t>
      </w:r>
    </w:p>
    <w:p w:rsidR="00000000" w:rsidRDefault="001B7AE4">
      <w:pPr>
        <w:ind w:firstLine="426"/>
      </w:pPr>
      <w:r>
        <w:rPr>
          <w:color w:val="auto"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2 - Площади земельных участков под разме</w:t>
      </w:r>
      <w:r>
        <w:rPr>
          <w:b/>
          <w:bCs/>
        </w:rPr>
        <w:t xml:space="preserve">щение </w:t>
      </w:r>
    </w:p>
    <w:p w:rsidR="00000000" w:rsidRDefault="001B7AE4">
      <w:pPr>
        <w:ind w:firstLine="426"/>
        <w:jc w:val="center"/>
      </w:pPr>
      <w:r>
        <w:rPr>
          <w:b/>
          <w:bCs/>
        </w:rPr>
        <w:t>хозяйственно-складских зон следственных изоляторов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6"/>
        <w:gridCol w:w="1540"/>
        <w:gridCol w:w="1389"/>
        <w:gridCol w:w="1540"/>
        <w:gridCol w:w="1370"/>
      </w:tblGrid>
      <w:tr w:rsidR="00000000">
        <w:trPr>
          <w:trHeight w:val="20"/>
        </w:trPr>
        <w:tc>
          <w:tcPr>
            <w:tcW w:w="18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зоны</w:t>
            </w:r>
          </w:p>
        </w:tc>
        <w:tc>
          <w:tcPr>
            <w:tcW w:w="31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земельного участка, га,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1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Хозяйственно-складская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0,4-0,5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5-0,8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0,8-1,3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1,3-2,0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Примечание - В указанные площади не входят земельные участки для размещения собственной котельной со складом топлива к ней, отдельного поста пожарной службы, складов сырья и готовой продукции для производственных мастерских. Данные площади определяются про</w:t>
            </w:r>
            <w:r>
              <w:t>ектом.</w:t>
            </w:r>
          </w:p>
        </w:tc>
      </w:tr>
    </w:tbl>
    <w:p w:rsidR="00000000" w:rsidRDefault="001B7AE4">
      <w:pPr>
        <w:ind w:firstLine="426"/>
      </w:pPr>
      <w:r>
        <w:t> </w:t>
      </w:r>
    </w:p>
    <w:p w:rsidR="00000000" w:rsidRDefault="001B7AE4">
      <w:pPr>
        <w:ind w:firstLine="426"/>
        <w:jc w:val="both"/>
      </w:pPr>
      <w:r>
        <w:t>4.3.8 Проезды и площадки на территории хозяйственно-складской зоны должны быть шириной не менее 3,5 м.</w:t>
      </w:r>
    </w:p>
    <w:p w:rsidR="00000000" w:rsidRDefault="001B7AE4">
      <w:pPr>
        <w:ind w:firstLine="426"/>
        <w:jc w:val="both"/>
      </w:pPr>
      <w:r>
        <w:rPr>
          <w:b/>
          <w:bCs/>
        </w:rPr>
        <w:t xml:space="preserve">4.4 Объемно-планировочные решения </w:t>
      </w:r>
    </w:p>
    <w:p w:rsidR="00000000" w:rsidRDefault="001B7AE4">
      <w:pPr>
        <w:ind w:firstLine="426"/>
        <w:jc w:val="both"/>
      </w:pPr>
      <w:r>
        <w:rPr>
          <w:b/>
          <w:bCs/>
        </w:rPr>
        <w:t>4.4.1 Административные здания</w:t>
      </w:r>
    </w:p>
    <w:p w:rsidR="00000000" w:rsidRDefault="001B7AE4">
      <w:pPr>
        <w:ind w:firstLine="426"/>
        <w:jc w:val="both"/>
      </w:pPr>
      <w:r>
        <w:t>4.4.1.1 Планировочные решения должны обеспечивать исключение прохода из помещений 2-го типа непосредственно в помещения 3-го типа. Проход людей из этих помещений должен осуществляться только через помещения 1-го типа.</w:t>
      </w:r>
    </w:p>
    <w:p w:rsidR="00000000" w:rsidRDefault="001B7AE4">
      <w:pPr>
        <w:ind w:firstLine="426"/>
        <w:jc w:val="both"/>
      </w:pPr>
      <w:r>
        <w:t>4.4.1.2 К помещениям 1-го типа следует</w:t>
      </w:r>
      <w:r>
        <w:t xml:space="preserve"> относить: проходной коридор; шлюз для пропуска автотранспорта. К помещениям 1-го типа допускается относить коридоры этажей и лестницы, при этом указанные помещения должны находиться под постоянным видеонаблюдением операторов центрального поста техническог</w:t>
      </w:r>
      <w:r>
        <w:t>о контроля и видеонаблюдения, входы и выходы данных помещений оборудуются системами контроля и управления доступом с управлением из центрального поста технического контроля и видеонаблюдения.</w:t>
      </w:r>
    </w:p>
    <w:p w:rsidR="00000000" w:rsidRDefault="001B7AE4">
      <w:pPr>
        <w:ind w:firstLine="426"/>
        <w:jc w:val="both"/>
      </w:pPr>
      <w:r>
        <w:t>4.4.1.3 К помещениям 2-го типа следует относить: кабинеты началь</w:t>
      </w:r>
      <w:r>
        <w:t>ника следственных изоляторов и его заместителей; канцелярию; кабинеты и комнаты сотрудников оперативного отдела; отделения режима; отделения охраны; отдела воспитательной работы с осужденными; отдела коммунально-бытового, интендантского и хозяйственного об</w:t>
      </w:r>
      <w:r>
        <w:t>еспечения, вспомогательные помещения.</w:t>
      </w:r>
    </w:p>
    <w:p w:rsidR="00000000" w:rsidRDefault="001B7AE4">
      <w:pPr>
        <w:ind w:firstLine="426"/>
        <w:jc w:val="both"/>
      </w:pPr>
      <w:r>
        <w:t>К помещениям 2-го типа допускается относить помещения дежурной службы.</w:t>
      </w:r>
    </w:p>
    <w:p w:rsidR="00000000" w:rsidRDefault="001B7AE4">
      <w:pPr>
        <w:ind w:firstLine="426"/>
        <w:jc w:val="both"/>
      </w:pPr>
      <w:r>
        <w:t>К помещениям 3-го типа - остальные помещения административного здания.</w:t>
      </w:r>
    </w:p>
    <w:p w:rsidR="00000000" w:rsidRDefault="001B7AE4">
      <w:pPr>
        <w:ind w:firstLine="426"/>
        <w:jc w:val="both"/>
      </w:pPr>
      <w:r>
        <w:t>4.4.1.4В зависимости от принятых планировочных решений допускается помещения</w:t>
      </w:r>
      <w:r>
        <w:t xml:space="preserve"> отделов воспитательной работы с осужденными и коммунально-бытового, интендантского и хозяйственного обеспечения, вспомогательные помещения относить к помещениям 3-го типа.</w:t>
      </w:r>
    </w:p>
    <w:p w:rsidR="00000000" w:rsidRDefault="001B7AE4">
      <w:pPr>
        <w:ind w:firstLine="426"/>
        <w:jc w:val="both"/>
      </w:pPr>
      <w:r>
        <w:t>4.4.1.5 На первом этаже административного здания, следует размещать: помещения дежу</w:t>
      </w:r>
      <w:r>
        <w:t>рной службы; помещения для посетителей; аптеку; шлюз для пропуска автотранспорта. Дежурную службу следственных изоляторов следует располагать рядом с выходом из административного здания на режимную территорию.</w:t>
      </w:r>
    </w:p>
    <w:p w:rsidR="00000000" w:rsidRDefault="001B7AE4">
      <w:pPr>
        <w:ind w:firstLine="426"/>
        <w:jc w:val="both"/>
      </w:pPr>
      <w:r>
        <w:t>4.4.1.6 Для доступа и удобства маломобильных г</w:t>
      </w:r>
      <w:r>
        <w:t>рупп населения из числа лиц, прибывших на свидание, должны быть предусмотрены мероприятия (пандусы, специальные санузлы, лифт-подъемник и т.п.) в соответствии с требованиями СП РК 3.06-02. Подъемные механизмы для маломобильных групп населения, по возможнос</w:t>
      </w:r>
      <w:r>
        <w:t>ти, должны быть расположены рядом с проходным коридором контрольно-пропускного пункта (КПП) для пропуска людей из локальной зоны в административное здание и в режимную зону.</w:t>
      </w:r>
    </w:p>
    <w:p w:rsidR="00000000" w:rsidRDefault="001B7AE4">
      <w:pPr>
        <w:ind w:firstLine="426"/>
        <w:jc w:val="both"/>
      </w:pPr>
      <w:r>
        <w:t xml:space="preserve">4.4.1.7Состав и площади помещений административного здания следует определять по </w:t>
      </w:r>
      <w:hyperlink r:id="rId56" w:anchor="sub_id=1" w:history="1">
        <w:r>
          <w:rPr>
            <w:rStyle w:val="a3"/>
          </w:rPr>
          <w:t>Приложению А</w:t>
        </w:r>
      </w:hyperlink>
      <w:r>
        <w:t>.</w:t>
      </w:r>
    </w:p>
    <w:p w:rsidR="00000000" w:rsidRDefault="001B7AE4">
      <w:pPr>
        <w:ind w:firstLine="426"/>
        <w:jc w:val="both"/>
      </w:pPr>
      <w:r>
        <w:t xml:space="preserve">4.4.1.8 Блок помещений дежурной службы следует размещать в одном здании с КПП для пропуска людей из локальной зоны в административное здание и в режимную зону, КПП </w:t>
      </w:r>
      <w:r>
        <w:t>для досмотра транспортных средств и грузов. Входы в блок помещений дежурной службы, как правило, предусматриваются из проходного коридора и с площадки дежурной службы.</w:t>
      </w:r>
    </w:p>
    <w:p w:rsidR="00000000" w:rsidRDefault="001B7AE4">
      <w:pPr>
        <w:ind w:firstLine="426"/>
        <w:jc w:val="both"/>
      </w:pPr>
      <w:r>
        <w:t>4.4.1.9Оконные проемы блока помещений дежурной службы должны оборудоваться оконными блок</w:t>
      </w:r>
      <w:r>
        <w:t>ами с заполнением стеклопакетом и оснащаются закрываемыми металлическими ставнями с бойницами.</w:t>
      </w:r>
    </w:p>
    <w:p w:rsidR="00000000" w:rsidRDefault="001B7AE4">
      <w:pPr>
        <w:ind w:firstLine="426"/>
        <w:jc w:val="both"/>
      </w:pPr>
      <w:r>
        <w:t>4.4.1.10 Помещение центрального поста технического контроля и видеонаблюдения следует обеспечивать освещением, оборудуется заземлением, системой кондиционировани</w:t>
      </w:r>
      <w:r>
        <w:t>я воздуха и вентиляции. Вход в помещение центрального поста технического контроля и видеонаблюдения устраивается из помещения дежурного помощника начальника следственного изолятора.</w:t>
      </w:r>
    </w:p>
    <w:p w:rsidR="00000000" w:rsidRDefault="001B7AE4">
      <w:pPr>
        <w:ind w:firstLine="426"/>
        <w:jc w:val="both"/>
      </w:pPr>
      <w:r>
        <w:t>Помещение ситуационного центра служит для расширения помещения дежурного п</w:t>
      </w:r>
      <w:r>
        <w:t>омощника начальника следственного изолятора в случае возникновения экстренной ситуации и размещается смежно с центральным постом технического контроля и видеонаблюдения. Вход в помещение ситуационного центра устраивается из коридора блока помещений дежурно</w:t>
      </w:r>
      <w:r>
        <w:t>й службы.</w:t>
      </w:r>
    </w:p>
    <w:p w:rsidR="00000000" w:rsidRDefault="001B7AE4">
      <w:pPr>
        <w:ind w:firstLine="426"/>
        <w:jc w:val="both"/>
      </w:pPr>
      <w:r>
        <w:t>4.4.1.11 Серверная интегрированная система безопасности должна размещаться в смежном с центральным постом технического контроля и видеонаблюдения помещении. Вход в серверную устраивается из помещения центрального поста технического контроля и вид</w:t>
      </w:r>
      <w:r>
        <w:t>еонаблюдения.</w:t>
      </w:r>
    </w:p>
    <w:p w:rsidR="00000000" w:rsidRDefault="001B7AE4">
      <w:pPr>
        <w:ind w:firstLine="426"/>
        <w:jc w:val="both"/>
      </w:pPr>
      <w:r>
        <w:t>4.4.1.12 Вход в помещение дежурного помощника начальника следственного изолятора, как правило, устраивается из помещения ситуационного центра. В стене между помещениями дежурного помощника начальника следственного изолятора и центрального пос</w:t>
      </w:r>
      <w:r>
        <w:t>та технического контроля и видеонаблюдения должен предусматриваться оконный проем с оконным блоком со стеклопакетом, позволяющим наблюдать за оперативной обстановкой в учреждении, отражаемой на мониторах системы видеонаблюдения.</w:t>
      </w:r>
    </w:p>
    <w:p w:rsidR="00000000" w:rsidRDefault="001B7AE4">
      <w:pPr>
        <w:ind w:firstLine="426"/>
        <w:jc w:val="both"/>
      </w:pPr>
      <w:r>
        <w:t>4.4.1.13 В проходном коридо</w:t>
      </w:r>
      <w:r>
        <w:t>ре КПП встроенного в административное здание допускается устраивать отсекающий тамбур, который образуется стенами коридора и двумя решетчатыми перегородками с дверьми, оборудованными электромеханическими запорными устройствами.</w:t>
      </w:r>
    </w:p>
    <w:p w:rsidR="00000000" w:rsidRDefault="001B7AE4">
      <w:pPr>
        <w:ind w:firstLine="426"/>
        <w:jc w:val="both"/>
      </w:pPr>
      <w:r>
        <w:t>4.4.1.14</w:t>
      </w:r>
      <w:r>
        <w:t>В отсекающем тамбуре проходного коридора КПП для пропуска людей из локальной зоны в административное здание и в режимную зону следует предусматривать дверные проемы:</w:t>
      </w:r>
    </w:p>
    <w:p w:rsidR="00000000" w:rsidRDefault="001B7AE4">
      <w:pPr>
        <w:ind w:firstLine="426"/>
        <w:jc w:val="both"/>
      </w:pPr>
      <w:r>
        <w:t>- образующие сам тамбур;</w:t>
      </w:r>
    </w:p>
    <w:p w:rsidR="00000000" w:rsidRDefault="001B7AE4">
      <w:pPr>
        <w:ind w:firstLine="426"/>
        <w:jc w:val="both"/>
      </w:pPr>
      <w:r>
        <w:t>- в помещение для хранения личных вещей сотрудников и посетителей</w:t>
      </w:r>
      <w:r>
        <w:t>.</w:t>
      </w:r>
    </w:p>
    <w:p w:rsidR="00000000" w:rsidRDefault="001B7AE4">
      <w:pPr>
        <w:ind w:firstLine="426"/>
        <w:jc w:val="both"/>
      </w:pPr>
      <w:r>
        <w:t>4.4.1.15 В проходном коридоре, вне объема отсекающего тамбура, за пределами зоны свободного доступа посетителей могут предусматриваться внутренние дверные проемы ведущие:</w:t>
      </w:r>
    </w:p>
    <w:p w:rsidR="00000000" w:rsidRDefault="001B7AE4">
      <w:pPr>
        <w:ind w:firstLine="426"/>
        <w:jc w:val="both"/>
      </w:pPr>
      <w:r>
        <w:t>- в коридор блока помещений КПП;</w:t>
      </w:r>
    </w:p>
    <w:p w:rsidR="00000000" w:rsidRDefault="001B7AE4">
      <w:pPr>
        <w:ind w:firstLine="426"/>
        <w:jc w:val="both"/>
      </w:pPr>
      <w:r>
        <w:t>- в коридор блока помещений дежурной службы;</w:t>
      </w:r>
    </w:p>
    <w:p w:rsidR="00000000" w:rsidRDefault="001B7AE4">
      <w:pPr>
        <w:ind w:firstLine="426"/>
        <w:jc w:val="both"/>
      </w:pPr>
      <w:r>
        <w:t>- в к</w:t>
      </w:r>
      <w:r>
        <w:t>оридор первого этажа;</w:t>
      </w:r>
    </w:p>
    <w:p w:rsidR="00000000" w:rsidRDefault="001B7AE4">
      <w:pPr>
        <w:ind w:firstLine="426"/>
        <w:jc w:val="both"/>
      </w:pPr>
      <w:r>
        <w:t>- на центральную лестничную клетку административного здания.</w:t>
      </w:r>
    </w:p>
    <w:p w:rsidR="00000000" w:rsidRDefault="001B7AE4">
      <w:pPr>
        <w:ind w:firstLine="426"/>
        <w:jc w:val="both"/>
      </w:pPr>
      <w:r>
        <w:t>4.4.1.16 В стене отделяющей отсекающий тамбур от комнаты дежурного инспектора по КПП для пропуска людей из локальной зоны в административное здание и в режимную зону следует</w:t>
      </w:r>
      <w:r>
        <w:t xml:space="preserve"> предусматривать проем для приемного устройства рентгенотелевизионной установки (для проведения досмотра вещей), оконный проем с заполнением пулестойким оконным блоком, позволяющий просматривать весь отсекающий тамбур и входы в него.</w:t>
      </w:r>
    </w:p>
    <w:p w:rsidR="00000000" w:rsidRDefault="001B7AE4">
      <w:pPr>
        <w:ind w:firstLine="426"/>
        <w:jc w:val="both"/>
      </w:pPr>
      <w:r>
        <w:t>4.4.1.17 Дверной проем</w:t>
      </w:r>
      <w:r>
        <w:t xml:space="preserve"> комнаты дежурного инспектора по КПП для пропуска людей из локальной зоны в административное здание и в режимную зону следует предусматривать во внутренний коридор блока помещений дежурной службы.</w:t>
      </w:r>
    </w:p>
    <w:p w:rsidR="00000000" w:rsidRDefault="001B7AE4">
      <w:pPr>
        <w:ind w:firstLine="426"/>
        <w:jc w:val="both"/>
      </w:pPr>
      <w:r>
        <w:t>Вход в данное помещение предусматривается только из отсекаю</w:t>
      </w:r>
      <w:r>
        <w:t>щего тамбура.</w:t>
      </w:r>
    </w:p>
    <w:p w:rsidR="00000000" w:rsidRDefault="001B7AE4">
      <w:pPr>
        <w:ind w:firstLine="426"/>
        <w:jc w:val="both"/>
      </w:pPr>
      <w:r>
        <w:t>4.4.1.18 Помещение для хранения личных вещей сотрудников и посетителей рекомендуется оборудовать решетчатой дверью с доводчиком и электромеханическим замком, открываемым из помещения дежурного инспектора по КПП для пропуска людей из локальной</w:t>
      </w:r>
      <w:r>
        <w:t xml:space="preserve"> зоны в административное здание и в режимную зону. В помещении для хранения личных вещей сотрудников и посетителей устанавливаются индивидуальные шкафчики с кодовыми замками.</w:t>
      </w:r>
    </w:p>
    <w:p w:rsidR="00000000" w:rsidRDefault="001B7AE4">
      <w:pPr>
        <w:ind w:firstLine="426"/>
        <w:jc w:val="both"/>
      </w:pPr>
      <w:r>
        <w:t>4.4.1.19 В стене, разделяющей комнату и транспортный шлюз, следует предусматриват</w:t>
      </w:r>
      <w:r>
        <w:t>ь оконный проем, обеспечивающий максимальный обзор помещения шлюза с рабочего места сотрудников группы досмотра, а также дверные проемы, ведущие в шлюз и во внутренний коридор блока помещений КПП.</w:t>
      </w:r>
    </w:p>
    <w:p w:rsidR="00000000" w:rsidRDefault="001B7AE4">
      <w:pPr>
        <w:ind w:firstLine="426"/>
        <w:jc w:val="both"/>
      </w:pPr>
      <w:r>
        <w:t>Примечание - Требования по технической укрепленности комнат</w:t>
      </w:r>
      <w:r>
        <w:t>ы группы досмотра транспортных средств и грузов аналогичны требованиям, предъявляемым к комнате дежурного инспектора по КПП для пропуска людей из локальной зоны в административное здание и режимную зону.</w:t>
      </w:r>
    </w:p>
    <w:p w:rsidR="00000000" w:rsidRDefault="001B7AE4">
      <w:pPr>
        <w:ind w:firstLine="426"/>
        <w:jc w:val="both"/>
      </w:pPr>
      <w:r>
        <w:t xml:space="preserve">4.4.1.20 Комнаты отдыха дежурной службы (для мужчин </w:t>
      </w:r>
      <w:r>
        <w:t>и для женщин) предназначены для организации кратковременного отдыха дежурной службы и резервной группы. В комнате отдыха размещаются: кушетки (на 50 % количества резервных групп), прикроватные тумбочки, стулья, шкаф для одежды, шкаф для постельных принадле</w:t>
      </w:r>
      <w:r>
        <w:t>жностей.</w:t>
      </w:r>
    </w:p>
    <w:p w:rsidR="00000000" w:rsidRDefault="001B7AE4">
      <w:pPr>
        <w:ind w:firstLine="426"/>
        <w:jc w:val="both"/>
      </w:pPr>
      <w:r>
        <w:t>4.4.1.21В комнате для подогрева и приема пищи дежурной службы следует предусматривать условия для установки: столов и стульев с числом посадочных мест на 50% работников дежурной службы, стационарной газовой или электроплиты (устанавливается задани</w:t>
      </w:r>
      <w:r>
        <w:t>ем на проектирование), электрического водонагревателя, холодильника бытового, раковины с подводкой горячей и холодной воды, стола рабочего, шкафа для кухонной и столовой посуды, бака с кружкой для питьевой воды, электрического чайника.</w:t>
      </w:r>
    </w:p>
    <w:p w:rsidR="00000000" w:rsidRDefault="001B7AE4">
      <w:pPr>
        <w:ind w:firstLine="426"/>
        <w:jc w:val="both"/>
      </w:pPr>
      <w:r>
        <w:t>4.4.1.22 Площадку де</w:t>
      </w:r>
      <w:r>
        <w:t>журной службы следует устраивать в виде участка изолированной территории, образуемого ограждением сплошного заполнения высотой не менее 3,5 м. Ограждение площадки выполняется сплошного заполнения (железобетон, кирпич) с козырьком из армированная скрученная</w:t>
      </w:r>
      <w:r>
        <w:t xml:space="preserve"> колючая лента. По верху ограждения должен организовываться рубеж обнаружения.</w:t>
      </w:r>
    </w:p>
    <w:p w:rsidR="00000000" w:rsidRDefault="001B7AE4">
      <w:pPr>
        <w:ind w:firstLine="426"/>
        <w:jc w:val="both"/>
      </w:pPr>
      <w:r>
        <w:t>4.4.1.23 Для обеспечения действий работников по отражению нападения на помещение дежурной службы в полотне ограждения на высоте 1,5 м оборудуются бойницы размером 150 мм × 200 м</w:t>
      </w:r>
      <w:r>
        <w:t>м, закрываемые металлическими ставнями. Расстояние между бойницами не более 5 м.</w:t>
      </w:r>
    </w:p>
    <w:p w:rsidR="00000000" w:rsidRDefault="001B7AE4">
      <w:pPr>
        <w:ind w:firstLine="426"/>
        <w:jc w:val="both"/>
      </w:pPr>
      <w:r>
        <w:t>4.4.1.24 Проходы на площадку дежурной службы следует устраивать со стороны запретной зоны и со стороны локальной зоны. Дверные проемы в ограждении площадки, как правило, запол</w:t>
      </w:r>
      <w:r>
        <w:t>няются дверными блоками усиленной конструкции, оборудованной электромеханическими замками, управляемыми из помещения дежурного помощника начальника следственного изолятора.</w:t>
      </w:r>
    </w:p>
    <w:p w:rsidR="00000000" w:rsidRDefault="001B7AE4">
      <w:pPr>
        <w:ind w:firstLine="426"/>
        <w:jc w:val="both"/>
      </w:pPr>
      <w:r>
        <w:t>4.4.1.25 В соответствии с заданием на проектирование на входе в площадку дежурной с</w:t>
      </w:r>
      <w:r>
        <w:t>лужбы допускается предусматривать вместо двери усиленной конструкции установку пулестойкой двери. Проход на площадку со стороны локальной зоны оборудуется отсекающим тамбуром, выполненным из решетчатого ограждения с решетчатой дверью.</w:t>
      </w:r>
    </w:p>
    <w:p w:rsidR="00000000" w:rsidRDefault="001B7AE4">
      <w:pPr>
        <w:ind w:firstLine="426"/>
        <w:jc w:val="both"/>
      </w:pPr>
      <w:r>
        <w:t xml:space="preserve">4.4.1.26 На объектах </w:t>
      </w:r>
      <w:r>
        <w:t>с протяженностью периметра свыше 1000 м на площадке дежурной службы следует предусматривать устройство бокса для транспортных средств резервной группы, располагаемого смежно с блоком помещений дежурной службы и выполняемого согласно норм, применяемых к пом</w:t>
      </w:r>
      <w:r>
        <w:t xml:space="preserve">ещениям для хранения транспортных средств. В этом случае проходы на площадку дежурной службы оборудуются откатными воротами с электромеханическим приводом, управляемым из помещения центрального поста технического контроля и видеонаблюдения. Размеры проема </w:t>
      </w:r>
      <w:r>
        <w:t>ворот должны быть не менее 3,0 м × 3,0 м.</w:t>
      </w:r>
    </w:p>
    <w:p w:rsidR="00000000" w:rsidRDefault="001B7AE4">
      <w:pPr>
        <w:ind w:firstLine="426"/>
        <w:jc w:val="both"/>
      </w:pPr>
      <w:r>
        <w:t>4.4.1.27 На площадке дежурной службы следует оборудовать: площадку для построения и места для размещения резервных групп при смене, места для заряжания (разряжения) оружия, места для курения и чистки обуви, спортив</w:t>
      </w:r>
      <w:r>
        <w:t>ные снаряды, вольеры для служебных собак, пожарный щит.</w:t>
      </w:r>
    </w:p>
    <w:p w:rsidR="00000000" w:rsidRDefault="001B7AE4">
      <w:pPr>
        <w:ind w:firstLine="426"/>
        <w:jc w:val="both"/>
      </w:pPr>
      <w:r>
        <w:t xml:space="preserve">4.4.1.28 Внутренний коридор блока помещений для обслуживания оружия, хранения и обслуживания спецсредств следует оборудовать дверями с электромеханическими замками, управление которыми осуществляется </w:t>
      </w:r>
      <w:r>
        <w:t>исключительно из комнаты дежурного помощника начальника следственного изолятора.</w:t>
      </w:r>
    </w:p>
    <w:p w:rsidR="00000000" w:rsidRDefault="001B7AE4">
      <w:pPr>
        <w:ind w:firstLine="426"/>
        <w:jc w:val="both"/>
      </w:pPr>
      <w:r>
        <w:t>4.4.1.29Визуальный контроль за зоной выдачи (сдачи) и чистки оружия из комнаты дежурного помощника начальника следственного изолятора может осуществляться через оконный проем,</w:t>
      </w:r>
      <w:r>
        <w:t xml:space="preserve"> остекленный пулестойким стеклом с зеркальным тонированием и укрепленный сварной металлической решеткой, либо через средства видеонаблюдения.</w:t>
      </w:r>
    </w:p>
    <w:p w:rsidR="00000000" w:rsidRDefault="001B7AE4">
      <w:pPr>
        <w:ind w:firstLine="426"/>
        <w:jc w:val="both"/>
      </w:pPr>
      <w:r>
        <w:t>4.4.1.30 Во внутреннем коридоре блока помещений для обслуживания оружия, хранения и обслуживания спецсредств следу</w:t>
      </w:r>
      <w:r>
        <w:t>ет предусматривать дверной проем в комнату чистки оружия. Окно для выдачи оружия и боеприпасов размерами 180 мм × 240 мм, на высоте 1100 мм от уровня пола следует предусматривать в стене отделяющей комнату хранения оружия и боеприпасов и спецсредств от ком</w:t>
      </w:r>
      <w:r>
        <w:t>наты чистки оружия.</w:t>
      </w:r>
    </w:p>
    <w:p w:rsidR="00000000" w:rsidRDefault="001B7AE4">
      <w:pPr>
        <w:ind w:firstLine="426"/>
        <w:jc w:val="both"/>
      </w:pPr>
      <w:r>
        <w:t>4.4.1.31 Комната хранения оружия, боеприпасов и спецсредств должна иметь две двери: внешнюю металлическую (деревянную, обитую листовой сталью) сплошного заполнения, оборудованную двумя замками один из которых камерного типа и внутреннюю</w:t>
      </w:r>
      <w:r>
        <w:t xml:space="preserve"> решетчатую из прутка диаметром не менее 16 мм и ячейками не более 60 мм × 60 мм. Внутренняя дверь оборудуется откидным барьером для выдачи крупногабаритного вооружения.</w:t>
      </w:r>
    </w:p>
    <w:p w:rsidR="00000000" w:rsidRDefault="001B7AE4">
      <w:pPr>
        <w:ind w:firstLine="426"/>
        <w:jc w:val="both"/>
      </w:pPr>
      <w:r>
        <w:t xml:space="preserve">4.4.1.32 Комнату хранения оружия, боеприпасов и спецсредств, а также комнату хранения </w:t>
      </w:r>
      <w:r>
        <w:t>средств индивидуальной бронезащиты и средств активной обороны следует оборудовать объемными извещателями, цветными камерами с ИК-подсветкой, обеспечивающими распознавание и исключающими «мертвые зоны».</w:t>
      </w:r>
    </w:p>
    <w:p w:rsidR="00000000" w:rsidRDefault="001B7AE4">
      <w:pPr>
        <w:ind w:firstLine="426"/>
        <w:jc w:val="both"/>
      </w:pPr>
      <w:r>
        <w:t>4.4.1.33 В комнатах хранения оружия, боеприпасов и спе</w:t>
      </w:r>
      <w:r>
        <w:t>цсредств следует размещать следующую мебель и оборудование:</w:t>
      </w:r>
    </w:p>
    <w:p w:rsidR="00000000" w:rsidRDefault="001B7AE4">
      <w:pPr>
        <w:ind w:firstLine="426"/>
        <w:jc w:val="both"/>
      </w:pPr>
      <w:r>
        <w:t>- стенд с документацией;</w:t>
      </w:r>
    </w:p>
    <w:p w:rsidR="00000000" w:rsidRDefault="001B7AE4">
      <w:pPr>
        <w:ind w:firstLine="426"/>
        <w:jc w:val="both"/>
      </w:pPr>
      <w:r>
        <w:t>- стол однотумбовый или тумбочка;</w:t>
      </w:r>
    </w:p>
    <w:p w:rsidR="00000000" w:rsidRDefault="001B7AE4">
      <w:pPr>
        <w:ind w:firstLine="426"/>
        <w:jc w:val="both"/>
      </w:pPr>
      <w:r>
        <w:t>- табурет;</w:t>
      </w:r>
    </w:p>
    <w:p w:rsidR="00000000" w:rsidRDefault="001B7AE4">
      <w:pPr>
        <w:ind w:firstLine="426"/>
        <w:jc w:val="both"/>
      </w:pPr>
      <w:r>
        <w:t>- огнетушители (не менее двух);</w:t>
      </w:r>
    </w:p>
    <w:p w:rsidR="00000000" w:rsidRDefault="001B7AE4">
      <w:pPr>
        <w:ind w:firstLine="426"/>
        <w:jc w:val="both"/>
      </w:pPr>
      <w:r>
        <w:t>- металлические шкафы (пирамиды) для хранения автоматов, пулеметов, снайперских винтовок, гранатометов, штыков-ножей;</w:t>
      </w:r>
    </w:p>
    <w:p w:rsidR="00000000" w:rsidRDefault="001B7AE4">
      <w:pPr>
        <w:ind w:firstLine="426"/>
        <w:jc w:val="both"/>
      </w:pPr>
      <w:r>
        <w:t>- металлические шкафы для хранения боевых, учебных, сигнальных, спортивных пистолетов и боеприпасов для несения службы;</w:t>
      </w:r>
    </w:p>
    <w:p w:rsidR="00000000" w:rsidRDefault="001B7AE4">
      <w:pPr>
        <w:ind w:firstLine="426"/>
        <w:jc w:val="both"/>
      </w:pPr>
      <w:r>
        <w:t>- металлические шк</w:t>
      </w:r>
      <w:r>
        <w:t>афы (пирамиды) для хранения незакрепленного оружия;</w:t>
      </w:r>
    </w:p>
    <w:p w:rsidR="00000000" w:rsidRDefault="001B7AE4">
      <w:pPr>
        <w:ind w:firstLine="426"/>
        <w:jc w:val="both"/>
      </w:pPr>
      <w:r>
        <w:t>- металлические шкафы (пирамиды) для хранения учебного и спортивного оружия;</w:t>
      </w:r>
    </w:p>
    <w:p w:rsidR="00000000" w:rsidRDefault="001B7AE4">
      <w:pPr>
        <w:ind w:firstLine="426"/>
        <w:jc w:val="both"/>
      </w:pPr>
      <w:r>
        <w:t>- металлические шкафы для хранения автоматных патронов из состава боевого запаса, предназначенные для несения службы;</w:t>
      </w:r>
    </w:p>
    <w:p w:rsidR="00000000" w:rsidRDefault="001B7AE4">
      <w:pPr>
        <w:ind w:firstLine="426"/>
        <w:jc w:val="both"/>
      </w:pPr>
      <w:r>
        <w:t>- металли</w:t>
      </w:r>
      <w:r>
        <w:t>ческие шкафы для хранения учебных патронов;</w:t>
      </w:r>
    </w:p>
    <w:p w:rsidR="00000000" w:rsidRDefault="001B7AE4">
      <w:pPr>
        <w:ind w:firstLine="426"/>
        <w:jc w:val="both"/>
      </w:pPr>
      <w:r>
        <w:t>- металлические шкафы для хранения боеприпасов боевого запаса;</w:t>
      </w:r>
    </w:p>
    <w:p w:rsidR="00000000" w:rsidRDefault="001B7AE4">
      <w:pPr>
        <w:ind w:firstLine="426"/>
        <w:jc w:val="both"/>
      </w:pPr>
      <w:r>
        <w:t>- металлические шкафы для хранения боеприпасов на боевую подготовку;</w:t>
      </w:r>
    </w:p>
    <w:p w:rsidR="00000000" w:rsidRDefault="001B7AE4">
      <w:pPr>
        <w:ind w:firstLine="426"/>
        <w:jc w:val="both"/>
      </w:pPr>
      <w:r>
        <w:t>- металлические шкафы (шкатулки) для хранения специальных изделий;</w:t>
      </w:r>
    </w:p>
    <w:p w:rsidR="00000000" w:rsidRDefault="001B7AE4">
      <w:pPr>
        <w:ind w:firstLine="426"/>
        <w:jc w:val="both"/>
      </w:pPr>
      <w:r>
        <w:t>- шкафы (пира</w:t>
      </w:r>
      <w:r>
        <w:t>миды) для хранения противогазов;</w:t>
      </w:r>
    </w:p>
    <w:p w:rsidR="00000000" w:rsidRDefault="001B7AE4">
      <w:pPr>
        <w:ind w:firstLine="426"/>
        <w:jc w:val="both"/>
      </w:pPr>
      <w:r>
        <w:t>- шкафы для хранения изолирующих противогазов (исходя из потребности).</w:t>
      </w:r>
    </w:p>
    <w:p w:rsidR="00000000" w:rsidRDefault="001B7AE4">
      <w:pPr>
        <w:ind w:firstLine="426"/>
        <w:jc w:val="both"/>
      </w:pPr>
      <w:r>
        <w:t>4.4.1.34 Комната хранения средств индивидуальной бронезащиты и средств активной обороны оборудуется стендом с документацией, столом однотумбовым, металл</w:t>
      </w:r>
      <w:r>
        <w:t>ическими шкафами (шкатулками) и стеллажами для хранения спецсредств, стеллажами для размещения индивидуальных средств защиты, средств активной обороны, металлическими шкафами для хранения всех средств связи, примерочной кабиной с зеркалом.</w:t>
      </w:r>
    </w:p>
    <w:p w:rsidR="00000000" w:rsidRDefault="001B7AE4">
      <w:pPr>
        <w:ind w:firstLine="426"/>
        <w:jc w:val="both"/>
      </w:pPr>
      <w:r>
        <w:t>4.4.1.35 В комна</w:t>
      </w:r>
      <w:r>
        <w:t>те чистки оружия необходимо устанавливать столы (разборные, складные или пристенные), закрывающийся металлический ящик для сбора промасленной ветоши, бачок со смазкой, оборудованный разборным краном, огнетушители (не менее двух), плакаты по материальной ча</w:t>
      </w:r>
      <w:r>
        <w:t>сти оружия, раковину с подводкой горячей и холодной воды.</w:t>
      </w:r>
    </w:p>
    <w:p w:rsidR="00000000" w:rsidRDefault="001B7AE4">
      <w:pPr>
        <w:ind w:firstLine="426"/>
        <w:jc w:val="both"/>
      </w:pPr>
      <w:r>
        <w:t>4.4.1.36 Комнату начальника склада вооружения, спецсредств и химимущества следует оборудовать столом письменным, креслом рабочим, шкафом канцелярским, шкафом металлическим.</w:t>
      </w:r>
    </w:p>
    <w:p w:rsidR="00000000" w:rsidRDefault="001B7AE4">
      <w:pPr>
        <w:ind w:firstLine="426"/>
        <w:jc w:val="both"/>
      </w:pPr>
      <w:r>
        <w:t>4.4.1.37 Вход в мастерску</w:t>
      </w:r>
      <w:r>
        <w:t>ю по ремонту вооружения, спецсредств и химимущества, как правило, следует предусматривать из комнаты начальника склада вооружения, спецсредств и химимущества. Оборудование мастерской следует предусматривать в соответствии с заданием на проектирование, в за</w:t>
      </w:r>
      <w:r>
        <w:t>висимости от объемов ремонта и технического обслуживания оружия, спецсредств и химимущества.</w:t>
      </w:r>
    </w:p>
    <w:p w:rsidR="00000000" w:rsidRDefault="001B7AE4">
      <w:pPr>
        <w:ind w:firstLine="426"/>
        <w:jc w:val="both"/>
      </w:pPr>
      <w:r>
        <w:t>4.4.1.38 Классы службы (служебной подготовки) необходимо оборудовать столом однотумбовым для преподавателя, столами аудиторными, шкафом книжным (допускается исполь</w:t>
      </w:r>
      <w:r>
        <w:t>зование книжных полок), стульями полумягкими, тумбой для телевизора, телевизором, DVD проигрывателем с колонками, столом (подставкой) для оргтехники, шкафом металлическим.</w:t>
      </w:r>
    </w:p>
    <w:p w:rsidR="00000000" w:rsidRDefault="001B7AE4">
      <w:pPr>
        <w:ind w:firstLine="426"/>
        <w:jc w:val="both"/>
      </w:pPr>
      <w:r>
        <w:t>4.4.1.39 В гардеробных работников дежурной службы следует предусматривать шкафы обор</w:t>
      </w:r>
      <w:r>
        <w:t>удованные вешалками и полками для головных уборов и индивидуальных средств защиты.</w:t>
      </w:r>
    </w:p>
    <w:p w:rsidR="00000000" w:rsidRDefault="001B7AE4">
      <w:pPr>
        <w:ind w:firstLine="426"/>
        <w:jc w:val="both"/>
      </w:pPr>
      <w:r>
        <w:t>4.4.1.40 Рядом с гардеробной следует предусматривать помещение сушилки для сушки верхней одежды и обуви работников дежурной службы.</w:t>
      </w:r>
    </w:p>
    <w:p w:rsidR="00000000" w:rsidRDefault="001B7AE4">
      <w:pPr>
        <w:ind w:firstLine="426"/>
        <w:jc w:val="both"/>
      </w:pPr>
      <w:r>
        <w:t>4.4.1.41Аппаратная связи оборудуется шкаф</w:t>
      </w:r>
      <w:r>
        <w:t>ом для запасных частей и инструмента, рабочим столом и стулом.</w:t>
      </w:r>
    </w:p>
    <w:p w:rsidR="00000000" w:rsidRDefault="001B7AE4">
      <w:pPr>
        <w:ind w:firstLine="426"/>
        <w:jc w:val="both"/>
      </w:pPr>
      <w:r>
        <w:t>4.4.1.42 В остальных помещениях административного здания предусматривается и размещается мебель (в соответствии с функциональным назначением помещения), необходимое для работы сотрудников обору</w:t>
      </w:r>
      <w:r>
        <w:t>дование и организационная техника.</w:t>
      </w:r>
    </w:p>
    <w:p w:rsidR="00000000" w:rsidRDefault="001B7AE4">
      <w:pPr>
        <w:ind w:firstLine="426"/>
        <w:jc w:val="both"/>
      </w:pPr>
      <w:r>
        <w:t>4.4.1.43 Для размещения и установки необходимого количества штативов, вспомогательных приборов и аппаратуры предусматривается аппаратная связи, которая вместе с кроссом должна располагаться вблизи помещения оператора цент</w:t>
      </w:r>
      <w:r>
        <w:t>рального поста технического контроля и видеонаблюдения или непосредственно над ним так, чтобы длины кабелей между этими помещениями были не более 30 м - 50 м.</w:t>
      </w:r>
    </w:p>
    <w:p w:rsidR="00000000" w:rsidRDefault="001B7AE4">
      <w:pPr>
        <w:ind w:firstLine="426"/>
        <w:jc w:val="both"/>
      </w:pPr>
      <w:r>
        <w:t xml:space="preserve">4.4.1.44 Оборудование комнаты психологической разгрузки следует предусматривать в соответствии с </w:t>
      </w:r>
      <w:r>
        <w:t>действующими методическими рекомендациями по предупреждению утомления работников физического и умственного труда. В комнате психологической разгрузки, как правило, следует предусматривать размещение кресел, диванов, телевизора (DVD проигрывателя с колонкам</w:t>
      </w:r>
      <w:r>
        <w:t>и), столиков для газет и литературы, аквариума (аквариумов), комнатных цветов и т.п. Весь интерьер должен быть выполнен в мягких спокойных тонах.</w:t>
      </w:r>
    </w:p>
    <w:p w:rsidR="00000000" w:rsidRDefault="001B7AE4">
      <w:pPr>
        <w:ind w:firstLine="426"/>
        <w:jc w:val="both"/>
      </w:pPr>
      <w:r>
        <w:t>4.4.1.45 В кабинетах следователей и адвокатов следует предусматривать размещение стола письменного однотумбово</w:t>
      </w:r>
      <w:r>
        <w:t>го, стула для следователя (адвоката), стула для подозреваемого и обвиняемого, вешалки настенной. Всю мебель необходимо надежно прикреплять к полу (стенам).</w:t>
      </w:r>
    </w:p>
    <w:p w:rsidR="00000000" w:rsidRDefault="001B7AE4">
      <w:pPr>
        <w:ind w:firstLine="426"/>
        <w:jc w:val="both"/>
      </w:pPr>
      <w:r>
        <w:t>В целях обеспечения безопасности следователей, адвокатов и иных участников уголовного производства м</w:t>
      </w:r>
      <w:r>
        <w:t>еста для размещения подозреваемых и обвиняемых в 10% кабинетов, следует отделять перегородкой с дверью.</w:t>
      </w:r>
    </w:p>
    <w:p w:rsidR="00000000" w:rsidRDefault="001B7AE4">
      <w:pPr>
        <w:ind w:firstLine="426"/>
        <w:jc w:val="both"/>
      </w:pPr>
      <w:r>
        <w:t xml:space="preserve">4.4.1.46 Состав и площади помещений следственного отделения следует определять по </w:t>
      </w:r>
      <w:hyperlink r:id="rId57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1B7AE4">
      <w:pPr>
        <w:ind w:firstLine="426"/>
        <w:jc w:val="both"/>
      </w:pPr>
      <w:r>
        <w:rPr>
          <w:b/>
          <w:bCs/>
        </w:rPr>
        <w:t>4.4.2 КПП и бытовые помещения для работников</w:t>
      </w:r>
    </w:p>
    <w:p w:rsidR="00000000" w:rsidRDefault="001B7AE4">
      <w:pPr>
        <w:ind w:firstLine="426"/>
        <w:jc w:val="both"/>
      </w:pPr>
      <w:r>
        <w:t>4.4.2.1 Состав и площади помещений о</w:t>
      </w:r>
      <w:r>
        <w:t xml:space="preserve">сновного КПП для пропуска людей и автотранспорта в локальную зону принимать по </w:t>
      </w:r>
      <w:hyperlink r:id="rId58" w:anchor="sub_id=3" w:history="1">
        <w:r>
          <w:rPr>
            <w:rStyle w:val="a3"/>
          </w:rPr>
          <w:t>приложению В</w:t>
        </w:r>
      </w:hyperlink>
      <w:r>
        <w:t>.</w:t>
      </w:r>
    </w:p>
    <w:p w:rsidR="00000000" w:rsidRDefault="001B7AE4">
      <w:pPr>
        <w:ind w:firstLine="426"/>
        <w:jc w:val="both"/>
      </w:pPr>
      <w:r>
        <w:t>Состав и площади помещений КПП для пропуска людей из локальной зоны в административн</w:t>
      </w:r>
      <w:r>
        <w:t>ое здание и в режимную зону и КПП для досмотра транспортных средств и грузов следует принимать по приложениям А, В.</w:t>
      </w:r>
    </w:p>
    <w:p w:rsidR="00000000" w:rsidRDefault="001B7AE4">
      <w:pPr>
        <w:ind w:firstLine="426"/>
        <w:jc w:val="both"/>
      </w:pPr>
      <w:r>
        <w:t>4.4.2.2 В составе внутреннего КПП малого типа для пропуска людей и автотранспорта из режимной зоны в хозяйственно-складскую следует предусма</w:t>
      </w:r>
      <w:r>
        <w:t xml:space="preserve">тривать помещения по </w:t>
      </w:r>
      <w:hyperlink r:id="rId59" w:anchor="sub_id=1" w:history="1">
        <w:r>
          <w:rPr>
            <w:rStyle w:val="a3"/>
          </w:rPr>
          <w:t>Приложениям А-Г</w:t>
        </w:r>
      </w:hyperlink>
      <w:r>
        <w:t>. Необходимость устройства контрольной площадки для досмотра автотранспорта в данном случае определяется заданием на проектирование.</w:t>
      </w:r>
    </w:p>
    <w:p w:rsidR="00000000" w:rsidRDefault="001B7AE4">
      <w:pPr>
        <w:ind w:firstLine="426"/>
        <w:jc w:val="both"/>
      </w:pPr>
      <w:r>
        <w:t xml:space="preserve">4.4.2.3 </w:t>
      </w:r>
      <w:r>
        <w:t>В составе КПП малого типа для пропуска автотранспорта в хозяйственно-складскую зону следует предусматривать контрольную площадку для досмотра автотранспорта.</w:t>
      </w:r>
    </w:p>
    <w:p w:rsidR="00000000" w:rsidRDefault="001B7AE4">
      <w:pPr>
        <w:ind w:firstLine="426"/>
        <w:jc w:val="both"/>
      </w:pPr>
      <w:r>
        <w:t>4.4.2.4 Тамбуры-шлюзы для прохода людей допускается конструировать на основе распашных и раздвижны</w:t>
      </w:r>
      <w:r>
        <w:t>х дверей.</w:t>
      </w:r>
    </w:p>
    <w:p w:rsidR="00000000" w:rsidRDefault="001B7AE4">
      <w:pPr>
        <w:ind w:firstLine="426"/>
        <w:jc w:val="both"/>
      </w:pPr>
      <w:r>
        <w:t>4.4.2.5 Тамбуры-шлюзы для проезда автотранспортных средств допускается конструировать на основе распашных и раздвижных автоматических ворот.</w:t>
      </w:r>
    </w:p>
    <w:p w:rsidR="00000000" w:rsidRDefault="001B7AE4">
      <w:pPr>
        <w:ind w:firstLine="426"/>
        <w:jc w:val="both"/>
      </w:pPr>
      <w:r>
        <w:t>4.4.2.6 Распашные двери и ворота следует применять при отсутствии возможности установки раздвижных, а так</w:t>
      </w:r>
      <w:r>
        <w:t>же на путях эвакуации.</w:t>
      </w:r>
    </w:p>
    <w:p w:rsidR="00000000" w:rsidRDefault="001B7AE4">
      <w:pPr>
        <w:ind w:firstLine="426"/>
        <w:jc w:val="both"/>
      </w:pPr>
      <w:r>
        <w:t>4.4.2.7 Тип шлюза (автоматический или полуавтоматический) определяют в задании на проектирование.</w:t>
      </w:r>
    </w:p>
    <w:p w:rsidR="00000000" w:rsidRDefault="001B7AE4">
      <w:pPr>
        <w:ind w:firstLine="426"/>
        <w:jc w:val="both"/>
      </w:pPr>
      <w:r>
        <w:t>4.4.2.8 В проходном коридоре на КПП для пропуска людей следует предусматривать установку стационарной рентгеновской установки, позволяю</w:t>
      </w:r>
      <w:r>
        <w:t>щей проводить спектральный анализ с целью обнаружения запрещенных предметов, и устройство отсекающего тамбура-шлюза, оборудованного электромеханическими замками.</w:t>
      </w:r>
    </w:p>
    <w:p w:rsidR="00000000" w:rsidRDefault="001B7AE4">
      <w:pPr>
        <w:ind w:firstLine="426"/>
        <w:jc w:val="both"/>
      </w:pPr>
      <w:r>
        <w:t>4.4.2.9 Тамбур-шлюз и контрольную площадку на КПП для пропуска и досмотра автотранспортных сре</w:t>
      </w:r>
      <w:r>
        <w:t>дств следует оборудовать инженерно-технические средства охраны и надзора.</w:t>
      </w:r>
    </w:p>
    <w:p w:rsidR="00000000" w:rsidRDefault="001B7AE4">
      <w:pPr>
        <w:ind w:firstLine="426"/>
        <w:jc w:val="both"/>
      </w:pPr>
      <w:r>
        <w:t>4.4.2.10 Длина контрольной площадки должна быть не менее 20 м. Ширина контрольной площадки должна превышать ширину досматриваемой грузовой автомашины не менее чем на 3 м с каждой сто</w:t>
      </w:r>
      <w:r>
        <w:t>роны автомашины.</w:t>
      </w:r>
    </w:p>
    <w:p w:rsidR="00000000" w:rsidRDefault="001B7AE4">
      <w:pPr>
        <w:ind w:firstLine="426"/>
        <w:jc w:val="both"/>
      </w:pPr>
      <w:r>
        <w:t>4.4.2.11 Контрольную площадку оборудуют ямой для досмотра автомашин снизу, вышками и эстакадой для досмотра автомашин сверху и сбоку и выгораживают забором по типу основного ограждения.</w:t>
      </w:r>
    </w:p>
    <w:p w:rsidR="00000000" w:rsidRDefault="001B7AE4">
      <w:pPr>
        <w:ind w:firstLine="426"/>
        <w:jc w:val="both"/>
      </w:pPr>
      <w:r>
        <w:t>4.4.2.12 Эстакаду для целей обыска грузов и ходовой ч</w:t>
      </w:r>
      <w:r>
        <w:t>асти автомашин с использованием служебных собак проектируют в виде платформы, расположенной на высоте 2 м от уровня земли, с лестницей с перилами и откидным мостиком для перехода на транспортное средство. Рядом с эстакадой предусматривают помещение для слу</w:t>
      </w:r>
      <w:r>
        <w:t>жебной собаки.</w:t>
      </w:r>
    </w:p>
    <w:p w:rsidR="00000000" w:rsidRDefault="001B7AE4">
      <w:pPr>
        <w:ind w:firstLine="426"/>
        <w:jc w:val="both"/>
      </w:pPr>
      <w:r>
        <w:t>4.4.2.13 Столовые или буфеты для работников уголовно-исполнительной системы следственных изоляторов следует предусматривать в соответствии с заданием на проектирование, согласно требованиям СП РК 3.02-35. Количество посадочных мест следует о</w:t>
      </w:r>
      <w:r>
        <w:t>пределять из расчета обслуживания 100 % штатной численности работников уголовно-исполнительной системы следственных изоляторов в 3 смены, при этом площадь одного посадочного места принимается не менее 1,6 м</w:t>
      </w:r>
      <w:r>
        <w:rPr>
          <w:vertAlign w:val="superscript"/>
        </w:rPr>
        <w:t>2</w:t>
      </w:r>
      <w:r>
        <w:t>.</w:t>
      </w:r>
    </w:p>
    <w:p w:rsidR="00000000" w:rsidRDefault="001B7AE4">
      <w:pPr>
        <w:ind w:firstLine="426"/>
        <w:jc w:val="both"/>
      </w:pPr>
      <w:r>
        <w:t>4.4.2.14 Состав и площади помещений спортивного</w:t>
      </w:r>
      <w:r>
        <w:t xml:space="preserve"> корпуса с тиром для работников следственных изоляторов следует определять по </w:t>
      </w:r>
      <w:hyperlink r:id="rId60" w:anchor="sub_id=4" w:history="1">
        <w:r>
          <w:rPr>
            <w:rStyle w:val="a3"/>
          </w:rPr>
          <w:t>Приложению Г</w:t>
        </w:r>
      </w:hyperlink>
      <w:r>
        <w:t>.</w:t>
      </w:r>
    </w:p>
    <w:p w:rsidR="00000000" w:rsidRDefault="001B7AE4">
      <w:pPr>
        <w:ind w:firstLine="426"/>
        <w:jc w:val="both"/>
      </w:pPr>
      <w:r>
        <w:t>4.4.2.15 При комнате обыска необходимо предусматривать одноместные помещения для кратковременного нахождения, которые должны быть не менее 4 м</w:t>
      </w:r>
      <w:r>
        <w:rPr>
          <w:vertAlign w:val="superscript"/>
        </w:rPr>
        <w:t>2</w:t>
      </w:r>
      <w:r>
        <w:t xml:space="preserve"> и отделяться друг от друга кирпичными перегородками толщиной 120 мм. В ограждающих конструкциях данных помещений</w:t>
      </w:r>
      <w:r>
        <w:t xml:space="preserve"> следует предусматривать оконный проем, площадью не менее 0,5 м</w:t>
      </w:r>
      <w:r>
        <w:rPr>
          <w:vertAlign w:val="superscript"/>
        </w:rPr>
        <w:t>2</w:t>
      </w:r>
      <w:r>
        <w:t>, для естественного освещения (прямым или отраженным светом неба), на всю ширину помещений необходимо устраивать скамьи, которые крепятся к боковым стенам. Данные помещения должны оборудоватьс</w:t>
      </w:r>
      <w:r>
        <w:t>я вентиляцией и искусственным освещением. Остекление оконного проема помещения для кратковременного нахождения следует предусматривать из стекла устойчивого к пробиванию.</w:t>
      </w:r>
    </w:p>
    <w:p w:rsidR="00000000" w:rsidRDefault="001B7AE4">
      <w:pPr>
        <w:ind w:firstLine="426"/>
        <w:jc w:val="both"/>
      </w:pPr>
      <w:r>
        <w:t>4.4.2.16 Количество данных камер определяется заданием на проектирование, исходя из с</w:t>
      </w:r>
      <w:r>
        <w:t>реднемесячной численности указанной категории лиц.</w:t>
      </w:r>
    </w:p>
    <w:p w:rsidR="00000000" w:rsidRDefault="001B7AE4">
      <w:pPr>
        <w:ind w:firstLine="426"/>
        <w:jc w:val="both"/>
      </w:pPr>
      <w:r>
        <w:t xml:space="preserve">4.4.2.17 Состав и площади помещений сборного и карантинного отделений следует принимать по </w:t>
      </w:r>
      <w:hyperlink r:id="rId61" w:anchor="sub_id=5" w:history="1">
        <w:r>
          <w:rPr>
            <w:rStyle w:val="a3"/>
          </w:rPr>
          <w:t>Приложению Д</w:t>
        </w:r>
      </w:hyperlink>
      <w:r>
        <w:t>.</w:t>
      </w:r>
    </w:p>
    <w:p w:rsidR="00000000" w:rsidRDefault="001B7AE4">
      <w:pPr>
        <w:ind w:firstLine="426"/>
        <w:jc w:val="both"/>
      </w:pPr>
      <w:r>
        <w:t>4.4.2.18 В стенах пом</w:t>
      </w:r>
      <w:r>
        <w:t>ещений бюро пропусков, для хранения и выдачи посылок и передач, смежных с комнатой (залом) для посетителей, устраиваются оконные проемы с оконным блоком из небьющегося стекла. Оконные проемы указанных помещений с внутренней стороны оборудуются закрывающими</w:t>
      </w:r>
      <w:r>
        <w:t>ся металлическими дверцами или жалюзи.</w:t>
      </w:r>
    </w:p>
    <w:p w:rsidR="00000000" w:rsidRDefault="001B7AE4">
      <w:pPr>
        <w:ind w:firstLine="426"/>
        <w:jc w:val="both"/>
      </w:pPr>
      <w:r>
        <w:t>4.4.2.19 Витрина магазина, если его помещения располагается на изолированной территории, оборудуется небьющимся стеклом, а с внутренней стороны закрывающимися металлическими дверцами или жалюзи.</w:t>
      </w:r>
    </w:p>
    <w:p w:rsidR="00000000" w:rsidRDefault="001B7AE4">
      <w:pPr>
        <w:ind w:firstLine="426"/>
        <w:jc w:val="both"/>
      </w:pPr>
      <w:r>
        <w:rPr>
          <w:b/>
          <w:bCs/>
        </w:rPr>
        <w:t>4.4.3 Городок для соде</w:t>
      </w:r>
      <w:r>
        <w:rPr>
          <w:b/>
          <w:bCs/>
        </w:rPr>
        <w:t>ржания служебных собак с тренировочной площадкой</w:t>
      </w:r>
    </w:p>
    <w:p w:rsidR="00000000" w:rsidRDefault="001B7AE4">
      <w:pPr>
        <w:ind w:firstLine="426"/>
        <w:jc w:val="both"/>
      </w:pPr>
      <w:r>
        <w:t>4.4.3.1 Городок для содержания служебных собак, как правило, следует размещать на расстоянии не менее 100 м от зданий режимного, производственного назначения и животноводческих объектов.</w:t>
      </w:r>
    </w:p>
    <w:p w:rsidR="00000000" w:rsidRDefault="001B7AE4">
      <w:pPr>
        <w:ind w:firstLine="426"/>
        <w:jc w:val="both"/>
      </w:pPr>
      <w:r>
        <w:t>4.4.3.2 Состав, прим</w:t>
      </w:r>
      <w:r>
        <w:t xml:space="preserve">ерные размеры участка и площади помещений городка для содержания собак с тренировочной площадкой в следственных изоляторах, для предварительных расчетов, следует предусматривать в соответствии с </w:t>
      </w:r>
      <w:hyperlink r:id="rId62" w:anchor="sub_id=6" w:history="1">
        <w:r>
          <w:rPr>
            <w:rStyle w:val="a3"/>
          </w:rPr>
          <w:t>приложением Е</w:t>
        </w:r>
      </w:hyperlink>
      <w:r>
        <w:t>.</w:t>
      </w:r>
    </w:p>
    <w:p w:rsidR="00000000" w:rsidRDefault="001B7AE4">
      <w:pPr>
        <w:ind w:firstLine="426"/>
        <w:jc w:val="both"/>
      </w:pPr>
      <w:r>
        <w:t>4.4.3.3 Территория, занимаемая городком для содержания служебных собак, ограждается забором сплошного заполнения высотой 2 м - 2,5 м, с заглублением его в землю на 0,3 м и оборудуется электроосвещением.</w:t>
      </w:r>
    </w:p>
    <w:p w:rsidR="00000000" w:rsidRDefault="001B7AE4">
      <w:pPr>
        <w:ind w:firstLine="426"/>
        <w:jc w:val="both"/>
      </w:pPr>
      <w:r>
        <w:t>4.4.3.4 Закрытая каб</w:t>
      </w:r>
      <w:r>
        <w:t xml:space="preserve">ина для размещения служебной собаки устраивается длиной 2,0 м, шириной 1,8 м, высотой 2 м. Дверь в кабину выполняется размером 1,6 м × 0,9 м. В нижней ее части оборудуется лаз размером 50 см × 40 см, который в холодное время года закрывается занавеской из </w:t>
      </w:r>
      <w:r>
        <w:t xml:space="preserve">камышита, брезента или другой прочной ткани. Над дверью предусматривается окно размером 30 см × 120 см, оборудованное с внутренней стороны кабины металлической сеткой. Пол кабины - дощатый, приподнятый над землей на 18 см - 20 см. В кабине на высоте 45 см </w:t>
      </w:r>
      <w:r>
        <w:t>от пола устраиваются нары. Открытый выгул должен иметь длину 2,0 м, ширину 2,5 м, высоту стен 2,1 м. Дверь в выгул выполняется размером 1,6 м × 0,9 м. Боковые стенки выгулов возводятся деревянными или кирпичными, передние стенки и двери выгулов - из прочно</w:t>
      </w:r>
      <w:r>
        <w:t>й металлической сетки. Полы настилаются с небольшим уклоном в сторону передней стенки. Перед выгулами (вдоль фасада) устраивается желоб для отвода мусора и фекалий. По центру нижней части задней стенки выгула оборудуется лаз размером 50 см × 40 см.</w:t>
      </w:r>
    </w:p>
    <w:p w:rsidR="00000000" w:rsidRDefault="001B7AE4">
      <w:pPr>
        <w:ind w:firstLine="426"/>
        <w:jc w:val="both"/>
      </w:pPr>
      <w:r>
        <w:t>4.4.3.5</w:t>
      </w:r>
      <w:r>
        <w:t xml:space="preserve"> В районах с теплым климатом вместо закрытых кабин могут возводиться смежно расположенные выгулы с будками. В этом случае к задней стенке выгула вплотную к лазу устанавливается и крепится каркасно-засыпная будка размером 1,0 м × 1,0 м × 0,8 м. В передней с</w:t>
      </w:r>
      <w:r>
        <w:t>тенке будки оборудуется лаз размером 40 см × 50 см. Стенки будки делаются двойными и засыпаются опилками со шлаком.</w:t>
      </w:r>
    </w:p>
    <w:p w:rsidR="00000000" w:rsidRDefault="001B7AE4">
      <w:pPr>
        <w:ind w:firstLine="426"/>
        <w:jc w:val="both"/>
      </w:pPr>
      <w:r>
        <w:t>4.4.3.6 Впереди каждого павильона устраивается собаковязь для содержания собак при чистке. Наиболее удобны для этого столбики диаметром 20 см, высотой до 50 см с укрепленными наверху вертлюгами (кольцами). Расстояние между столбиками должно быть не менее т</w:t>
      </w:r>
      <w:r>
        <w:t>рех метров.</w:t>
      </w:r>
    </w:p>
    <w:p w:rsidR="00000000" w:rsidRDefault="001B7AE4">
      <w:pPr>
        <w:ind w:firstLine="426"/>
        <w:jc w:val="both"/>
      </w:pPr>
      <w:r>
        <w:t xml:space="preserve">4.4.3.7 Для размещения больных, а также вновь поступающих или возвращающихся из длительной командировки собак устраивается изолятор вместимостью 10% от общего количества собак, который размещается отдельно от основных павильонов, огораживается </w:t>
      </w:r>
      <w:r>
        <w:t>забором сплошного заполнения высотой не менее 2 м и оборудуется, на входе, дезинфекционным барьером.</w:t>
      </w:r>
    </w:p>
    <w:p w:rsidR="00000000" w:rsidRDefault="001B7AE4">
      <w:pPr>
        <w:ind w:firstLine="426"/>
        <w:jc w:val="both"/>
      </w:pPr>
      <w:r>
        <w:rPr>
          <w:b/>
          <w:bCs/>
        </w:rPr>
        <w:t>4.4.4 Режимная зона</w:t>
      </w:r>
    </w:p>
    <w:p w:rsidR="00000000" w:rsidRDefault="001B7AE4">
      <w:pPr>
        <w:ind w:firstLine="426"/>
        <w:jc w:val="both"/>
      </w:pPr>
      <w:r>
        <w:t>4.4.4.1В составе режимной зоны следует предусматривать: режимные корпуса (включая корпус для подозреваемых, обвиняемых отрицательной на</w:t>
      </w:r>
      <w:r>
        <w:t>правленности); сборное отделение с санитарным пропускником, карантинное отделение; следственное отделение; отделение краткосрочных и длительных свиданий, медицинскую часть с стационаром и амбулаторией; прачечную; кухню; производственные мастерские; локальн</w:t>
      </w:r>
      <w:r>
        <w:t>ую территорию на особый период; изолированный участок (блок) с общежитием для осужденных, оставленных в следственных изоляторах для хозяйственного обслуживания, волейбольно-баскетбольной площадкой, служащей одновременно площадкой для построения и территори</w:t>
      </w:r>
      <w:r>
        <w:t>ей для прогулок с местом для курения (из расчета 2 м</w:t>
      </w:r>
      <w:r>
        <w:rPr>
          <w:vertAlign w:val="superscript"/>
        </w:rPr>
        <w:t>2</w:t>
      </w:r>
      <w:r>
        <w:t xml:space="preserve"> на одного человека).</w:t>
      </w:r>
    </w:p>
    <w:p w:rsidR="00000000" w:rsidRDefault="001B7AE4">
      <w:pPr>
        <w:ind w:firstLine="426"/>
        <w:jc w:val="both"/>
      </w:pPr>
      <w:r>
        <w:t>4.4.4.2 Здания режимных корпусов следует проектировать, как правило, высотой до четырех этажей.</w:t>
      </w:r>
    </w:p>
    <w:p w:rsidR="00000000" w:rsidRDefault="001B7AE4">
      <w:pPr>
        <w:ind w:firstLine="426"/>
        <w:jc w:val="both"/>
      </w:pPr>
      <w:r>
        <w:t>4.4.4.3 Перемещение подозреваемых, обвиняемых и осужденных по этажам следует осуществ</w:t>
      </w:r>
      <w:r>
        <w:t>лять по центральной лестничной клетке (лестничной клетке).</w:t>
      </w:r>
    </w:p>
    <w:p w:rsidR="00000000" w:rsidRDefault="001B7AE4">
      <w:pPr>
        <w:ind w:firstLine="426"/>
        <w:jc w:val="both"/>
      </w:pPr>
      <w:r>
        <w:t>4.4.4.4 В режимных корпусах следует предусматривать лифт (подъемник), грузоподъемностью не менее 100 кг для подъема пищи на этажи.</w:t>
      </w:r>
    </w:p>
    <w:p w:rsidR="00000000" w:rsidRDefault="001B7AE4">
      <w:pPr>
        <w:ind w:firstLine="426"/>
        <w:jc w:val="both"/>
      </w:pPr>
      <w:r>
        <w:t>4.4.4.5 В пределах этажа режимного корпуса камерные помещения след</w:t>
      </w:r>
      <w:r>
        <w:t>ует разбивать на блоки камерных помещений (посты), в каждом из которых допускается содержать не более 100 человек. Пересечение блока камерных помещений (поста) лестничными клетками не допускается.</w:t>
      </w:r>
    </w:p>
    <w:p w:rsidR="00000000" w:rsidRDefault="001B7AE4">
      <w:pPr>
        <w:ind w:firstLine="426"/>
        <w:jc w:val="both"/>
      </w:pPr>
      <w:r>
        <w:t>4.4.4.6 Блоки камерных помещений (посты) для женщин, несове</w:t>
      </w:r>
      <w:r>
        <w:t>ршеннолетних, мужчин следует взаимно изолировать, располагая их в отдельных режимных корпусах или этажах.</w:t>
      </w:r>
    </w:p>
    <w:p w:rsidR="00000000" w:rsidRDefault="001B7AE4">
      <w:pPr>
        <w:ind w:firstLine="426"/>
        <w:jc w:val="both"/>
      </w:pPr>
      <w:r>
        <w:t>4.4.4.7 Ширину коридора при двухстороннем расположении камерных помещений следует принимать не менее 3 м, а при одностороннем не менее 2 м. При двухст</w:t>
      </w:r>
      <w:r>
        <w:t>ороннем расположении камер противоположные двери должны размещаться одна относительно другой со смещением.</w:t>
      </w:r>
    </w:p>
    <w:p w:rsidR="00000000" w:rsidRDefault="001B7AE4">
      <w:pPr>
        <w:ind w:firstLine="426"/>
        <w:jc w:val="both"/>
      </w:pPr>
      <w:r>
        <w:t>4.4.4.8 При разработке проектов на новое строительство, а также при реконструкции, расширении, техническом перевооружении и капитальном ремонте соста</w:t>
      </w:r>
      <w:r>
        <w:t xml:space="preserve">в и площади помещений режимного корпуса следует принимать по </w:t>
      </w:r>
      <w:hyperlink r:id="rId63" w:anchor="sub_id=7" w:history="1">
        <w:r>
          <w:rPr>
            <w:rStyle w:val="a3"/>
          </w:rPr>
          <w:t>приложению Ж</w:t>
        </w:r>
      </w:hyperlink>
      <w:r>
        <w:t>, при этом норма санитарной площади камеры, приходящегося на одного подозреваемого, обвиняемого не может</w:t>
      </w:r>
      <w:r>
        <w:t xml:space="preserve"> быть менее 6 м</w:t>
      </w:r>
      <w:r>
        <w:rPr>
          <w:vertAlign w:val="superscript"/>
        </w:rPr>
        <w:t>2</w:t>
      </w:r>
      <w:r>
        <w:t>.</w:t>
      </w:r>
    </w:p>
    <w:p w:rsidR="00000000" w:rsidRDefault="001B7AE4">
      <w:pPr>
        <w:ind w:firstLine="426"/>
        <w:jc w:val="both"/>
      </w:pPr>
      <w:r>
        <w:t>4.4.4.9 В камерах, палатах стационара, боксированных палатах рекомендуется предусматривать следующее оборудование (специальные (режимные) изделия:</w:t>
      </w:r>
    </w:p>
    <w:p w:rsidR="00000000" w:rsidRDefault="001B7AE4">
      <w:pPr>
        <w:ind w:firstLine="426"/>
        <w:jc w:val="both"/>
      </w:pPr>
      <w:r>
        <w:t>- одноярусные или двухъярусные кровати (камеры для содержания беременных женщин и женщин, и</w:t>
      </w:r>
      <w:r>
        <w:t>меющих при себе детей, палаты стационара, боксированные палаты - только одноярусные кровати);</w:t>
      </w:r>
    </w:p>
    <w:p w:rsidR="00000000" w:rsidRDefault="001B7AE4">
      <w:pPr>
        <w:ind w:firstLine="426"/>
        <w:jc w:val="both"/>
      </w:pPr>
      <w:r>
        <w:t>- столы и скамейки с числом посадочных мест по количеству мест в камере из расчета периметра столов и длины скамеек по 0,4 погонного метра на одного человека;</w:t>
      </w:r>
    </w:p>
    <w:p w:rsidR="00000000" w:rsidRDefault="001B7AE4">
      <w:pPr>
        <w:ind w:firstLine="426"/>
        <w:jc w:val="both"/>
      </w:pPr>
      <w:r>
        <w:t>- ш</w:t>
      </w:r>
      <w:r>
        <w:t>каф для продуктов;</w:t>
      </w:r>
    </w:p>
    <w:p w:rsidR="00000000" w:rsidRDefault="001B7AE4">
      <w:pPr>
        <w:ind w:firstLine="426"/>
        <w:jc w:val="both"/>
      </w:pPr>
      <w:r>
        <w:t>- вешалку для верхней одежды (только в камерах);</w:t>
      </w:r>
    </w:p>
    <w:p w:rsidR="00000000" w:rsidRDefault="001B7AE4">
      <w:pPr>
        <w:ind w:firstLine="426"/>
        <w:jc w:val="both"/>
      </w:pPr>
      <w:r>
        <w:t>- полку для туалетных принадлежностей;</w:t>
      </w:r>
    </w:p>
    <w:p w:rsidR="00000000" w:rsidRDefault="001B7AE4">
      <w:pPr>
        <w:ind w:firstLine="426"/>
        <w:jc w:val="both"/>
      </w:pPr>
      <w:r>
        <w:t>- зеркало, вмонтированное в стену камеры;</w:t>
      </w:r>
    </w:p>
    <w:p w:rsidR="00000000" w:rsidRDefault="001B7AE4">
      <w:pPr>
        <w:ind w:firstLine="426"/>
        <w:jc w:val="both"/>
      </w:pPr>
      <w:r>
        <w:t>- подставку или кронштейн под бачок для питьевой воды;</w:t>
      </w:r>
    </w:p>
    <w:p w:rsidR="00000000" w:rsidRDefault="001B7AE4">
      <w:pPr>
        <w:ind w:firstLine="426"/>
        <w:jc w:val="both"/>
      </w:pPr>
      <w:r>
        <w:t>- бачок для питьевой воды;</w:t>
      </w:r>
    </w:p>
    <w:p w:rsidR="00000000" w:rsidRDefault="001B7AE4">
      <w:pPr>
        <w:ind w:firstLine="426"/>
        <w:jc w:val="both"/>
      </w:pPr>
      <w:r>
        <w:t>- радиодинамик для вещани</w:t>
      </w:r>
      <w:r>
        <w:t>я общегосударственной программы;</w:t>
      </w:r>
    </w:p>
    <w:p w:rsidR="00000000" w:rsidRDefault="001B7AE4">
      <w:pPr>
        <w:ind w:firstLine="426"/>
        <w:jc w:val="both"/>
      </w:pPr>
      <w:r>
        <w:t>- урну для мусора;</w:t>
      </w:r>
    </w:p>
    <w:p w:rsidR="00000000" w:rsidRDefault="001B7AE4">
      <w:pPr>
        <w:ind w:firstLine="426"/>
        <w:jc w:val="both"/>
      </w:pPr>
      <w:r>
        <w:t>- светильники рабочего и дежурного освещения;</w:t>
      </w:r>
    </w:p>
    <w:p w:rsidR="00000000" w:rsidRDefault="001B7AE4">
      <w:pPr>
        <w:ind w:firstLine="426"/>
        <w:jc w:val="both"/>
      </w:pPr>
      <w:r>
        <w:t>- кронштейн для крепления телевизора;</w:t>
      </w:r>
    </w:p>
    <w:p w:rsidR="00000000" w:rsidRDefault="001B7AE4">
      <w:pPr>
        <w:ind w:firstLine="426"/>
        <w:jc w:val="both"/>
      </w:pPr>
      <w:r>
        <w:t>- телевизор и холодильник;</w:t>
      </w:r>
    </w:p>
    <w:p w:rsidR="00000000" w:rsidRDefault="001B7AE4">
      <w:pPr>
        <w:ind w:firstLine="426"/>
        <w:jc w:val="both"/>
      </w:pPr>
      <w:r>
        <w:t>- детские кроватки (в камерах для содержания женщин с детьми);</w:t>
      </w:r>
    </w:p>
    <w:p w:rsidR="00000000" w:rsidRDefault="001B7AE4">
      <w:pPr>
        <w:ind w:firstLine="426"/>
        <w:jc w:val="both"/>
      </w:pPr>
      <w:r>
        <w:t xml:space="preserve">- таз для гигиенических целей </w:t>
      </w:r>
      <w:r>
        <w:t>и стирки одежды (только в камерах);</w:t>
      </w:r>
    </w:p>
    <w:p w:rsidR="00000000" w:rsidRDefault="001B7AE4">
      <w:pPr>
        <w:ind w:firstLine="426"/>
        <w:jc w:val="both"/>
      </w:pPr>
      <w:r>
        <w:t>- ванночка детская пластмассовая (в камерах для содержания женщин с детьми);</w:t>
      </w:r>
    </w:p>
    <w:p w:rsidR="00000000" w:rsidRDefault="001B7AE4">
      <w:pPr>
        <w:ind w:firstLine="426"/>
        <w:jc w:val="both"/>
      </w:pPr>
      <w:r>
        <w:t>- плитка электрическая (в камерах для содержания женщин с детьми);</w:t>
      </w:r>
    </w:p>
    <w:p w:rsidR="00000000" w:rsidRDefault="001B7AE4">
      <w:pPr>
        <w:ind w:firstLine="426"/>
        <w:jc w:val="both"/>
      </w:pPr>
      <w:r>
        <w:t>- зеркало (в камерах для содержания женщин);</w:t>
      </w:r>
    </w:p>
    <w:p w:rsidR="00000000" w:rsidRDefault="001B7AE4">
      <w:pPr>
        <w:ind w:firstLine="426"/>
        <w:jc w:val="both"/>
      </w:pPr>
      <w:r>
        <w:t>- стеллажи полочные (в камерах для содержания женщин с детьми);</w:t>
      </w:r>
    </w:p>
    <w:p w:rsidR="00000000" w:rsidRDefault="001B7AE4">
      <w:pPr>
        <w:ind w:firstLine="426"/>
        <w:jc w:val="both"/>
      </w:pPr>
      <w:r>
        <w:t>- унитаз со сливным бачком, преимущественно в антивандальном исполнении;</w:t>
      </w:r>
    </w:p>
    <w:p w:rsidR="00000000" w:rsidRDefault="001B7AE4">
      <w:pPr>
        <w:ind w:firstLine="426"/>
        <w:jc w:val="both"/>
      </w:pPr>
      <w:r>
        <w:t>- умывальник.</w:t>
      </w:r>
    </w:p>
    <w:p w:rsidR="00000000" w:rsidRDefault="001B7AE4">
      <w:pPr>
        <w:ind w:firstLine="426"/>
        <w:jc w:val="both"/>
      </w:pPr>
      <w:r>
        <w:t>4.4.4.10 В сборных камерах для временного пребывания прибыва</w:t>
      </w:r>
      <w:r>
        <w:t>ющих и убывающих сборного отделения следует предусматривать:</w:t>
      </w:r>
    </w:p>
    <w:p w:rsidR="00000000" w:rsidRDefault="001B7AE4">
      <w:pPr>
        <w:ind w:firstLine="426"/>
        <w:jc w:val="both"/>
      </w:pPr>
      <w:r>
        <w:t>- скамейки с числом посадочных мест по количеству мест в камере из расчета длины скамеек 0,4 пог. м. на одного человека;</w:t>
      </w:r>
    </w:p>
    <w:p w:rsidR="00000000" w:rsidRDefault="001B7AE4">
      <w:pPr>
        <w:ind w:firstLine="426"/>
        <w:jc w:val="both"/>
      </w:pPr>
      <w:r>
        <w:t>- вешалку для верхней одежды;</w:t>
      </w:r>
    </w:p>
    <w:p w:rsidR="00000000" w:rsidRDefault="001B7AE4">
      <w:pPr>
        <w:ind w:firstLine="426"/>
        <w:jc w:val="both"/>
      </w:pPr>
      <w:r>
        <w:t>- подставку или кронштейн под бачок для пить</w:t>
      </w:r>
      <w:r>
        <w:t>евой воды;</w:t>
      </w:r>
    </w:p>
    <w:p w:rsidR="00000000" w:rsidRDefault="001B7AE4">
      <w:pPr>
        <w:ind w:firstLine="426"/>
        <w:jc w:val="both"/>
      </w:pPr>
      <w:r>
        <w:t>- бачок для питьевой воды;</w:t>
      </w:r>
    </w:p>
    <w:p w:rsidR="00000000" w:rsidRDefault="001B7AE4">
      <w:pPr>
        <w:ind w:firstLine="426"/>
        <w:jc w:val="both"/>
      </w:pPr>
      <w:r>
        <w:t>- урну для мусора;</w:t>
      </w:r>
    </w:p>
    <w:p w:rsidR="00000000" w:rsidRDefault="001B7AE4">
      <w:pPr>
        <w:ind w:firstLine="426"/>
        <w:jc w:val="both"/>
      </w:pPr>
      <w:r>
        <w:t>- радиодинамик для вещания общегосударственной программы;</w:t>
      </w:r>
    </w:p>
    <w:p w:rsidR="00000000" w:rsidRDefault="001B7AE4">
      <w:pPr>
        <w:ind w:firstLine="426"/>
        <w:jc w:val="both"/>
      </w:pPr>
      <w:r>
        <w:t>- светильник дневного освещения;</w:t>
      </w:r>
    </w:p>
    <w:p w:rsidR="00000000" w:rsidRDefault="001B7AE4">
      <w:pPr>
        <w:ind w:firstLine="426"/>
        <w:jc w:val="both"/>
      </w:pPr>
      <w:r>
        <w:t>- унитаз со сливным бачком;</w:t>
      </w:r>
    </w:p>
    <w:p w:rsidR="00000000" w:rsidRDefault="001B7AE4">
      <w:pPr>
        <w:ind w:firstLine="426"/>
        <w:jc w:val="both"/>
      </w:pPr>
      <w:r>
        <w:t>- умывальник.</w:t>
      </w:r>
    </w:p>
    <w:p w:rsidR="00000000" w:rsidRDefault="001B7AE4">
      <w:pPr>
        <w:ind w:firstLine="426"/>
        <w:jc w:val="both"/>
      </w:pPr>
      <w:r>
        <w:t>4.4.4.11 В карантинных камерах, карантинных палатах для инфекционн</w:t>
      </w:r>
      <w:r>
        <w:t>ых больных следует предусматривать:</w:t>
      </w:r>
    </w:p>
    <w:p w:rsidR="00000000" w:rsidRDefault="001B7AE4">
      <w:pPr>
        <w:ind w:firstLine="426"/>
        <w:jc w:val="both"/>
      </w:pPr>
      <w:r>
        <w:t>- одноярусные или двухъярусные кровати;</w:t>
      </w:r>
    </w:p>
    <w:p w:rsidR="00000000" w:rsidRDefault="001B7AE4">
      <w:pPr>
        <w:ind w:firstLine="426"/>
        <w:jc w:val="both"/>
      </w:pPr>
      <w:r>
        <w:t>- столы и скамейки с числом посадочных мест по количеству мест в камере из расчета периметра столов и длины скамеек по 0,4 пог. м. на 1 человека;</w:t>
      </w:r>
    </w:p>
    <w:p w:rsidR="00000000" w:rsidRDefault="001B7AE4">
      <w:pPr>
        <w:ind w:firstLine="426"/>
        <w:jc w:val="both"/>
      </w:pPr>
      <w:r>
        <w:t>- подставку или кронштейн под бачо</w:t>
      </w:r>
      <w:r>
        <w:t>к для питьевой воды;</w:t>
      </w:r>
    </w:p>
    <w:p w:rsidR="00000000" w:rsidRDefault="001B7AE4">
      <w:pPr>
        <w:ind w:firstLine="426"/>
        <w:jc w:val="both"/>
      </w:pPr>
      <w:r>
        <w:t>- бачок для питьевой воды;</w:t>
      </w:r>
    </w:p>
    <w:p w:rsidR="00000000" w:rsidRDefault="001B7AE4">
      <w:pPr>
        <w:ind w:firstLine="426"/>
        <w:jc w:val="both"/>
      </w:pPr>
      <w:r>
        <w:t>- урну для мусора;</w:t>
      </w:r>
    </w:p>
    <w:p w:rsidR="00000000" w:rsidRDefault="001B7AE4">
      <w:pPr>
        <w:ind w:firstLine="426"/>
        <w:jc w:val="both"/>
      </w:pPr>
      <w:r>
        <w:t>- светильники рабочего и дежурного освещения;</w:t>
      </w:r>
    </w:p>
    <w:p w:rsidR="00000000" w:rsidRDefault="001B7AE4">
      <w:pPr>
        <w:ind w:firstLine="426"/>
        <w:jc w:val="both"/>
      </w:pPr>
      <w:r>
        <w:t>- полку для туалетных принадлежностей;</w:t>
      </w:r>
    </w:p>
    <w:p w:rsidR="00000000" w:rsidRDefault="001B7AE4">
      <w:pPr>
        <w:ind w:firstLine="426"/>
        <w:jc w:val="both"/>
      </w:pPr>
      <w:r>
        <w:t>- кронштейн для крепления телевизора, телевизор;</w:t>
      </w:r>
    </w:p>
    <w:p w:rsidR="00000000" w:rsidRDefault="001B7AE4">
      <w:pPr>
        <w:ind w:firstLine="426"/>
        <w:jc w:val="both"/>
      </w:pPr>
      <w:r>
        <w:t>- унитаз со сливным бачком;</w:t>
      </w:r>
    </w:p>
    <w:p w:rsidR="00000000" w:rsidRDefault="001B7AE4">
      <w:pPr>
        <w:ind w:firstLine="426"/>
        <w:jc w:val="both"/>
      </w:pPr>
      <w:r>
        <w:t>- умывальник;</w:t>
      </w:r>
    </w:p>
    <w:p w:rsidR="00000000" w:rsidRDefault="001B7AE4">
      <w:pPr>
        <w:ind w:firstLine="426"/>
        <w:jc w:val="both"/>
      </w:pPr>
      <w:r>
        <w:t>- шкаф для пр</w:t>
      </w:r>
      <w:r>
        <w:t>одуктов;</w:t>
      </w:r>
    </w:p>
    <w:p w:rsidR="00000000" w:rsidRDefault="001B7AE4">
      <w:pPr>
        <w:ind w:firstLine="426"/>
        <w:jc w:val="both"/>
      </w:pPr>
      <w:r>
        <w:t>- вешалку для верхней одежды;</w:t>
      </w:r>
    </w:p>
    <w:p w:rsidR="00000000" w:rsidRDefault="001B7AE4">
      <w:pPr>
        <w:ind w:firstLine="426"/>
        <w:jc w:val="both"/>
      </w:pPr>
      <w:r>
        <w:t>- зеркало (вмонтированное в стену камеры).</w:t>
      </w:r>
    </w:p>
    <w:p w:rsidR="00000000" w:rsidRDefault="001B7AE4">
      <w:pPr>
        <w:ind w:firstLine="426"/>
        <w:jc w:val="both"/>
      </w:pPr>
      <w:r>
        <w:t xml:space="preserve">При содержании в данных камерах женщин с детьми оборудование камер следует предусматривать согласно </w:t>
      </w:r>
      <w:hyperlink r:id="rId64" w:anchor="sub_id=7" w:history="1">
        <w:r>
          <w:rPr>
            <w:rStyle w:val="a3"/>
          </w:rPr>
          <w:t>приложению Ж</w:t>
        </w:r>
      </w:hyperlink>
      <w:r>
        <w:t>.</w:t>
      </w:r>
    </w:p>
    <w:p w:rsidR="00000000" w:rsidRDefault="001B7AE4">
      <w:pPr>
        <w:ind w:firstLine="426"/>
        <w:jc w:val="both"/>
      </w:pPr>
      <w:r>
        <w:t>4.4.4.12 В карцерах необходимо предусматривать:</w:t>
      </w:r>
    </w:p>
    <w:p w:rsidR="00000000" w:rsidRDefault="001B7AE4">
      <w:pPr>
        <w:ind w:firstLine="426"/>
        <w:jc w:val="both"/>
      </w:pPr>
      <w:r>
        <w:t>- койки откидны</w:t>
      </w:r>
      <w:r>
        <w:t>е одноярусные с деревянным настилом и механизмом фиксации в закрытом положении, управляемым со стороны коридора;</w:t>
      </w:r>
    </w:p>
    <w:p w:rsidR="00000000" w:rsidRDefault="001B7AE4">
      <w:pPr>
        <w:ind w:firstLine="426"/>
        <w:jc w:val="both"/>
      </w:pPr>
      <w:r>
        <w:t>- прикрепленные к полу или стене стол и табурет;</w:t>
      </w:r>
    </w:p>
    <w:p w:rsidR="00000000" w:rsidRDefault="001B7AE4">
      <w:pPr>
        <w:ind w:firstLine="426"/>
        <w:jc w:val="both"/>
      </w:pPr>
      <w:r>
        <w:t>- полку для туалетных принадлежностей;</w:t>
      </w:r>
    </w:p>
    <w:p w:rsidR="00000000" w:rsidRDefault="001B7AE4">
      <w:pPr>
        <w:ind w:firstLine="426"/>
        <w:jc w:val="both"/>
      </w:pPr>
      <w:r>
        <w:t>- светильники рабочего и дежурного освещения;</w:t>
      </w:r>
    </w:p>
    <w:p w:rsidR="00000000" w:rsidRDefault="001B7AE4">
      <w:pPr>
        <w:ind w:firstLine="426"/>
        <w:jc w:val="both"/>
      </w:pPr>
      <w:r>
        <w:t xml:space="preserve">- унитаз </w:t>
      </w:r>
      <w:r>
        <w:t>со сливным бачком;</w:t>
      </w:r>
    </w:p>
    <w:p w:rsidR="00000000" w:rsidRDefault="001B7AE4">
      <w:pPr>
        <w:ind w:firstLine="426"/>
        <w:jc w:val="both"/>
      </w:pPr>
      <w:r>
        <w:t>- умывальник.</w:t>
      </w:r>
    </w:p>
    <w:p w:rsidR="00000000" w:rsidRDefault="001B7AE4">
      <w:pPr>
        <w:ind w:firstLine="426"/>
        <w:jc w:val="both"/>
      </w:pPr>
      <w:r>
        <w:t>4.4.4.13 Естественное освещение в камерах, за исключением карцеров и камер для временной изоляции подозреваемых, обвиняемых и осужденных, у которых произошел нервный срыв, следует определять согласно требованиями СП РК 2.04</w:t>
      </w:r>
      <w:r>
        <w:t>-31. Размеры оконных проемов должны составлять не менее 1,2 м по высоте и 0,9 м по ширине. Оконные переплеты в камерах должны выполняться створными и оборудоваться для вентиляции форточками или фрамугами. Низ оконных проемов в камерах должен быть на высоте</w:t>
      </w:r>
      <w:r>
        <w:t xml:space="preserve"> не менее 1,5 м от уровня пола. В оконных проемах камер вместо подоконников следует устраивать откосы с закругленными углами.</w:t>
      </w:r>
    </w:p>
    <w:p w:rsidR="00000000" w:rsidRDefault="001B7AE4">
      <w:pPr>
        <w:ind w:firstLine="426"/>
        <w:jc w:val="both"/>
      </w:pPr>
      <w:r>
        <w:t>4.4.4.14 Карцеры должны иметь естественное освещение. Окна размером 1,2 м × 0,9 м необходимо располагать у потолка.</w:t>
      </w:r>
    </w:p>
    <w:p w:rsidR="00000000" w:rsidRDefault="001B7AE4">
      <w:pPr>
        <w:ind w:firstLine="426"/>
        <w:jc w:val="both"/>
      </w:pPr>
      <w:r>
        <w:t>4.4.4.15 Камер</w:t>
      </w:r>
      <w:r>
        <w:t>ы, за исключением камер для временной изоляции подозреваемых, обвиняемых или осужденных, у которых произошел нервный срыв, следует оборудовать преимущественно антивандальными (из нержавеющей стали) унитазами со сливными бачками и умывальниками.</w:t>
      </w:r>
    </w:p>
    <w:p w:rsidR="00000000" w:rsidRDefault="001B7AE4">
      <w:pPr>
        <w:ind w:firstLine="426"/>
        <w:jc w:val="both"/>
      </w:pPr>
      <w:r>
        <w:t>4.4.4.16 Во</w:t>
      </w:r>
      <w:r>
        <w:t xml:space="preserve"> всех камерах унитазы следует размещать в кабинах с дверьми, открывающимися наружу. Перегородки кабин следует выполнять кирпичными, толщиной 120 мм на всю высоту камеры. В дверном проеме кабины устанавливается полноразмерный дверной блок.</w:t>
      </w:r>
    </w:p>
    <w:p w:rsidR="00000000" w:rsidRDefault="001B7AE4">
      <w:pPr>
        <w:ind w:firstLine="426"/>
        <w:jc w:val="both"/>
      </w:pPr>
      <w:r>
        <w:t>Умывальник размещ</w:t>
      </w:r>
      <w:r>
        <w:t>ается за пределами кабины.</w:t>
      </w:r>
    </w:p>
    <w:p w:rsidR="00000000" w:rsidRDefault="001B7AE4">
      <w:pPr>
        <w:ind w:firstLine="426"/>
        <w:jc w:val="both"/>
      </w:pPr>
      <w:r>
        <w:t>4.4.4.17 Нагревательные приборы (радиаторы, панели) системы водяного отопления в камерах должны размещаться под окнами и надежно крепиться хомутами к стене.</w:t>
      </w:r>
    </w:p>
    <w:p w:rsidR="00000000" w:rsidRDefault="001B7AE4">
      <w:pPr>
        <w:ind w:firstLine="426"/>
        <w:jc w:val="both"/>
      </w:pPr>
      <w:r>
        <w:t>4.4.4.18 Наблюдение за прогулочными дворами, как правило, должно осущест</w:t>
      </w:r>
      <w:r>
        <w:t>вляться инспекторами через системы охранного телевидения режимного корпуса. В случае невозможности наблюдения средствами охранного телевидения, над прогулочными дворами (при количестве прогулочных дворов более 4) следует устраивать помост для сотрудников с</w:t>
      </w:r>
      <w:r>
        <w:t xml:space="preserve"> расчетом, чтобы все находящиеся в прогулочных дворах были под наблюдением. В соответствии с заданием на проектирование допускается устройство отапливаемой галереи.</w:t>
      </w:r>
    </w:p>
    <w:p w:rsidR="00000000" w:rsidRDefault="001B7AE4">
      <w:pPr>
        <w:ind w:firstLine="426"/>
        <w:jc w:val="both"/>
      </w:pPr>
      <w:r>
        <w:t>4.4.4.19 Для защиты от атмосферных осадков, в прогулочных дворах, со стороны наружной стены</w:t>
      </w:r>
      <w:r>
        <w:t xml:space="preserve"> следует предусматривать козырек (навес) с выносом его на 1,5 м внутрь двора, для этих же целей над помостом для младшего инспектора устраивается навес.</w:t>
      </w:r>
    </w:p>
    <w:p w:rsidR="00000000" w:rsidRDefault="001B7AE4">
      <w:pPr>
        <w:ind w:firstLine="426"/>
        <w:jc w:val="both"/>
      </w:pPr>
      <w:r>
        <w:t>4.4.4.20 В каждом прогулочном дворе должны быть установлены (надежно крепится к полу или стене) скамейк</w:t>
      </w:r>
      <w:r>
        <w:t>а для сидения, с количеством посадочных мест равным количеству лиц выводящихся на прогулку в данный прогулочный двор. В зоне видимости лиц, находящихся в прогулочных дворах, следует устанавливать уличные часы, показывающие местное время.</w:t>
      </w:r>
    </w:p>
    <w:p w:rsidR="00000000" w:rsidRDefault="001B7AE4">
      <w:pPr>
        <w:ind w:firstLine="426"/>
        <w:jc w:val="both"/>
      </w:pPr>
      <w:r>
        <w:t>4.4.4.21 Прогулочн</w:t>
      </w:r>
      <w:r>
        <w:t>ые дворы для женщин с детьми следует оборудовать минимально необходимым набором малых форм: песочница деревянная, столбы разновысокие, бревно.</w:t>
      </w:r>
    </w:p>
    <w:p w:rsidR="00000000" w:rsidRDefault="001B7AE4">
      <w:pPr>
        <w:ind w:firstLine="426"/>
        <w:jc w:val="both"/>
      </w:pPr>
      <w:r>
        <w:t>4.4.4.22 Полы прогулочных дворов при стационарах медицинских частей допускается устраивать аналогично полам прогу</w:t>
      </w:r>
      <w:r>
        <w:t>лочных дворов для беременных женщин и женщин с детьми.</w:t>
      </w:r>
    </w:p>
    <w:p w:rsidR="00000000" w:rsidRDefault="001B7AE4">
      <w:pPr>
        <w:ind w:firstLine="426"/>
        <w:jc w:val="both"/>
      </w:pPr>
      <w:r>
        <w:t>4.4.4.23 Прогулочные дворы для занятия спортом следует оборудовать спортивными тренажерами и площадками для игр, допускается установка столов для настольного тенниса.</w:t>
      </w:r>
    </w:p>
    <w:p w:rsidR="00000000" w:rsidRDefault="001B7AE4">
      <w:pPr>
        <w:ind w:firstLine="426"/>
        <w:jc w:val="both"/>
      </w:pPr>
      <w:r>
        <w:rPr>
          <w:b/>
          <w:bCs/>
        </w:rPr>
        <w:t>4.4.5 Отделение краткосрочных и дл</w:t>
      </w:r>
      <w:r>
        <w:rPr>
          <w:b/>
          <w:bCs/>
        </w:rPr>
        <w:t>ительных свиданий</w:t>
      </w:r>
    </w:p>
    <w:p w:rsidR="00000000" w:rsidRDefault="001B7AE4">
      <w:pPr>
        <w:ind w:firstLine="426"/>
        <w:jc w:val="both"/>
      </w:pPr>
      <w:r>
        <w:t>4.4.5.1 При лимите наполнения следственных изоляторов 750 человек и более допускается предусматривать несколько сблокированных между собой залов для провидения краткосрочных свиданий. В зале для проведения краткосрочных свиданий устраивае</w:t>
      </w:r>
      <w:r>
        <w:t xml:space="preserve">тся продольная (кирпичная) перегородка, оборудованная, на уровне 0,9 м от поверхности пола, оконным проемом высотой 1,3 м, остекленным устойчивым к пробиванию стеклом. По обе стороны перегородки устанавливают столешницы и устраивают кабины шириной 1,4 м и </w:t>
      </w:r>
      <w:r>
        <w:t>глубиной 0,9 м, оборудованные переговорными устройствами. На случай прибытия на свидание двух посетителей с детьми 1-2 кабины выполняют шириной 2,0 м.</w:t>
      </w:r>
    </w:p>
    <w:p w:rsidR="00000000" w:rsidRDefault="001B7AE4">
      <w:pPr>
        <w:ind w:firstLine="426"/>
        <w:jc w:val="both"/>
      </w:pPr>
      <w:r>
        <w:t>4.4.5.2 Рабочее место (места) младшего инспектора с устройством для контроля, предупреждения и прерывания</w:t>
      </w:r>
      <w:r>
        <w:t xml:space="preserve"> разговоров следует размещать в торце блока кабин или в середине блока кабин таким образом, чтобы справа и слева от него было не более 5-6 кабин и обеспечивалась возможность визуального контроля за всеми участниками процесса свидания. Рабочее место младшег</w:t>
      </w:r>
      <w:r>
        <w:t>о инспектора площадью не менее 6 м</w:t>
      </w:r>
      <w:r>
        <w:rPr>
          <w:vertAlign w:val="superscript"/>
        </w:rPr>
        <w:t>2</w:t>
      </w:r>
      <w:r>
        <w:t xml:space="preserve"> следует ограждать решетчатой перегородкой с дверью и устойчивым к пробиванию стеклом.</w:t>
      </w:r>
    </w:p>
    <w:p w:rsidR="00000000" w:rsidRDefault="001B7AE4">
      <w:pPr>
        <w:ind w:firstLine="426"/>
        <w:jc w:val="both"/>
      </w:pPr>
      <w:r>
        <w:t>4.4.5.3 Помещения для проведения длительных свиданий должно обеспечиваться мебелью, инвентарем, вещевым имуществом, кухонной и столово</w:t>
      </w:r>
      <w:r>
        <w:t>й посудой.</w:t>
      </w:r>
    </w:p>
    <w:p w:rsidR="00000000" w:rsidRDefault="001B7AE4">
      <w:pPr>
        <w:ind w:firstLine="426"/>
        <w:jc w:val="both"/>
      </w:pPr>
      <w:r>
        <w:t>4.4.5.4 В комнатах для проведения длительных свиданий следует предусматривать размещение не менее 2-х кроватей односпальных (или одной - двухспальной), в 1-2-х комнатах по 1 дополнительной кровати детской, тумбочек прикроватных, стола обеденного</w:t>
      </w:r>
      <w:r>
        <w:t>, стульев полумягких, шкафа платяного, зеркала настенного, тумбы под телевизор, телевизора, репродуктора, часов настенных.</w:t>
      </w:r>
    </w:p>
    <w:p w:rsidR="00000000" w:rsidRDefault="001B7AE4">
      <w:pPr>
        <w:ind w:firstLine="426"/>
        <w:jc w:val="both"/>
      </w:pPr>
      <w:r>
        <w:t>4.4.5.5 В игровой следует предусматривать стол детский, 4-6 стульев детских, полки и стеллажи для игрушек.</w:t>
      </w:r>
    </w:p>
    <w:p w:rsidR="00000000" w:rsidRDefault="001B7AE4">
      <w:pPr>
        <w:ind w:firstLine="426"/>
        <w:jc w:val="both"/>
      </w:pPr>
      <w:r>
        <w:t>4.4.5.6 В кухне следует пр</w:t>
      </w:r>
      <w:r>
        <w:t>едусматривать размещение 1-2 столов кухонных, 1-2 шкафов навесных, электрокипятильника, холодильника бытового, 1-2 плит электрических, раковины с подводкой горячей и холодной воды.</w:t>
      </w:r>
    </w:p>
    <w:p w:rsidR="00000000" w:rsidRDefault="001B7AE4">
      <w:pPr>
        <w:ind w:firstLine="426"/>
        <w:jc w:val="both"/>
      </w:pPr>
      <w:r>
        <w:t xml:space="preserve">4.4.5.7 Состав и площади помещений отделения краткосрочных и длительных свиданий следует определять по </w:t>
      </w:r>
      <w:hyperlink r:id="rId65" w:anchor="sub_id=8" w:history="1">
        <w:r>
          <w:rPr>
            <w:rStyle w:val="a3"/>
          </w:rPr>
          <w:t>Приложению К</w:t>
        </w:r>
      </w:hyperlink>
      <w:r>
        <w:t>.</w:t>
      </w:r>
    </w:p>
    <w:p w:rsidR="00000000" w:rsidRDefault="001B7AE4">
      <w:pPr>
        <w:ind w:firstLine="426"/>
        <w:jc w:val="both"/>
      </w:pPr>
      <w:r>
        <w:t>4.4.5.8 В соответствии с законодательством Республики Казахс</w:t>
      </w:r>
      <w:r>
        <w:t>тан, по просьбе подозреваемых, обвиняемых и осужденных или их родственников, в случае необходимости допускается приглашать священнослужителей религиозных объединений. При этом, совершение религиозных обрядов, церемоний и (или) собраний не должно препятство</w:t>
      </w:r>
      <w:r>
        <w:t>вать деятельности изоляторов, нарушать права и законные интересы других лиц.</w:t>
      </w:r>
    </w:p>
    <w:p w:rsidR="00000000" w:rsidRDefault="001B7AE4">
      <w:pPr>
        <w:ind w:firstLine="426"/>
        <w:jc w:val="both"/>
      </w:pPr>
      <w:r>
        <w:rPr>
          <w:b/>
          <w:bCs/>
        </w:rPr>
        <w:t>4.4.6Общежитие (блок) для осужденных, оставленных для хозяйственного обслуживания</w:t>
      </w:r>
    </w:p>
    <w:p w:rsidR="00000000" w:rsidRDefault="001B7AE4">
      <w:pPr>
        <w:ind w:firstLine="426"/>
        <w:jc w:val="both"/>
      </w:pPr>
      <w:r>
        <w:t>4.4.6.1 В составе блока могут предусматриваться камеры для осужденных, которым предоставлено прав</w:t>
      </w:r>
      <w:r>
        <w:t>о передвижения без конвоя или сопровождения. Количество осужденных, которым предоставлено право передвижения без конвоя или сопровождения определяется заданием на проектирование.</w:t>
      </w:r>
    </w:p>
    <w:p w:rsidR="00000000" w:rsidRDefault="001B7AE4">
      <w:pPr>
        <w:ind w:firstLine="426"/>
        <w:jc w:val="both"/>
      </w:pPr>
      <w:r>
        <w:t xml:space="preserve">4.4.6.2 Требования к оборудованию помещений общежитий для хозобслуги следует </w:t>
      </w:r>
      <w:r>
        <w:t>определять в соответствии с требованиями ведомственных нормативных актов, регламентирующих оснащение соответствующих заданием на проектирование.</w:t>
      </w:r>
    </w:p>
    <w:p w:rsidR="00000000" w:rsidRDefault="001B7AE4">
      <w:pPr>
        <w:ind w:firstLine="426"/>
        <w:jc w:val="both"/>
      </w:pPr>
      <w:r>
        <w:t>4.4.6.3 Состав и площади помещений общежития для осужденных, оставленных в следственных изоляторах для хозяйств</w:t>
      </w:r>
      <w:r>
        <w:t xml:space="preserve">енного обслуживания, следует определять по </w:t>
      </w:r>
      <w:hyperlink r:id="rId66" w:anchor="sub_id=9" w:history="1">
        <w:r>
          <w:rPr>
            <w:rStyle w:val="a3"/>
          </w:rPr>
          <w:t>Приложению Л</w:t>
        </w:r>
      </w:hyperlink>
      <w:r>
        <w:t>.</w:t>
      </w:r>
    </w:p>
    <w:p w:rsidR="00000000" w:rsidRDefault="001B7AE4">
      <w:pPr>
        <w:ind w:firstLine="426"/>
        <w:jc w:val="both"/>
      </w:pPr>
      <w:r>
        <w:rPr>
          <w:b/>
          <w:bCs/>
        </w:rPr>
        <w:t>4.4.7Медицинская часть с амбулаторией и стационаром</w:t>
      </w:r>
    </w:p>
    <w:p w:rsidR="00000000" w:rsidRDefault="001B7AE4">
      <w:pPr>
        <w:ind w:firstLine="426"/>
        <w:jc w:val="both"/>
      </w:pPr>
      <w:r>
        <w:t>4.4.7.1 Палаты стационара допускается выполнять с двухсторонним расп</w:t>
      </w:r>
      <w:r>
        <w:t>оложением, при этом противоположные двери должны размещаться одна относительно другой со смещением.</w:t>
      </w:r>
    </w:p>
    <w:p w:rsidR="00000000" w:rsidRDefault="001B7AE4">
      <w:pPr>
        <w:ind w:firstLine="426"/>
        <w:jc w:val="both"/>
      </w:pPr>
      <w:r>
        <w:t>4.4.7.2 Санитарный пропускник в стационаре должен предназначаться для гигиенической обработки, сдачи грязной одежды и выдачи больничной одежды госпитализиру</w:t>
      </w:r>
      <w:r>
        <w:t>емых в палатное отделение и медицинский изолятор.</w:t>
      </w:r>
    </w:p>
    <w:p w:rsidR="00000000" w:rsidRDefault="001B7AE4">
      <w:pPr>
        <w:ind w:firstLine="426"/>
        <w:jc w:val="both"/>
      </w:pPr>
      <w:r>
        <w:t>4.4.7.3 Санитарный пропускник следует размещать, как правило, между палатным отделением и медицинским изолятором, либо перед ними.</w:t>
      </w:r>
    </w:p>
    <w:p w:rsidR="00000000" w:rsidRDefault="001B7AE4">
      <w:pPr>
        <w:ind w:firstLine="426"/>
        <w:jc w:val="both"/>
      </w:pPr>
      <w:r>
        <w:t>4.4.7.4 В медицинском изоляторе основной структурной единицей, как правило,</w:t>
      </w:r>
      <w:r>
        <w:t xml:space="preserve"> должна являться боксированная палата на 2 койки.</w:t>
      </w:r>
    </w:p>
    <w:p w:rsidR="00000000" w:rsidRDefault="001B7AE4">
      <w:pPr>
        <w:ind w:firstLine="426"/>
        <w:jc w:val="both"/>
      </w:pPr>
      <w:r>
        <w:t>В общем тамбур-шлюзе устанавливается раковина для дезинфекции рук и шкаф для спецодежды.</w:t>
      </w:r>
    </w:p>
    <w:p w:rsidR="00000000" w:rsidRDefault="001B7AE4">
      <w:pPr>
        <w:ind w:firstLine="426"/>
        <w:jc w:val="both"/>
      </w:pPr>
      <w:r>
        <w:t>4.4.7.5 Туберкулезное отделение для содержания и лечения туберкулезных больных с тамбурным шлюзом, как правило, включ</w:t>
      </w:r>
      <w:r>
        <w:t>ает в себя следующие помещения:</w:t>
      </w:r>
    </w:p>
    <w:p w:rsidR="00000000" w:rsidRDefault="001B7AE4">
      <w:pPr>
        <w:ind w:firstLine="426"/>
        <w:jc w:val="both"/>
      </w:pPr>
      <w:r>
        <w:t>- процедурный кабинет с 1 столом и креслом для раздачи противотуберкулезных препаратов;</w:t>
      </w:r>
    </w:p>
    <w:p w:rsidR="00000000" w:rsidRDefault="001B7AE4">
      <w:pPr>
        <w:ind w:firstLine="426"/>
        <w:jc w:val="both"/>
      </w:pPr>
      <w:r>
        <w:t>- комнаты сбора мокроты, разделенная на чистую и грязную зону;</w:t>
      </w:r>
    </w:p>
    <w:p w:rsidR="00000000" w:rsidRDefault="001B7AE4">
      <w:pPr>
        <w:ind w:firstLine="426"/>
        <w:jc w:val="both"/>
      </w:pPr>
      <w:r>
        <w:t>- боксированные 2-х местные палаты для содержания и лечения туберкулезных</w:t>
      </w:r>
      <w:r>
        <w:t xml:space="preserve"> больных не менее 7-8 боксов.</w:t>
      </w:r>
    </w:p>
    <w:p w:rsidR="00000000" w:rsidRDefault="001B7AE4">
      <w:pPr>
        <w:ind w:firstLine="426"/>
        <w:jc w:val="both"/>
      </w:pPr>
      <w:r>
        <w:t>4.4.7.6 В туберкулезном отделении необходимо предусмотреть приточно-вытяжную систему с дезинфицирующими фильтрами, которая охватит все кабинеты и блоки.</w:t>
      </w:r>
    </w:p>
    <w:p w:rsidR="00000000" w:rsidRDefault="001B7AE4">
      <w:pPr>
        <w:ind w:firstLine="426"/>
        <w:jc w:val="both"/>
      </w:pPr>
      <w:r>
        <w:t>4.4.7.7 Пищу в стационар следует доставлять специальным лифтом в сопровож</w:t>
      </w:r>
      <w:r>
        <w:t>дении персонала. Пищевые отходы удаляются через обособленные выходы из стационара или другим «грязным» лифтом без сопровождения.</w:t>
      </w:r>
    </w:p>
    <w:p w:rsidR="00000000" w:rsidRDefault="001B7AE4">
      <w:pPr>
        <w:ind w:firstLine="426"/>
        <w:jc w:val="both"/>
      </w:pPr>
      <w:r>
        <w:t>4.4.7.8 Медицинская часть оснащается инструментарием, оборудованием и инвентарем в соответствии с требованиями (устанавливаемым</w:t>
      </w:r>
      <w:r>
        <w:t>и заданием на проектирование), которыми допускается уточнять состав и площади помещений, применяемые медицинские газы и оборудование.</w:t>
      </w:r>
    </w:p>
    <w:p w:rsidR="00000000" w:rsidRDefault="001B7AE4">
      <w:pPr>
        <w:ind w:firstLine="426"/>
        <w:jc w:val="both"/>
      </w:pPr>
      <w:r>
        <w:t xml:space="preserve">4.4.7.9 Примерный состав и площади помещений медицинской части с амбулаторией и стационаром следует определять по </w:t>
      </w:r>
      <w:hyperlink r:id="rId67" w:anchor="sub_id=10" w:history="1">
        <w:r>
          <w:rPr>
            <w:rStyle w:val="a3"/>
          </w:rPr>
          <w:t>Приложению М</w:t>
        </w:r>
      </w:hyperlink>
      <w:r>
        <w:t>.</w:t>
      </w:r>
    </w:p>
    <w:p w:rsidR="00000000" w:rsidRDefault="001B7AE4">
      <w:pPr>
        <w:ind w:firstLine="426"/>
        <w:jc w:val="both"/>
      </w:pPr>
      <w:r>
        <w:rPr>
          <w:b/>
          <w:bCs/>
        </w:rPr>
        <w:t>4.4.8 Дополнительные помещения</w:t>
      </w:r>
    </w:p>
    <w:p w:rsidR="00000000" w:rsidRDefault="001B7AE4">
      <w:pPr>
        <w:ind w:firstLine="426"/>
        <w:jc w:val="both"/>
      </w:pPr>
      <w:r>
        <w:t xml:space="preserve">4.4.8.1 В прачечных для передачи грязного и чистого белья из зданий (в здания) режимного назначения следует предусматривать грузовые лифты </w:t>
      </w:r>
      <w:r>
        <w:t>(подъемники), связывающие пути транспортировки (отапливаемые переходы) с помещениями приема и выдачи белья. Помещения и входы для сдачи грязного белья, больничного белья следует предусматривать обособлено от помещений и входов для получения чистого белья.</w:t>
      </w:r>
    </w:p>
    <w:p w:rsidR="00000000" w:rsidRDefault="001B7AE4">
      <w:pPr>
        <w:ind w:firstLine="426"/>
        <w:jc w:val="both"/>
      </w:pPr>
      <w:r>
        <w:t>4.4.8.2 Производительность прачечной в следственных изоляторах следует принимать из расчета 0,22 кг сухого белья в сутки на 1 человека; 2,3 кг сухого белья в сутки на 1 койку в стационаре; 0,4 кг сухого белья в сутки на 1 посещение амбулатории.</w:t>
      </w:r>
    </w:p>
    <w:p w:rsidR="00000000" w:rsidRDefault="001B7AE4">
      <w:pPr>
        <w:ind w:firstLine="426"/>
        <w:jc w:val="both"/>
      </w:pPr>
      <w:r>
        <w:t>4.4.8.3 Тре</w:t>
      </w:r>
      <w:r>
        <w:t>бования к размещению, устройству и содержанию помещений прачечной следует выполнять в соответствии с требованиями СП РК 3.02-71.</w:t>
      </w:r>
    </w:p>
    <w:p w:rsidR="00000000" w:rsidRDefault="001B7AE4">
      <w:pPr>
        <w:ind w:firstLine="426"/>
        <w:jc w:val="both"/>
      </w:pPr>
      <w:r>
        <w:t xml:space="preserve">4.4.8.4 Состав и площади помещений прачечной следует определять по </w:t>
      </w:r>
      <w:hyperlink r:id="rId68" w:anchor="sub_id=11" w:history="1">
        <w:r>
          <w:rPr>
            <w:rStyle w:val="a3"/>
          </w:rPr>
          <w:t>Приложению Н</w:t>
        </w:r>
      </w:hyperlink>
      <w:r>
        <w:t>.</w:t>
      </w:r>
    </w:p>
    <w:p w:rsidR="00000000" w:rsidRDefault="001B7AE4">
      <w:pPr>
        <w:ind w:firstLine="426"/>
        <w:jc w:val="both"/>
      </w:pPr>
      <w:r>
        <w:t>4.4.8.5 Кухни должны соединяться с режимными корпусами отапливаемыми переходами для доставки пищи в термосах при помощи тележек. Для доставки термосов и тележек к путям транспортировки, для доставки сырья и готовой продукц</w:t>
      </w:r>
      <w:r>
        <w:t>ии к рабочим местам следует предусматривать грузовые лифты (подъемники).</w:t>
      </w:r>
    </w:p>
    <w:p w:rsidR="00000000" w:rsidRDefault="001B7AE4">
      <w:pPr>
        <w:ind w:firstLine="426"/>
        <w:jc w:val="both"/>
      </w:pPr>
      <w:r>
        <w:t xml:space="preserve">4.4.8.6 Примерный состав и площади помещений кухни следует определять по </w:t>
      </w:r>
      <w:hyperlink r:id="rId69" w:anchor="sub_id=12" w:history="1">
        <w:r>
          <w:rPr>
            <w:rStyle w:val="a3"/>
          </w:rPr>
          <w:t>Приложению П</w:t>
        </w:r>
      </w:hyperlink>
      <w:r>
        <w:t>.</w:t>
      </w:r>
    </w:p>
    <w:p w:rsidR="00000000" w:rsidRDefault="001B7AE4">
      <w:pPr>
        <w:ind w:firstLine="426"/>
        <w:jc w:val="both"/>
      </w:pPr>
      <w:r>
        <w:t>4.4.8.7 Производ</w:t>
      </w:r>
      <w:r>
        <w:t>ственные мастерские следует проектировать из расчета 25% от вместимости следственных изоляторов (без туберкулезных больных и хозобслуги).</w:t>
      </w:r>
    </w:p>
    <w:p w:rsidR="00000000" w:rsidRDefault="001B7AE4">
      <w:pPr>
        <w:ind w:firstLine="426"/>
        <w:jc w:val="both"/>
      </w:pPr>
      <w:r>
        <w:t xml:space="preserve">4.4.8.8 Состав и площади помещений производственных мастерских следует определять по </w:t>
      </w:r>
      <w:hyperlink r:id="rId70" w:anchor="sub_id=13" w:history="1">
        <w:r>
          <w:rPr>
            <w:rStyle w:val="a3"/>
          </w:rPr>
          <w:t>Приложению Р</w:t>
        </w:r>
      </w:hyperlink>
      <w:r>
        <w:t>.</w:t>
      </w:r>
    </w:p>
    <w:p w:rsidR="00000000" w:rsidRDefault="001B7AE4">
      <w:pPr>
        <w:ind w:firstLine="426"/>
        <w:jc w:val="both"/>
      </w:pPr>
      <w:r>
        <w:rPr>
          <w:b/>
          <w:bCs/>
        </w:rPr>
        <w:t>4.4.9 Требования к устройству дверных, оконных проемов</w:t>
      </w:r>
    </w:p>
    <w:p w:rsidR="00000000" w:rsidRDefault="001B7AE4">
      <w:pPr>
        <w:ind w:firstLine="426"/>
        <w:jc w:val="both"/>
      </w:pPr>
      <w:r>
        <w:t>4.4.9.1 Все наружные д</w:t>
      </w:r>
      <w:r>
        <w:t>вери усиленной конструкции, за исключением дверей в общежитии для хозобслуги, прачечной, кухни и гаража, следует оборудовать оптическими смотровыми глазками или смотровыми окнами размерами 150 мм × 200 мм, остекленными небьющимся стеклом. Ось смотрового гл</w:t>
      </w:r>
      <w:r>
        <w:t>азка (низ смотрового окна) следует размещать на высоте 1,5 м от уровня пола соответствующего помещения.</w:t>
      </w:r>
    </w:p>
    <w:p w:rsidR="00000000" w:rsidRDefault="001B7AE4">
      <w:pPr>
        <w:ind w:firstLine="426"/>
        <w:jc w:val="both"/>
      </w:pPr>
      <w:r>
        <w:t>4.4.9.2 Наружные двери усиленной конструкции, установленные на входах в проходной коридор КПП для пропуска людей из локальной зоны в административное зд</w:t>
      </w:r>
      <w:r>
        <w:t>ание и в режимную зону, а также на входах в здания режимного назначения, в случае оборудования их системами контроля доступа, следует оснащать электромеханическими замками.</w:t>
      </w:r>
    </w:p>
    <w:p w:rsidR="00000000" w:rsidRDefault="001B7AE4">
      <w:pPr>
        <w:ind w:firstLine="426"/>
        <w:jc w:val="both"/>
      </w:pPr>
      <w:r>
        <w:t>Остальные наружные двери усиленной конструкции следует оборудовать механическими за</w:t>
      </w:r>
      <w:r>
        <w:t>мками проходного типа.</w:t>
      </w:r>
    </w:p>
    <w:p w:rsidR="00000000" w:rsidRDefault="001B7AE4">
      <w:pPr>
        <w:ind w:firstLine="426"/>
        <w:jc w:val="both"/>
      </w:pPr>
      <w:r>
        <w:t>4.4.9.3 Наружные и внутренние двери усиленной конструкции с электромеханическими замками следует оборудовать доводчиками.</w:t>
      </w:r>
    </w:p>
    <w:p w:rsidR="00000000" w:rsidRDefault="001B7AE4">
      <w:pPr>
        <w:ind w:firstLine="426"/>
        <w:jc w:val="both"/>
      </w:pPr>
      <w:r>
        <w:t>4.4.9.4 Наружные двери усиленной конструкции, в зависимости от ширины дверного проема, могут выполняться одност</w:t>
      </w:r>
      <w:r>
        <w:t>ворчатыми или двухстворчатыми. В случае использования двухстворчатых дверей, одну из створок следует оснащать потайными шпингалетами, фиксирующими ее в закрытом положении. Внутренние двери усиленной конструкции, в зависимости от ширины дверного проема, мог</w:t>
      </w:r>
      <w:r>
        <w:t>ут выполняться одностворчатыми или двухстворчатыми. В случае использования двухстворчатых дверей одну из створок следует оснащать потайными шпингалетами, фиксирующими ее в закрытом положении.</w:t>
      </w:r>
    </w:p>
    <w:p w:rsidR="00000000" w:rsidRDefault="001B7AE4">
      <w:pPr>
        <w:ind w:firstLine="426"/>
        <w:jc w:val="both"/>
      </w:pPr>
      <w:r>
        <w:t>4.4.9.5 Двери на указанных выходах оборудуются электромеханическ</w:t>
      </w:r>
      <w:r>
        <w:t>ими замками.</w:t>
      </w:r>
    </w:p>
    <w:p w:rsidR="00000000" w:rsidRDefault="001B7AE4">
      <w:pPr>
        <w:ind w:firstLine="426"/>
        <w:jc w:val="both"/>
      </w:pPr>
      <w:r>
        <w:t>4.4.9.6 Внутренние двери усиленной конструкции, установленные на входах, ведущих в лестничную клетку, в общие коридоры, в случае оборудования их системами контроля доступа, следует оснащать электромеханическими замками.</w:t>
      </w:r>
    </w:p>
    <w:p w:rsidR="00000000" w:rsidRDefault="001B7AE4">
      <w:pPr>
        <w:ind w:firstLine="426"/>
        <w:jc w:val="both"/>
      </w:pPr>
      <w:r>
        <w:t>4.4.9.7 Внутренние двер</w:t>
      </w:r>
      <w:r>
        <w:t>и усиленной конструкции, устанавливаемые на входах в отделение длительных и краткосрочных свиданий, в блок помещений дежурной службы, а также в кабинеты следователей и адвокатов следует оборудовать смотровыми окнами и замками камерного типа.</w:t>
      </w:r>
    </w:p>
    <w:p w:rsidR="00000000" w:rsidRDefault="001B7AE4">
      <w:pPr>
        <w:ind w:firstLine="426"/>
        <w:jc w:val="both"/>
      </w:pPr>
      <w:r>
        <w:t xml:space="preserve">4.4.9.8 Двери </w:t>
      </w:r>
      <w:r>
        <w:t>в остальные помещения, в зависимости от назначения, должны оборудоваться замковыми устройствами механического или электромеханического типа.</w:t>
      </w:r>
    </w:p>
    <w:p w:rsidR="00000000" w:rsidRDefault="001B7AE4">
      <w:pPr>
        <w:ind w:firstLine="426"/>
        <w:jc w:val="both"/>
      </w:pPr>
      <w:r>
        <w:t>4.4.9.9 Камерные глухие двери устанавливаются в камерах, карантинных камерах, карцерах, палатах стационара, боксиро</w:t>
      </w:r>
      <w:r>
        <w:t>ванных палатах, одноместных помещениях для кратковременного нахождения, прогулочных дворах, а также в проемах, ведущих в душевые для подозреваемых и обвиняемых, постирочные с сушилкой личного белья из коридоров режимных корпусов, карантинного отделения.</w:t>
      </w:r>
    </w:p>
    <w:p w:rsidR="00000000" w:rsidRDefault="001B7AE4">
      <w:pPr>
        <w:ind w:firstLine="426"/>
        <w:jc w:val="both"/>
      </w:pPr>
      <w:r>
        <w:t>4.</w:t>
      </w:r>
      <w:r>
        <w:t>4.9.10 Для обзора камер в центре дверей на высоте 1,5 м от уровня пола оборудуются смотровые глазки с размерами отверстий со стороны камер 140 мм × 240 мм, а из коридора 35 мм × 40 мм. Глазки должны быть остеклены небьющимся материалом и снабжаться со стор</w:t>
      </w:r>
      <w:r>
        <w:t>оны коридора закрыты крышкой, вращающейся на штыре. Конструкция глазка должна обеспечивать полный обзор камеры. Стекло глазка должно быть затонировано пленкой, исключающей обзор из камеры.</w:t>
      </w:r>
    </w:p>
    <w:p w:rsidR="00000000" w:rsidRDefault="001B7AE4">
      <w:pPr>
        <w:ind w:firstLine="426"/>
        <w:jc w:val="both"/>
      </w:pPr>
      <w:r>
        <w:t>4.4.9.11 В дверях на высоте 1,0 м от уровня пола необходимо устраив</w:t>
      </w:r>
      <w:r>
        <w:t>ать окна для передачи пищи размером 180 мм × 220 мм. Дверцы окон должны открываться в сторону коридора, удерживаться в горизонтальном положении на кронштейнах и закрываться замками вагонного типа. В камерных дверях для прогулочных дворов, душевых для подоз</w:t>
      </w:r>
      <w:r>
        <w:t>реваемых и обвиняемых, постирочных, сушилках личного белья, одноместных помещениях для кратковременного нахождения окна для передачи пищи предусматривать не следует.</w:t>
      </w:r>
    </w:p>
    <w:p w:rsidR="00000000" w:rsidRDefault="001B7AE4">
      <w:pPr>
        <w:ind w:firstLine="426"/>
        <w:jc w:val="both"/>
      </w:pPr>
      <w:r>
        <w:t>4.4.9.12 Камерные двери следует навешивать с левой стороны относительно входов в камеры. О</w:t>
      </w:r>
      <w:r>
        <w:t>ни должны открываться в сторону коридора, закрываться камерными замками специального типа и дополнительным быстродействующим запорным устройством. Камерные замки специального типа должны быть однотипными в пределах одного поста (камерного блока). Во всех с</w:t>
      </w:r>
      <w:r>
        <w:t>лучаях ключи от этих замков не должны подходить к замкам, установленных на других дверях режимных корпусов. Угол открывания дверного полотна должен устанавливаться ограничителем (упором по верху двери, доводчиком с фиксатором и т.п.) из расчета одновременн</w:t>
      </w:r>
      <w:r>
        <w:t>ого прохода в камеру не более одного человека, при этом необходимо предусматривать возможность полного открывания дверей.</w:t>
      </w:r>
    </w:p>
    <w:p w:rsidR="00000000" w:rsidRDefault="001B7AE4">
      <w:pPr>
        <w:ind w:firstLine="426"/>
        <w:jc w:val="both"/>
      </w:pPr>
      <w:r>
        <w:t>Щели в дверных притворах не допускаются.</w:t>
      </w:r>
    </w:p>
    <w:p w:rsidR="00000000" w:rsidRDefault="001B7AE4">
      <w:pPr>
        <w:ind w:firstLine="426"/>
        <w:jc w:val="both"/>
      </w:pPr>
      <w:r>
        <w:t>4.4.9.13 На входах в подвальные и технические этажи, а также технические подполья и чердаки н</w:t>
      </w:r>
      <w:r>
        <w:t>еобходимо устанавливать двери, люки и лазы усиленной конструкции, отвечающие требованиям, предъявляемым к противопожарным дверям 2-го типа.</w:t>
      </w:r>
    </w:p>
    <w:p w:rsidR="00000000" w:rsidRDefault="001B7AE4">
      <w:pPr>
        <w:ind w:firstLine="426"/>
        <w:jc w:val="both"/>
      </w:pPr>
      <w:r>
        <w:t>4.4.9.14 Решетчатые двери следует устанавливать с внутренней стороны:</w:t>
      </w:r>
    </w:p>
    <w:p w:rsidR="00000000" w:rsidRDefault="001B7AE4">
      <w:pPr>
        <w:ind w:firstLine="426"/>
        <w:jc w:val="both"/>
      </w:pPr>
      <w:r>
        <w:t>- в дополнение к внутренней двери усиленной ко</w:t>
      </w:r>
      <w:r>
        <w:t>нструкции - на входе, ведущем в комнату хранения оружия;</w:t>
      </w:r>
    </w:p>
    <w:p w:rsidR="00000000" w:rsidRDefault="001B7AE4">
      <w:pPr>
        <w:ind w:firstLine="426"/>
        <w:jc w:val="both"/>
      </w:pPr>
      <w:r>
        <w:t>- в дополнение к камерным дверям - в карцерах, камерах для исключительной меры наказания и осужденных к пожизненному лишению свободы, а также (по заданию на проектирование) в камерах изолированного у</w:t>
      </w:r>
      <w:r>
        <w:t>частка для содержания отдельных категорий подозреваемых и обвиняемых в совершении преступлений.</w:t>
      </w:r>
    </w:p>
    <w:p w:rsidR="00000000" w:rsidRDefault="001B7AE4">
      <w:pPr>
        <w:ind w:firstLine="426"/>
        <w:jc w:val="both"/>
      </w:pPr>
      <w:r>
        <w:t>В качестве основных решетчатые металлические двери устанавливаются в отсекающих перегородках: тамбуров проходного коридора, в торцах камерных блоков, в торцах п</w:t>
      </w:r>
      <w:r>
        <w:t>ереходных галерей.</w:t>
      </w:r>
    </w:p>
    <w:p w:rsidR="00000000" w:rsidRDefault="001B7AE4">
      <w:pPr>
        <w:ind w:firstLine="426"/>
        <w:jc w:val="both"/>
      </w:pPr>
      <w:r>
        <w:t>4.4.9.15 Металлические решетчатые двери, устанавливаемые в дополнение к дверям усиленного типа необходимо выполнять распашными и оборудуются, как правило, замковым устройством, аналогичным замковому устройству в основной усиленной двери.</w:t>
      </w:r>
    </w:p>
    <w:p w:rsidR="00000000" w:rsidRDefault="001B7AE4">
      <w:pPr>
        <w:ind w:firstLine="426"/>
        <w:jc w:val="both"/>
      </w:pPr>
      <w:r>
        <w:t>4.4.9.16 Распашные решетчатые двери в отсекающих перегородках следует оснащать механическими замками, в тамбурах проходного коридора - электромеханическими замками.</w:t>
      </w:r>
    </w:p>
    <w:p w:rsidR="00000000" w:rsidRDefault="001B7AE4">
      <w:pPr>
        <w:ind w:firstLine="426"/>
        <w:jc w:val="both"/>
      </w:pPr>
      <w:r>
        <w:t>4.4.9.17 Карцерную распашную решетчатую дверь, устанавливаемую в дополнение к камерной две</w:t>
      </w:r>
      <w:r>
        <w:t>ри, следует оборудовать замком камерного типа. При этом возможность открытия замка из камеры (карцера) должна быть исключена.</w:t>
      </w:r>
    </w:p>
    <w:p w:rsidR="00000000" w:rsidRDefault="001B7AE4">
      <w:pPr>
        <w:ind w:firstLine="426"/>
        <w:jc w:val="both"/>
      </w:pPr>
      <w:r>
        <w:t>4.4.9.18 Решетчатые двери, установленные в дополнение к дверям усиленной конструкции, в зависимости от ширины дверного проема могу</w:t>
      </w:r>
      <w:r>
        <w:t>т выполняться одностворчатым или двухстворчатыми. В случае применения электромеханических замков или механических замков проходного типа, одна из створок должна оснащаться потайными шпингалетами, фиксирующими ее в закрытом положении. Дополнительная распашн</w:t>
      </w:r>
      <w:r>
        <w:t>ая решетчатая дверь в комнату хранения оружия выполняется только одностворчатой.</w:t>
      </w:r>
    </w:p>
    <w:p w:rsidR="00000000" w:rsidRDefault="001B7AE4">
      <w:pPr>
        <w:ind w:firstLine="426"/>
        <w:jc w:val="both"/>
      </w:pPr>
      <w:r>
        <w:t>4.4.9.19 Все распашные решетчатые двери, оснащенные электромеханическими замками, следует оборудовать доводчиками.</w:t>
      </w:r>
    </w:p>
    <w:p w:rsidR="00000000" w:rsidRDefault="001B7AE4">
      <w:pPr>
        <w:ind w:firstLine="426"/>
        <w:jc w:val="both"/>
      </w:pPr>
      <w:r>
        <w:t>4.4.9.20 Распашные решетчатые двери, установленные в дополне</w:t>
      </w:r>
      <w:r>
        <w:t>ние к дверям усиленной конструкции, как правило, должны выполняться из стального прутка диаметром не менее 16 мм и поперечных полос размером не менее 60 мм × 5 мм. Размеры ячейки в чистоте должны быть не более 100 мм × 200 мм. Аналогичные требования предъя</w:t>
      </w:r>
      <w:r>
        <w:t>вляются к устройству решетчатых перегородок (с дверьми) отсекающих тамбуров проходного коридора, площадки дежурной службы и зоны выдачи оружия. Габариты дверей определяются в зависимости от габаритов дверных проемов.</w:t>
      </w:r>
    </w:p>
    <w:p w:rsidR="00000000" w:rsidRDefault="001B7AE4">
      <w:pPr>
        <w:ind w:firstLine="426"/>
        <w:jc w:val="both"/>
      </w:pPr>
      <w:r>
        <w:t>4.4.9.21 Карцерная решетчатая дверь вып</w:t>
      </w:r>
      <w:r>
        <w:t>олняется из стального прутка диаметром 20 мм и поперечных полос размером 60 мм × 12 мм. На высоте 1,0 м от уровня пола необходимо предусматривать окно размером 180 мм × 220 мм.</w:t>
      </w:r>
    </w:p>
    <w:p w:rsidR="00000000" w:rsidRDefault="001B7AE4">
      <w:pPr>
        <w:ind w:firstLine="426"/>
        <w:jc w:val="both"/>
      </w:pPr>
      <w:r>
        <w:t>4.4.9.22 Анкера для крепления дверных коробок наружных, внутренних дверей усиленной конструкции, решетчатых дверей, камерных дверей следует заделывать в стену не менее чем на 150 мм.</w:t>
      </w:r>
    </w:p>
    <w:p w:rsidR="00000000" w:rsidRDefault="001B7AE4">
      <w:pPr>
        <w:ind w:firstLine="426"/>
        <w:jc w:val="both"/>
      </w:pPr>
      <w:r>
        <w:t>4.4.9.23 На всех оконных проемах зданий режимного назначения, первого эта</w:t>
      </w:r>
      <w:r>
        <w:t>жа административного здания и отделения длительных и краткосрочных свиданий, а также помещений (коридоров, переходных галерей), через которые осуществляется конвоирование подозреваемых и обвиняемых, с наружной стороны следует устанавливать стационарные реш</w:t>
      </w:r>
      <w:r>
        <w:t>етки одного из двух видов:</w:t>
      </w:r>
    </w:p>
    <w:p w:rsidR="00000000" w:rsidRDefault="001B7AE4">
      <w:pPr>
        <w:ind w:firstLine="426"/>
        <w:jc w:val="both"/>
      </w:pPr>
      <w:r>
        <w:t>- из стального прутка диаметром не менее 12 мм и поперечных полос сечением не менее 60 мм × 5 мм. Размеры ячеек решеток должны быть не более 70 мм × 200 мм. Данный вид решеток, как правило, следует применять для оконных проемов н</w:t>
      </w:r>
      <w:r>
        <w:t>а путях конвоирования (в коридорах, переходных галереях), в административном здании, в отделении длительных и краткосрочных свиданий, в зданиях режимного назначения (за исключением камер, палат медицинской части);</w:t>
      </w:r>
    </w:p>
    <w:p w:rsidR="00000000" w:rsidRDefault="001B7AE4">
      <w:pPr>
        <w:ind w:firstLine="426"/>
        <w:jc w:val="both"/>
      </w:pPr>
      <w:r>
        <w:t>- из стального прутка 20 мм и поперечных п</w:t>
      </w:r>
      <w:r>
        <w:t>олос с сечением не менее 60 мм × 12 мм. Размеры ячеек решеток должны быть не более 100 мм × 200 мм. Данный вид решеток, как правило, следует применять для оконных проемов камер, палат медицинской части.</w:t>
      </w:r>
    </w:p>
    <w:p w:rsidR="00000000" w:rsidRDefault="001B7AE4">
      <w:pPr>
        <w:ind w:firstLine="426"/>
        <w:jc w:val="both"/>
      </w:pPr>
      <w:r>
        <w:t>4.4.9.24 Во все оконные проемы других помещений админ</w:t>
      </w:r>
      <w:r>
        <w:t>истративного здания (за исключением кассы) с наружной стороны следует устанавливать декоративные стационарные, распашные или раздвижные решетки.</w:t>
      </w:r>
    </w:p>
    <w:p w:rsidR="00000000" w:rsidRDefault="001B7AE4">
      <w:pPr>
        <w:ind w:firstLine="426"/>
        <w:jc w:val="both"/>
      </w:pPr>
      <w:r>
        <w:t>4.4.9.25 В каждом помещении с постоянным пребыванием людей, за исключением камер, палат медицинской части, необ</w:t>
      </w:r>
      <w:r>
        <w:t>ходимо предусматривать одну открывающуюся оконную решетку на случай вынужденной эвакуации людей.</w:t>
      </w:r>
    </w:p>
    <w:p w:rsidR="00000000" w:rsidRDefault="001B7AE4">
      <w:pPr>
        <w:ind w:firstLine="426"/>
        <w:jc w:val="both"/>
      </w:pPr>
      <w:r>
        <w:t xml:space="preserve">4.4.9.26 Анкера для крепления решеток всех видов, за исключением решеток устанавливаемых на окна камер, палат медицинской части, необходимо заделывать в стену </w:t>
      </w:r>
      <w:r>
        <w:t>не менее чем на 150 мм, а для крепления решеток устанавливаемых на окна камер, палат медицинской части - не менее чем на 300 мм.</w:t>
      </w:r>
    </w:p>
    <w:p w:rsidR="00000000" w:rsidRDefault="001B7AE4">
      <w:pPr>
        <w:ind w:firstLine="426"/>
        <w:jc w:val="both"/>
      </w:pPr>
      <w:r>
        <w:t xml:space="preserve">4.4.9.27 В перегородках (стенах), разделяющих: отсекающий тамбур проходного коридора и комнату дежурного инспектора по КПП для </w:t>
      </w:r>
      <w:r>
        <w:t>пропуска людей из локальной зоны в административное здание и в режимную зону, транспортный шлюз и комнату группы досмотра транспорта и грузов, а также комнату дежурного помощника начальника следственного изолятора и зону выдачи (сдачи) оружия следует преду</w:t>
      </w:r>
      <w:r>
        <w:t>сматривать оконные проемы с установкой в них пулестойкого стекла. Класс защитного остекления следует уточнять заданием на проектирование.</w:t>
      </w:r>
    </w:p>
    <w:p w:rsidR="00000000" w:rsidRDefault="001B7AE4">
      <w:pPr>
        <w:ind w:firstLine="426"/>
        <w:jc w:val="both"/>
      </w:pPr>
      <w:r>
        <w:t>4.4.9.28 В комнатах дежурного инспектора по КПП для пропуска людей из локальной зоны в административное здание и в реж</w:t>
      </w:r>
      <w:r>
        <w:t>имную зону, бюро пропусков перегородки с оконным проемами следует оборудовать выдвижными лотками для передачи документов. Конструкция лотков должна исключать возможность управления ими со стороны посетителей. Приемные окна лотка следует защищать со стороны</w:t>
      </w:r>
      <w:r>
        <w:t xml:space="preserve"> сотрудников и посетителей стальными крышками толщиной не менее 6 мм, управляемыми из комнат дежурного инспектора по КПП для пропуска людей из локальной зоны в административное здание и в режимную зону, бюро пропусков.</w:t>
      </w:r>
    </w:p>
    <w:p w:rsidR="00000000" w:rsidRDefault="001B7AE4">
      <w:pPr>
        <w:ind w:firstLine="426"/>
        <w:jc w:val="both"/>
      </w:pPr>
      <w:r>
        <w:t>4.4.9.29 Окна в помещениях приема, до</w:t>
      </w:r>
      <w:r>
        <w:t>смотра, хранения посылок и передач, бюро пропусков следует оборудовать решетчатой сварной дверцей из стального прутка диаметром не менее 10 мм и размерами ячеек 50 мм × 50 мм. Дверцы со стороны комнаты хранения оружия и помещений приема, досмотра, хранения</w:t>
      </w:r>
      <w:r>
        <w:t xml:space="preserve"> посылок и передач, бюро пропусков оборудуются механическими запорными устройствами. Анкера для крепления оконных коробок следует заделывать в стену не менее чем на 100 мм.</w:t>
      </w:r>
    </w:p>
    <w:p w:rsidR="00000000" w:rsidRDefault="001B7AE4">
      <w:pPr>
        <w:ind w:firstLine="426"/>
        <w:jc w:val="both"/>
      </w:pPr>
      <w:r>
        <w:t>4.4.9.30 Для заполнения оконных проемов зданий и сооружений следственных изоляторов</w:t>
      </w:r>
      <w:r>
        <w:t xml:space="preserve"> допускается использовать деревянные, ПВХ и металлические оконные блоки.</w:t>
      </w:r>
    </w:p>
    <w:p w:rsidR="00000000" w:rsidRDefault="001B7AE4">
      <w:pPr>
        <w:ind w:firstLine="426"/>
        <w:jc w:val="both"/>
      </w:pPr>
      <w:r>
        <w:t>4.4.9.31 Оконный блок камер, палат медицинской части оборудуется форточкой (фрамугой), расположенной в верхней части блока и открывающейся в горизонтальной плоскости - откидное открыв</w:t>
      </w:r>
      <w:r>
        <w:t>ание (максимально - под углом 45° к плоскости пола). Конструкция оконного блока и механизма открывания должны обеспечивать фиксацию форточки (фрамуги) как в положении закрыто/открыто, так и в промежуточных положениях.</w:t>
      </w:r>
    </w:p>
    <w:p w:rsidR="00000000" w:rsidRDefault="001B7AE4">
      <w:pPr>
        <w:ind w:firstLine="426"/>
        <w:jc w:val="both"/>
      </w:pPr>
      <w:r>
        <w:t>4.4.9.32 Оконные проемы в перегородках</w:t>
      </w:r>
      <w:r>
        <w:t xml:space="preserve"> между помещением (местом) младшего инспектора-дежурного и залом для проведения краткосрочных свиданий следует выполнять из устойчивого к пробиванию стекла (класс защиты стекла).</w:t>
      </w:r>
    </w:p>
    <w:p w:rsidR="00000000" w:rsidRDefault="001B7AE4">
      <w:pPr>
        <w:ind w:firstLine="426"/>
        <w:jc w:val="both"/>
      </w:pPr>
      <w:r>
        <w:rPr>
          <w:b/>
          <w:bCs/>
        </w:rPr>
        <w:t>4.4.10 Общестроительные и конструктивные требования</w:t>
      </w:r>
    </w:p>
    <w:p w:rsidR="00000000" w:rsidRDefault="001B7AE4">
      <w:pPr>
        <w:ind w:firstLine="426"/>
        <w:jc w:val="both"/>
      </w:pPr>
      <w:r>
        <w:t>4.4.10.1 Высоту помещений</w:t>
      </w:r>
      <w:r>
        <w:t xml:space="preserve"> зданий режимной зоны и высоту стен прогулочных дворов следует определять не менее 3 м.</w:t>
      </w:r>
    </w:p>
    <w:p w:rsidR="00000000" w:rsidRDefault="001B7AE4">
      <w:pPr>
        <w:ind w:firstLine="426"/>
        <w:jc w:val="both"/>
      </w:pPr>
      <w:r>
        <w:t>4.4.10.2 Наружные и внутренние стены (перегородки) режимных зданий, комнат для хранения оружия, комнат для чистки оружия, комнат для хранения средств связи, индивидуаль</w:t>
      </w:r>
      <w:r>
        <w:t>ной бронезащиты и средств активной обороны, касс, стены административного здания отделяющие блок помещений длительных и краткосрочных свиданий, помещения аптеки, а также помещения для посетителей от остальных помещений административного здания при новом ст</w:t>
      </w:r>
      <w:r>
        <w:t>роительстве следует выполнять из полнотелого (без пустот) кирпича, бетона, железобетона.</w:t>
      </w:r>
    </w:p>
    <w:p w:rsidR="00000000" w:rsidRDefault="001B7AE4">
      <w:pPr>
        <w:ind w:firstLine="426"/>
        <w:jc w:val="both"/>
      </w:pPr>
      <w:r>
        <w:t>4.4.10.3 Толщина наружных стен зданий должна определяться на основании теплотехнических расчетов в соответствии с требованиями СП РК 2.04-34. При этом толщину наружных</w:t>
      </w:r>
      <w:r>
        <w:t xml:space="preserve"> стен (без учета толщины утеплителя) камер, палат медицинской части, комнаты для хранения оружия, комнаты для чистки оружия, комнаты для хранения средств связи, индивидуальной бронезащиты и средств активной обороны, кассы следует определять:</w:t>
      </w:r>
    </w:p>
    <w:p w:rsidR="00000000" w:rsidRDefault="001B7AE4">
      <w:pPr>
        <w:ind w:firstLine="426"/>
        <w:jc w:val="both"/>
      </w:pPr>
      <w:r>
        <w:t>- из кирпича п</w:t>
      </w:r>
      <w:r>
        <w:t>олнотелого (без пустот) - не менее 510 мм;</w:t>
      </w:r>
    </w:p>
    <w:p w:rsidR="00000000" w:rsidRDefault="001B7AE4">
      <w:pPr>
        <w:ind w:firstLine="426"/>
        <w:jc w:val="both"/>
      </w:pPr>
      <w:r>
        <w:t>- из бетона - не менее 500 мм;</w:t>
      </w:r>
    </w:p>
    <w:p w:rsidR="00000000" w:rsidRDefault="001B7AE4">
      <w:pPr>
        <w:ind w:firstLine="426"/>
        <w:jc w:val="both"/>
      </w:pPr>
      <w:r>
        <w:t>- из железобетона - не менее 200 мм.</w:t>
      </w:r>
    </w:p>
    <w:p w:rsidR="00000000" w:rsidRDefault="001B7AE4">
      <w:pPr>
        <w:ind w:firstLine="426"/>
        <w:jc w:val="both"/>
      </w:pPr>
      <w:r>
        <w:t>4.4.10.4 При реконструкции существующих зданий, в случае, если невозможно применение утеплителя с наружной стороны стены камеры, допускается расп</w:t>
      </w:r>
      <w:r>
        <w:t xml:space="preserve">олагать утеплитель с внутренней стороны наружной стены камеры. При этом со стороны камеры утеплитель следует защищать сварной сеткой из арматуры диаметром 6 мм с размером ячеек 100 мм × 100 мм и дополнительной металлической тканой сеткой с размерами ячеек </w:t>
      </w:r>
      <w:r>
        <w:t>10 мм × 10 мм.</w:t>
      </w:r>
    </w:p>
    <w:p w:rsidR="00000000" w:rsidRDefault="001B7AE4">
      <w:pPr>
        <w:ind w:firstLine="426"/>
        <w:jc w:val="both"/>
      </w:pPr>
      <w:r>
        <w:t>4.4.10.5 При реконструкции следственных изоляторов наружная стена камер, палат медицинской части, независимо от материала стены и ее толщины должна усиливаться со стороны камер (палат) сварной решеткой из арматуры диаметром 6 мм с ячейкой 10</w:t>
      </w:r>
      <w:r>
        <w:t>0 мм × 100 мм, решетка закрывается слоем штукатурки.</w:t>
      </w:r>
    </w:p>
    <w:p w:rsidR="00000000" w:rsidRDefault="001B7AE4">
      <w:pPr>
        <w:ind w:firstLine="426"/>
        <w:jc w:val="both"/>
      </w:pPr>
      <w:r>
        <w:t>4.4.10.6 Толщину внутренних стен камер, палат медицинской части, комнат для хранения оружия, комнат для чистки оружия, комнат для хранения средств связи, индивидуальной бронезащиты и средств активной обо</w:t>
      </w:r>
      <w:r>
        <w:t>роны, касс, а также стен административного здания отделяющих блок помещений длительных и краткосрочных свиданий, помещения аптеки и помещения для посетителей от остальных помещений административного здания следует принимать:</w:t>
      </w:r>
    </w:p>
    <w:p w:rsidR="00000000" w:rsidRDefault="001B7AE4">
      <w:pPr>
        <w:ind w:firstLine="426"/>
        <w:jc w:val="both"/>
      </w:pPr>
      <w:r>
        <w:t>- из кирпича полнотелого (без п</w:t>
      </w:r>
      <w:r>
        <w:t>устот) - не менее 380 мм;</w:t>
      </w:r>
    </w:p>
    <w:p w:rsidR="00000000" w:rsidRDefault="001B7AE4">
      <w:pPr>
        <w:ind w:firstLine="426"/>
        <w:jc w:val="both"/>
      </w:pPr>
      <w:r>
        <w:t>- из бетона - не менее 400 мм;</w:t>
      </w:r>
    </w:p>
    <w:p w:rsidR="00000000" w:rsidRDefault="001B7AE4">
      <w:pPr>
        <w:ind w:firstLine="426"/>
        <w:jc w:val="both"/>
      </w:pPr>
      <w:r>
        <w:t>- из железобетона - не менее 200 мм.</w:t>
      </w:r>
    </w:p>
    <w:p w:rsidR="00000000" w:rsidRDefault="001B7AE4">
      <w:pPr>
        <w:ind w:firstLine="426"/>
        <w:jc w:val="both"/>
      </w:pPr>
      <w:r>
        <w:t>4.4.10.7 Внутренние поверхности наружных стен, поверхности внутренних стен и перегородок следует укреплять в случаях, если наружные, внутренние стены и перегородк</w:t>
      </w:r>
      <w:r>
        <w:t>и:</w:t>
      </w:r>
    </w:p>
    <w:p w:rsidR="00000000" w:rsidRDefault="001B7AE4">
      <w:pPr>
        <w:ind w:firstLine="426"/>
        <w:jc w:val="both"/>
      </w:pPr>
      <w:r>
        <w:t>- в существующих зданиях, подлежащих реконструкции, выполнены из пустотелого керамического кирпича, керамических камней или из экструзионного кирпича и камней;</w:t>
      </w:r>
    </w:p>
    <w:p w:rsidR="00000000" w:rsidRDefault="001B7AE4">
      <w:pPr>
        <w:ind w:firstLine="426"/>
        <w:jc w:val="both"/>
      </w:pPr>
      <w:r>
        <w:t>- в существующих зданиях, подлежащих реконструкции, выполнены из полнотелого кирпича, бетона, железобетона, но толщина их ниже допустимой.</w:t>
      </w:r>
    </w:p>
    <w:p w:rsidR="00000000" w:rsidRDefault="001B7AE4">
      <w:pPr>
        <w:ind w:firstLine="426"/>
        <w:jc w:val="both"/>
      </w:pPr>
      <w:r>
        <w:t>4.4.10.8 При этом стены и перегородки, выполненные из полнотелого кирпича, бетона, железобетона при снижении норматив</w:t>
      </w:r>
      <w:r>
        <w:t>ных значений толщин стен не более чем на 30% следует укреплять сварной сеткой из арматуры:</w:t>
      </w:r>
    </w:p>
    <w:p w:rsidR="00000000" w:rsidRDefault="001B7AE4">
      <w:pPr>
        <w:ind w:firstLine="426"/>
        <w:jc w:val="both"/>
      </w:pPr>
      <w:r>
        <w:t>- диаметром 10 мм и размерами ячеек 100 мм × 100 мм - внутренние поверхности наружных стен камер, палат медицинской части, комнат для хранения оружия, комнаты для хр</w:t>
      </w:r>
      <w:r>
        <w:t>анения средств связи, индивидуальной комнат для чистки оружия, комнаты для хранения средств связи, индивидуальной бронезащиты и средств активной обороны, кассы;</w:t>
      </w:r>
    </w:p>
    <w:p w:rsidR="00000000" w:rsidRDefault="001B7AE4">
      <w:pPr>
        <w:ind w:firstLine="426"/>
        <w:jc w:val="both"/>
      </w:pPr>
      <w:r>
        <w:t>- диаметром 6 мм и размерами ячеек 100 мм × 100 мм - стены и перегородки (с двух сторон), разде</w:t>
      </w:r>
      <w:r>
        <w:t>ляющие камеры, палаты медицинской части, камеры и смежные с ними помещения, стены административного здания (со стороны режимной зоны) отделяющие помещения аптеки и помещения для посетителей от остальных помещений административного здания;</w:t>
      </w:r>
    </w:p>
    <w:p w:rsidR="00000000" w:rsidRDefault="001B7AE4">
      <w:pPr>
        <w:ind w:firstLine="426"/>
        <w:jc w:val="both"/>
      </w:pPr>
      <w:r>
        <w:t xml:space="preserve">- диаметром 8 мм </w:t>
      </w:r>
      <w:r>
        <w:t>и размерами ячеек 100 мм × 100 мм - стены и перегородки (с внутренней стороны) комнат для хранения оружия, комнат для чистки оружия, комнаты для хранения средств связи, индивидуальной бронезащиты и активной обороны, кассы.</w:t>
      </w:r>
    </w:p>
    <w:p w:rsidR="00000000" w:rsidRDefault="001B7AE4">
      <w:pPr>
        <w:ind w:firstLine="426"/>
        <w:jc w:val="both"/>
      </w:pPr>
      <w:r>
        <w:t>4.4.10.9 Стены, перегородки, выпо</w:t>
      </w:r>
      <w:r>
        <w:t>лненные из пустотелого керамического кирпича, керамических камней и т.п. следует укреплять по аналогии с вышеизложенным сварной сеткой с увеличением диаметра арматуры на 2 мм.</w:t>
      </w:r>
    </w:p>
    <w:p w:rsidR="00000000" w:rsidRDefault="001B7AE4">
      <w:pPr>
        <w:ind w:firstLine="426"/>
        <w:jc w:val="both"/>
      </w:pPr>
      <w:r>
        <w:t>4.4.10.10 Стены (перегородки) камер, палат медицинской части, в местах прокладки</w:t>
      </w:r>
      <w:r>
        <w:t xml:space="preserve"> вентиляционных каналов, трубопроводов горячего и холодного водоснабжения, труб отопления и внутреннего теплоснабжения в случае уменьшения нормативной толщины стен следует усиливать сварной сеткой из арматуры диаметром 6 мм с ячейкой 100 мм ×100 мм и допол</w:t>
      </w:r>
      <w:r>
        <w:t>нительной металлической тканой сеткой с размерами ячеек 10 мм ×10 мм.</w:t>
      </w:r>
    </w:p>
    <w:p w:rsidR="00000000" w:rsidRDefault="001B7AE4">
      <w:pPr>
        <w:ind w:firstLine="426"/>
        <w:jc w:val="both"/>
      </w:pPr>
      <w:r>
        <w:t>4.4.10.11 Сварные сетки из арматуры и тканые металлические сетки следует приваривать к закладным деталям в стенах (полу, потолке) и в последующем оштукатуривать.</w:t>
      </w:r>
    </w:p>
    <w:p w:rsidR="00000000" w:rsidRDefault="001B7AE4">
      <w:pPr>
        <w:ind w:firstLine="426"/>
        <w:jc w:val="both"/>
      </w:pPr>
      <w:r>
        <w:t>В случае уменьшения норм</w:t>
      </w:r>
      <w:r>
        <w:t>ативной толщины внутренних стен камер и применения железобетонных перегородок следует предусматривать мероприятия по звукоизоляции камер.</w:t>
      </w:r>
    </w:p>
    <w:p w:rsidR="00000000" w:rsidRDefault="001B7AE4">
      <w:pPr>
        <w:ind w:firstLine="426"/>
        <w:jc w:val="both"/>
      </w:pPr>
      <w:r>
        <w:t>4.4.10.12 Наружные и внутренние стены прогулочных дворов следует выполнять из силикатного и керамического кирпича, кер</w:t>
      </w:r>
      <w:r>
        <w:t>амических камней, бетона, железобетона.</w:t>
      </w:r>
    </w:p>
    <w:p w:rsidR="00000000" w:rsidRDefault="001B7AE4">
      <w:pPr>
        <w:ind w:firstLine="426"/>
        <w:jc w:val="both"/>
      </w:pPr>
      <w:r>
        <w:t>Толщину наружных стен прогулочных дворов следует определять:</w:t>
      </w:r>
    </w:p>
    <w:p w:rsidR="00000000" w:rsidRDefault="001B7AE4">
      <w:pPr>
        <w:ind w:firstLine="426"/>
        <w:jc w:val="both"/>
      </w:pPr>
      <w:r>
        <w:t>- из кирпича силикатного, керамического, керамических камней - не менее 380 мм;</w:t>
      </w:r>
    </w:p>
    <w:p w:rsidR="00000000" w:rsidRDefault="001B7AE4">
      <w:pPr>
        <w:ind w:firstLine="426"/>
        <w:jc w:val="both"/>
      </w:pPr>
      <w:r>
        <w:t>- из бетона - не менее 400 мм;</w:t>
      </w:r>
    </w:p>
    <w:p w:rsidR="00000000" w:rsidRDefault="001B7AE4">
      <w:pPr>
        <w:ind w:firstLine="426"/>
        <w:jc w:val="both"/>
      </w:pPr>
      <w:r>
        <w:t>- из железобетона - не менее 150 мм.</w:t>
      </w:r>
    </w:p>
    <w:p w:rsidR="00000000" w:rsidRDefault="001B7AE4">
      <w:pPr>
        <w:ind w:firstLine="426"/>
        <w:jc w:val="both"/>
      </w:pPr>
      <w:r>
        <w:t>Толщину</w:t>
      </w:r>
      <w:r>
        <w:t xml:space="preserve"> внутренних стен прогулочных дворов следует определять:</w:t>
      </w:r>
    </w:p>
    <w:p w:rsidR="00000000" w:rsidRDefault="001B7AE4">
      <w:pPr>
        <w:ind w:firstLine="426"/>
        <w:jc w:val="both"/>
      </w:pPr>
      <w:r>
        <w:t>- из кирпича силикатного, керамического, керамических камней - не менее 250 мм;</w:t>
      </w:r>
    </w:p>
    <w:p w:rsidR="00000000" w:rsidRDefault="001B7AE4">
      <w:pPr>
        <w:ind w:firstLine="426"/>
        <w:jc w:val="both"/>
      </w:pPr>
      <w:r>
        <w:t>- из бетона - не менее 200 мм;</w:t>
      </w:r>
    </w:p>
    <w:p w:rsidR="00000000" w:rsidRDefault="001B7AE4">
      <w:pPr>
        <w:ind w:firstLine="426"/>
        <w:jc w:val="both"/>
      </w:pPr>
      <w:r>
        <w:t>- из железобетона - не менее 100 мм.</w:t>
      </w:r>
    </w:p>
    <w:p w:rsidR="00000000" w:rsidRDefault="001B7AE4">
      <w:pPr>
        <w:ind w:firstLine="426"/>
        <w:jc w:val="both"/>
      </w:pPr>
      <w:r>
        <w:t>4.4.10.13 Покрытия и перекрытия зданий режимного наз</w:t>
      </w:r>
      <w:r>
        <w:t>начения, а также медицинской части следует предусматривать сборные беспустотные или монолитные железобетонные толщиной не менее 120 мм. Перекрытия и покрытия над общими коридорами режимных зданий, помещениями (блоками помещений) вспомогательного назначения</w:t>
      </w:r>
      <w:r>
        <w:t>, допускается выполнять из многопустотных плит толщиной не менее 120 мм по заданию на проектирование.</w:t>
      </w:r>
    </w:p>
    <w:p w:rsidR="00000000" w:rsidRDefault="001B7AE4">
      <w:pPr>
        <w:ind w:firstLine="426"/>
        <w:jc w:val="both"/>
      </w:pPr>
      <w:r>
        <w:t>4.4.10.14 Полы в помещениях для содержания подозреваемых, обвиняемых и осужденных следует предусматривать дощатые беспустотные с креплением к трапециевидн</w:t>
      </w:r>
      <w:r>
        <w:t>ым лагам, втопленным в бетонную стяжку по бетонному основанию, при этом участок пола, ограниченный кабиной для установки унитаза, следует выполнять с перепадом - ниже отметки дощатого пола на 10 мм - 15 мм, с покрытием из керамической плитки по бетонной ст</w:t>
      </w:r>
      <w:r>
        <w:t>яжке и устройством гидроизоляции.</w:t>
      </w:r>
    </w:p>
    <w:p w:rsidR="00000000" w:rsidRDefault="001B7AE4">
      <w:pPr>
        <w:ind w:firstLine="426"/>
        <w:jc w:val="both"/>
      </w:pPr>
      <w:r>
        <w:t>Гидроизоляцию следует также предусматривать на участке пола в месте установки умывальника.</w:t>
      </w:r>
    </w:p>
    <w:p w:rsidR="00000000" w:rsidRDefault="001B7AE4">
      <w:pPr>
        <w:ind w:firstLine="426"/>
        <w:jc w:val="both"/>
      </w:pPr>
      <w:r>
        <w:t>4.4.10.15 Подстилающие слои полов в прогулочных дворах должны выполняться бетонными толщиной не менее 100 мм, покрытия полов следуе</w:t>
      </w:r>
      <w:r>
        <w:t>т выполнять из непылящих, нескользких и морозоводостойких материалов в соответствии с требованиями СП РК 3.02-26. Устройство покрытий полов из штучных плит не допускается.</w:t>
      </w:r>
    </w:p>
    <w:p w:rsidR="00000000" w:rsidRDefault="001B7AE4">
      <w:pPr>
        <w:ind w:firstLine="426"/>
        <w:jc w:val="both"/>
      </w:pPr>
      <w:r>
        <w:t>4.4.10.16 Принимаемые проектные решения по внутренней отделке помещений должны соотв</w:t>
      </w:r>
      <w:r>
        <w:t>етствовать требованиям СП РК 3.02-71 и СП РК 2.01-07, помещений медицинского назначения - требованиям действующих нормативных документов по проектированию учреждений здравоохранения.</w:t>
      </w:r>
    </w:p>
    <w:p w:rsidR="00000000" w:rsidRDefault="001B7AE4">
      <w:pPr>
        <w:ind w:firstLine="426"/>
        <w:jc w:val="both"/>
      </w:pPr>
      <w:r>
        <w:t xml:space="preserve">4.4.10.17 В кухонных помещениях с влажным режимом, а также в помещениях, </w:t>
      </w:r>
      <w:r>
        <w:t>требующих частой влажной уборки стен и перегородок: помещениях дезинфекционных камер, душевых, процедурных, перевязочных, лабораториях, комнатах для забора крови, смотровой с гинекологическим креслом, комнатах хирургического и терапевтического приема стома</w:t>
      </w:r>
      <w:r>
        <w:t>тологического отделения, стерилизационных, комнатах для мойки и хранения посуды и т.п. следует предусматривать облицовку стен и перегородок керамической плиткой на высоту 1,8 м, а выше облицовки следует предусматривать окраску стен водостойкими красками. П</w:t>
      </w:r>
      <w:r>
        <w:t>отолки помещений с влажным режимом также окрашиваются водостойкими красками.</w:t>
      </w:r>
    </w:p>
    <w:p w:rsidR="00000000" w:rsidRDefault="001B7AE4">
      <w:pPr>
        <w:ind w:firstLine="426"/>
        <w:jc w:val="both"/>
      </w:pPr>
      <w:r>
        <w:t>Допускается предусматривать облицовку стен керамической плиткой на всю высоту указанных помещений.</w:t>
      </w:r>
    </w:p>
    <w:p w:rsidR="00000000" w:rsidRDefault="001B7AE4">
      <w:pPr>
        <w:ind w:firstLine="426"/>
        <w:jc w:val="both"/>
      </w:pPr>
      <w:r>
        <w:t>4.4.10.18 В коридорах режимных корпусов, сборного отделения и комнатах обыска на</w:t>
      </w:r>
      <w:r>
        <w:t xml:space="preserve"> высоте 1600 мм от поверхности пола следует предусматривать устройство ленточной панели из материалов, обеспечивающих возможность влажной уборки, высотой 250 мм.</w:t>
      </w:r>
    </w:p>
    <w:p w:rsidR="00000000" w:rsidRDefault="001B7AE4">
      <w:pPr>
        <w:ind w:firstLine="426"/>
        <w:jc w:val="both"/>
      </w:pPr>
      <w:r>
        <w:t>4.4.10.19 В местах установки умывальников, за исключением камерных помещений, следует предусма</w:t>
      </w:r>
      <w:r>
        <w:t>тривать облицовку стен из керамической плитки на высоту 600 мм от прибора (примерно 1,8 м от поверхности пола) и на ширину не менее 200 мм от оборудования и приборов с каждой стороны.</w:t>
      </w:r>
    </w:p>
    <w:p w:rsidR="00000000" w:rsidRDefault="001B7AE4">
      <w:pPr>
        <w:ind w:firstLine="426"/>
        <w:jc w:val="both"/>
      </w:pPr>
      <w:r>
        <w:t>4.4.10.20 В местах установки стационарной электроплиты поверхности перег</w:t>
      </w:r>
      <w:r>
        <w:t>ородок, стен и других конструкций, выполненных из горючих и трудно горючих материалов, следует изолировать негорючими материалами. Изоляция должна выступать за габариты электроплиты на 100 мм. Электроплита устанавливается на негорючем материале (основании)</w:t>
      </w:r>
      <w:r>
        <w:t>. Толщина изоляционного материала принимается по расчету в зависимости от теплоизоляционных характеристик материала.</w:t>
      </w:r>
    </w:p>
    <w:p w:rsidR="00000000" w:rsidRDefault="001B7AE4">
      <w:pPr>
        <w:ind w:firstLine="426"/>
        <w:jc w:val="both"/>
      </w:pPr>
      <w:r>
        <w:t>4.4.10.21 Все кабины в комнате для проведения краткосрочных свиданий разделяются между собой перегородками на всю высоту помещения и оборудуются откидными сидениями. Разделительные перегородки на высоту 80 см от пола, выполняются, как правило, из металличе</w:t>
      </w:r>
      <w:r>
        <w:t>ского каркаса и ламинированных щитовых элементов либо из металлопластиковых конструкций, а выше - из прозрачных антивандальных материалов. Кабины, предназначенные для посетителей, оборудуются облегченными дверьми без запирающих устройств. Материал двери ан</w:t>
      </w:r>
      <w:r>
        <w:t>алогичен материалу перегородок.</w:t>
      </w:r>
    </w:p>
    <w:p w:rsidR="00000000" w:rsidRDefault="001B7AE4">
      <w:pPr>
        <w:ind w:firstLine="426"/>
        <w:jc w:val="both"/>
      </w:pPr>
      <w:r>
        <w:t xml:space="preserve">4.4.10.22 Пол, стены и дверь камеры для временной изоляции подозреваемых, обвиняемых или осужденных, у которых произошел нервный срыв, с внутренней стороны облицовываются упругими, пружинящими материалами (резиной) толщиной </w:t>
      </w:r>
      <w:r>
        <w:t>не менее 5 мм. Места соединения элементов облицовки следует располагать только с наружной стороны оболочки и обращать местами соединений (швами) к поверхности пола, перегородок, двери. Сопряжение стен и пола со стенами в камере следует выполнять овальной ф</w:t>
      </w:r>
      <w:r>
        <w:t>ормы.</w:t>
      </w:r>
    </w:p>
    <w:p w:rsidR="00000000" w:rsidRDefault="001B7AE4">
      <w:pPr>
        <w:ind w:firstLine="426"/>
        <w:jc w:val="both"/>
      </w:pPr>
      <w:r>
        <w:t>4.4.10.23 Ворота складов, гаражей следует принимать типовыми: распашными, откатными, подъемными или складывающимися; двери - распашными. Для эвакуации людей в распашных и откатных воротах допускается предусматривать калитки, открывающиеся наружу.</w:t>
      </w:r>
    </w:p>
    <w:p w:rsidR="00000000" w:rsidRDefault="001B7AE4">
      <w:pPr>
        <w:ind w:firstLine="426"/>
        <w:jc w:val="both"/>
      </w:pPr>
      <w:r>
        <w:t>4.4</w:t>
      </w:r>
      <w:r>
        <w:t>.10.24 Помещения экспедиций следует отделять от складских помещений несгораемыми стенами или перегородками с пределом огнестойкости REI 45. Двери в стенах и перегородках должны иметь предел огнестойкости не менее EI 60.</w:t>
      </w:r>
    </w:p>
    <w:p w:rsidR="00000000" w:rsidRDefault="001B7AE4">
      <w:pPr>
        <w:ind w:firstLine="426"/>
        <w:jc w:val="both"/>
      </w:pPr>
      <w:r>
        <w:rPr>
          <w:b/>
          <w:bCs/>
        </w:rPr>
        <w:t>4.4.11 Хозяйственно-складская зона</w:t>
      </w:r>
    </w:p>
    <w:p w:rsidR="00000000" w:rsidRDefault="001B7AE4">
      <w:pPr>
        <w:ind w:firstLine="426"/>
        <w:jc w:val="both"/>
      </w:pPr>
      <w:r>
        <w:t>4</w:t>
      </w:r>
      <w:r>
        <w:t>.4.11.1 В составе хозяйственно-складской зоны следует предусматривать: КПП малого типа для пропуска людей и автотранспорта из режимной зоны в хозяйственно-складскую зону либо КПП малого типа для пропуска людей и автотранспорта в хозяйственно-складскую зону</w:t>
      </w:r>
      <w:r>
        <w:t>; продовольственный, материально-технический склады; склад вещевого имущества; подсобные мастерские; гараж с помещениями для ремонта и обслуживания автотранспорта; городок для содержания служебных собак с тренировочной площадкой; склад хранения личных веще</w:t>
      </w:r>
      <w:r>
        <w:t>й осужденных; склады сырья и готовой продукции для производственных мастерских; инженерно-технических средств охраны.</w:t>
      </w:r>
    </w:p>
    <w:p w:rsidR="00000000" w:rsidRDefault="001B7AE4">
      <w:pPr>
        <w:ind w:firstLine="426"/>
        <w:jc w:val="both"/>
      </w:pPr>
      <w:r>
        <w:t>4.4.11.2 Внутренний фасад здания КПП для пропуска людей и автотранспорта в хозяйственно-складскую зону следует располагать по оси основног</w:t>
      </w:r>
      <w:r>
        <w:t>о ограждения. Оборудование помещений здания КПП малого типа для пропуска людей и автотранспорта из режимной зоны в хозяйственно-складскую зону соответствует требованиям по оборудованию аналогичных помещений в административном здании.</w:t>
      </w:r>
    </w:p>
    <w:p w:rsidR="00000000" w:rsidRDefault="001B7AE4">
      <w:pPr>
        <w:ind w:firstLine="426"/>
        <w:jc w:val="both"/>
      </w:pPr>
      <w:r>
        <w:t>4.4.11.3 Проезд на пло</w:t>
      </w:r>
      <w:r>
        <w:t>щадку для досмотра транспортных средств и грузов со стороны территории, прилегающей к объекту (локальной зоны), устраивается по оси внешнего фасада здания КПП малого типа для пропуска людей и автотранспорта из режимной зоны в хозяйственно-складскую зону. У</w:t>
      </w:r>
      <w:r>
        <w:t>стройство ограждения площадки для досмотра транспортных средств и грузов со стороны территории, прилегающей к объекту (локальной зоны), отвечает требованиям по оборудованию основного ограждения, со стороны хозяйственно-складской зоны - предупредительного о</w:t>
      </w:r>
      <w:r>
        <w:t>граждения.</w:t>
      </w:r>
    </w:p>
    <w:p w:rsidR="00000000" w:rsidRDefault="001B7AE4">
      <w:pPr>
        <w:ind w:firstLine="426"/>
        <w:jc w:val="both"/>
      </w:pPr>
      <w:r>
        <w:t>4.4.11.4 При размещении следственных изоляторов, удаленных от пожарных частей (время прибытия территориального подразделения к месту вызова в городских поселениях и городских округах превышает 10 минут, в сельских поселениях 20 минут), следует п</w:t>
      </w:r>
      <w:r>
        <w:t xml:space="preserve">редусматривать помещения отдельного поста пожарной службы, состав и площади которых определяются в соответствии с </w:t>
      </w:r>
      <w:hyperlink r:id="rId71" w:anchor="sub_id=14" w:history="1">
        <w:r>
          <w:rPr>
            <w:rStyle w:val="a3"/>
          </w:rPr>
          <w:t>Приложением С</w:t>
        </w:r>
      </w:hyperlink>
      <w:r>
        <w:t>.</w:t>
      </w:r>
    </w:p>
    <w:p w:rsidR="00000000" w:rsidRDefault="001B7AE4">
      <w:pPr>
        <w:ind w:firstLine="426"/>
        <w:jc w:val="both"/>
      </w:pPr>
      <w:r>
        <w:t>4.4.11.5 Размеры продовольственных складов опре</w:t>
      </w:r>
      <w:r>
        <w:t>деляются исходя из норм суточного довольствия, норм складирования и из расчета хранения сухих продуктов, табака, спичек, мыла в течение 2 месяцев; консервов - 1 месяца; скоропортящихся продуктов (мясо, рыба, масло, сметана, яйцо, жиры и др.) - не более 0,5</w:t>
      </w:r>
      <w:r>
        <w:t xml:space="preserve"> месяца; овощей (в овощехранилище) - 9 месяцев. Сроки хранения и объемы продуктов, площади помещений для хранения продуктов допускается уточнять заданием на проектирование.</w:t>
      </w:r>
    </w:p>
    <w:p w:rsidR="00000000" w:rsidRDefault="001B7AE4">
      <w:pPr>
        <w:ind w:firstLine="426"/>
        <w:jc w:val="both"/>
      </w:pPr>
      <w:r>
        <w:t>4.4.11.6 Нормы складирования следует принимать (т/м</w:t>
      </w:r>
      <w:r>
        <w:rPr>
          <w:vertAlign w:val="superscript"/>
        </w:rPr>
        <w:t>2</w:t>
      </w:r>
      <w:r>
        <w:t>):</w:t>
      </w:r>
    </w:p>
    <w:p w:rsidR="00000000" w:rsidRDefault="001B7AE4">
      <w:pPr>
        <w:ind w:firstLine="426"/>
        <w:jc w:val="both"/>
      </w:pPr>
      <w:r>
        <w:t>- сухие продукты - 0,43;</w:t>
      </w:r>
    </w:p>
    <w:p w:rsidR="00000000" w:rsidRDefault="001B7AE4">
      <w:pPr>
        <w:ind w:firstLine="426"/>
        <w:jc w:val="both"/>
      </w:pPr>
      <w:r>
        <w:t>- к</w:t>
      </w:r>
      <w:r>
        <w:t>онсервы - 0,29;</w:t>
      </w:r>
    </w:p>
    <w:p w:rsidR="00000000" w:rsidRDefault="001B7AE4">
      <w:pPr>
        <w:ind w:firstLine="426"/>
        <w:jc w:val="both"/>
      </w:pPr>
      <w:r>
        <w:t>- растительное масло, томатная паста - 0,35;</w:t>
      </w:r>
    </w:p>
    <w:p w:rsidR="00000000" w:rsidRDefault="001B7AE4">
      <w:pPr>
        <w:ind w:firstLine="426"/>
        <w:jc w:val="both"/>
      </w:pPr>
      <w:r>
        <w:t>- табак, спички, мыло - 0,24;</w:t>
      </w:r>
    </w:p>
    <w:p w:rsidR="00000000" w:rsidRDefault="001B7AE4">
      <w:pPr>
        <w:ind w:firstLine="426"/>
        <w:jc w:val="both"/>
      </w:pPr>
      <w:r>
        <w:t>- мясо - 0,15;</w:t>
      </w:r>
    </w:p>
    <w:p w:rsidR="00000000" w:rsidRDefault="001B7AE4">
      <w:pPr>
        <w:ind w:firstLine="426"/>
        <w:jc w:val="both"/>
      </w:pPr>
      <w:r>
        <w:t>- рыба, жиры - 0,2;</w:t>
      </w:r>
    </w:p>
    <w:p w:rsidR="00000000" w:rsidRDefault="001B7AE4">
      <w:pPr>
        <w:ind w:firstLine="426"/>
        <w:jc w:val="both"/>
      </w:pPr>
      <w:r>
        <w:t>- картофель - 0,67;</w:t>
      </w:r>
    </w:p>
    <w:p w:rsidR="00000000" w:rsidRDefault="001B7AE4">
      <w:pPr>
        <w:ind w:firstLine="426"/>
        <w:jc w:val="both"/>
      </w:pPr>
      <w:r>
        <w:t>- свекла, морковь - 0,53;</w:t>
      </w:r>
    </w:p>
    <w:p w:rsidR="00000000" w:rsidRDefault="001B7AE4">
      <w:pPr>
        <w:ind w:firstLine="426"/>
        <w:jc w:val="both"/>
      </w:pPr>
      <w:r>
        <w:t>- лук - 0,6;</w:t>
      </w:r>
    </w:p>
    <w:p w:rsidR="00000000" w:rsidRDefault="001B7AE4">
      <w:pPr>
        <w:ind w:firstLine="426"/>
        <w:jc w:val="both"/>
      </w:pPr>
      <w:r>
        <w:t>- капуста свежая - 0,4;</w:t>
      </w:r>
    </w:p>
    <w:p w:rsidR="00000000" w:rsidRDefault="001B7AE4">
      <w:pPr>
        <w:ind w:firstLine="426"/>
        <w:jc w:val="both"/>
      </w:pPr>
      <w:r>
        <w:t>- капуста квашеная - 1,1;</w:t>
      </w:r>
    </w:p>
    <w:p w:rsidR="00000000" w:rsidRDefault="001B7AE4">
      <w:pPr>
        <w:ind w:firstLine="426"/>
        <w:jc w:val="both"/>
      </w:pPr>
      <w:r>
        <w:t>- соленья - 0,8.</w:t>
      </w:r>
    </w:p>
    <w:p w:rsidR="00000000" w:rsidRDefault="001B7AE4">
      <w:pPr>
        <w:ind w:firstLine="426"/>
        <w:jc w:val="both"/>
      </w:pPr>
      <w:r>
        <w:t>4.4.</w:t>
      </w:r>
      <w:r>
        <w:t>11.7 Площади складов вещевого имущества должны определяться исходя из нормированного запаса вещевого имущества, норм складирования и способа хранения, а также требований соответствующих руководящих документов.</w:t>
      </w:r>
    </w:p>
    <w:p w:rsidR="00000000" w:rsidRDefault="001B7AE4">
      <w:pPr>
        <w:ind w:firstLine="426"/>
        <w:jc w:val="both"/>
      </w:pPr>
      <w:r>
        <w:t>Нормы складирования следует принимать (т/м</w:t>
      </w:r>
      <w:r>
        <w:rPr>
          <w:vertAlign w:val="superscript"/>
        </w:rPr>
        <w:t>2</w:t>
      </w:r>
      <w:r>
        <w:t>):</w:t>
      </w:r>
    </w:p>
    <w:p w:rsidR="00000000" w:rsidRDefault="001B7AE4">
      <w:pPr>
        <w:ind w:firstLine="426"/>
        <w:jc w:val="both"/>
      </w:pPr>
      <w:r>
        <w:t>- швейные, меховые, валяные изделия, обувь, промтовары - 0,3;</w:t>
      </w:r>
    </w:p>
    <w:p w:rsidR="00000000" w:rsidRDefault="001B7AE4">
      <w:pPr>
        <w:ind w:firstLine="426"/>
        <w:jc w:val="both"/>
      </w:pPr>
      <w:r>
        <w:t>- имущество продовольственной службы - 0,65;</w:t>
      </w:r>
    </w:p>
    <w:p w:rsidR="00000000" w:rsidRDefault="001B7AE4">
      <w:pPr>
        <w:ind w:firstLine="426"/>
        <w:jc w:val="both"/>
      </w:pPr>
      <w:r>
        <w:t>- хозяйственный инвентарь - 0,65.</w:t>
      </w:r>
    </w:p>
    <w:p w:rsidR="00000000" w:rsidRDefault="001B7AE4">
      <w:pPr>
        <w:ind w:firstLine="426"/>
        <w:jc w:val="both"/>
      </w:pPr>
      <w:r>
        <w:t>4.4.11.8 При определении площадей помещений складов вещевого имущества и материально-технических следует предусматривать:</w:t>
      </w:r>
    </w:p>
    <w:p w:rsidR="00000000" w:rsidRDefault="001B7AE4">
      <w:pPr>
        <w:ind w:firstLine="426"/>
        <w:jc w:val="both"/>
      </w:pPr>
      <w:r>
        <w:t>- ширину проездов - на 0,6 м больше габаритов транспортных средств с учетом возможности провоза крупногабаритного имущества;</w:t>
      </w:r>
    </w:p>
    <w:p w:rsidR="00000000" w:rsidRDefault="001B7AE4">
      <w:pPr>
        <w:ind w:firstLine="426"/>
        <w:jc w:val="both"/>
      </w:pPr>
      <w:r>
        <w:t xml:space="preserve">- ширину </w:t>
      </w:r>
      <w:r>
        <w:t>проходов между стеллажами (штабелями) и стенами - не менее 0,6 м;</w:t>
      </w:r>
    </w:p>
    <w:p w:rsidR="00000000" w:rsidRDefault="001B7AE4">
      <w:pPr>
        <w:ind w:firstLine="426"/>
        <w:jc w:val="both"/>
      </w:pPr>
      <w:r>
        <w:t>- ширину проходов между стеллажами (штабелями) - не менее 1,0 м при немеханизированной укладке.</w:t>
      </w:r>
    </w:p>
    <w:p w:rsidR="00000000" w:rsidRDefault="001B7AE4">
      <w:pPr>
        <w:ind w:firstLine="426"/>
        <w:jc w:val="both"/>
      </w:pPr>
      <w:r>
        <w:t>4.4.11.9 При механизированной укладке имущества расстояния между стеллажами (штабелями) следуе</w:t>
      </w:r>
      <w:r>
        <w:t>т принимать исходя из технической характеристики средств механизации.</w:t>
      </w:r>
    </w:p>
    <w:p w:rsidR="00000000" w:rsidRDefault="001B7AE4">
      <w:pPr>
        <w:ind w:firstLine="426"/>
        <w:jc w:val="both"/>
      </w:pPr>
      <w:r>
        <w:t>Устройства механизации (автоматизации) учета выдачи (получения) имущества следует предусматривать согласно заданию на проектирование.</w:t>
      </w:r>
    </w:p>
    <w:p w:rsidR="00000000" w:rsidRDefault="001B7AE4">
      <w:pPr>
        <w:ind w:firstLine="426"/>
        <w:jc w:val="both"/>
      </w:pPr>
      <w:r>
        <w:t>4.4.11.10 Состав и площади помещений зданий хозяйств</w:t>
      </w:r>
      <w:r>
        <w:t xml:space="preserve">енно-складской зоны следственных изоляторов, для предварительных расчетов, следует предусматривать в соответствии с </w:t>
      </w:r>
      <w:hyperlink r:id="rId72" w:anchor="sub_id=15" w:history="1">
        <w:r>
          <w:rPr>
            <w:rStyle w:val="a3"/>
          </w:rPr>
          <w:t>приложением Т</w:t>
        </w:r>
      </w:hyperlink>
      <w:r>
        <w:t>.</w:t>
      </w:r>
    </w:p>
    <w:p w:rsidR="00000000" w:rsidRDefault="001B7AE4">
      <w:pPr>
        <w:ind w:firstLine="426"/>
        <w:jc w:val="both"/>
      </w:pPr>
      <w:r>
        <w:t>4.4.11.11 Состав и площади помещений отдельно</w:t>
      </w:r>
      <w:r>
        <w:t xml:space="preserve">го поста пожарной службы следственных изоляторов, для предварительных расчетов, следует предусматривать в соответствии с </w:t>
      </w:r>
      <w:hyperlink r:id="rId73" w:anchor="sub_id=14" w:history="1">
        <w:r>
          <w:rPr>
            <w:rStyle w:val="a3"/>
          </w:rPr>
          <w:t>приложением С</w:t>
        </w:r>
      </w:hyperlink>
      <w:r>
        <w:t>.</w:t>
      </w:r>
    </w:p>
    <w:p w:rsidR="00000000" w:rsidRDefault="001B7AE4">
      <w:pPr>
        <w:ind w:firstLine="426"/>
        <w:jc w:val="both"/>
      </w:pPr>
      <w:r>
        <w:t>4.4.11.12 При необходимости, что должно быть оговорено в задании на проектирование, в складах допускается предусматривать экспедиции, выделенные в отдельные помещения, вместимость которых определяется исходя из среднесуточного получения-отправки имущества.</w:t>
      </w:r>
    </w:p>
    <w:p w:rsidR="00000000" w:rsidRDefault="001B7AE4">
      <w:pPr>
        <w:ind w:firstLine="426"/>
        <w:jc w:val="both"/>
      </w:pPr>
      <w:r>
        <w:t>4.4.11.13 Для хранения каждой из культур овощей следует предусматривать обособленные места - закрома, стеллажи, полки (для картофеля - закрома высотой 1,6 м, для свеклы - закрома высотой 1,1 м, и т.д.). Для хранения лука следует выделять специальные помещ</w:t>
      </w:r>
      <w:r>
        <w:t>ения, обеспечивающие температуру от 0 до +1 градуса и относительную влажность воздуха 75% - 80%.</w:t>
      </w:r>
    </w:p>
    <w:p w:rsidR="00000000" w:rsidRDefault="001B7AE4">
      <w:pPr>
        <w:ind w:firstLine="426"/>
        <w:jc w:val="both"/>
      </w:pPr>
      <w:r>
        <w:t>4.4.11.14 Квасильно-засолочные пункты должны оборудоваться местами хранения соленых огурцов и квашеной капусты в примерном соотношении 1:6.</w:t>
      </w:r>
    </w:p>
    <w:p w:rsidR="00000000" w:rsidRDefault="001B7AE4">
      <w:pPr>
        <w:ind w:firstLine="426"/>
        <w:jc w:val="both"/>
      </w:pPr>
      <w:r>
        <w:t>4.4.11.15 В складах</w:t>
      </w:r>
      <w:r>
        <w:t xml:space="preserve"> вещевого имущества стеллажи необходимо удалять от наружных стен на 0,75 м. Между стеллажами устраивается проход шириной 1,2 м - 1,5 м.</w:t>
      </w:r>
    </w:p>
    <w:p w:rsidR="00000000" w:rsidRDefault="001B7AE4">
      <w:pPr>
        <w:ind w:firstLine="426"/>
        <w:jc w:val="both"/>
      </w:pPr>
      <w:r>
        <w:t>4.4.11.16 Проходы, как правило, следует размещать по оси окон склада. Для удобства товары в помещениях склада группируют</w:t>
      </w:r>
      <w:r>
        <w:t>ся по ассортименту. Имущество, бывшее в употреблении, хранится отдельно от нового имущества.</w:t>
      </w:r>
    </w:p>
    <w:p w:rsidR="00000000" w:rsidRDefault="001B7AE4">
      <w:pPr>
        <w:ind w:firstLine="426"/>
        <w:jc w:val="both"/>
      </w:pPr>
      <w:r>
        <w:rPr>
          <w:b/>
          <w:bCs/>
        </w:rPr>
        <w:t>4.5 Обеспечение безопасности</w:t>
      </w:r>
    </w:p>
    <w:p w:rsidR="00000000" w:rsidRDefault="001B7AE4">
      <w:pPr>
        <w:ind w:firstLine="426"/>
        <w:jc w:val="both"/>
      </w:pPr>
      <w:r>
        <w:rPr>
          <w:b/>
          <w:bCs/>
        </w:rPr>
        <w:t>4.5.1 Требования к изделиям, применяемым в режимных зонах</w:t>
      </w:r>
    </w:p>
    <w:p w:rsidR="00000000" w:rsidRDefault="001B7AE4">
      <w:pPr>
        <w:ind w:firstLine="426"/>
        <w:jc w:val="both"/>
      </w:pPr>
      <w:r>
        <w:t>4.5.1.1 В независимости от взаиморасположения камер, палат медицинской части</w:t>
      </w:r>
      <w:r>
        <w:t xml:space="preserve"> в торцах каждого блока следует устанавливать отсекающую решетчатую поперечную перегородку с дверью, оборудованную электромеханическим (механическим) запорным устройством.</w:t>
      </w:r>
    </w:p>
    <w:p w:rsidR="00000000" w:rsidRDefault="001B7AE4">
      <w:pPr>
        <w:ind w:firstLine="426"/>
        <w:jc w:val="both"/>
      </w:pPr>
      <w:r>
        <w:t>4.5.1.2 Между лестничными маршами по всей высоте лестничных клеток административного</w:t>
      </w:r>
      <w:r>
        <w:t xml:space="preserve"> здания (только на путях конвоирования подозреваемых и обвиняемых), режимного корпуса, сборного и следственного отделений, медицинской части следует предусматривать разделительную решетку из стального прутка диаметром 8 мм - 10 мм и размерами ячейки 150 мм</w:t>
      </w:r>
      <w:r>
        <w:t xml:space="preserve"> × 150 мм. Допускается разделительную решетку заменять металлической тканой сеткой с размерами ячейки не более 30 мм × 30 мм.</w:t>
      </w:r>
    </w:p>
    <w:p w:rsidR="00000000" w:rsidRDefault="001B7AE4">
      <w:pPr>
        <w:ind w:firstLine="426"/>
        <w:jc w:val="both"/>
      </w:pPr>
      <w:r>
        <w:t>4.5.1.3 По верху прогулочных дворов следует устанавливать решетку из стального прутка диаметром не менее 10 мм и размером ячеек не</w:t>
      </w:r>
      <w:r>
        <w:t xml:space="preserve"> более 170 мм × 170 мм. Над решеткой следует устанавливать металлическую тканую сетку с размером ячеек не более 50 мм ×50 мм.</w:t>
      </w:r>
    </w:p>
    <w:p w:rsidR="00000000" w:rsidRDefault="001B7AE4">
      <w:pPr>
        <w:ind w:firstLine="426"/>
        <w:jc w:val="both"/>
      </w:pPr>
      <w:r>
        <w:rPr>
          <w:b/>
          <w:bCs/>
        </w:rPr>
        <w:t>4.5.2 Инженерно-технические средства надзора, контроля и охраны</w:t>
      </w:r>
    </w:p>
    <w:p w:rsidR="00000000" w:rsidRDefault="001B7AE4">
      <w:pPr>
        <w:ind w:firstLine="426"/>
        <w:jc w:val="both"/>
      </w:pPr>
      <w:r>
        <w:t xml:space="preserve">4.5.2.1 Запретную зону следует возводить шириной не менее 6 м (по </w:t>
      </w:r>
      <w:r>
        <w:t>осям основного и предупредительного ограждений). При протяженности периметра объекта от 1000 м и выше ширина запретной зоны должна составлять не менее 8 м. Пересечение запретной зоны наземными или воздушными коммуникациями не допускается.</w:t>
      </w:r>
    </w:p>
    <w:p w:rsidR="00000000" w:rsidRDefault="001B7AE4">
      <w:pPr>
        <w:ind w:firstLine="426"/>
        <w:jc w:val="both"/>
      </w:pPr>
      <w:r>
        <w:t xml:space="preserve">4.5.2.2 Основное </w:t>
      </w:r>
      <w:r>
        <w:t>ограждение следует возводить по всему периметру объекта для воспрепятствования прохода лиц и проезда транспорта вне КПП. В качестве основного ограждения применяются заборы высотой не менее 6 м.</w:t>
      </w:r>
    </w:p>
    <w:p w:rsidR="00000000" w:rsidRDefault="001B7AE4">
      <w:pPr>
        <w:ind w:firstLine="426"/>
        <w:jc w:val="both"/>
      </w:pPr>
      <w:r>
        <w:t>4.5.2.3 На вновь проектируемых объектах полотно основного огра</w:t>
      </w:r>
      <w:r>
        <w:t>ждения должно выполняться из монолитного железобетона (при невозможности применения монолитного железобетона по климатическим и геологическим условиям конструкция основного ограждения может выполняться из других материалов, по согласованию с заказчиком).</w:t>
      </w:r>
    </w:p>
    <w:p w:rsidR="00000000" w:rsidRDefault="001B7AE4">
      <w:pPr>
        <w:ind w:firstLine="426"/>
        <w:jc w:val="both"/>
      </w:pPr>
      <w:r>
        <w:t>4</w:t>
      </w:r>
      <w:r>
        <w:t>.5.2.4 На объектах, подлежащих перепрофилированию, при дооборудовании существующего полотна ограждения могут применяться различные материалы (железобетон, кирпич, металлопрофиль), возможность применения которых определяется соответствующими расчетами, обос</w:t>
      </w:r>
      <w:r>
        <w:t>нованиями и предусмотрена проектно-сметной документацией.</w:t>
      </w:r>
    </w:p>
    <w:p w:rsidR="00000000" w:rsidRDefault="001B7AE4">
      <w:pPr>
        <w:ind w:firstLine="426"/>
        <w:jc w:val="both"/>
      </w:pPr>
      <w:r>
        <w:t>4.5.2.5 Со стороны внутренней территории объекта запретная зона оборудуется предупредительным ограждением высотой не менее 5,5 м (с учетом наклонного козырька).</w:t>
      </w:r>
    </w:p>
    <w:p w:rsidR="00000000" w:rsidRDefault="001B7AE4">
      <w:pPr>
        <w:ind w:firstLine="426"/>
        <w:jc w:val="both"/>
      </w:pPr>
      <w:r>
        <w:t xml:space="preserve">4.5.2.6 Предупредительное ограждение </w:t>
      </w:r>
      <w:r>
        <w:t>запретной зоны должно заходить за линию торцевого фасада зданий КПП не менее чем на ширину запретной зоны.</w:t>
      </w:r>
    </w:p>
    <w:p w:rsidR="00000000" w:rsidRDefault="001B7AE4">
      <w:pPr>
        <w:ind w:firstLine="426"/>
        <w:jc w:val="both"/>
      </w:pPr>
      <w:r>
        <w:t>4.5.2.7 Верх предупредительного ограждения на высоту от 0,5 м должен быть оборудован наклонным козырьком из конструктивных элементов, аналогичных эле</w:t>
      </w:r>
      <w:r>
        <w:t>ментам ограждения. Наклон козырька - 45° в сторону внутренней территории объекта. Наклонный козырек оборудуется двумя спиралями армированных скрученных колючих лент. Спирали располагаются под наклонным козырьком со стороны внутренней территории объекта, на</w:t>
      </w:r>
      <w:r>
        <w:t>д наклонным козырьком со стороны запретной зоны.</w:t>
      </w:r>
    </w:p>
    <w:p w:rsidR="00000000" w:rsidRDefault="001B7AE4">
      <w:pPr>
        <w:ind w:firstLine="426"/>
        <w:jc w:val="both"/>
      </w:pPr>
      <w:r>
        <w:t>4.5.2.8 Для монтажа кабельных линий по предупредительному ограждению со стороны запретной зоны следует предусматривать металлические закрывающиеся короба, размещаемые на высоте не менее 1,5 м.</w:t>
      </w:r>
    </w:p>
    <w:p w:rsidR="00000000" w:rsidRDefault="001B7AE4">
      <w:pPr>
        <w:ind w:firstLine="426"/>
        <w:jc w:val="both"/>
      </w:pPr>
      <w:r>
        <w:t xml:space="preserve">4.5.2.9 Перед </w:t>
      </w:r>
      <w:r>
        <w:t>зданиями КПП для пропуска людей из локальной зоны, КПП для досмотра транспортных средств и грузов и КПП для пропуска людей и автотранспорта в хозяйственно-складскую зону - необходимо устраивать площадки, образуемые стенами административного здания (основно</w:t>
      </w:r>
      <w:r>
        <w:t>го ограждения), предупредительным ограждением и отсекающими ограждениями решетчатого исполнения.</w:t>
      </w:r>
    </w:p>
    <w:p w:rsidR="00000000" w:rsidRDefault="001B7AE4">
      <w:pPr>
        <w:ind w:firstLine="426"/>
        <w:jc w:val="both"/>
      </w:pPr>
      <w:r>
        <w:t>4.5.2.10 В целях обеспечения прохода сотрудников, проезда транспортных средств на режимную (хозяйственно-складскую) зону учреждения и обратно в полотне предупредительного ограждения должны устраиваться проходы. Проходы для пропуска людей необходимо оборудо</w:t>
      </w:r>
      <w:r>
        <w:t>вать дверьми решетчатого исполнения с электромеханическими замками. Проезды для транспортных средств оборудуются раздвижными (распашными) либо откатными воротами решетчатого исполнения с электромеханическим приводом.</w:t>
      </w:r>
    </w:p>
    <w:p w:rsidR="00000000" w:rsidRDefault="001B7AE4">
      <w:pPr>
        <w:ind w:firstLine="426"/>
        <w:jc w:val="both"/>
      </w:pPr>
      <w:r>
        <w:t>4.5.2.11 В целях обеспечения передвижен</w:t>
      </w:r>
      <w:r>
        <w:t>ия резервной группы в отсекающих ограждениях площадок КПП следует устраивать проходы, оборудуемые дверьми решетчатого исполнения с электромеханическими замками, а для объектов протяженностью периметра от 1000 м и более - откатными воротами решетчатого испо</w:t>
      </w:r>
      <w:r>
        <w:t>лнения с электромеханическим приводом, размером не менее 4,0 м × 4,0 м.</w:t>
      </w:r>
    </w:p>
    <w:p w:rsidR="00000000" w:rsidRDefault="001B7AE4">
      <w:pPr>
        <w:ind w:firstLine="426"/>
        <w:jc w:val="both"/>
      </w:pPr>
      <w:r>
        <w:t>4.5.2.12 С внешней и внутренней стороны от запретной зоны на ограждениях следует предусматривать размещение предупредительных знаков «Запретная зона - проход запрещен», с расстоянием м</w:t>
      </w:r>
      <w:r>
        <w:t>ежду знаками не более 50 м.</w:t>
      </w:r>
    </w:p>
    <w:p w:rsidR="00000000" w:rsidRDefault="001B7AE4">
      <w:pPr>
        <w:ind w:firstLine="426"/>
        <w:jc w:val="both"/>
      </w:pPr>
      <w:r>
        <w:t>4.5.2.13 В целях обеспечения движения резервной группы с внешней стороны основного ограждения оборудуется дорога с твердым покрытием шириной не менее 4 м. В местах примыкания дороги к ограждению локальной зоны устраиваются прохо</w:t>
      </w:r>
      <w:r>
        <w:t>ды, оборудуемые дверьми усиленной конструкции с электромеханическим замками, управляемыми из помещения центрального поста технического контроля и видеонаблюдения.</w:t>
      </w:r>
    </w:p>
    <w:p w:rsidR="00000000" w:rsidRDefault="001B7AE4">
      <w:pPr>
        <w:ind w:firstLine="426"/>
        <w:jc w:val="both"/>
      </w:pPr>
      <w:r>
        <w:t>4.5.2.14 Для объектов протяженностью периметра от 1000 м и более дорога с внешней стороны осн</w:t>
      </w:r>
      <w:r>
        <w:t>овного ограждения должна устраиваться шириной не менее 8 м, оборудование проходов в ограждении локальной зоны отвечает требованиям к оборудованию проходов в ограждении площадки дежурной службы.</w:t>
      </w:r>
    </w:p>
    <w:p w:rsidR="00000000" w:rsidRDefault="001B7AE4">
      <w:pPr>
        <w:ind w:firstLine="426"/>
        <w:jc w:val="both"/>
      </w:pPr>
      <w:r>
        <w:t>4.5.2.15 Для устройства твердого покрытия в запретной зоне и с</w:t>
      </w:r>
      <w:r>
        <w:t xml:space="preserve"> внешней стороны основного ограждения могут применяться асфальт, железобетон, тротуарная плитка.</w:t>
      </w:r>
    </w:p>
    <w:p w:rsidR="00000000" w:rsidRDefault="001B7AE4">
      <w:pPr>
        <w:ind w:firstLine="426"/>
        <w:jc w:val="both"/>
      </w:pPr>
      <w:r>
        <w:t xml:space="preserve">4.5.2.16 На тараноопасных направлениях с внутренней и внешней территории следственных изоляторов необходимо предусматривать установку противотаранных средств. </w:t>
      </w:r>
      <w:r>
        <w:t>В качестве противотаранных средств следует использовать рвы, барьеры, надолбы и ежи, выполненные из деталей и конструкций, уложенных на высоту 1 м вдоль ограждений на расстоянии не менее 5 м, а также искусственные неровности в полотне дорожных покрытий.</w:t>
      </w:r>
    </w:p>
    <w:p w:rsidR="00000000" w:rsidRDefault="001B7AE4">
      <w:pPr>
        <w:ind w:firstLine="426"/>
        <w:jc w:val="both"/>
      </w:pPr>
      <w:r>
        <w:t>4.</w:t>
      </w:r>
      <w:r>
        <w:t>5.2.17 Территория локальной зоны должна оборудоваться ограждением из металлопрофиля, железобетона, кирпича высотой не менее 3 м.</w:t>
      </w:r>
    </w:p>
    <w:p w:rsidR="00000000" w:rsidRDefault="001B7AE4">
      <w:pPr>
        <w:ind w:firstLine="426"/>
        <w:jc w:val="both"/>
      </w:pPr>
      <w:r>
        <w:t>4.5.2.18 Верх ограждения на высоту 0,5 м должен быть оборудован наклонным козырьком. Наклон козырька - 45° в сторону внешней те</w:t>
      </w:r>
      <w:r>
        <w:t>рритории. Наклонный козырек оборудуется спиралью армированных скрученных колючих лент. Спираль располагается над наклонным козырьком.</w:t>
      </w:r>
    </w:p>
    <w:p w:rsidR="00000000" w:rsidRDefault="001B7AE4">
      <w:pPr>
        <w:ind w:firstLine="426"/>
        <w:jc w:val="both"/>
      </w:pPr>
      <w:r>
        <w:rPr>
          <w:b/>
          <w:bCs/>
        </w:rPr>
        <w:t>4.5.3Устройство наблюдательных вышек и постов охраны</w:t>
      </w:r>
    </w:p>
    <w:p w:rsidR="00000000" w:rsidRDefault="001B7AE4">
      <w:pPr>
        <w:ind w:firstLine="426"/>
        <w:jc w:val="both"/>
      </w:pPr>
      <w:r>
        <w:t>4.5.3.1 Наблюдательные вышки допускается сооружать металлическими или</w:t>
      </w:r>
      <w:r>
        <w:t xml:space="preserve"> из сборного железобетона. Высоту вышки и место ее установки следует определять в зависимости от рельефа местности, конфигурации запретной полосы и других местных условий. Наблюдательные вышки размещают, как правило, не реже чем через 400 м.</w:t>
      </w:r>
    </w:p>
    <w:p w:rsidR="00000000" w:rsidRDefault="001B7AE4">
      <w:pPr>
        <w:ind w:firstLine="426"/>
        <w:jc w:val="both"/>
      </w:pPr>
      <w:r>
        <w:t xml:space="preserve">4.5.3.2 Стены </w:t>
      </w:r>
      <w:r>
        <w:t>и двери укрытия, размещаемого на наблюдательной вышке, должны обеспечивать защиту от поражения стрелковым оружием по классу защиты П5.</w:t>
      </w:r>
    </w:p>
    <w:p w:rsidR="00000000" w:rsidRDefault="001B7AE4">
      <w:pPr>
        <w:ind w:firstLine="426"/>
        <w:jc w:val="both"/>
      </w:pPr>
      <w:r>
        <w:t>4.5.3.3 В районах с температурой наружного воздуха зимой ниже минус 15°С, укрытие наблюдательной вышки следует предусматр</w:t>
      </w:r>
      <w:r>
        <w:t>ивать остекленным. Вид остекления наблюдательных окон (пулестойкое или непулестойкое) устанавливают в задании на проектирование.</w:t>
      </w:r>
    </w:p>
    <w:p w:rsidR="00000000" w:rsidRDefault="001B7AE4">
      <w:pPr>
        <w:ind w:firstLine="426"/>
        <w:jc w:val="both"/>
      </w:pPr>
      <w:r>
        <w:t>Наблюдательные вышки (площадки) подлежат защите от молний. Молниезащиту осуществляют стержневым молниеотводом.</w:t>
      </w:r>
    </w:p>
    <w:p w:rsidR="00000000" w:rsidRDefault="001B7AE4">
      <w:pPr>
        <w:ind w:firstLine="426"/>
        <w:jc w:val="both"/>
      </w:pPr>
      <w:r>
        <w:t>4.5.3.4 В стенах</w:t>
      </w:r>
      <w:r>
        <w:t xml:space="preserve"> укрытия наблюдательной вышки следует предусматривать бойницы. Бойницы должны обеспечивать требуемый угол обстрела как в горизонтальной, так и в вертикальной плоскостях.</w:t>
      </w:r>
    </w:p>
    <w:p w:rsidR="00000000" w:rsidRDefault="001B7AE4">
      <w:pPr>
        <w:ind w:firstLine="426"/>
        <w:jc w:val="both"/>
      </w:pPr>
      <w:r>
        <w:t>4.5.3.5 В районах с температурой наружного воздуха зимой ниже минус 30°С, следует пред</w:t>
      </w:r>
      <w:r>
        <w:t>усматривать отопление укрытия вышки.</w:t>
      </w:r>
    </w:p>
    <w:p w:rsidR="00000000" w:rsidRDefault="001B7AE4">
      <w:pPr>
        <w:ind w:firstLine="426"/>
        <w:jc w:val="both"/>
      </w:pPr>
      <w:r>
        <w:t>4.5.3.6 По заданию на проектирование, наблюдательную вышку оснащают средствами связи, тревожной сигнализации, громкоговорящей связи, искусственного освещения и вентиляции укрытия, техническими средствами наблюдения и уп</w:t>
      </w:r>
      <w:r>
        <w:t>равляемыми светильниками охранного освещения.</w:t>
      </w:r>
    </w:p>
    <w:p w:rsidR="00000000" w:rsidRDefault="001B7AE4">
      <w:pPr>
        <w:ind w:firstLine="426"/>
        <w:jc w:val="both"/>
      </w:pPr>
      <w:r>
        <w:t>4.5.3.7 Для повышения устойчивости под воздействием ветровой и сейсмической нагрузок, наблюдательную вышку следует оборудовать стальными тросами-растяжками по расчету.</w:t>
      </w:r>
    </w:p>
    <w:p w:rsidR="00000000" w:rsidRDefault="001B7AE4">
      <w:pPr>
        <w:ind w:firstLine="426"/>
        <w:jc w:val="both"/>
      </w:pPr>
      <w:r>
        <w:t>4.5.3.8 Постовые грибки размещают в запрет</w:t>
      </w:r>
      <w:r>
        <w:t>ной полосе (как правило, в центре участков постов на расстоянии не более 1 м от тропы наряда). Постовые будки устанавливают на КПП или в запретной полосе. Материал изготовления, размеры и типы грибков и будок определяют в задании на проектирование.</w:t>
      </w:r>
    </w:p>
    <w:p w:rsidR="00000000" w:rsidRDefault="001B7AE4">
      <w:pPr>
        <w:ind w:firstLine="426"/>
        <w:jc w:val="both"/>
      </w:pPr>
      <w:r>
        <w:rPr>
          <w:b/>
          <w:bCs/>
        </w:rPr>
        <w:t>4.5.4Ох</w:t>
      </w:r>
      <w:r>
        <w:rPr>
          <w:b/>
          <w:bCs/>
        </w:rPr>
        <w:t>ранное освещение периметра безопасности</w:t>
      </w:r>
    </w:p>
    <w:p w:rsidR="00000000" w:rsidRDefault="001B7AE4">
      <w:pPr>
        <w:ind w:firstLine="426"/>
        <w:jc w:val="both"/>
      </w:pPr>
      <w:r>
        <w:t>4.5.4.1 Сеть охранного освещения периметра безопасности следует выполнять отдельно от сети наружного освещения и разделяют на самостоятельные участки.</w:t>
      </w:r>
    </w:p>
    <w:p w:rsidR="00000000" w:rsidRDefault="001B7AE4">
      <w:pPr>
        <w:ind w:firstLine="426"/>
        <w:jc w:val="both"/>
      </w:pPr>
      <w:r>
        <w:t>4.5.4.2 В случаях, когда стена здания образует часть периметра бе</w:t>
      </w:r>
      <w:r>
        <w:t>зопасности, светильники для освещения этой части периметра безопасности должны размещаться таким образом, чтобы обеспечивать требуемую освещенность прилегающей территории, не создавая проблем из-за рассеянного света, попадающего в помещения здания.</w:t>
      </w:r>
    </w:p>
    <w:p w:rsidR="00000000" w:rsidRDefault="001B7AE4">
      <w:pPr>
        <w:ind w:firstLine="426"/>
        <w:jc w:val="both"/>
      </w:pPr>
      <w:r>
        <w:t>4.5.4.3</w:t>
      </w:r>
      <w:r>
        <w:t xml:space="preserve"> Освещенность периметра безопасности от внешнего до внутреннего ограждения должна быть, как правило, не менее 100 лк.</w:t>
      </w:r>
    </w:p>
    <w:p w:rsidR="00000000" w:rsidRDefault="001B7AE4">
      <w:pPr>
        <w:ind w:firstLine="426"/>
        <w:jc w:val="both"/>
      </w:pPr>
      <w:r>
        <w:t>Освещенность досмотровых площадок автомобильных и железнодорожных КПП должна быть не менее 150 лк.</w:t>
      </w:r>
    </w:p>
    <w:p w:rsidR="00000000" w:rsidRDefault="001B7AE4">
      <w:pPr>
        <w:ind w:firstLine="426"/>
        <w:jc w:val="both"/>
      </w:pPr>
      <w:r>
        <w:t>Освещенность КПП для прохода людей долж</w:t>
      </w:r>
      <w:r>
        <w:t>на быть не менее 200 лк.</w:t>
      </w:r>
    </w:p>
    <w:p w:rsidR="00000000" w:rsidRDefault="001B7AE4">
      <w:pPr>
        <w:ind w:firstLine="426"/>
        <w:jc w:val="both"/>
      </w:pPr>
      <w:r>
        <w:t>4.5.4.4 Светильники охранного освещения устанавливают в непосредственной близости от ограждения внутри периметра безопасности, в местах, удобных и безопасных для обслуживания.</w:t>
      </w:r>
    </w:p>
    <w:p w:rsidR="00000000" w:rsidRDefault="001B7AE4">
      <w:pPr>
        <w:ind w:firstLine="426"/>
        <w:jc w:val="both"/>
      </w:pPr>
      <w:r>
        <w:t>4.5.4.5 Светильники охранного освещения следует размеща</w:t>
      </w:r>
      <w:r>
        <w:t>ть таким образом, чтобы не ослеплять постовых охранников и контролеров КПП.</w:t>
      </w:r>
    </w:p>
    <w:p w:rsidR="00000000" w:rsidRDefault="001B7AE4">
      <w:pPr>
        <w:ind w:firstLine="426"/>
        <w:jc w:val="both"/>
      </w:pPr>
      <w:r>
        <w:t xml:space="preserve">В полосу светильников охранного освещения не должны попадать посты охраны, тропа наряда, тропа специалиста по обслуживанию инженерно-технических средств охраны и надзора, постовые </w:t>
      </w:r>
      <w:r>
        <w:t>грибки и т.д.</w:t>
      </w:r>
    </w:p>
    <w:p w:rsidR="00000000" w:rsidRDefault="001B7AE4">
      <w:pPr>
        <w:ind w:firstLine="426"/>
        <w:jc w:val="both"/>
      </w:pPr>
      <w:r>
        <w:t>4.5.4.6 Расстояние между светильниками охранного освещения, их мощность и конструкция должны выбираться из расчета создания сплошной, равномерной полосы света, необходимой по нормам освещенности.</w:t>
      </w:r>
    </w:p>
    <w:p w:rsidR="00000000" w:rsidRDefault="001B7AE4">
      <w:pPr>
        <w:ind w:firstLine="426"/>
        <w:jc w:val="both"/>
      </w:pPr>
      <w:r>
        <w:t>4.5.4.7 Светильники охранного освещения должны располагаться</w:t>
      </w:r>
      <w:r>
        <w:t xml:space="preserve"> таким образом, чтобы осуществлялось равномерное освещение досматриваемых транспортных средств, в том числе и снизу. В необходимых случаях следует предусмотреть возможность использования переносного освещения.</w:t>
      </w:r>
    </w:p>
    <w:p w:rsidR="00000000" w:rsidRDefault="001B7AE4">
      <w:pPr>
        <w:ind w:firstLine="426"/>
        <w:jc w:val="both"/>
      </w:pPr>
      <w:r>
        <w:t>4.5.4.8 В качестве светильников охранного осве</w:t>
      </w:r>
      <w:r>
        <w:t>щения допускается применять прожекторы заливающего света, светильники с лампами накаливания или лампами другого типа.</w:t>
      </w:r>
    </w:p>
    <w:p w:rsidR="00000000" w:rsidRDefault="001B7AE4">
      <w:pPr>
        <w:ind w:firstLine="426"/>
        <w:jc w:val="both"/>
      </w:pPr>
      <w:r>
        <w:t>4.5.4.9 Распределительный щит охранного освещения, закрываемый на замок, следует устанавливать в щитовой или в комнате часового КПП.</w:t>
      </w:r>
    </w:p>
    <w:p w:rsidR="00000000" w:rsidRDefault="001B7AE4">
      <w:pPr>
        <w:ind w:firstLine="426"/>
        <w:jc w:val="both"/>
      </w:pPr>
      <w:r>
        <w:rPr>
          <w:b/>
          <w:bCs/>
        </w:rPr>
        <w:t>4.6 И</w:t>
      </w:r>
      <w:r>
        <w:rPr>
          <w:b/>
          <w:bCs/>
        </w:rPr>
        <w:t xml:space="preserve">нженерное оборудование </w:t>
      </w:r>
    </w:p>
    <w:p w:rsidR="00000000" w:rsidRDefault="001B7AE4">
      <w:pPr>
        <w:ind w:firstLine="426"/>
        <w:jc w:val="both"/>
      </w:pPr>
      <w:r>
        <w:rPr>
          <w:b/>
          <w:bCs/>
        </w:rPr>
        <w:t>4.6.1 Водоснабжение и канализация</w:t>
      </w:r>
    </w:p>
    <w:p w:rsidR="00000000" w:rsidRDefault="001B7AE4">
      <w:pPr>
        <w:ind w:firstLine="426"/>
        <w:jc w:val="both"/>
      </w:pPr>
      <w:r>
        <w:t>4.6.1.1 Водоснабжение и канализацию зданий следственных изоляторов следует проектировать в соответствии с требованиями СП РК 4.01-03.</w:t>
      </w:r>
    </w:p>
    <w:p w:rsidR="00000000" w:rsidRDefault="001B7AE4">
      <w:pPr>
        <w:ind w:firstLine="426"/>
        <w:jc w:val="both"/>
      </w:pPr>
      <w:r>
        <w:t>4.6.1.2 Количество пожарных кранов и расход воды на внутреннее п</w:t>
      </w:r>
      <w:r>
        <w:t>ожаротушение следует определять согласно требованиям действующих нормативно-правовых документам по пожарной безопасности, при этом нормы расхода воды на тушение зданий для содержания подозреваемых и обвиняемых необходимо принимать как для жилых зданий.</w:t>
      </w:r>
    </w:p>
    <w:p w:rsidR="00000000" w:rsidRDefault="001B7AE4">
      <w:pPr>
        <w:ind w:firstLine="426"/>
        <w:jc w:val="both"/>
      </w:pPr>
      <w:r>
        <w:t>4.6</w:t>
      </w:r>
      <w:r>
        <w:t>.1.3 Трубопроводы холодного и горячего водоснабжения, канализационные стояки следует размещать за пределами камер, карцеров, палат и прокладывать в вертикальных штробах в стенах со стороны коридора или в технических нишах, расположенных между камерами. Под</w:t>
      </w:r>
      <w:r>
        <w:t>водки трубопроводов к санитарным приборам камерных помещений прокладываются скрыто: трубопроводы водоснабжения - в штробах, трубопроводы канализации - обетонируются, при этом следует предусматривать мероприятия по надежной фиксации крепежных элементов лючк</w:t>
      </w:r>
      <w:r>
        <w:t>ов сифонов, прочисток и ревизий.</w:t>
      </w:r>
    </w:p>
    <w:p w:rsidR="00000000" w:rsidRDefault="001B7AE4">
      <w:pPr>
        <w:ind w:firstLine="426"/>
        <w:jc w:val="both"/>
      </w:pPr>
      <w:r>
        <w:t xml:space="preserve">4.6.1.4Подводку холодной и горячей воды следует предусматривать: </w:t>
      </w:r>
    </w:p>
    <w:p w:rsidR="00000000" w:rsidRDefault="001B7AE4">
      <w:pPr>
        <w:ind w:firstLine="426"/>
        <w:jc w:val="both"/>
      </w:pPr>
      <w:r>
        <w:t>- к умывальникам - в камерах, в помещениях медицинской части, в помещениях для хранения уборочного инвентаря, в бытовых комнатах, в уборных для персонала и у</w:t>
      </w:r>
      <w:r>
        <w:t>борных при блоке комнат свиданий, в помещениях фотодактилоскопии, в комнатах чистки оружия, в помещениях аккумуляторной, комнатах для хранения и мытья инвентаря, используемого для проверки передач, в комнатах обыска сборного отделения; в постирочных;</w:t>
      </w:r>
    </w:p>
    <w:p w:rsidR="00000000" w:rsidRDefault="001B7AE4">
      <w:pPr>
        <w:ind w:firstLine="426"/>
        <w:jc w:val="both"/>
      </w:pPr>
      <w:r>
        <w:t>- к м</w:t>
      </w:r>
      <w:r>
        <w:t>ойкам (ваннам) - в комнатах мытья и хранения посуды;</w:t>
      </w:r>
    </w:p>
    <w:p w:rsidR="00000000" w:rsidRDefault="001B7AE4">
      <w:pPr>
        <w:ind w:firstLine="426"/>
        <w:jc w:val="both"/>
      </w:pPr>
      <w:r>
        <w:t>- к душевым сеткам в душевых и санпропускнике;</w:t>
      </w:r>
    </w:p>
    <w:p w:rsidR="00000000" w:rsidRDefault="001B7AE4">
      <w:pPr>
        <w:ind w:firstLine="426"/>
        <w:jc w:val="both"/>
      </w:pPr>
      <w:r>
        <w:t>- к поливочным кранам;</w:t>
      </w:r>
    </w:p>
    <w:p w:rsidR="00000000" w:rsidRDefault="001B7AE4">
      <w:pPr>
        <w:ind w:firstLine="426"/>
        <w:jc w:val="both"/>
      </w:pPr>
      <w:r>
        <w:t>- к зданиям: прачечной, кухни, городка для содержания служебных собак.</w:t>
      </w:r>
    </w:p>
    <w:p w:rsidR="00000000" w:rsidRDefault="001B7AE4">
      <w:pPr>
        <w:ind w:firstLine="426"/>
        <w:jc w:val="both"/>
      </w:pPr>
      <w:r>
        <w:t>4.6.1.5 Комнаты мытья и хранения посуды необходимо оборудовать</w:t>
      </w:r>
      <w:r>
        <w:t xml:space="preserve"> раковиной, трехгнездовой ванной для мытья посуды, трапом диаметром 100 мм, поливочным краном.</w:t>
      </w:r>
    </w:p>
    <w:p w:rsidR="00000000" w:rsidRDefault="001B7AE4">
      <w:pPr>
        <w:ind w:firstLine="426"/>
        <w:jc w:val="both"/>
      </w:pPr>
      <w:r>
        <w:t>4.6.1.6 Постирочные личного белья подозреваемых и обвиняемых следует оборудовать стиральными машинами и раковинами для стирки, трапом диаметром 100 мм, поливочны</w:t>
      </w:r>
      <w:r>
        <w:t>м краном.</w:t>
      </w:r>
    </w:p>
    <w:p w:rsidR="00000000" w:rsidRDefault="001B7AE4">
      <w:pPr>
        <w:ind w:firstLine="426"/>
        <w:jc w:val="both"/>
      </w:pPr>
      <w:r>
        <w:t>4.6.1.7 Помещения для хранения уборочного инвентаря следует оборудовать раковиной для мытья рук, трапом диаметром 50 мм или мелким душевым поддоном (по заданию на проектирование), поливочным краном.</w:t>
      </w:r>
    </w:p>
    <w:p w:rsidR="00000000" w:rsidRDefault="001B7AE4">
      <w:pPr>
        <w:ind w:firstLine="426"/>
        <w:jc w:val="both"/>
      </w:pPr>
      <w:r>
        <w:t>4.6.1.8 Помещение аккумуляторной следует оборуд</w:t>
      </w:r>
      <w:r>
        <w:t>овать раковиной и трапом. В случае расположения аккумуляторной в подвальном помещении, вместо трапа допускается устройство водосборного приемника с автоматической откачкой воды.</w:t>
      </w:r>
    </w:p>
    <w:p w:rsidR="00000000" w:rsidRDefault="001B7AE4">
      <w:pPr>
        <w:ind w:firstLine="426"/>
        <w:jc w:val="both"/>
      </w:pPr>
      <w:r>
        <w:t>4.6.1.9 Регулировку температуры горячей воды, подаваемой к душевым сеткам санп</w:t>
      </w:r>
      <w:r>
        <w:t>ропускников и постирочным личного белья подозреваемых и обвиняемых, а также к душевым психиатрических отделений следует предусматривать через общий смеситель, располагаемый за пределами указанных помещений.</w:t>
      </w:r>
    </w:p>
    <w:p w:rsidR="00000000" w:rsidRDefault="001B7AE4">
      <w:pPr>
        <w:ind w:firstLine="426"/>
        <w:jc w:val="both"/>
      </w:pPr>
      <w:r>
        <w:t>Для регулирования расхода воды каждая душевая сет</w:t>
      </w:r>
      <w:r>
        <w:t>ка оборудуется регулирующей арматурой.</w:t>
      </w:r>
    </w:p>
    <w:p w:rsidR="00000000" w:rsidRDefault="001B7AE4">
      <w:pPr>
        <w:ind w:firstLine="426"/>
        <w:jc w:val="both"/>
      </w:pPr>
      <w:r>
        <w:t>4.6.1.10 В помещениях медицинской части со стационаром, в санпропускниках и в зданиях и помещениях, относящихся к предприятиям общественного питания следует предусматривать резервное горячее водоснабжение. При реконст</w:t>
      </w:r>
      <w:r>
        <w:t>рукции следственных изоляторов или перепрофилировании зданий иного назначения под следственные изоляторы, в качестве резервного горячего водоснабжения допускается устанавливать аварийные источники ГВС - электроводонагреватели.</w:t>
      </w:r>
    </w:p>
    <w:p w:rsidR="00000000" w:rsidRDefault="001B7AE4">
      <w:pPr>
        <w:ind w:firstLine="426"/>
        <w:jc w:val="both"/>
      </w:pPr>
      <w:r>
        <w:t>В комнатах для мытья и хранен</w:t>
      </w:r>
      <w:r>
        <w:t>ия посуды, режимных корпусов в качестве источника аварийного горячего водоснабжения следует предусматривать установку электроводонагревателей.</w:t>
      </w:r>
    </w:p>
    <w:p w:rsidR="00000000" w:rsidRDefault="001B7AE4">
      <w:pPr>
        <w:ind w:firstLine="426"/>
        <w:jc w:val="both"/>
      </w:pPr>
      <w:r>
        <w:rPr>
          <w:b/>
          <w:bCs/>
        </w:rPr>
        <w:t>4.6.2 Теплоснабжение, отопление, вентиляция</w:t>
      </w:r>
    </w:p>
    <w:p w:rsidR="00000000" w:rsidRDefault="001B7AE4">
      <w:pPr>
        <w:ind w:firstLine="426"/>
        <w:jc w:val="both"/>
      </w:pPr>
      <w:r>
        <w:t xml:space="preserve">4.6.2.1 Источником теплоснабжения для зданий следственных изоляторов </w:t>
      </w:r>
      <w:r>
        <w:t>могут быть:</w:t>
      </w:r>
    </w:p>
    <w:p w:rsidR="00000000" w:rsidRDefault="001B7AE4">
      <w:pPr>
        <w:ind w:firstLine="426"/>
        <w:jc w:val="both"/>
      </w:pPr>
      <w:r>
        <w:t>- котельные;</w:t>
      </w:r>
    </w:p>
    <w:p w:rsidR="00000000" w:rsidRDefault="001B7AE4">
      <w:pPr>
        <w:ind w:firstLine="426"/>
        <w:jc w:val="both"/>
      </w:pPr>
      <w:r>
        <w:t>- мини ТЭЦ;</w:t>
      </w:r>
    </w:p>
    <w:p w:rsidR="00000000" w:rsidRDefault="001B7AE4">
      <w:pPr>
        <w:ind w:firstLine="426"/>
        <w:jc w:val="both"/>
      </w:pPr>
      <w:r>
        <w:t>- внеплощадочные тепловые сети.</w:t>
      </w:r>
    </w:p>
    <w:p w:rsidR="00000000" w:rsidRDefault="001B7AE4">
      <w:pPr>
        <w:ind w:firstLine="426"/>
        <w:jc w:val="both"/>
      </w:pPr>
      <w:r>
        <w:t>4.6.2.2 Отопление зданий следственных изоляторов следует проектировать в соответствии с требованиями СП РК 4.02-07.</w:t>
      </w:r>
    </w:p>
    <w:p w:rsidR="00000000" w:rsidRDefault="001B7AE4">
      <w:pPr>
        <w:ind w:firstLine="426"/>
        <w:jc w:val="both"/>
      </w:pPr>
      <w:r>
        <w:t>4.6.2.3 Отопление зданий следственных изоляторов следует проектировать центральным. Отопительные приборы, параметры теплоносителя, предельну</w:t>
      </w:r>
      <w:r>
        <w:t>ю температуру на поверхности прибора следует принимать по действующим нормативным документам.</w:t>
      </w:r>
    </w:p>
    <w:p w:rsidR="00000000" w:rsidRDefault="001B7AE4">
      <w:pPr>
        <w:ind w:firstLine="426"/>
        <w:jc w:val="both"/>
      </w:pPr>
      <w:r>
        <w:t>4.6.2.4 Трубопроводы отопления, теплоснабжения приточных камер преимущественно следует прокладывать по чердакам, подвалам, техническим этажам за подшивными потолк</w:t>
      </w:r>
      <w:r>
        <w:t>ами (фальшпотолками) и в вертикальных шахтах с поэтажным замоноличиванием.</w:t>
      </w:r>
    </w:p>
    <w:p w:rsidR="00000000" w:rsidRDefault="001B7AE4">
      <w:pPr>
        <w:ind w:firstLine="426"/>
        <w:jc w:val="both"/>
      </w:pPr>
      <w:r>
        <w:t>4.6.2.5 Открытую горизонтальную прокладку подающих трубопроводов отопления по камерным помещениям, палатам и другим помещениям с пребыванием подозреваемых, обвиняемых и осужденных п</w:t>
      </w:r>
      <w:r>
        <w:t xml:space="preserve">редусматривать не следует. При реконструкции и перепрофилировании зданий другого назначения под следственные изоляторы, а также при невозможности организации технического этажа или чердака, допускается открытая прокладка подающего и обратного трубопровода </w:t>
      </w:r>
      <w:r>
        <w:t>отопления в перечисленных помещениях. Для исключения доступа подозреваемых и обвиняемых к трубопроводу необходимо устраивать ограждение.</w:t>
      </w:r>
    </w:p>
    <w:p w:rsidR="00000000" w:rsidRDefault="001B7AE4">
      <w:pPr>
        <w:ind w:firstLine="426"/>
        <w:jc w:val="both"/>
      </w:pPr>
      <w:r>
        <w:t>4.6.2.6 Нагревательные приборы в камерах, палатах и других помещениях, с пребыванием подозреваемых, обвиняемых и осужде</w:t>
      </w:r>
      <w:r>
        <w:t>нных (за исключение камеры для изоляции буйствующих) должны располагаться под окнами, жестко закрепляться хомутами и иметь ограждения.</w:t>
      </w:r>
    </w:p>
    <w:p w:rsidR="00000000" w:rsidRDefault="001B7AE4">
      <w:pPr>
        <w:ind w:firstLine="426"/>
        <w:jc w:val="both"/>
      </w:pPr>
      <w:r>
        <w:t>4.6.2.7 Расчетную температуру воздуха и кратность воздухообмена в помещениях в холодный период года следует определять по</w:t>
      </w:r>
      <w:r>
        <w:t xml:space="preserve"> </w:t>
      </w:r>
      <w:hyperlink r:id="rId74" w:anchor="sub_id=16" w:history="1">
        <w:r>
          <w:rPr>
            <w:rStyle w:val="a3"/>
          </w:rPr>
          <w:t>Приложению У</w:t>
        </w:r>
      </w:hyperlink>
      <w:r>
        <w:t>.</w:t>
      </w:r>
    </w:p>
    <w:p w:rsidR="00000000" w:rsidRDefault="001B7AE4">
      <w:pPr>
        <w:ind w:firstLine="426"/>
        <w:jc w:val="both"/>
      </w:pPr>
      <w:r>
        <w:t>4.6.2.8 Внутристенные каналы следует располагать в стенах со стороны коридора. Устройство вентиляционных каналов в стенах, разделяющих камеры, не допускается. Пр</w:t>
      </w:r>
      <w:r>
        <w:t>и высоте зданий более двух этажей, в целях обеспечения возможности устройства вентиляционных каналов в стенах со стороны коридора, допускается организовывать технические ниши между камерами для прокладки трубопроводов холодного и горячего водоснабжения и к</w:t>
      </w:r>
      <w:r>
        <w:t>анализации.</w:t>
      </w:r>
    </w:p>
    <w:p w:rsidR="00000000" w:rsidRDefault="001B7AE4">
      <w:pPr>
        <w:ind w:firstLine="426"/>
        <w:jc w:val="both"/>
      </w:pPr>
      <w:r>
        <w:t>4.6.2.9 Приточные и вытяжные отверстия следует располагать под потолком и ограждать металлическими решетками.</w:t>
      </w:r>
    </w:p>
    <w:p w:rsidR="00000000" w:rsidRDefault="001B7AE4">
      <w:pPr>
        <w:ind w:firstLine="426"/>
        <w:jc w:val="both"/>
      </w:pPr>
      <w:r>
        <w:t>4.6.2.10 Удаление воздуха из камерных помещений и жилых комнат следует предусматривать через санузлы этих помещений. Воздух из помещен</w:t>
      </w:r>
      <w:r>
        <w:t>ий, в которых могут выделяться вредные вещества или неприятные запахи, должен удаляться непосредственно наружу и не попадать в другие помещения здания, в том числе через вентиляционные каналы.</w:t>
      </w:r>
    </w:p>
    <w:p w:rsidR="00000000" w:rsidRDefault="001B7AE4">
      <w:pPr>
        <w:ind w:firstLine="426"/>
        <w:jc w:val="both"/>
      </w:pPr>
      <w:r>
        <w:t xml:space="preserve">4.6.2.11 В случаях размещения помещений в подвальном этаже при </w:t>
      </w:r>
      <w:r>
        <w:t>проектировании отопления, вентиляции и кондиционирования воздуха следует руководствоваться технологическим заданием и действующей на момент проектирования нормативно-технической документацией.</w:t>
      </w:r>
    </w:p>
    <w:p w:rsidR="00000000" w:rsidRDefault="001B7AE4">
      <w:pPr>
        <w:ind w:firstLine="426"/>
        <w:jc w:val="both"/>
      </w:pPr>
      <w:r>
        <w:t>4.6.2.12 Очистку воздуха от пыли в системах с искусственным поб</w:t>
      </w:r>
      <w:r>
        <w:t>уждением следует проектировать так, чтобы содержание пыли в подаваемом воздухе не превышало:</w:t>
      </w:r>
    </w:p>
    <w:p w:rsidR="00000000" w:rsidRDefault="001B7AE4">
      <w:pPr>
        <w:ind w:firstLine="426"/>
        <w:jc w:val="both"/>
      </w:pPr>
      <w:r>
        <w:t>- ПДК в атмосферном воздухе населенных пунктов, при подаче его в помещения жилых и общественных зданий;</w:t>
      </w:r>
    </w:p>
    <w:p w:rsidR="00000000" w:rsidRDefault="001B7AE4">
      <w:pPr>
        <w:ind w:firstLine="426"/>
        <w:jc w:val="both"/>
      </w:pPr>
      <w:r>
        <w:t>- 30% ПДК в воздухе рабочей зоны при подаче его в помещения</w:t>
      </w:r>
      <w:r>
        <w:t xml:space="preserve"> производственных зданий.</w:t>
      </w:r>
    </w:p>
    <w:p w:rsidR="00000000" w:rsidRDefault="001B7AE4">
      <w:pPr>
        <w:ind w:firstLine="426"/>
        <w:jc w:val="both"/>
      </w:pPr>
      <w:r>
        <w:t>4.6.2.13 Допускается часть приточного воздуха, предназначенного для общественных и административно-бытовых помещений, подавать в коридоры или в смежные помещения в объеме не более 50% расхода воздуха, предназначенного для обслужив</w:t>
      </w:r>
      <w:r>
        <w:t>аемого помещения.</w:t>
      </w:r>
    </w:p>
    <w:p w:rsidR="00000000" w:rsidRDefault="001B7AE4">
      <w:pPr>
        <w:ind w:firstLine="426"/>
        <w:jc w:val="both"/>
      </w:pPr>
      <w:r>
        <w:t>В кабинетах следователей и адвокатов в сборно-следственном отделении, вентиляцию следует проектировать с использованием приточно-вытяжных вентиляционных клапанов (оконных или внутристенных).</w:t>
      </w:r>
    </w:p>
    <w:p w:rsidR="00000000" w:rsidRDefault="001B7AE4">
      <w:pPr>
        <w:ind w:firstLine="426"/>
        <w:jc w:val="both"/>
      </w:pPr>
      <w:r>
        <w:t>4.6.2.14 Для остальных помещений зданий следств</w:t>
      </w:r>
      <w:r>
        <w:t>енных изоляторов самостоятельные вентиляционные системы следует предусматривать в соответствии с действующими на момент проектирования нормативными документами.</w:t>
      </w:r>
    </w:p>
    <w:p w:rsidR="00000000" w:rsidRDefault="001B7AE4">
      <w:pPr>
        <w:ind w:firstLine="426"/>
        <w:jc w:val="both"/>
      </w:pPr>
      <w:r>
        <w:t>Проектирование естественной вытяжной вентиляции в помещениях с необходимой, но недостаточной ин</w:t>
      </w:r>
      <w:r>
        <w:t>фильтрацией воздуха не допускается без установки вентиляционных клапанов, за исключением помещений с наличием приточной механической вентиляцией.</w:t>
      </w:r>
    </w:p>
    <w:p w:rsidR="00000000" w:rsidRDefault="001B7AE4">
      <w:pPr>
        <w:ind w:firstLine="426"/>
        <w:jc w:val="both"/>
      </w:pPr>
      <w:r>
        <w:t>4.6.2.15 Вытяжные каналы (шахты) должны быть, как правило, выведены на кровлю.</w:t>
      </w:r>
    </w:p>
    <w:p w:rsidR="00000000" w:rsidRDefault="001B7AE4">
      <w:pPr>
        <w:ind w:firstLine="426"/>
        <w:jc w:val="both"/>
      </w:pPr>
      <w:r>
        <w:t>4.6.2.16 Кондиционирование возд</w:t>
      </w:r>
      <w:r>
        <w:t>уха в помещениях зданий следственных изоляторов следует проектировать согласно действующим на момент проектирования нормативным документам.</w:t>
      </w:r>
    </w:p>
    <w:p w:rsidR="00000000" w:rsidRDefault="001B7AE4">
      <w:pPr>
        <w:ind w:firstLine="426"/>
        <w:jc w:val="both"/>
      </w:pPr>
      <w:r>
        <w:t>4.6.2.17 Аварийную противодымную вентиляцию для удаления дыма при пожаре для зданий следственных изоляторов необходи</w:t>
      </w:r>
      <w:r>
        <w:t>мо предусматривать в тех случаях, в которых средствами архитектурно-планировочных решений невозможно или экономически нецелесообразно предусмотреть все необходимые мероприятия по обеспечению противодымной защиты в соответствии с действующими на момент прое</w:t>
      </w:r>
      <w:r>
        <w:t>ктирования нормативными документами.</w:t>
      </w:r>
    </w:p>
    <w:p w:rsidR="00000000" w:rsidRDefault="001B7AE4">
      <w:pPr>
        <w:ind w:firstLine="426"/>
        <w:jc w:val="both"/>
      </w:pPr>
      <w:r>
        <w:rPr>
          <w:b/>
          <w:bCs/>
        </w:rPr>
        <w:t>4.6.3 Электроснабжение, электрооборудование, электроосвещение</w:t>
      </w:r>
    </w:p>
    <w:p w:rsidR="00000000" w:rsidRDefault="001B7AE4">
      <w:pPr>
        <w:ind w:firstLine="426"/>
        <w:jc w:val="both"/>
      </w:pPr>
      <w:r>
        <w:t>4.6.3.1 Электроприемники комплекса зданий и сооружений следственных изоляторов следует относить по степени надежности электроснабжения к I особой, I, II, III</w:t>
      </w:r>
      <w:r>
        <w:t xml:space="preserve"> категории надежности.</w:t>
      </w:r>
    </w:p>
    <w:p w:rsidR="00000000" w:rsidRDefault="001B7AE4">
      <w:pPr>
        <w:ind w:firstLine="426"/>
        <w:jc w:val="both"/>
      </w:pPr>
      <w:r>
        <w:t>4.6.3.2 Распределительные трансформаторные подстанции 10(6)/0,4(0,23) кВ должны предусматриваться закрытого типа, отдельностоящими. Трансформаторные подстанции 10(6)/0,4(0,23) кВ или РП-10 кВ должны располагаться вне территории режим</w:t>
      </w:r>
      <w:r>
        <w:t>ной зоны следственных изоляторов.</w:t>
      </w:r>
    </w:p>
    <w:p w:rsidR="00000000" w:rsidRDefault="001B7AE4">
      <w:pPr>
        <w:ind w:firstLine="426"/>
        <w:jc w:val="both"/>
      </w:pPr>
      <w:r>
        <w:t>4.6.3.3 Электроснабжение электроприемников особой группы I категории (устройств охранной и пожарной сигнализации, средств оперативной связи и сигнализации, системы контроля и управления доступом, системы видеонаблюдения, п</w:t>
      </w:r>
      <w:r>
        <w:t>ожарных насосов), а также электроприемников I категории (аварийного освещения помещений, дежурного освещения режимных помещений, охранного и дежурного наружного периметрального освещения) в аварийном режиме должно осуществляться от резервной дизельной элек</w:t>
      </w:r>
      <w:r>
        <w:t>тростанции. На время запуска дизельной электростанции для электропитания электроприемников особой группы I категории следует предусматривать агрегаты бесперебойного питания.</w:t>
      </w:r>
    </w:p>
    <w:p w:rsidR="00000000" w:rsidRDefault="001B7AE4">
      <w:pPr>
        <w:ind w:firstLine="426"/>
        <w:jc w:val="both"/>
      </w:pPr>
      <w:r>
        <w:t>4.6.3.4 На территории следственных изоляторов все электрические сети независимо от</w:t>
      </w:r>
      <w:r>
        <w:t xml:space="preserve"> напряжения должны выполняться только кабелями и прокладываться в земле (траншеях) на глубине не менее 0,7 м от планировочной отметки земли с покрытием железобетонными плитами или одним рядом кирпича.</w:t>
      </w:r>
    </w:p>
    <w:p w:rsidR="00000000" w:rsidRDefault="001B7AE4">
      <w:pPr>
        <w:ind w:firstLine="426"/>
        <w:jc w:val="both"/>
      </w:pPr>
      <w:r>
        <w:t>4.6.3.5 Для рабочего освещения служебных помещений след</w:t>
      </w:r>
      <w:r>
        <w:t>ственных изоляторов следует, как правило, предусматривать светильники с люминесцентными лампами, за исключением помещений с неблагоприятными условиями среды и с временным пребыванием людей, где необходимо предусматривать светильники с компактными люминесце</w:t>
      </w:r>
      <w:r>
        <w:t>нтными либо светодиодными лампами.</w:t>
      </w:r>
    </w:p>
    <w:p w:rsidR="00000000" w:rsidRDefault="001B7AE4">
      <w:pPr>
        <w:ind w:firstLine="426"/>
        <w:jc w:val="both"/>
      </w:pPr>
      <w:r>
        <w:t>4.6.3.6 Тип ламп для рабочего освещения камер, карцеров, медицинских и боксированных палат (люминесцентные лампы, компактные люминесцентные лампы, либо светодиодные лампы) следует определять в соответствии с заданием на п</w:t>
      </w:r>
      <w:r>
        <w:t>роектирование.</w:t>
      </w:r>
    </w:p>
    <w:p w:rsidR="00000000" w:rsidRDefault="001B7AE4">
      <w:pPr>
        <w:ind w:firstLine="426"/>
        <w:jc w:val="both"/>
      </w:pPr>
      <w:r>
        <w:t>4.6.3.7 В камерах, карцерах, медицинских и боксированных палатах следует предусматривать рабочее и дежурное освещение. Для дежурного освещения используются светильники (патроны) с компактными люминесцентными или светодиодными лампами, устана</w:t>
      </w:r>
      <w:r>
        <w:t>вливаемые над дверью. Для рабочего освещения предусматриваются светильники, устанавливаемые на потолке и надежно огражденные металлической решеткой. Управление дежурным освещением должно быть предусмотрено с поста оператора системы охранного телевидения, а</w:t>
      </w:r>
      <w:r>
        <w:t xml:space="preserve"> рабочим - выключателями, устанавливаемыми вне этих помещений.</w:t>
      </w:r>
    </w:p>
    <w:p w:rsidR="00000000" w:rsidRDefault="001B7AE4">
      <w:pPr>
        <w:ind w:firstLine="426"/>
        <w:jc w:val="both"/>
      </w:pPr>
      <w:r>
        <w:t>4.6.3.8 Для освещения изолированных санузлов камер следует предусматривать патроны с компактными люминесцентными или светодиодными лампами, устанавливаемые в нише, огражденной металлической решеткой. Управление освещением должно осуществляться в автоматиче</w:t>
      </w:r>
      <w:r>
        <w:t>ском режиме посредством ИК-детектора включения освещения, реагирующего на присутствие человека в помещении санузла. ИК-детекторы включения освещения рекомендуется устанавливать в нише совместно с патронами для ламп и камерами видеонаблюдения. Допускается у</w:t>
      </w:r>
      <w:r>
        <w:t>становка ИК-детекторов непосредственно на стене помещения санузла.</w:t>
      </w:r>
    </w:p>
    <w:p w:rsidR="00000000" w:rsidRDefault="001B7AE4">
      <w:pPr>
        <w:ind w:firstLine="426"/>
        <w:jc w:val="both"/>
      </w:pPr>
      <w:r>
        <w:t>4.6.3.9 Аварийное освещение (освещение безопасности) следует предусматривать:</w:t>
      </w:r>
    </w:p>
    <w:p w:rsidR="00000000" w:rsidRDefault="001B7AE4">
      <w:pPr>
        <w:ind w:firstLine="426"/>
        <w:jc w:val="both"/>
      </w:pPr>
      <w:r>
        <w:t>- во всех помещениях с постоянным и временным пребыванием подозреваемых и обвиняемых;</w:t>
      </w:r>
    </w:p>
    <w:p w:rsidR="00000000" w:rsidRDefault="001B7AE4">
      <w:pPr>
        <w:ind w:firstLine="426"/>
        <w:jc w:val="both"/>
      </w:pPr>
      <w:r>
        <w:t xml:space="preserve">- в кабинетах начальника </w:t>
      </w:r>
      <w:r>
        <w:t>и заместителей начальника следственных изоляторов;</w:t>
      </w:r>
    </w:p>
    <w:p w:rsidR="00000000" w:rsidRDefault="001B7AE4">
      <w:pPr>
        <w:ind w:firstLine="426"/>
        <w:jc w:val="both"/>
      </w:pPr>
      <w:r>
        <w:t>- в комнате дежурного помощника начальника следственного изолятора;</w:t>
      </w:r>
    </w:p>
    <w:p w:rsidR="00000000" w:rsidRDefault="001B7AE4">
      <w:pPr>
        <w:ind w:firstLine="426"/>
        <w:jc w:val="both"/>
      </w:pPr>
      <w:r>
        <w:t>- в помещении центральный пост технического контроля и видеонаблюдения;</w:t>
      </w:r>
    </w:p>
    <w:p w:rsidR="00000000" w:rsidRDefault="001B7AE4">
      <w:pPr>
        <w:ind w:firstLine="426"/>
        <w:jc w:val="both"/>
      </w:pPr>
      <w:r>
        <w:t>- в ситуационном центре;</w:t>
      </w:r>
    </w:p>
    <w:p w:rsidR="00000000" w:rsidRDefault="001B7AE4">
      <w:pPr>
        <w:ind w:firstLine="426"/>
        <w:jc w:val="both"/>
      </w:pPr>
      <w:r>
        <w:t>- в серверной;</w:t>
      </w:r>
    </w:p>
    <w:p w:rsidR="00000000" w:rsidRDefault="001B7AE4">
      <w:pPr>
        <w:ind w:firstLine="426"/>
        <w:jc w:val="both"/>
      </w:pPr>
      <w:r>
        <w:t>- в проходном коридоре;</w:t>
      </w:r>
    </w:p>
    <w:p w:rsidR="00000000" w:rsidRDefault="001B7AE4">
      <w:pPr>
        <w:ind w:firstLine="426"/>
        <w:jc w:val="both"/>
      </w:pPr>
      <w:r>
        <w:t>-</w:t>
      </w:r>
      <w:r>
        <w:t xml:space="preserve"> в шлюзе для досмотра транспортных средств и грузов;</w:t>
      </w:r>
    </w:p>
    <w:p w:rsidR="00000000" w:rsidRDefault="001B7AE4">
      <w:pPr>
        <w:ind w:firstLine="426"/>
        <w:jc w:val="both"/>
      </w:pPr>
      <w:r>
        <w:t>- в месте для заряжания (разряжения) оружия;</w:t>
      </w:r>
    </w:p>
    <w:p w:rsidR="00000000" w:rsidRDefault="001B7AE4">
      <w:pPr>
        <w:ind w:firstLine="426"/>
        <w:jc w:val="both"/>
      </w:pPr>
      <w:r>
        <w:t>- в помещении приема, досмотра и хранения посылок;</w:t>
      </w:r>
    </w:p>
    <w:p w:rsidR="00000000" w:rsidRDefault="001B7AE4">
      <w:pPr>
        <w:ind w:firstLine="426"/>
        <w:jc w:val="both"/>
      </w:pPr>
      <w:r>
        <w:t>- в помещении приема, досмотра и хранения передач;</w:t>
      </w:r>
    </w:p>
    <w:p w:rsidR="00000000" w:rsidRDefault="001B7AE4">
      <w:pPr>
        <w:ind w:firstLine="426"/>
        <w:jc w:val="both"/>
      </w:pPr>
      <w:r>
        <w:t xml:space="preserve">- в комнате хранения средств индивидуальной бронезащиты </w:t>
      </w:r>
      <w:r>
        <w:t>и средств активной обороны;</w:t>
      </w:r>
    </w:p>
    <w:p w:rsidR="00000000" w:rsidRDefault="001B7AE4">
      <w:pPr>
        <w:ind w:firstLine="426"/>
        <w:jc w:val="both"/>
      </w:pPr>
      <w:r>
        <w:t>- в комнате для хранения оружия, боеприпасов и спецсредств;</w:t>
      </w:r>
    </w:p>
    <w:p w:rsidR="00000000" w:rsidRDefault="001B7AE4">
      <w:pPr>
        <w:ind w:firstLine="426"/>
        <w:jc w:val="both"/>
      </w:pPr>
      <w:r>
        <w:t>- в комнате чистки оружия; начальника склада вооружения, спецсредств и химимущества;</w:t>
      </w:r>
    </w:p>
    <w:p w:rsidR="00000000" w:rsidRDefault="001B7AE4">
      <w:pPr>
        <w:ind w:firstLine="426"/>
        <w:jc w:val="both"/>
      </w:pPr>
      <w:r>
        <w:t>- в комнате хранения средств противохимической защиты;</w:t>
      </w:r>
    </w:p>
    <w:p w:rsidR="00000000" w:rsidRDefault="001B7AE4">
      <w:pPr>
        <w:ind w:firstLine="426"/>
        <w:jc w:val="both"/>
      </w:pPr>
      <w:r>
        <w:t>- в комнате резервной группы</w:t>
      </w:r>
      <w:r>
        <w:t>;</w:t>
      </w:r>
    </w:p>
    <w:p w:rsidR="00000000" w:rsidRDefault="001B7AE4">
      <w:pPr>
        <w:ind w:firstLine="426"/>
        <w:jc w:val="both"/>
      </w:pPr>
      <w:r>
        <w:t>- в комнате дежурного инспектора КПП для пропуска людей из локальной зоны в административное здание и в режимную зону;</w:t>
      </w:r>
    </w:p>
    <w:p w:rsidR="00000000" w:rsidRDefault="001B7AE4">
      <w:pPr>
        <w:ind w:firstLine="426"/>
        <w:jc w:val="both"/>
      </w:pPr>
      <w:r>
        <w:t>- в комнате дежурного инспектора КПП шлюз для досмотра транспортных средств и грузов и группы для досмотра транспортных средств и грузо</w:t>
      </w:r>
      <w:r>
        <w:t>в;</w:t>
      </w:r>
    </w:p>
    <w:p w:rsidR="00000000" w:rsidRDefault="001B7AE4">
      <w:pPr>
        <w:ind w:firstLine="426"/>
        <w:jc w:val="both"/>
      </w:pPr>
      <w:r>
        <w:t>- в комнате служебной подготовки работников дежурной службы и развода смен;</w:t>
      </w:r>
    </w:p>
    <w:p w:rsidR="00000000" w:rsidRDefault="001B7AE4">
      <w:pPr>
        <w:ind w:firstLine="426"/>
        <w:jc w:val="both"/>
      </w:pPr>
      <w:r>
        <w:t>- в комнате для посетителей;</w:t>
      </w:r>
    </w:p>
    <w:p w:rsidR="00000000" w:rsidRDefault="001B7AE4">
      <w:pPr>
        <w:ind w:firstLine="426"/>
        <w:jc w:val="both"/>
      </w:pPr>
      <w:r>
        <w:t>- в комнате приема граждан администрацией.</w:t>
      </w:r>
    </w:p>
    <w:p w:rsidR="00000000" w:rsidRDefault="001B7AE4">
      <w:pPr>
        <w:ind w:firstLine="426"/>
        <w:jc w:val="both"/>
      </w:pPr>
      <w:r>
        <w:t>В остальных помещениях аварийное и эвакуационное освещение выполняется согласно требованиям СП РК 2.04-31</w:t>
      </w:r>
      <w:r>
        <w:t>.</w:t>
      </w:r>
    </w:p>
    <w:p w:rsidR="00000000" w:rsidRDefault="001B7AE4">
      <w:pPr>
        <w:ind w:firstLine="426"/>
        <w:jc w:val="both"/>
      </w:pPr>
      <w:r>
        <w:t>4.6.3.10 Светильники аварийного освещения выделяются из числа светильников рабочего освещения.</w:t>
      </w:r>
    </w:p>
    <w:p w:rsidR="00000000" w:rsidRDefault="001B7AE4">
      <w:pPr>
        <w:ind w:firstLine="426"/>
        <w:jc w:val="both"/>
      </w:pPr>
      <w:r>
        <w:t>4.6.3.11 Освещенность камер, карцеров, медицинских и боксированных палат должна составлять 300 лк, прогулочных дворов - 20 лк.</w:t>
      </w:r>
    </w:p>
    <w:p w:rsidR="00000000" w:rsidRDefault="001B7AE4">
      <w:pPr>
        <w:ind w:firstLine="426"/>
        <w:jc w:val="both"/>
      </w:pPr>
      <w:r>
        <w:t>4.6.3.12 Для подключения бытовых</w:t>
      </w:r>
      <w:r>
        <w:t xml:space="preserve"> приборов в камерах следует предусматривать штепсельные розетки, которые должны отключаться с поста оператора системы охранного телевидения. Суммарную расчетную нагрузку на штепсельные розетки в камерах следует принимать не менее 0,5 кВт, а в камерах для с</w:t>
      </w:r>
      <w:r>
        <w:t>одержания женщины с ребенком - не менее 1 кВт.</w:t>
      </w:r>
    </w:p>
    <w:p w:rsidR="00000000" w:rsidRDefault="001B7AE4">
      <w:pPr>
        <w:ind w:firstLine="426"/>
        <w:jc w:val="both"/>
      </w:pPr>
      <w:r>
        <w:t>4.6.3.13 В коридорах камерного блока следует устанавливать штепсельную розетку на 2-4 камеры.</w:t>
      </w:r>
    </w:p>
    <w:p w:rsidR="00000000" w:rsidRDefault="001B7AE4">
      <w:pPr>
        <w:ind w:firstLine="426"/>
        <w:jc w:val="both"/>
      </w:pPr>
      <w:r>
        <w:t>4.6.3.14 В рабочих камерах для электроснабжения производственного оборудования должна быть предусмотрена подводка трехфазного электропитания - 380 В, а также по периметру камеры должен быть выполнен внутренний контур заземления для присоединения к нему мет</w:t>
      </w:r>
      <w:r>
        <w:t>аллических нетоковедущих частей оборудования, которые могут оказаться под напряжением.</w:t>
      </w:r>
    </w:p>
    <w:p w:rsidR="00000000" w:rsidRDefault="001B7AE4">
      <w:pPr>
        <w:ind w:firstLine="426"/>
        <w:jc w:val="both"/>
      </w:pPr>
      <w:r>
        <w:t>4.6.3.15 Средства электропитания должны обеспечивать:</w:t>
      </w:r>
    </w:p>
    <w:p w:rsidR="00000000" w:rsidRDefault="001B7AE4">
      <w:pPr>
        <w:ind w:firstLine="426"/>
        <w:jc w:val="both"/>
      </w:pPr>
      <w:r>
        <w:t>- бесперебойное электроснабжение всех элементов комплекса технических средств охраны;</w:t>
      </w:r>
    </w:p>
    <w:p w:rsidR="00000000" w:rsidRDefault="001B7AE4">
      <w:pPr>
        <w:ind w:firstLine="426"/>
        <w:jc w:val="both"/>
      </w:pPr>
      <w:r>
        <w:t>- стабильность тока и напряже</w:t>
      </w:r>
      <w:r>
        <w:t>ния в пределах норм, оговариваемых в технической документации на аппаратуру;</w:t>
      </w:r>
    </w:p>
    <w:p w:rsidR="00000000" w:rsidRDefault="001B7AE4">
      <w:pPr>
        <w:ind w:firstLine="426"/>
        <w:jc w:val="both"/>
      </w:pPr>
      <w:r>
        <w:t>- независимость электропитания приемников технических средств охраны от других потребителей;</w:t>
      </w:r>
    </w:p>
    <w:p w:rsidR="00000000" w:rsidRDefault="001B7AE4">
      <w:pPr>
        <w:ind w:firstLine="426"/>
        <w:jc w:val="both"/>
      </w:pPr>
      <w:r>
        <w:t>- автоматическое переключение с основного источника питания на резервный без перерывов</w:t>
      </w:r>
      <w:r>
        <w:t xml:space="preserve"> в работе аппаратуры. На случай непредвиденного перерыва при переключении на резервный источник питания следует предусматривать агрегаты бесперебойного питания с встроенными комплектными аккумуляторными батареями, которые не требуют специального помещения;</w:t>
      </w:r>
    </w:p>
    <w:p w:rsidR="00000000" w:rsidRDefault="001B7AE4">
      <w:pPr>
        <w:ind w:firstLine="426"/>
        <w:jc w:val="both"/>
      </w:pPr>
      <w:r>
        <w:t>- контроль за параметрами тока и напряжения, защиту от перегрузок и короткого замыкания;</w:t>
      </w:r>
    </w:p>
    <w:p w:rsidR="00000000" w:rsidRDefault="001B7AE4">
      <w:pPr>
        <w:ind w:firstLine="426"/>
        <w:jc w:val="both"/>
      </w:pPr>
      <w:r>
        <w:t>- безопасность и удобство эксплуатации.</w:t>
      </w:r>
    </w:p>
    <w:p w:rsidR="00000000" w:rsidRDefault="001B7AE4">
      <w:pPr>
        <w:ind w:firstLine="426"/>
        <w:jc w:val="both"/>
      </w:pPr>
      <w:r>
        <w:t>4.6.3.16 Линейные распределительные устройства (шкафы, ящики, коробки) в пределах запретной зоны следует располагать на предуп</w:t>
      </w:r>
      <w:r>
        <w:t>редительном ограждении. Дверцы распределительных устройств должны быть оборудованы запорными устройствами. Дверцы распределительных устройств, где осуществляется распайка сигнальных жил от датчиков обнаружения, оборудуются датчиками блокировки на открывани</w:t>
      </w:r>
      <w:r>
        <w:t>е.</w:t>
      </w:r>
    </w:p>
    <w:p w:rsidR="00000000" w:rsidRDefault="001B7AE4">
      <w:pPr>
        <w:ind w:firstLine="426"/>
        <w:jc w:val="both"/>
      </w:pPr>
      <w:r>
        <w:t>4.6.3.17 Соединительные линии от средств обнаружения, оперативной телефонной связи, громкоговорящего оповещения, видеокамер следует выполнять, как правило, автономными кабелями.</w:t>
      </w:r>
    </w:p>
    <w:p w:rsidR="00000000" w:rsidRDefault="001B7AE4">
      <w:pPr>
        <w:ind w:firstLine="426"/>
        <w:jc w:val="both"/>
      </w:pPr>
      <w:r>
        <w:t>4.6.3.18 Заземление станционных устройств, периметровой аппаратуры, кабельн</w:t>
      </w:r>
      <w:r>
        <w:t>ых устройств должно предусматриваться в соответствии требованиями технической документации на аппаратуру и с учетом грунтов площадки.</w:t>
      </w:r>
    </w:p>
    <w:p w:rsidR="00000000" w:rsidRDefault="001B7AE4">
      <w:pPr>
        <w:ind w:firstLine="426"/>
        <w:jc w:val="both"/>
      </w:pPr>
      <w:r>
        <w:t>4.6.3.19 Периметр объекта следует оборудовать основным и дополнительным охранным освещением.</w:t>
      </w:r>
    </w:p>
    <w:p w:rsidR="00000000" w:rsidRDefault="001B7AE4">
      <w:pPr>
        <w:ind w:firstLine="426"/>
        <w:jc w:val="both"/>
      </w:pPr>
      <w:r>
        <w:t>4.6.3.20 Основное охранное ос</w:t>
      </w:r>
      <w:r>
        <w:t>вещение предназначено для освещения территории в пределах запретной зоны и прилегающей внутренней территории. Освещенность, создаваемая основным охранным освещением, должна обеспечивать стабильную работу в ночное время телевизионных камер, установленных по</w:t>
      </w:r>
      <w:r>
        <w:t xml:space="preserve"> линии предупредительного ограждения. Светодиодные светильники (прожекторы) основного охранного освещения располагаются на высоте не менее 7 м на специальных стойках, размещенных по линии предупредительного ограждения с интервалом не более 25 м.</w:t>
      </w:r>
    </w:p>
    <w:p w:rsidR="00000000" w:rsidRDefault="001B7AE4">
      <w:pPr>
        <w:ind w:firstLine="426"/>
        <w:jc w:val="both"/>
      </w:pPr>
      <w:r>
        <w:t>4.6.3.21 У</w:t>
      </w:r>
      <w:r>
        <w:t>правление основным охранным освещением осуществляется дистанционно в ручном или автоматическом режиме из помещения центрального поста технического контроля и видеонаблюдения.</w:t>
      </w:r>
    </w:p>
    <w:p w:rsidR="00000000" w:rsidRDefault="001B7AE4">
      <w:pPr>
        <w:ind w:firstLine="426"/>
        <w:jc w:val="both"/>
      </w:pPr>
      <w:r>
        <w:t xml:space="preserve">4.6.3.22 Дополнительное охранное освещение предназначено для освещения запретной </w:t>
      </w:r>
      <w:r>
        <w:t>зоны при возникновении нештатных ситуаций. Светодиодные светильники дополнительного охранного освещения, направленные в сторону основного ограждения, размещаются на предупредительном ограждении на высоте не менее 4 м.</w:t>
      </w:r>
    </w:p>
    <w:p w:rsidR="00000000" w:rsidRDefault="001B7AE4">
      <w:pPr>
        <w:ind w:firstLine="426"/>
        <w:jc w:val="both"/>
      </w:pPr>
      <w:r>
        <w:t>4.6.3.23 Включение участков дополнител</w:t>
      </w:r>
      <w:r>
        <w:t>ьного охранного освещения осуществляется в автоматическом (при срабатывании соответствующих рубежей обнаружения) и ручном режимах из центрального поста технического контроля и видеонаблюдения.</w:t>
      </w:r>
    </w:p>
    <w:p w:rsidR="00000000" w:rsidRDefault="001B7AE4">
      <w:pPr>
        <w:ind w:firstLine="426"/>
        <w:jc w:val="both"/>
      </w:pPr>
      <w:r>
        <w:t>4.6.3.24 Питающие и распределительные линии охранного освещения</w:t>
      </w:r>
      <w:r>
        <w:t xml:space="preserve"> следует прокладывать независимо от других электросетей. Фидер резервного питания охранного освещения должен прокладываться отдельно от основного (рабочего) фидера.</w:t>
      </w:r>
    </w:p>
    <w:p w:rsidR="00000000" w:rsidRDefault="001B7AE4">
      <w:pPr>
        <w:ind w:firstLine="426"/>
        <w:jc w:val="both"/>
      </w:pPr>
      <w:r>
        <w:t>4.6.3.25 В следственных изоляторах предусматривается система кабельного телевидения. Оборуд</w:t>
      </w:r>
      <w:r>
        <w:t>ование для функционирования кабельного телевидения располагается в помещении для клубной работы. Предусматривается трансляция общегородских и местных передач. Перечень помещений, где необходимо установить телевизоры с возможностью приема кабельного телевид</w:t>
      </w:r>
      <w:r>
        <w:t>ения определяется заданием на проектирование.</w:t>
      </w:r>
    </w:p>
    <w:p w:rsidR="00000000" w:rsidRDefault="001B7AE4">
      <w:pPr>
        <w:ind w:firstLine="426"/>
        <w:jc w:val="both"/>
      </w:pPr>
      <w:r>
        <w:rPr>
          <w:b/>
          <w:bCs/>
        </w:rPr>
        <w:t>4.7 Конструктивные решения</w:t>
      </w:r>
    </w:p>
    <w:p w:rsidR="00000000" w:rsidRDefault="001B7AE4">
      <w:pPr>
        <w:ind w:firstLine="426"/>
        <w:jc w:val="both"/>
      </w:pPr>
      <w:r>
        <w:t>4.7.1 При проектировании зданий и сооружений следует применять такие конструктивные решения, которые в максимальной степени отвечали бы требованиям экономичности и индустриализации ст</w:t>
      </w:r>
      <w:r>
        <w:t>роительства.</w:t>
      </w:r>
    </w:p>
    <w:p w:rsidR="00000000" w:rsidRDefault="001B7AE4">
      <w:pPr>
        <w:ind w:firstLine="426"/>
        <w:jc w:val="both"/>
      </w:pPr>
      <w:r>
        <w:t>4.7.2 Расчет несущих конструкций зданий следственных изоляторов проводится в соответствии с требованиями действующих нормативных документов.</w:t>
      </w:r>
    </w:p>
    <w:p w:rsidR="00000000" w:rsidRDefault="001B7AE4">
      <w:pPr>
        <w:ind w:firstLine="426"/>
        <w:jc w:val="both"/>
      </w:pPr>
      <w:r>
        <w:t xml:space="preserve">4.7.3 При определении уровня надежности для определенной несущей конструкции допускается провести как </w:t>
      </w:r>
      <w:r>
        <w:t>классификацию элементов несущей конструкции, так и классификацию несущей конструкции в целом.</w:t>
      </w:r>
    </w:p>
    <w:p w:rsidR="00000000" w:rsidRDefault="001B7AE4">
      <w:pPr>
        <w:ind w:firstLine="426"/>
        <w:jc w:val="both"/>
      </w:pPr>
      <w:r>
        <w:t>4.7.4 Конструктивное решение и выбор материалов для его реализации определяется габаритами зданий и сооружений, их назначением и функциональными особенностями, тр</w:t>
      </w:r>
      <w:r>
        <w:t>ебуемой долговечностью и капитальностью, архитектурно-эстетическими, экономическими и т.д.</w:t>
      </w:r>
    </w:p>
    <w:p w:rsidR="00000000" w:rsidRDefault="001B7AE4">
      <w:pPr>
        <w:ind w:firstLine="426"/>
        <w:jc w:val="both"/>
      </w:pPr>
      <w:r>
        <w:t>4.7.5 Расчет конструкций и оснований зданий и сооружений, проектируемых для строительства в сейсмических районах или подлежащих реконструкции, усилению (восстановлен</w:t>
      </w:r>
      <w:r>
        <w:t>ию), должен выполняться на основные и особые сочетания нагрузок с учетом сейсмических воздействий.</w:t>
      </w:r>
    </w:p>
    <w:p w:rsidR="00000000" w:rsidRDefault="001B7AE4">
      <w:pPr>
        <w:ind w:firstLine="426"/>
        <w:jc w:val="both"/>
      </w:pPr>
      <w:r>
        <w:t xml:space="preserve">4.7.6 В расчетах зданий и сооружений следует учитывать знакопеременный характер горизонтальных и вертикальных сейсмических нагрузок, принимая их направления </w:t>
      </w:r>
      <w:r>
        <w:t>наиболее невыгодными для напряженно-деформированного состояния рассматриваемого элемента.</w:t>
      </w:r>
    </w:p>
    <w:p w:rsidR="00000000" w:rsidRDefault="001B7AE4">
      <w:pPr>
        <w:ind w:firstLine="426"/>
        <w:jc w:val="both"/>
      </w:pPr>
      <w:r>
        <w:t>4.7.7 Прочность ненесущих стеновых элементов типа перегородок, заполнения каркасов, тяжелых облицовок и их креплений должна быть подтверждена расчетом на действие гор</w:t>
      </w:r>
      <w:r>
        <w:t>изонтальных расчетных сейсмических нагрузок из плоскости.</w:t>
      </w:r>
    </w:p>
    <w:p w:rsidR="00000000" w:rsidRDefault="001B7AE4">
      <w:pPr>
        <w:ind w:firstLine="426"/>
        <w:jc w:val="both"/>
      </w:pPr>
      <w:r>
        <w:t>4.7.8 При расчете конструкций зданий на подрабатываемых территориях, на просадочных грунтах, в сейсмических районах, а также других сложных геологических условиях следует учитывать дополнительно тре</w:t>
      </w:r>
      <w:r>
        <w:t>бования СП РК 5.01-27, СП РК 2.03-03, а также действующих нормативных документов по проектированию в сейсмических районах.</w:t>
      </w:r>
    </w:p>
    <w:p w:rsidR="00000000" w:rsidRDefault="001B7AE4">
      <w:pPr>
        <w:ind w:firstLine="426"/>
        <w:jc w:val="both"/>
      </w:pPr>
      <w:r>
        <w:t>4.7.9 Фундаменты зданий должны быть запроектированы с учетом физико-механических характеристик грунтов, характеристик гидрогеологичес</w:t>
      </w:r>
      <w:r>
        <w:t>кого режима на площадках застройки, а также степени агрессивности грунтов и подземных вод по отношению к фундаментам и подземным инженерным сетям и должны обеспечить необходимую равномерность осадка оснований под элементами здания.</w:t>
      </w:r>
    </w:p>
    <w:p w:rsidR="00000000" w:rsidRDefault="001B7AE4">
      <w:pPr>
        <w:ind w:firstLine="426"/>
        <w:jc w:val="both"/>
      </w:pPr>
      <w:r>
        <w:t>4.7.10 Недопущение прогрессирующего обрушения здания следует обеспечивать:</w:t>
      </w:r>
    </w:p>
    <w:p w:rsidR="00000000" w:rsidRDefault="001B7AE4">
      <w:pPr>
        <w:ind w:firstLine="426"/>
        <w:jc w:val="both"/>
      </w:pPr>
      <w:r>
        <w:t>- рациональным конструктивно-планировочным решением здания с учетом вероятности возникновения аварийной ситуации;</w:t>
      </w:r>
    </w:p>
    <w:p w:rsidR="00000000" w:rsidRDefault="001B7AE4">
      <w:pPr>
        <w:ind w:firstLine="426"/>
        <w:jc w:val="both"/>
      </w:pPr>
      <w:r>
        <w:t>- конструктивными мерами, увеличивающими статическую неопределимост</w:t>
      </w:r>
      <w:r>
        <w:t>ь системы;</w:t>
      </w:r>
    </w:p>
    <w:p w:rsidR="00000000" w:rsidRDefault="001B7AE4">
      <w:pPr>
        <w:ind w:firstLine="426"/>
        <w:jc w:val="both"/>
      </w:pPr>
      <w:r>
        <w:t>- применением конструктивных решений, обеспечивающих развитие в несущих конструктивных элементах и их соединениях пластических (неупругих) деформаций;</w:t>
      </w:r>
    </w:p>
    <w:p w:rsidR="00000000" w:rsidRDefault="001B7AE4">
      <w:pPr>
        <w:ind w:firstLine="426"/>
        <w:jc w:val="both"/>
      </w:pPr>
      <w:r>
        <w:t xml:space="preserve">- необходимой прочностью несущих конструктивных элементов и устойчивостью системы для условий </w:t>
      </w:r>
      <w:r>
        <w:t>нормальной эксплуатации здания и для случаев локального разрушение отдельных конструктивных элементов здания.</w:t>
      </w:r>
    </w:p>
    <w:p w:rsidR="00000000" w:rsidRDefault="001B7AE4">
      <w:pPr>
        <w:ind w:firstLine="426"/>
        <w:jc w:val="both"/>
      </w:pPr>
      <w:r>
        <w:t>4.7.11 В качестве гипотетического локального разрушения следует рассматривать разрушение в пределах одного (каждого) этажа здания поочередно одной</w:t>
      </w:r>
      <w:r>
        <w:t xml:space="preserve"> (каждой) колонны (пилона) либо ограниченного участка стен.</w:t>
      </w:r>
    </w:p>
    <w:p w:rsidR="00000000" w:rsidRDefault="001B7AE4">
      <w:pPr>
        <w:ind w:firstLine="426"/>
        <w:jc w:val="both"/>
      </w:pPr>
      <w:r>
        <w:rPr>
          <w:b/>
          <w:bCs/>
        </w:rPr>
        <w:t>4.8 Охрана окружающей среды</w:t>
      </w:r>
    </w:p>
    <w:p w:rsidR="00000000" w:rsidRDefault="001B7AE4">
      <w:pPr>
        <w:ind w:firstLine="426"/>
        <w:jc w:val="both"/>
      </w:pPr>
      <w:r>
        <w:t xml:space="preserve">4.8.1 При проектировании должны учитываться предельно допустимые нагрузки на окружающую среду, предусматриваться надежные и эффективные меры предупреждения, устранения </w:t>
      </w:r>
      <w:r>
        <w:t>загрязнения отходами, их утилизация.</w:t>
      </w:r>
    </w:p>
    <w:p w:rsidR="00000000" w:rsidRDefault="001B7AE4">
      <w:pPr>
        <w:ind w:firstLine="426"/>
        <w:jc w:val="both"/>
      </w:pPr>
      <w:r>
        <w:t>4.8.2 В целях соблюдения требований охраны окружающей среды на строительной площадке в период проведения строительно-монтажных работ необходимо учитывать следующие факторы:</w:t>
      </w:r>
    </w:p>
    <w:p w:rsidR="00000000" w:rsidRDefault="001B7AE4">
      <w:pPr>
        <w:ind w:firstLine="426"/>
        <w:jc w:val="both"/>
      </w:pPr>
      <w:r>
        <w:t>- наличие повышенного шумового фона, сопровожд</w:t>
      </w:r>
      <w:r>
        <w:t>ающего почти все механизированные строительно-монтажные работы;</w:t>
      </w:r>
    </w:p>
    <w:p w:rsidR="00000000" w:rsidRDefault="001B7AE4">
      <w:pPr>
        <w:ind w:firstLine="426"/>
        <w:jc w:val="both"/>
      </w:pPr>
      <w:r>
        <w:t>- динамическое воздействие работающих механизмов на окружающие строения и грунты;</w:t>
      </w:r>
    </w:p>
    <w:p w:rsidR="00000000" w:rsidRDefault="001B7AE4">
      <w:pPr>
        <w:ind w:firstLine="426"/>
        <w:jc w:val="both"/>
      </w:pPr>
      <w:r>
        <w:t>- выброс в атмосферу большого количества пылевых частиц различных фракций газов от двигателей внутреннего сгор</w:t>
      </w:r>
      <w:r>
        <w:t>ания;</w:t>
      </w:r>
    </w:p>
    <w:p w:rsidR="00000000" w:rsidRDefault="001B7AE4">
      <w:pPr>
        <w:ind w:firstLine="426"/>
        <w:jc w:val="both"/>
      </w:pPr>
      <w:r>
        <w:t>- выработка большого количества строительных отходов (в том числе строительного мусора);</w:t>
      </w:r>
    </w:p>
    <w:p w:rsidR="00000000" w:rsidRDefault="001B7AE4">
      <w:pPr>
        <w:ind w:firstLine="426"/>
        <w:jc w:val="both"/>
      </w:pPr>
      <w:r>
        <w:t>- разнообразные временные стоки в существующие сети водоотведения и на почву (включая токсичные);</w:t>
      </w:r>
    </w:p>
    <w:p w:rsidR="00000000" w:rsidRDefault="001B7AE4">
      <w:pPr>
        <w:ind w:firstLine="426"/>
        <w:jc w:val="both"/>
      </w:pPr>
      <w:r>
        <w:t>- нарушения целостности сложившихся геологических условий и гид</w:t>
      </w:r>
      <w:r>
        <w:t>рологического режима.</w:t>
      </w:r>
    </w:p>
    <w:p w:rsidR="00000000" w:rsidRDefault="001B7AE4">
      <w:pPr>
        <w:ind w:firstLine="426"/>
        <w:jc w:val="both"/>
      </w:pPr>
      <w:r>
        <w:t>4.8.3 При возведении фундаментов и рытье котлована под подвал предусматривается вывоз вынутого из котлована грунта за пределы строительной площадки. После устройства фундаментов при засыпке пазух завозят грунт автосамосвалами.</w:t>
      </w:r>
    </w:p>
    <w:p w:rsidR="00000000" w:rsidRDefault="001B7AE4">
      <w:pPr>
        <w:ind w:firstLine="426"/>
        <w:jc w:val="both"/>
      </w:pPr>
      <w:r>
        <w:t>4.8.4 П</w:t>
      </w:r>
      <w:r>
        <w:t>ри организации земельных работ на всех этапах должно быть предусмотрено своевременное устройство поверхностного водоотвода, исключающего скопление воды в понижениях рельефа в периоды таяния снега и ливней и образования непредусмотренных водотоков, смывающи</w:t>
      </w:r>
      <w:r>
        <w:t>х почвенный слой.</w:t>
      </w:r>
    </w:p>
    <w:p w:rsidR="00000000" w:rsidRDefault="001B7AE4">
      <w:pPr>
        <w:ind w:firstLine="426"/>
        <w:jc w:val="both"/>
      </w:pPr>
      <w:r>
        <w:t>Обнаженные при выполнении земляных работ склоны и откосы, как правило, должны быть укреплены до наступления зимы предусмотренным в проекте способом. Проектные водоотводные устройства следует выполнять на возможно более раннем этапе строит</w:t>
      </w:r>
      <w:r>
        <w:t>ельства. Их ремонт на последующих этапах проще и дешевле, чем ликвидация возникающих в процессе возведения земляного полотна размывов и очага эрозии.</w:t>
      </w:r>
    </w:p>
    <w:p w:rsidR="00000000" w:rsidRDefault="001B7AE4">
      <w:pPr>
        <w:ind w:firstLine="426"/>
        <w:jc w:val="both"/>
      </w:pPr>
      <w:r>
        <w:t>4.8.5 При хранении материалов инертного состава (каменные материалы, песок и т.п.) должны быть приняты мер</w:t>
      </w:r>
      <w:r>
        <w:t xml:space="preserve">ы для предотвращения размыва ливневыми и талыми водами и выноса материалов в водотоки. Это достигается складированием на возвышенных площадках с уплотненной или защищенной покрытием поверхностью, вертикальной планировкой территории, устройством нагорных и </w:t>
      </w:r>
      <w:r>
        <w:t>водоотводных канав по периметру площадки для хранения. Хранение материалов инертного состава в прибрежных полосах (зонах) рыбохозяйственных водоемов допускается только по согласованию с уполномоченным органом.</w:t>
      </w:r>
    </w:p>
    <w:p w:rsidR="00000000" w:rsidRDefault="001B7AE4">
      <w:pPr>
        <w:ind w:firstLine="426"/>
        <w:jc w:val="both"/>
      </w:pPr>
      <w:r>
        <w:t>4.8.6 Хранение материалов, активно взаимодейст</w:t>
      </w:r>
      <w:r>
        <w:t>вующих с водой (цемент, известь, соли и т.п.) следует осуществлять только в специальных складах под крышей или, более предпочтительно, в герметических емкостях с механизированной погрузкой и разгрузкой.</w:t>
      </w:r>
    </w:p>
    <w:p w:rsidR="00000000" w:rsidRDefault="001B7AE4">
      <w:pPr>
        <w:ind w:firstLine="426"/>
        <w:jc w:val="both"/>
      </w:pPr>
      <w:r>
        <w:t>4.8.7 Хранение органических вяжущих (битум, гудрон, д</w:t>
      </w:r>
      <w:r>
        <w:t>еготь, смола и т.п.) должно осуществляться в специальных закрытых хранилищах ямного типа или в герметических емкостях. Хранение органических вяжущих в открытых ямах и емкостях не допускается.</w:t>
      </w:r>
    </w:p>
    <w:p w:rsidR="00000000" w:rsidRDefault="001B7AE4">
      <w:pPr>
        <w:ind w:firstLine="426"/>
        <w:jc w:val="both"/>
      </w:pPr>
      <w:r>
        <w:t>4.8.8 При подземном хранении веществ и материалов, захоронении в</w:t>
      </w:r>
      <w:r>
        <w:t xml:space="preserve"> согласованном с органами госнадзора порядке вредных веществ и отходов производства должны предусматриваться меры, исключающие их распространение за пределы отведенных для этих целей мест и проникновение в подземные и поверхностные воды.</w:t>
      </w:r>
    </w:p>
    <w:p w:rsidR="00000000" w:rsidRDefault="001B7AE4">
      <w:pPr>
        <w:ind w:firstLine="426"/>
        <w:jc w:val="both"/>
      </w:pPr>
      <w:r>
        <w:t>4.8.9 Сбор, хранен</w:t>
      </w:r>
      <w:r>
        <w:t>ие, удаление и захоронение медицинских отходов, должны осуществляться с учетом требований действующих нормативных документов, учитывающие работы с радиоактивными веществами и источниками ионизирующих излучений.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ind w:firstLine="426"/>
        <w:jc w:val="both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5. ЭНЕРГОСБЕРЕЖЕНИЕ И РАЦИОНАЛЬНОЕ </w:t>
      </w:r>
      <w:r>
        <w:rPr>
          <w:rStyle w:val="s1"/>
        </w:rPr>
        <w:br/>
        <w:t>ИСПОЛ</w:t>
      </w:r>
      <w:r>
        <w:rPr>
          <w:rStyle w:val="s1"/>
        </w:rPr>
        <w:t>ЬЗОВАНИЕ ПРИРОДНЫХ РЕСУРСОВ</w:t>
      </w:r>
    </w:p>
    <w:p w:rsidR="00000000" w:rsidRDefault="001B7AE4">
      <w:pPr>
        <w:jc w:val="center"/>
      </w:pPr>
      <w:r>
        <w:rPr>
          <w:rStyle w:val="s1"/>
        </w:rPr>
        <w:t> </w:t>
      </w:r>
    </w:p>
    <w:p w:rsidR="00000000" w:rsidRDefault="001B7AE4">
      <w:pPr>
        <w:ind w:firstLine="426"/>
        <w:jc w:val="both"/>
      </w:pPr>
      <w:r>
        <w:rPr>
          <w:b/>
          <w:bCs/>
        </w:rPr>
        <w:t>5.1 Сокращение энергопотребления</w:t>
      </w:r>
    </w:p>
    <w:p w:rsidR="00000000" w:rsidRDefault="001B7AE4">
      <w:pPr>
        <w:ind w:firstLine="426"/>
        <w:jc w:val="both"/>
      </w:pPr>
      <w:r>
        <w:t>5.1.1 При проектировании в целях энергосбережения реко</w:t>
      </w:r>
      <w:r>
        <w:t>мендуется свести к минимуму убыток тепла, достичь этого можно путем уменьшения соотношения площади к объему здания.</w:t>
      </w:r>
    </w:p>
    <w:p w:rsidR="00000000" w:rsidRDefault="001B7AE4">
      <w:pPr>
        <w:ind w:firstLine="426"/>
        <w:jc w:val="both"/>
      </w:pPr>
      <w:r>
        <w:t xml:space="preserve">5.1.2 Эффективное использование дневного света снижает энергопотребление, сведя к минимуму потребность в искусственном освещении. В зданиях </w:t>
      </w:r>
      <w:r>
        <w:t>рекомендуется обеспечить:</w:t>
      </w:r>
    </w:p>
    <w:p w:rsidR="00000000" w:rsidRDefault="001B7AE4">
      <w:pPr>
        <w:ind w:firstLine="426"/>
        <w:jc w:val="both"/>
      </w:pPr>
      <w:r>
        <w:t>- доступ к дневному освещению путем правильной ориентации здания по сторонам света;</w:t>
      </w:r>
    </w:p>
    <w:p w:rsidR="00000000" w:rsidRDefault="001B7AE4">
      <w:pPr>
        <w:ind w:firstLine="426"/>
        <w:jc w:val="both"/>
      </w:pPr>
      <w:r>
        <w:t>- максимально уменьшить пространства не доступные для дневного света.</w:t>
      </w:r>
    </w:p>
    <w:p w:rsidR="00000000" w:rsidRDefault="001B7AE4">
      <w:pPr>
        <w:ind w:firstLine="426"/>
        <w:jc w:val="both"/>
      </w:pPr>
      <w:r>
        <w:t>5.1.3 Теневые навесы могут быть использованы для защиты здания от избыточног</w:t>
      </w:r>
      <w:r>
        <w:t>о солнечного света. Конструкции теневых навесов, как правило, проектируются на южных фасадах.</w:t>
      </w:r>
    </w:p>
    <w:p w:rsidR="00000000" w:rsidRDefault="001B7AE4">
      <w:pPr>
        <w:ind w:firstLine="426"/>
        <w:jc w:val="both"/>
      </w:pPr>
      <w:r>
        <w:t>5.1.4 Окна могут повысить энергоэффективность за счет дневного освещения и естественной вентиляции. Ниже приведены характеристики окон, которые рекомендуется уста</w:t>
      </w:r>
      <w:r>
        <w:t>навливать для обеспечения энергоэкономии:</w:t>
      </w:r>
    </w:p>
    <w:p w:rsidR="00000000" w:rsidRDefault="001B7AE4">
      <w:pPr>
        <w:ind w:firstLine="426"/>
        <w:jc w:val="both"/>
      </w:pPr>
      <w:r>
        <w:t>- естественно вентилируемые здания должны иметь эквивалентную площадь проема (окна или двери), не менее 5% от площади пола;</w:t>
      </w:r>
    </w:p>
    <w:p w:rsidR="00000000" w:rsidRDefault="001B7AE4">
      <w:pPr>
        <w:ind w:firstLine="426"/>
        <w:jc w:val="both"/>
      </w:pPr>
      <w:r>
        <w:t>- окна, имеющие открывающиеся створки сверху и снизу, обеспечивающие циркуляцию воздуха пу</w:t>
      </w:r>
      <w:r>
        <w:t>тем вывода горячего воздуха сверху и поглощения холодного снизу.</w:t>
      </w:r>
    </w:p>
    <w:p w:rsidR="00000000" w:rsidRDefault="001B7AE4">
      <w:pPr>
        <w:ind w:firstLine="426"/>
        <w:jc w:val="both"/>
      </w:pPr>
      <w:r>
        <w:t>5.1.5 В целях выполнения требований энергоэкономии в зданиях рекомендуется внедрять системы контроля освещения.</w:t>
      </w:r>
    </w:p>
    <w:p w:rsidR="00000000" w:rsidRDefault="001B7AE4">
      <w:pPr>
        <w:ind w:firstLine="426"/>
        <w:jc w:val="both"/>
      </w:pPr>
      <w:r>
        <w:t>5.1.6 В целях экономии энергии рекомендуется использование энергосберегающих ла</w:t>
      </w:r>
      <w:r>
        <w:t>мп.</w:t>
      </w:r>
    </w:p>
    <w:p w:rsidR="00000000" w:rsidRDefault="001B7AE4">
      <w:pPr>
        <w:ind w:firstLine="426"/>
        <w:jc w:val="both"/>
      </w:pPr>
      <w:r>
        <w:t>5.1.7 В целях обеспечения энергоэкономии, в случае автономного теплоснабжения, в системе горячего водоснабжения рекомендуется:</w:t>
      </w:r>
    </w:p>
    <w:p w:rsidR="00000000" w:rsidRDefault="001B7AE4">
      <w:pPr>
        <w:ind w:firstLine="426"/>
        <w:jc w:val="both"/>
      </w:pPr>
      <w:r>
        <w:t>- отдельные устанавливать котлы для отопления и отдельные для нагрева воды;</w:t>
      </w:r>
    </w:p>
    <w:p w:rsidR="00000000" w:rsidRDefault="001B7AE4">
      <w:pPr>
        <w:ind w:firstLine="426"/>
        <w:jc w:val="both"/>
      </w:pPr>
      <w:r>
        <w:t xml:space="preserve">- выключать котел для отопления воздуха в теплую </w:t>
      </w:r>
      <w:r>
        <w:t>погоду;</w:t>
      </w:r>
    </w:p>
    <w:p w:rsidR="00000000" w:rsidRDefault="001B7AE4">
      <w:pPr>
        <w:ind w:firstLine="426"/>
        <w:jc w:val="both"/>
      </w:pPr>
      <w:r>
        <w:t>- уменьшить нагрев воды для бытового использования до 50°С - 60°С;</w:t>
      </w:r>
    </w:p>
    <w:p w:rsidR="00000000" w:rsidRDefault="001B7AE4">
      <w:pPr>
        <w:ind w:firstLine="426"/>
        <w:jc w:val="both"/>
      </w:pPr>
      <w:r>
        <w:t>5.1.8 Для обеспечения максимальной энергоэкономии предусматривается использование системы управления микроклиматом (теплоснабжение, вентиляция, кондиционирование).</w:t>
      </w:r>
    </w:p>
    <w:p w:rsidR="00000000" w:rsidRDefault="001B7AE4">
      <w:pPr>
        <w:ind w:firstLine="426"/>
        <w:jc w:val="both"/>
      </w:pPr>
      <w:r>
        <w:t>5.1.9 В целях обе</w:t>
      </w:r>
      <w:r>
        <w:t>спечения эффективности рекомендуется использовать двух, трехслойное остекление, тонированное стекло, отражающее стекло, спектрально-селективное стекло с изолированным инертным газом между слоями, стеклопакеты и т.д.</w:t>
      </w:r>
    </w:p>
    <w:p w:rsidR="00000000" w:rsidRDefault="001B7AE4">
      <w:pPr>
        <w:ind w:firstLine="426"/>
        <w:jc w:val="both"/>
      </w:pPr>
      <w:r>
        <w:t>5.1.10 Также рекомендуется использование</w:t>
      </w:r>
      <w:r>
        <w:t xml:space="preserve"> деревянных или виниловых рам, которые энергоэффективнее алюминиевых.</w:t>
      </w:r>
    </w:p>
    <w:p w:rsidR="00000000" w:rsidRDefault="001B7AE4">
      <w:pPr>
        <w:ind w:firstLine="426"/>
        <w:jc w:val="both"/>
      </w:pPr>
      <w:r>
        <w:t>5.1.11 Для энергоэффективности возможна установка светоотражающей пленки внутри существующих окон, что позволит сэкономить до 25% энергии.</w:t>
      </w:r>
    </w:p>
    <w:p w:rsidR="00000000" w:rsidRDefault="001B7AE4">
      <w:pPr>
        <w:ind w:firstLine="426"/>
        <w:jc w:val="both"/>
      </w:pPr>
      <w:r>
        <w:rPr>
          <w:b/>
          <w:bCs/>
        </w:rPr>
        <w:t>5.2 Рациональное использование природных ресурс</w:t>
      </w:r>
      <w:r>
        <w:rPr>
          <w:b/>
          <w:bCs/>
        </w:rPr>
        <w:t>ов</w:t>
      </w:r>
    </w:p>
    <w:p w:rsidR="00000000" w:rsidRDefault="001B7AE4">
      <w:pPr>
        <w:ind w:firstLine="426"/>
        <w:jc w:val="both"/>
      </w:pPr>
      <w:r>
        <w:t>5.2.1 Рекомендуется при утилизации производить рециклинг строительных материалов.</w:t>
      </w:r>
    </w:p>
    <w:p w:rsidR="00000000" w:rsidRDefault="001B7AE4">
      <w:pPr>
        <w:ind w:firstLine="426"/>
        <w:jc w:val="both"/>
      </w:pPr>
      <w:r>
        <w:t>5.2.2 Для переработки строительного материала на строй площадке рекомендуется четко разграничивать место сбора материала для переработки, утилизации и повторного использов</w:t>
      </w:r>
      <w:r>
        <w:t>ания.</w:t>
      </w:r>
    </w:p>
    <w:p w:rsidR="00000000" w:rsidRDefault="001B7AE4">
      <w:pPr>
        <w:ind w:firstLine="426"/>
        <w:jc w:val="both"/>
      </w:pPr>
      <w:r>
        <w:t>5.2.3 Вторичный материал должен содержать не менее 25% переработанного сырья.</w:t>
      </w:r>
    </w:p>
    <w:p w:rsidR="00000000" w:rsidRDefault="001B7AE4">
      <w:pPr>
        <w:ind w:firstLine="426"/>
        <w:jc w:val="both"/>
      </w:pPr>
      <w:r>
        <w:t>5.2.4 Количество материала для переработки устанавливается и рассчитывается по весу или объему.</w:t>
      </w:r>
    </w:p>
    <w:p w:rsidR="00000000" w:rsidRDefault="001B7AE4">
      <w:pPr>
        <w:ind w:firstLine="426"/>
        <w:jc w:val="both"/>
      </w:pPr>
      <w:r>
        <w:t xml:space="preserve">5.2.5 При посадке деревьев необходимо учитывать: климатические условия, тип </w:t>
      </w:r>
      <w:r>
        <w:t>почвы, количество осадков, направление ветра.</w:t>
      </w:r>
    </w:p>
    <w:p w:rsidR="00000000" w:rsidRDefault="001B7AE4">
      <w:pPr>
        <w:ind w:firstLine="426"/>
        <w:jc w:val="both"/>
      </w:pPr>
      <w:r>
        <w:t>Во избежание повреждений зданий ветками не рекомендуется высаживать высокие деревья в непосредственной близости от здания.</w:t>
      </w:r>
    </w:p>
    <w:p w:rsidR="00000000" w:rsidRDefault="001B7AE4">
      <w:pPr>
        <w:ind w:firstLine="426"/>
        <w:jc w:val="both"/>
      </w:pPr>
      <w:r>
        <w:t>5.2.6 Для снижения водопотребления рекомендуется осуществлять:</w:t>
      </w:r>
    </w:p>
    <w:p w:rsidR="00000000" w:rsidRDefault="001B7AE4">
      <w:pPr>
        <w:ind w:firstLine="426"/>
        <w:jc w:val="both"/>
      </w:pPr>
      <w:r>
        <w:t>а) использование в систе</w:t>
      </w:r>
      <w:r>
        <w:t>ме слива использованной или дождевой воды с предварительной очисткой и обеззараживанием;</w:t>
      </w:r>
    </w:p>
    <w:p w:rsidR="00000000" w:rsidRDefault="001B7AE4">
      <w:pPr>
        <w:ind w:firstLine="426"/>
        <w:jc w:val="both"/>
      </w:pPr>
      <w:r>
        <w:t>б) установка ограничителей расхода воды, установка счетчиков горячей и холодной воды для каждого потребителя;</w:t>
      </w:r>
    </w:p>
    <w:p w:rsidR="00000000" w:rsidRDefault="001B7AE4">
      <w:pPr>
        <w:ind w:firstLine="426"/>
        <w:jc w:val="both"/>
      </w:pPr>
      <w:r>
        <w:t>в) применение аэрации, установка рассеивателя на кран в раковине и на душ, что повышает увлажняющий эффект струи и повышает эффективность использования воды;</w:t>
      </w:r>
    </w:p>
    <w:p w:rsidR="00000000" w:rsidRDefault="001B7AE4">
      <w:pPr>
        <w:ind w:firstLine="426"/>
        <w:jc w:val="both"/>
      </w:pPr>
      <w:r>
        <w:t>г) высадка на территории участка растений, приспособленных к местному климату, и применение для их</w:t>
      </w:r>
      <w:r>
        <w:t xml:space="preserve"> полива использованной или очищенной дождевой воды;</w:t>
      </w:r>
    </w:p>
    <w:p w:rsidR="00000000" w:rsidRDefault="001B7AE4">
      <w:pPr>
        <w:ind w:firstLine="426"/>
        <w:jc w:val="both"/>
      </w:pPr>
      <w:r>
        <w:t>д) высадка растений, требующих минимального полива;</w:t>
      </w:r>
    </w:p>
    <w:p w:rsidR="00000000" w:rsidRDefault="001B7AE4">
      <w:pPr>
        <w:ind w:firstLine="426"/>
        <w:jc w:val="both"/>
      </w:pPr>
      <w:r>
        <w:t>е) максимальная утилизация канализационной использованной воды, проведение ее очистки и повторное использование.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>Адм</w:t>
      </w:r>
      <w:r>
        <w:rPr>
          <w:rStyle w:val="s1"/>
        </w:rPr>
        <w:t xml:space="preserve">инистративные помещения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А.1 - Минимальные площади административных помещений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2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9"/>
        <w:gridCol w:w="11"/>
        <w:gridCol w:w="11"/>
        <w:gridCol w:w="1337"/>
        <w:gridCol w:w="21"/>
        <w:gridCol w:w="9"/>
        <w:gridCol w:w="1479"/>
        <w:gridCol w:w="21"/>
        <w:gridCol w:w="10"/>
        <w:gridCol w:w="1356"/>
        <w:gridCol w:w="359"/>
        <w:gridCol w:w="13"/>
        <w:gridCol w:w="15"/>
        <w:gridCol w:w="920"/>
      </w:tblGrid>
      <w:tr w:rsidR="00000000">
        <w:trPr>
          <w:trHeight w:val="20"/>
        </w:trPr>
        <w:tc>
          <w:tcPr>
            <w:tcW w:w="198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3017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менее, м</w:t>
            </w:r>
            <w:r>
              <w:rPr>
                <w:vertAlign w:val="superscript"/>
              </w:rPr>
              <w:t>2</w:t>
            </w:r>
            <w:r>
              <w:t>), или количество приборов (шт.), при лимите наполнения следственных изоляторов, человек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Руководство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 Кабинет начальника с комнатой отдыха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18+8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18+10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24+10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24+10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Приемная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 Кабинет заместителя начальника по оперативной работе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 Кабинет заместителя начальника по режиму и охране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5 Кабинет заместителя начальника по кадрам и воспитательной работе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 Кабинет заместителя начальника по тылу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7 Кабинет заместителя начальника по лечебно-профилактической работе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Канцелярия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 Комната начальника канцелярии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2x12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9 Помещения для хранения документов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Блок помещений дежурной службы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 Комната дежурного помощника начальника следственных изоляторов (дежурный помощник начальника следственного изолятора) с рабочими местами заместителей дежурный помощник начальника следственного изолятора по ох</w:t>
            </w:r>
            <w:r>
              <w:t>ране и надзору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21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27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11 Центральный пост технического контроля и видеонаблюдения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Ситуационный центр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28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Серверная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14 Комната хранения средств индивидуальной бронезащиты и средств активной обороны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15 Комната для хранения оружия, боеприпасов и спецсредств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16 Комната чистки оружия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17 Комната начальника склада вооружения, спецсредств и химимущества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18 Комната хранения средств противохимической защиты</w:t>
            </w:r>
            <w:r>
              <w:rPr>
                <w:vertAlign w:val="superscript"/>
              </w:rPr>
              <w:t>1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19 Мастерская по ремонту вооружения, спецсредств и химимущества</w:t>
            </w:r>
            <w:r>
              <w:rPr>
                <w:vertAlign w:val="superscript"/>
              </w:rPr>
              <w:t>2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Комната резервной группы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21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21 Комната для подогрева и приема пищи дежурной службы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22 Комната отдыха дежурной службы для мужчин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23 Комната отдыха дежурной службы для женщин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24 Класс служебной подготовки работников дежурной службы и развода смен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 м</w:t>
            </w:r>
            <w:r>
              <w:rPr>
                <w:vertAlign w:val="superscript"/>
              </w:rPr>
              <w:t>2</w:t>
            </w:r>
            <w:r>
              <w:t xml:space="preserve"> на сотрудника, из расчета 100%-й численности дежурной смены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25 Аккумуляторная с тамбуром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26 Сушилка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27 Помещения для хранения имущества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28 Уборная с умывальником в тамбуре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мужская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женская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29 Гардеробная с душевой (мужская, женская)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м на 1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30 Помещения для хранения уборочного инвентаря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м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 м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31 Комната часового КПП для пропуска людей из локальной зоны с местом для рентгенотелевизионной установки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32 Помещения для хранения личных вещей сотрудников и посетителей КПП для пропуска людей из локальной зоны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33 Проходной коридор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ширина - 2 м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34 Шлюз для осмотра транспортных средств и грузов КПП (шлюз) для досмотра транспортных средств и грузов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Ширина 5,6 м, высота до низа выступающих конструкций 4,5 м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35 Комната группы досмотра транспортных средств и грузов КПП (шлюз) для досмотра</w:t>
            </w:r>
            <w:r>
              <w:t xml:space="preserve"> транспортных средств и грузов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36 Уборная с умывальником в тамбуре группы для досмотра транспортных средств и грузов, караула по конвоированию КПП (шлюз) для досмотра транспортных средств и грузов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37 Помещения для караула по конвоированию КПП (шлюз) для досмотра транспортных средств и грузов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Площадка дежурной службы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38 Площадка дежурной службы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планировочными решениями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39 Место для заряжения (разряжения) оружия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планировочными решениями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40 Вольеры для служебных собак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планировочными решениями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41 Бокс для транспортных средств резервных групп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планировочными решениями (для учреждения с протяженностью периметра свыше 1000 м)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42 Место для курения и чистки обуви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Помещения для посетителей (по возможности, размещается в КПП для пропуска людей и автотранспорта на въезде в локальную зону)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43 Бюро пропусков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44 Комната (зал) для посетителей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45 Уборная с умывальником в тамбуре: </w:t>
            </w:r>
          </w:p>
          <w:p w:rsidR="00000000" w:rsidRDefault="001B7AE4">
            <w:r>
              <w:t xml:space="preserve">- общая </w:t>
            </w:r>
          </w:p>
          <w:p w:rsidR="00000000" w:rsidRDefault="001B7AE4">
            <w:r>
              <w:t xml:space="preserve">- мужская </w:t>
            </w:r>
          </w:p>
          <w:p w:rsidR="00000000" w:rsidRDefault="001B7AE4">
            <w:r>
              <w:t>- женская</w:t>
            </w:r>
          </w:p>
        </w:tc>
        <w:tc>
          <w:tcPr>
            <w:tcW w:w="156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jc w:val="center"/>
            </w:pPr>
            <w:r>
              <w:t>1 унитаз</w:t>
            </w:r>
          </w:p>
          <w:p w:rsidR="00000000" w:rsidRDefault="001B7AE4">
            <w:pPr>
              <w:jc w:val="center"/>
            </w:pPr>
            <w:r>
              <w:t>-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44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jc w:val="center"/>
            </w:pPr>
            <w:r>
              <w:t>-</w:t>
            </w:r>
          </w:p>
          <w:p w:rsidR="00000000" w:rsidRDefault="001B7AE4">
            <w:pPr>
              <w:jc w:val="center"/>
            </w:pPr>
            <w:r>
              <w:t xml:space="preserve">1 унитаз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46 Помещения приема, досмотра и хранения посылок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47 Помещения приема, досмотра и хранения передач (кол-во приемных окон (по 10 м</w:t>
            </w:r>
            <w:r>
              <w:rPr>
                <w:vertAlign w:val="superscript"/>
              </w:rPr>
              <w:t>2</w:t>
            </w:r>
            <w:r>
              <w:t xml:space="preserve"> на 1 окно)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48 Комната приема, граждан администрацией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49 Комната для хранения и мытья инвентаря, используемого для проверки передач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Аптека</w:t>
            </w:r>
            <w:r>
              <w:rPr>
                <w:vertAlign w:val="super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50 Моечная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51 Дистилляционная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52 Расфасовочная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53 Автоклавная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54 Материальная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55 Ассистентская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56 Распаковочная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57 Помещения для оформления документов и выдачи лекарственных средств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9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58 Уборная с умывальником в тамбуре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59 Помещения для хранения уборочного инвентаря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общей площади, но не менее 4 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Организационно-аналитический отдел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60 Кабинет начальника отдела (группы)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61 Кабинет старшего инспектора, инспектора, старшего инженера, инженера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62 Комната старшего инспектора (инспектора)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Юридическая группа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63 Кабинет старшего юрконсультанта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Оперативный отдел (группа)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64 Кабинет начальника отдела (группы)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65 Кабинет заместителя начальника отдела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66 Комната старших оперуполномоченных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67 Комната оперуполномоченных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68 Комната младших оперуполномоченных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69 Комната инспектора по проверке и доставке писем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70 Комната машиниста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 (группа) специального учета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71 Кабинет начальника отдела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72 Кабинет заместителя начальника отдела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73 Комната старших инспекторов, инспекторов и сотрудников специального учета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74 Комната картотеки (смежная с п. 73 настоящей таблицы)</w:t>
            </w:r>
          </w:p>
        </w:tc>
        <w:tc>
          <w:tcPr>
            <w:tcW w:w="7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98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75 Комната делопроизводителя</w:t>
            </w:r>
          </w:p>
        </w:tc>
        <w:tc>
          <w:tcPr>
            <w:tcW w:w="3017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1 человека, но не менее 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 режима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76 Кабинет начальника отдела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77 Кабинет заместителя начальника отдела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Отделение режима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78 Кабинет начальника отделения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79 Комната старших инспекторов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80 Комната инспекторов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81 Класс службы младших инспекторов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2,5 м</w:t>
            </w:r>
            <w:r>
              <w:rPr>
                <w:vertAlign w:val="superscript"/>
              </w:rPr>
              <w:t>2</w:t>
            </w:r>
            <w:r>
              <w:t xml:space="preserve"> на сотрудника, из расчета 100%-й численности дежурной смены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Отделение охраны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82 Кабинет начальника отделения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83 Кабинет старшего психолога отдела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84 Комната старших инспекторов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1 человека, но не менее 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85 Комната инспекторов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1 человека, но не менее 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86 Класс службы младших инспекторов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25 м</w:t>
            </w:r>
            <w:r>
              <w:rPr>
                <w:vertAlign w:val="superscript"/>
              </w:rPr>
              <w:t>2</w:t>
            </w:r>
            <w:r>
              <w:t xml:space="preserve"> на сотрудника, из расчета 100%-й численности дежурной смены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Кинологическое отделение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87 Кабинет начальника отделения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88 Комната инструкторов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1 человека, но не менее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Группа пожарной профилактики</w:t>
            </w:r>
            <w:r>
              <w:rPr>
                <w:vertAlign w:val="superscript"/>
              </w:rPr>
              <w:t>6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89 Комната старшего инспектора и инспектора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Группа инженерно-технического обеспечения, связи и вооружения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90 Комната старшего инженера, инженера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91 Комната старшего техника, техника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92 Мастерская по ремонту аппаратуры, технических средств охраны и средств связи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Группа по боевой и специальной подготовке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93 Комната старшего инструктора, инструктора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Психологическая лаборатория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94 Кабинет начальника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95 Кабинет старшего психолога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96 Комната психолога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Бухгалтерия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97 Кабинет главного бухгалтера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98 Кабинет заместителя главного бухгалтера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99 Комната бухгалтера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2×30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100 Комната экономиста по финансовой работе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101 Касса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 (группа) интендантского и хозяйственного обеспечения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102 Кабинет начальника отдела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103 Комната старших инспекторов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104 Комната инспекторов, агентов по снабжению, экспедиторов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 коммунально-бытового обслуживания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105 Кабинет начальника отдела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106 Комната главного энергетика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107 Комната старшего инженера-энергетика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108 Комната главного механика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109 Комната старшего инженера-механика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110 Комната старших инспекторов, инспекторов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111 Комната инженера, инженера по охране труда, техника-теплотехника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112 Комната коменданта</w:t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 (группа) по воспитательной работе с подозреваемыми, обвиняемыми и осужденными</w:t>
            </w:r>
          </w:p>
        </w:tc>
      </w:tr>
      <w:tr w:rsidR="00000000">
        <w:trPr>
          <w:trHeight w:val="2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113 Кабинет начальника отдела</w:t>
            </w: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114 Комната старших инспекторов</w:t>
            </w: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115 Комната инспектора</w:t>
            </w: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116 Комната воспитателей</w:t>
            </w:r>
            <w:r>
              <w:rPr>
                <w:vertAlign w:val="superscript"/>
              </w:rPr>
              <w:t>7</w:t>
            </w: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 (группа) кадров и работы с работниками уголовно-исполнительной системы</w:t>
            </w:r>
          </w:p>
        </w:tc>
      </w:tr>
      <w:tr w:rsidR="00000000">
        <w:trPr>
          <w:trHeight w:val="2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117 Кабинет начальника</w:t>
            </w: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118 Комната старшего инспектора</w:t>
            </w: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119 Комната инспектора и специалистов по кадрам</w:t>
            </w: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Группа социальной защиты и учета трудового стажа осужденных</w:t>
            </w:r>
            <w:r>
              <w:rPr>
                <w:vertAlign w:val="superscript"/>
              </w:rPr>
              <w:t>8</w:t>
            </w:r>
          </w:p>
        </w:tc>
      </w:tr>
      <w:tr w:rsidR="00000000">
        <w:trPr>
          <w:trHeight w:val="2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120 Комната старшего инспектора</w:t>
            </w: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Помещения вспомогательного и обслуживающего назначения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121 Зал совещаний (общая площадь)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122 Рабочая комната при зале совещаний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123 Комната психологической разгрузки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124 Кабинет прокурора по надзору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125 Библиотека для работников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126 Комната заведующего библиотекой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127 Мужская гардеробная младших инспекторов дежурной смены отдела режима с душевой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1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128 Женская гардеробная младших инспекторов дежурной смены отдела режима с душевой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1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129 Мужская гардеробная младших инспекторов дневной смены отделения режима с душевой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1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130 Женская гардеробная младших инспекторов дневной смены отделения режима с душевой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1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131 Мужская гардеробная младших инспекторов отделения охраны с душевой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1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132 Женская гардеробная младших инспекторов отделения охраны с душевой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1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133 Комната для подогрева и приема пищи младших инспекторов внутренних постов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134 Помещения для сушки одежды и обуви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135 Помещения множительной техники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136 Радиоузел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137 Помещения радиостанции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расстановке оборудования, но не менее 15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138 Кросс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139 Аппаратная связи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140 Аккумуляторная (при применении кислотных аккумуляторов) с тамбуром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141 Дизельная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расстановке оборудования, но не менее 36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142 Архив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143 Уборная мужская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умывальник в тамбуре, 1 унитаз на 25 работников и 1 писсуар на 18 работников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144 Уборная женская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умывальник в тамбуре, 1 унитаз на 15 работников, 1 гигиенический душ на 75 работников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145 Помещения для хранения уборочного инвентаря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 этажа, но не менее 4 м, при площади этажа менее 400 м</w:t>
            </w:r>
            <w:r>
              <w:rPr>
                <w:vertAlign w:val="superscript"/>
              </w:rPr>
              <w:t>2</w:t>
            </w:r>
            <w:r>
              <w:t xml:space="preserve"> - одно помещение на два </w:t>
            </w:r>
            <w:r>
              <w:t>смежных этажа</w:t>
            </w:r>
          </w:p>
        </w:tc>
      </w:tr>
      <w:tr w:rsidR="00000000">
        <w:trPr>
          <w:trHeight w:val="20"/>
        </w:trPr>
        <w:tc>
          <w:tcPr>
            <w:tcW w:w="198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146 Помещения хранения люминесцентных ламп</w:t>
            </w:r>
            <w:r>
              <w:rPr>
                <w:vertAlign w:val="superscript"/>
              </w:rPr>
              <w:t>9</w:t>
            </w:r>
          </w:p>
          <w:p w:rsidR="00000000" w:rsidRDefault="001B7AE4">
            <w:r>
              <w:t> </w:t>
            </w:r>
          </w:p>
        </w:tc>
        <w:tc>
          <w:tcPr>
            <w:tcW w:w="301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проектом</w:t>
            </w:r>
          </w:p>
        </w:tc>
      </w:tr>
      <w:tr w:rsidR="00000000">
        <w:trPr>
          <w:trHeight w:val="568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- предусматривается исходя из потребности в соответствии с заданием на проектирование; </w:t>
            </w:r>
          </w:p>
          <w:p w:rsidR="00000000" w:rsidRDefault="001B7AE4">
            <w:r>
              <w:rPr>
                <w:vertAlign w:val="superscript"/>
              </w:rPr>
              <w:t xml:space="preserve">2 </w:t>
            </w:r>
            <w:r>
              <w:t>- следует предусматривать в соответствии с заданием на проектирование при наличии самостоятельного стрельбища либо при удаленности следственных изоляторов от территор</w:t>
            </w:r>
            <w:r>
              <w:t xml:space="preserve">ии органа УИС свыше 100 км; </w:t>
            </w:r>
          </w:p>
          <w:p w:rsidR="00000000" w:rsidRDefault="001B7AE4">
            <w:r>
              <w:rPr>
                <w:vertAlign w:val="superscript"/>
              </w:rPr>
              <w:t xml:space="preserve">3 </w:t>
            </w:r>
            <w:r>
              <w:t xml:space="preserve">- следует предусматривать при отсутствии источника бесперебойного питания; </w:t>
            </w:r>
          </w:p>
          <w:p w:rsidR="00000000" w:rsidRDefault="001B7AE4">
            <w:r>
              <w:rPr>
                <w:vertAlign w:val="superscript"/>
              </w:rPr>
              <w:t xml:space="preserve">4 </w:t>
            </w:r>
            <w:r>
              <w:t>- в соответствии с заданием на проектирование допускается вместо помещений аптеки предусматривать помещения аптечного распределительного пункта, со</w:t>
            </w:r>
            <w:r>
              <w:t>став помещений которого устанавливается заданием на проектирование;</w:t>
            </w:r>
          </w:p>
          <w:p w:rsidR="00000000" w:rsidRDefault="001B7AE4">
            <w:r>
              <w:rPr>
                <w:vertAlign w:val="superscript"/>
              </w:rPr>
              <w:t xml:space="preserve">5 </w:t>
            </w:r>
            <w:r>
              <w:t>- в соответствии с заданием на проектирование в составе помещений могут выделятся комнаты учета: подследственных, подсудимых, осужденных, а также группы оформления из расчета 6 м</w:t>
            </w:r>
            <w:r>
              <w:rPr>
                <w:vertAlign w:val="superscript"/>
              </w:rPr>
              <w:t>2</w:t>
            </w:r>
            <w:r>
              <w:t xml:space="preserve"> на сот</w:t>
            </w:r>
            <w:r>
              <w:t>рудника, но не менее 10 м</w:t>
            </w:r>
            <w:r>
              <w:rPr>
                <w:vertAlign w:val="superscript"/>
              </w:rPr>
              <w:t>2</w:t>
            </w:r>
            <w:r>
              <w:t xml:space="preserve">; </w:t>
            </w:r>
          </w:p>
          <w:p w:rsidR="00000000" w:rsidRDefault="001B7AE4">
            <w:r>
              <w:rPr>
                <w:vertAlign w:val="superscript"/>
              </w:rPr>
              <w:t>6</w:t>
            </w:r>
            <w:r>
              <w:t xml:space="preserve"> - предусматривается для следственных изоляторов, удаленных от пожарных частей ГПС на расстояние не менее 12 км; </w:t>
            </w:r>
          </w:p>
          <w:p w:rsidR="00000000" w:rsidRDefault="001B7AE4">
            <w:r>
              <w:rPr>
                <w:vertAlign w:val="superscript"/>
              </w:rPr>
              <w:t xml:space="preserve">7 </w:t>
            </w:r>
            <w:r>
              <w:t xml:space="preserve">- следует предусматривать при содержании в следственных изоляторах несовершеннолетних; </w:t>
            </w:r>
          </w:p>
          <w:p w:rsidR="00000000" w:rsidRDefault="001B7AE4">
            <w:r>
              <w:rPr>
                <w:vertAlign w:val="superscript"/>
              </w:rPr>
              <w:t xml:space="preserve">8,9 </w:t>
            </w:r>
            <w:r>
              <w:t>- предусматривается исходя из потребности в соответствии с заданием на проектирование.</w:t>
            </w:r>
          </w:p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>1 В зале совещаний допускается проводить выездные судебные заседа</w:t>
            </w:r>
            <w:r>
              <w:t>ния. В этом случае при зале следует предусматривать следующие помещения: совещательную комнату, комнату участников процесса, комнату свидетелей, комнату секретаря. Необходимость проведения выездных судебных заседаний, состав и площади дополнительных помеще</w:t>
            </w:r>
            <w:r>
              <w:t>ний уточняются заданием на проектирование. В зале следует предусматривать место для содержания подозреваемых и обвиняемых во время проведения судебных процессов из расчета 1,2 м</w:t>
            </w:r>
            <w:r>
              <w:rPr>
                <w:vertAlign w:val="superscript"/>
              </w:rPr>
              <w:t>2</w:t>
            </w:r>
            <w:r>
              <w:t xml:space="preserve"> на человека, огороженное перегородкой из стекла, устойчивого к пробиванию. </w:t>
            </w:r>
          </w:p>
          <w:p w:rsidR="00000000" w:rsidRDefault="001B7AE4">
            <w:r>
              <w:t>2</w:t>
            </w:r>
            <w:r>
              <w:t xml:space="preserve"> Размещение дизельной мощностью свыше 100 кВТ следует предусматривать в отдельно стоящем здании в локальной зоне. Высота помещения дизельной должна быть не менее 3,6 м. </w:t>
            </w:r>
          </w:p>
          <w:p w:rsidR="00000000" w:rsidRDefault="001B7AE4">
            <w:r>
              <w:t xml:space="preserve">3 Количество и площади технических помещений - венткамер, узлов ввода, электрощитовых </w:t>
            </w:r>
            <w:r>
              <w:t>и. п. определяются расчетом (согласно действующих нормативно-технических документов). 4 Количество душевых сеток в душевых при гардеробных следует рассчитывать исходя из числа работающих в смену.</w:t>
            </w:r>
          </w:p>
        </w:tc>
      </w:tr>
      <w:tr w:rsidR="00000000">
        <w:tc>
          <w:tcPr>
            <w:tcW w:w="4365" w:type="dxa"/>
            <w:vAlign w:val="center"/>
            <w:hideMark/>
          </w:tcPr>
          <w:p w:rsidR="00000000" w:rsidRDefault="001B7AE4"/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7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Следственное отделение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Б.1 - Площади помещений следственного отделения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8"/>
        <w:gridCol w:w="1562"/>
        <w:gridCol w:w="1505"/>
        <w:gridCol w:w="1356"/>
        <w:gridCol w:w="1173"/>
        <w:gridCol w:w="71"/>
      </w:tblGrid>
      <w:tr w:rsidR="00000000">
        <w:trPr>
          <w:trHeight w:val="20"/>
        </w:trPr>
        <w:tc>
          <w:tcPr>
            <w:tcW w:w="19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302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менее), м</w:t>
            </w:r>
            <w:r>
              <w:rPr>
                <w:vertAlign w:val="superscript"/>
              </w:rPr>
              <w:t>2</w:t>
            </w:r>
            <w:r>
              <w:t>, 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Кабинеты следователей и адвокатов (количество кабинетов при площади каждого не менее 12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2 Одноместное помещение для кратковременного нахождения при кабинетах следователей и адвокатов (количество помещений, площадью не </w:t>
            </w:r>
            <w:r>
              <w:t>менее 4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20% от количества кабинетов следователей и адвокатов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 Комната для свидетелей (шт. ×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2×12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2×12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2×12</w:t>
            </w: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2×12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Уборная с умывальником в тамбуре: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мужская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 на 50 следователей, адвокатов и младших инспекторов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женская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 на 30 следователей, адвокатов и младших инспекторов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 Помещения для проведения следственных действий: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опознания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свидетелей и потерпевших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проведения экспертиз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 Кабинет оператора системы охранного телевидения</w:t>
            </w:r>
            <w:r>
              <w:rPr>
                <w:vertAlign w:val="superscript"/>
              </w:rPr>
              <w:t>1</w:t>
            </w:r>
          </w:p>
        </w:tc>
        <w:tc>
          <w:tcPr>
            <w:tcW w:w="30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 на одного человека, но не менее 12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7 Помещение видеоконференцсвязи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8 Помещение множительной техники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Помещение для хранения уборочного инвентаря</w:t>
            </w:r>
          </w:p>
        </w:tc>
        <w:tc>
          <w:tcPr>
            <w:tcW w:w="30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 Помещение хранения люминесцентных ламп</w:t>
            </w:r>
            <w:r>
              <w:rPr>
                <w:vertAlign w:val="superscript"/>
              </w:rPr>
              <w:t>2</w:t>
            </w:r>
          </w:p>
        </w:tc>
        <w:tc>
          <w:tcPr>
            <w:tcW w:w="30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заданием на проектирование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4992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rPr>
                <w:vertAlign w:val="superscript"/>
              </w:rPr>
              <w:t>1</w:t>
            </w:r>
            <w:r>
              <w:t xml:space="preserve"> - допускается, по заданию на проектирование, в случае, когда следственное отделение сблокировано со сборными или карантинным, проектировать общую комнату операторов </w:t>
            </w:r>
            <w:r>
              <w:t xml:space="preserve">системы охранного телевидения. </w:t>
            </w:r>
          </w:p>
          <w:p w:rsidR="00000000" w:rsidRDefault="001B7AE4">
            <w:r>
              <w:rPr>
                <w:vertAlign w:val="superscript"/>
              </w:rPr>
              <w:t xml:space="preserve">2 </w:t>
            </w:r>
            <w:r>
              <w:t>- необходимость помещения определяется проектом.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c>
          <w:tcPr>
            <w:tcW w:w="4410" w:type="dxa"/>
            <w:vAlign w:val="center"/>
            <w:hideMark/>
          </w:tcPr>
          <w:p w:rsidR="00000000" w:rsidRDefault="001B7AE4"/>
        </w:tc>
        <w:tc>
          <w:tcPr>
            <w:tcW w:w="189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Контрольно-пропускные пункты (КПП)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В.1 - Минимальные площади помещений КПП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5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3"/>
        <w:gridCol w:w="1662"/>
        <w:gridCol w:w="18"/>
        <w:gridCol w:w="1512"/>
        <w:gridCol w:w="18"/>
        <w:gridCol w:w="1503"/>
        <w:gridCol w:w="26"/>
        <w:gridCol w:w="1442"/>
      </w:tblGrid>
      <w:tr w:rsidR="00000000">
        <w:trPr>
          <w:trHeight w:val="20"/>
        </w:trPr>
        <w:tc>
          <w:tcPr>
            <w:tcW w:w="16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334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менее, м</w:t>
            </w:r>
            <w:r>
              <w:rPr>
                <w:vertAlign w:val="superscript"/>
              </w:rPr>
              <w:t>2</w:t>
            </w:r>
            <w:r>
              <w:t>), 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7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 Комната дежурного инспектора (часового) по КПП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Проходной коридор</w:t>
            </w:r>
          </w:p>
        </w:tc>
        <w:tc>
          <w:tcPr>
            <w:tcW w:w="334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ширина 2 м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Уборная с умывальником в тамбуре</w:t>
            </w:r>
          </w:p>
        </w:tc>
        <w:tc>
          <w:tcPr>
            <w:tcW w:w="334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 Помещение (зал) для посетителей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60</w:t>
            </w:r>
          </w:p>
        </w:tc>
      </w:tr>
      <w:tr w:rsidR="00000000">
        <w:trPr>
          <w:trHeight w:val="530"/>
        </w:trPr>
        <w:tc>
          <w:tcPr>
            <w:tcW w:w="1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5 Уборная с умывальником в тамбуре (для посетителей): </w:t>
            </w:r>
          </w:p>
        </w:tc>
        <w:tc>
          <w:tcPr>
            <w:tcW w:w="1737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60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20"/>
        </w:trPr>
        <w:tc>
          <w:tcPr>
            <w:tcW w:w="1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общая </w:t>
            </w:r>
          </w:p>
        </w:tc>
        <w:tc>
          <w:tcPr>
            <w:tcW w:w="1737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  <w:tc>
          <w:tcPr>
            <w:tcW w:w="160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80"/>
        </w:trPr>
        <w:tc>
          <w:tcPr>
            <w:tcW w:w="1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мужская </w:t>
            </w:r>
          </w:p>
        </w:tc>
        <w:tc>
          <w:tcPr>
            <w:tcW w:w="1737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60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1 унитаз </w:t>
            </w:r>
          </w:p>
        </w:tc>
      </w:tr>
      <w:tr w:rsidR="00000000">
        <w:trPr>
          <w:trHeight w:val="122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женская</w:t>
            </w:r>
          </w:p>
        </w:tc>
        <w:tc>
          <w:tcPr>
            <w:tcW w:w="17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6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 Комната приема граждан администрацией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Помещения приема, досмотра и хранения передач (количество приемных окон из расчета 10 м</w:t>
            </w:r>
            <w:r>
              <w:rPr>
                <w:vertAlign w:val="superscript"/>
              </w:rPr>
              <w:t>2</w:t>
            </w:r>
            <w:r>
              <w:t xml:space="preserve"> на 1 окно)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8 Помещения приема, досмотра и хранения посылок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Комната для хранения и мытья инвентаря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 Пропусков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Комната хранения личных вещей сотрудников и посетителей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 xml:space="preserve">1 Помещения позиций 4-10 могут быть предусмотрены в административном здании, при этом данные помещения исключаются из состава КПП для пропуска людей и автотранспорта в локальную зону. </w:t>
            </w:r>
          </w:p>
          <w:p w:rsidR="00000000" w:rsidRDefault="001B7AE4">
            <w:r>
              <w:t>2 При промежуточных значениях лимита наполнения следственных изоляторов</w:t>
            </w:r>
            <w:r>
              <w:t xml:space="preserve"> площади помещений следует определять интерполяцией.</w:t>
            </w:r>
          </w:p>
        </w:tc>
      </w:tr>
      <w:tr w:rsidR="00000000">
        <w:tc>
          <w:tcPr>
            <w:tcW w:w="3675" w:type="dxa"/>
            <w:vAlign w:val="center"/>
            <w:hideMark/>
          </w:tcPr>
          <w:p w:rsidR="00000000" w:rsidRDefault="001B7AE4"/>
        </w:tc>
        <w:tc>
          <w:tcPr>
            <w:tcW w:w="199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Спортивный корпус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Г.1 - Минимальные площади помещений спортивного корпуса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9"/>
        <w:gridCol w:w="9"/>
        <w:gridCol w:w="1270"/>
        <w:gridCol w:w="266"/>
        <w:gridCol w:w="145"/>
        <w:gridCol w:w="1002"/>
        <w:gridCol w:w="123"/>
        <w:gridCol w:w="145"/>
        <w:gridCol w:w="1106"/>
        <w:gridCol w:w="28"/>
        <w:gridCol w:w="136"/>
        <w:gridCol w:w="1259"/>
      </w:tblGrid>
      <w:tr w:rsidR="00000000">
        <w:trPr>
          <w:trHeight w:val="20"/>
        </w:trPr>
        <w:tc>
          <w:tcPr>
            <w:tcW w:w="20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952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менее, м</w:t>
            </w:r>
            <w:r>
              <w:rPr>
                <w:vertAlign w:val="superscript"/>
              </w:rPr>
              <w:t>2</w:t>
            </w:r>
            <w:r>
              <w:t>), 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0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Спортивный зал</w:t>
            </w:r>
          </w:p>
        </w:tc>
        <w:tc>
          <w:tcPr>
            <w:tcW w:w="90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18×15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24×15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30×18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30×18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Тренажерный зал</w:t>
            </w:r>
          </w:p>
        </w:tc>
        <w:tc>
          <w:tcPr>
            <w:tcW w:w="90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Зал для борьбы</w:t>
            </w:r>
          </w:p>
        </w:tc>
        <w:tc>
          <w:tcPr>
            <w:tcW w:w="90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18×15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18×15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18×15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18×15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Вестибюль с гардеробом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на 1 занимающегося, но не менее 30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 Раздевальные мужская и женская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1,4 м</w:t>
            </w:r>
            <w:r>
              <w:rPr>
                <w:vertAlign w:val="superscript"/>
              </w:rPr>
              <w:t>2</w:t>
            </w:r>
            <w:r>
              <w:t xml:space="preserve"> на 1 человека из расчета 15% штатной численности работников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 Душевые при раздевальных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сетка на 5 мест в раздевальной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Уборная с умывальником в тамбуре: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женская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 на 30 мест в раздевальной, но не менее одного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мужская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 на 50 мест в раздевальной, но не менее одного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8 Помещения для хранения спортивного инвентаря</w:t>
            </w:r>
          </w:p>
        </w:tc>
        <w:tc>
          <w:tcPr>
            <w:tcW w:w="8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Комната инструктора</w:t>
            </w:r>
          </w:p>
        </w:tc>
        <w:tc>
          <w:tcPr>
            <w:tcW w:w="8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 Кабинет заведующего</w:t>
            </w:r>
          </w:p>
        </w:tc>
        <w:tc>
          <w:tcPr>
            <w:tcW w:w="8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Кабинет врача</w:t>
            </w:r>
          </w:p>
        </w:tc>
        <w:tc>
          <w:tcPr>
            <w:tcW w:w="8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Ожидальная</w:t>
            </w:r>
          </w:p>
        </w:tc>
        <w:tc>
          <w:tcPr>
            <w:tcW w:w="8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13 Помещения для хранения уборочного инвентаря</w:t>
            </w:r>
          </w:p>
        </w:tc>
        <w:tc>
          <w:tcPr>
            <w:tcW w:w="8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Сауна в составе:</w:t>
            </w:r>
          </w:p>
          <w:p w:rsidR="00000000" w:rsidRDefault="001B7AE4">
            <w:r>
              <w:t xml:space="preserve">- камера сухого пара </w:t>
            </w:r>
          </w:p>
          <w:p w:rsidR="00000000" w:rsidRDefault="001B7AE4">
            <w:r>
              <w:t xml:space="preserve">- раздевальная </w:t>
            </w:r>
          </w:p>
          <w:p w:rsidR="00000000" w:rsidRDefault="001B7AE4">
            <w:r>
              <w:t>- комната отдыха</w:t>
            </w:r>
          </w:p>
        </w:tc>
        <w:tc>
          <w:tcPr>
            <w:tcW w:w="8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jc w:val="center"/>
            </w:pPr>
            <w:r>
              <w:t xml:space="preserve">16 </w:t>
            </w:r>
          </w:p>
          <w:p w:rsidR="00000000" w:rsidRDefault="001B7AE4">
            <w:pPr>
              <w:jc w:val="center"/>
            </w:pPr>
            <w:r>
              <w:t xml:space="preserve">12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jc w:val="center"/>
            </w:pPr>
            <w:r>
              <w:t xml:space="preserve">16 </w:t>
            </w:r>
          </w:p>
          <w:p w:rsidR="00000000" w:rsidRDefault="001B7AE4">
            <w:pPr>
              <w:jc w:val="center"/>
            </w:pPr>
            <w:r>
              <w:t xml:space="preserve">12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jc w:val="center"/>
            </w:pPr>
            <w:r>
              <w:t xml:space="preserve">16 </w:t>
            </w:r>
          </w:p>
          <w:p w:rsidR="00000000" w:rsidRDefault="001B7AE4">
            <w:pPr>
              <w:jc w:val="center"/>
            </w:pPr>
            <w:r>
              <w:t xml:space="preserve">12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7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jc w:val="center"/>
            </w:pPr>
            <w:r>
              <w:t xml:space="preserve">16 </w:t>
            </w:r>
          </w:p>
          <w:p w:rsidR="00000000" w:rsidRDefault="001B7AE4">
            <w:pPr>
              <w:jc w:val="center"/>
            </w:pPr>
            <w:r>
              <w:t xml:space="preserve">12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душевая </w:t>
            </w:r>
          </w:p>
          <w:p w:rsidR="00000000" w:rsidRDefault="001B7AE4">
            <w:r>
              <w:t>- уборная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 xml:space="preserve">1 душевая сетка на 2 м в камере сухого пара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15 Помещения хранения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проектом</w:t>
            </w:r>
          </w:p>
        </w:tc>
      </w:tr>
      <w:tr w:rsidR="00000000">
        <w:trPr>
          <w:trHeight w:val="20"/>
        </w:trPr>
        <w:tc>
          <w:tcPr>
            <w:tcW w:w="2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люминесцентных ламп</w:t>
            </w:r>
            <w:r>
              <w:rPr>
                <w:vertAlign w:val="superscript"/>
              </w:rPr>
              <w:t>1</w:t>
            </w:r>
          </w:p>
        </w:tc>
        <w:tc>
          <w:tcPr>
            <w:tcW w:w="295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Тир</w:t>
            </w:r>
          </w:p>
        </w:tc>
      </w:tr>
      <w:tr w:rsidR="00000000">
        <w:trPr>
          <w:trHeight w:val="20"/>
        </w:trPr>
        <w:tc>
          <w:tcPr>
            <w:tcW w:w="205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16 Стрелковая галерея длиной 25 м (количество огневых рубежей), шт.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5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05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17 Комната инструктора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5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05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18 Помещения для хранения инвентаря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5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05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Комната для чистки оружия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5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Гардеробная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5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rPr>
                <w:vertAlign w:val="superscript"/>
              </w:rPr>
              <w:t xml:space="preserve">1 </w:t>
            </w:r>
            <w:r>
              <w:t xml:space="preserve">- предусматривается исходя из потребности в соответствии с заданием на проектирование. </w:t>
            </w:r>
          </w:p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 xml:space="preserve">1 Необходимость проектирования помещений тира устанавливается заданием на проектирование. </w:t>
            </w:r>
          </w:p>
          <w:p w:rsidR="00000000" w:rsidRDefault="001B7AE4">
            <w:r>
              <w:t>2 При промежуточных значениях лимита наполнения площади помещен</w:t>
            </w:r>
            <w:r>
              <w:t>ий следует определять интерполяцией.</w:t>
            </w:r>
          </w:p>
        </w:tc>
      </w:tr>
      <w:tr w:rsidR="00000000">
        <w:tc>
          <w:tcPr>
            <w:tcW w:w="4575" w:type="dxa"/>
            <w:vAlign w:val="center"/>
            <w:hideMark/>
          </w:tcPr>
          <w:p w:rsidR="00000000" w:rsidRDefault="001B7AE4"/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Сборное и карантинное отделение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Д.1 - Площади помещение сборного и карантинного отделений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6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3"/>
        <w:gridCol w:w="1362"/>
        <w:gridCol w:w="9"/>
        <w:gridCol w:w="1362"/>
        <w:gridCol w:w="9"/>
        <w:gridCol w:w="1366"/>
        <w:gridCol w:w="1345"/>
      </w:tblGrid>
      <w:tr w:rsidR="00000000">
        <w:trPr>
          <w:trHeight w:val="20"/>
        </w:trPr>
        <w:tc>
          <w:tcPr>
            <w:tcW w:w="2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94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менее), м</w:t>
            </w:r>
            <w:r>
              <w:rPr>
                <w:vertAlign w:val="superscript"/>
              </w:rPr>
              <w:t>2</w:t>
            </w:r>
            <w:r>
              <w:t xml:space="preserve"> 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св. 750 до </w:t>
            </w:r>
            <w:r>
              <w:t>1000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Сборное отделение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Шлюз для приема подозреваемых и обвиняемых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ширина 5,6 м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Кабинет заместителя ДПНСИ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Помещение для картотеки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Кабинет оператора системы охранного телевидения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 на одного человека, но не менее 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 Кабинет оперативного работника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 Камера для временного пребывания прибывающих (шт. ×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2×10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3×10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3×12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5×15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7 Помещение для металлообнаружителя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 Комната обыска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Одноместное помещение для кратковременного нахождения при комнате обыска (количество помещений размерами нее менее 4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 Склад временного хранения личных вещей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11 Склад личных вещей подозреваемых и обвиняемых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Мастерская сапожная, ремонта одежды и постельных принадлежностей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Кабинет врача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14 Помещение для картотеки при кабинете врача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15 Помещение для отбора и временного хранения анализов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16 Помещения для взятия проб крови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17 Флюорографический кабинет для диагностических снимков: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процедурная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комната управления (при отсутствии защитной кабины)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фотолаборатория (при необходимости)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кабина для раздевания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кабинет врача (для аппаратов с цифровой обработкой изображения)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18 Парикмахерская с местом хранения уборочного инвентаря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Санпропускник с дезинфекционными потоками:</w:t>
            </w:r>
          </w:p>
        </w:tc>
        <w:tc>
          <w:tcPr>
            <w:tcW w:w="221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дезинфекционные камеры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 камеры на одном потоке</w:t>
            </w:r>
          </w:p>
        </w:tc>
      </w:tr>
      <w:tr w:rsidR="00000000">
        <w:trPr>
          <w:trHeight w:val="276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грязное отделение дезинфекционных камер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76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чистое отделение дезинфекционных камер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76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душевая сетка для подозреваемых и обвиняемых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 душевых сетки на один поток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душевая сетка для дезинфектора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стека на один поток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раздевальная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один поток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одевальная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один поток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помещение для дезинфицирующих средств с тамбуром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Фотодактилоскопия: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съемочная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лаборатория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хранения имущества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21 Комната оформления документов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22 Уборная с умывальником в тамбуре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23 Помещение для хранения уборочного инвентаря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 общей площади, но не менее 4 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Карантинное отделение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24 Карантинная камера 2-х местная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8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25 Карантинная камера 4-х местная</w:t>
            </w:r>
            <w:r>
              <w:rPr>
                <w:vertAlign w:val="superscript"/>
              </w:rPr>
              <w:t>2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8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26 Душевая с раздевальной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сетка на 12 человек, количество душевых сеток в душевой определяется наполнением камеры максимальной вместимости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27 Кабинет оператора системы охранного телевидения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 на одного человека, но не менее 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28 Кабинет сотрудника психологической службы и воспитателя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29 Кабинет оперативного работника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30 Кабинет сотрудников отдела режима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31 Помещение для хранения белья и постельных принадлежностей с грязным и чистым отделениями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32 Комната мытья и хранения посуды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33 Уборная с умывальником в тамбуре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34 Помещение для хранения уборочного инвентаря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35 Прогулочные дворы (суммарная вместимость дворов - 20% от количества камер)</w:t>
            </w:r>
          </w:p>
        </w:tc>
        <w:tc>
          <w:tcPr>
            <w:tcW w:w="294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одного человека, но не менее 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rPr>
                <w:vertAlign w:val="superscript"/>
              </w:rPr>
              <w:t>1,2</w:t>
            </w:r>
            <w:r>
              <w:t xml:space="preserve"> - количество камер устанавливается </w:t>
            </w:r>
            <w:r>
              <w:t xml:space="preserve">заданием на проектирование на основе анализа численности вновь арестованных лиц, поступающих в следственные изоляторы региона, с учетом предельного срока пребывания подозреваемых и обвиняемых в камерах карантинного отделения 10 суток. </w:t>
            </w:r>
          </w:p>
          <w:p w:rsidR="00000000" w:rsidRDefault="001B7AE4">
            <w:r>
              <w:rPr>
                <w:vertAlign w:val="superscript"/>
              </w:rPr>
              <w:t xml:space="preserve">3 </w:t>
            </w:r>
            <w:r>
              <w:t>- допускается, по заданию на проектирование, в случае, когда сборное и карантинное отделения сблокированы, проектировать одну комнату оператора системы охранного телевидения на оба отделения.</w:t>
            </w:r>
          </w:p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>1 При промежуточных значениях лимита наполнения след</w:t>
            </w:r>
            <w:r>
              <w:t xml:space="preserve">ственных изоляторов- площади помещений следует определять интерполяцией. </w:t>
            </w:r>
          </w:p>
          <w:p w:rsidR="00000000" w:rsidRDefault="001B7AE4">
            <w:r>
              <w:t xml:space="preserve">2 Площадь камеры указана без площади уборной с умывальником. </w:t>
            </w:r>
          </w:p>
          <w:p w:rsidR="00000000" w:rsidRDefault="001B7AE4">
            <w:r>
              <w:t xml:space="preserve">3 Количество и наполнение камер, а также прогулочных дворов для несовершеннолетних и женщин устанавливается заданием на </w:t>
            </w:r>
            <w:r>
              <w:t xml:space="preserve">проектирование. </w:t>
            </w:r>
          </w:p>
          <w:p w:rsidR="00000000" w:rsidRDefault="001B7AE4">
            <w:r>
              <w:t xml:space="preserve">4 Размещение больных производится в карантинных палатах и боксированных карантинных палатах медицинской части по указанию медицинского работника. </w:t>
            </w:r>
          </w:p>
          <w:p w:rsidR="00000000" w:rsidRDefault="001B7AE4">
            <w:r>
              <w:t>5 Количество потоков санпропускника может изменятся в зависимости от потребности, что должно</w:t>
            </w:r>
            <w:r>
              <w:t xml:space="preserve"> быть отражено в техническом задании.</w:t>
            </w:r>
          </w:p>
        </w:tc>
      </w:tr>
      <w:tr w:rsidR="00000000">
        <w:tc>
          <w:tcPr>
            <w:tcW w:w="4575" w:type="dxa"/>
            <w:vAlign w:val="center"/>
            <w:hideMark/>
          </w:tcPr>
          <w:p w:rsidR="00000000" w:rsidRDefault="001B7AE4"/>
        </w:tc>
        <w:tc>
          <w:tcPr>
            <w:tcW w:w="16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>Участок для содержания собак</w:t>
      </w:r>
    </w:p>
    <w:p w:rsidR="00000000" w:rsidRDefault="001B7AE4">
      <w:pPr>
        <w:ind w:firstLine="426"/>
        <w:jc w:val="center"/>
      </w:pPr>
      <w: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 xml:space="preserve">Таблица Е.1 - Минимальные размеры участка и площади </w:t>
      </w:r>
    </w:p>
    <w:p w:rsidR="00000000" w:rsidRDefault="001B7AE4">
      <w:pPr>
        <w:ind w:firstLine="426"/>
        <w:jc w:val="center"/>
      </w:pPr>
      <w:r>
        <w:rPr>
          <w:b/>
          <w:bCs/>
        </w:rPr>
        <w:t>помещений городка для содержания собак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1"/>
        <w:gridCol w:w="1367"/>
        <w:gridCol w:w="1376"/>
        <w:gridCol w:w="1376"/>
        <w:gridCol w:w="1346"/>
      </w:tblGrid>
      <w:tr w:rsidR="00000000">
        <w:trPr>
          <w:trHeight w:val="276"/>
        </w:trPr>
        <w:tc>
          <w:tcPr>
            <w:tcW w:w="20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294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помещений (м , не менее), при численности служебных собак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 до 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10 до 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15 до 20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Примерные размеры участка, городка, га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0,20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Павильоны для размещения собак (на каждую)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открытый выгул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2 м × 2,5 м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закрытый выгул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2 м × 1,8 м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Кормокухня (варочный цех, прихожая с остывочной, моечная, помещение для хранения суточного запаса продуктов, комната повара)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Ветеринарный пункт (комната ветеринарного фельдшера, комната для приема больных собак, п</w:t>
            </w:r>
            <w:r>
              <w:t>омещение для хранения дезинфицирующих средств)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Изолятор для больных собак и проведения карантинных мероприятий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размерами не менее 2 м × 1,8 м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мытья собак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4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класс служебной подготовки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2,5 на сотрудника, из расчета 100%-й численности дежурной смены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хранения специального снаряжения и инвентаря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кабинет для начальника кинологического подразделения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хранения уборочного инвентаря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санузел (уборная с умывальником в тамбуре)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мужская гардеробная с душевой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2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женская гардеробная </w:t>
            </w:r>
            <w:r>
              <w:t>с душевой</w:t>
            </w:r>
          </w:p>
        </w:tc>
        <w:tc>
          <w:tcPr>
            <w:tcW w:w="29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человека, 1 душевая сетка на 15 человек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Примечание - При промежуточных значениях площади следует определять интерполяцией.</w:t>
            </w: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Режимный корпус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Ж.1 - Площади помещений режимного корпуса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6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6"/>
        <w:gridCol w:w="2354"/>
        <w:gridCol w:w="2296"/>
      </w:tblGrid>
      <w:tr w:rsidR="00000000">
        <w:trPr>
          <w:trHeight w:val="20"/>
        </w:trPr>
        <w:tc>
          <w:tcPr>
            <w:tcW w:w="2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5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 м</w:t>
            </w:r>
            <w:r>
              <w:rPr>
                <w:vertAlign w:val="superscript"/>
              </w:rPr>
              <w:t>2</w:t>
            </w:r>
            <w:r>
              <w:t>, или количество приборов, шт.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Камера одноместная (суммарная вместимость камер - не менее 2% от лимита наполнения режимного корпуса)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Камера 2-х местная (суммарная вместимость камер - не менее 38% от лимита наполнения режимного корпуса)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Камера 4-х местная (суммарная вместим</w:t>
            </w:r>
            <w:r>
              <w:t>ость камер - не более 60% от лимита наполнения режимного корпуса)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Камера для временной изоляции подозреваемых, обвиняемых или осужденных, у которых произошел нервный срыв (одна на 300 подозреваемых и обвиняемых)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 Камера для содержания женщины с</w:t>
            </w:r>
            <w:r>
              <w:t xml:space="preserve"> ребенком (суммарная вместимость камер - не менее 6% от численности женщин)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6 Помещения яслей в составе: </w:t>
            </w:r>
          </w:p>
          <w:p w:rsidR="00000000" w:rsidRDefault="001B7AE4">
            <w:r>
              <w:t xml:space="preserve">- комната воспитателя </w:t>
            </w:r>
          </w:p>
          <w:p w:rsidR="00000000" w:rsidRDefault="001B7AE4">
            <w:r>
              <w:t xml:space="preserve">- уборная с умывальником в тамбуре </w:t>
            </w:r>
          </w:p>
          <w:p w:rsidR="00000000" w:rsidRDefault="001B7AE4">
            <w:r>
              <w:t>- групповая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с раздевальней, буфетной, зоной отдыха </w:t>
            </w:r>
          </w:p>
          <w:p w:rsidR="00000000" w:rsidRDefault="001B7AE4">
            <w:r>
              <w:t>- туалетная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  <w:p w:rsidR="00000000" w:rsidRDefault="001B7AE4">
            <w:pPr>
              <w:jc w:val="center"/>
            </w:pPr>
            <w:r>
              <w:t>9</w:t>
            </w:r>
          </w:p>
          <w:p w:rsidR="00000000" w:rsidRDefault="001B7AE4">
            <w:pPr>
              <w:jc w:val="center"/>
            </w:pPr>
            <w:r>
              <w:t>1 унитаз</w:t>
            </w:r>
          </w:p>
          <w:p w:rsidR="00000000" w:rsidRDefault="001B7AE4">
            <w:pPr>
              <w:jc w:val="center"/>
            </w:pPr>
            <w:r>
              <w:t>5 на 1 ребенка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0,8 на 1 ребенка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Комната для мытья и хранения посуды (не менее одной на этаж)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8 Помещение для хранения чистого белья и постельных принадлежностей (не менее одной на 2 </w:t>
            </w:r>
            <w:r>
              <w:t>этажа)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Помещения для хранения грязного белья и постельных принадлежностей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 Кабинет оператора системы охранного телевидения (один оператор на 30 камерных помещений, допускается предусматривать комнату одну на этаж или одну на корпус)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 на одного человека, но не менее 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Кабинет оперативного работника (один на 200 подозрева</w:t>
            </w:r>
            <w:r>
              <w:t>емых и обвиняемых)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Кабинет приема администрацией подозреваемых и обвиняемых (одна на 400 подозреваемых и обвиняемых)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Кабинет врача для амбулаторного приема с тамбуром и процедурной (один на 250 подозреваемых)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Помещение дежурной груп</w:t>
            </w:r>
            <w:r>
              <w:t>пы режимного корпуса и специалиста кинолога с собакой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одного человека, но не менее 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15 Кабинет коменданта (одна на режимный корпус)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16 Кабинет психолога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17 Помещение для групповой психологической работы (одна на режимный корпус)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18 Помещения для хранения библиотечного фонда (из расчета 10 единиц книжного фонда на 1 осужденного, подозреваемого или обвиняемого)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2,5 на 1000 единиц книжного фонда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Ком</w:t>
            </w:r>
            <w:r>
              <w:t>ната для проведения религиозных обрядов (одна на режимный корпус)</w:t>
            </w:r>
            <w:r>
              <w:rPr>
                <w:vertAlign w:val="superscript"/>
              </w:rPr>
              <w:t>2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0,02 на 1 человека, но не менее 9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Комната для несовершеннолетних по проведению консультаций по общеобразовательной программе, досуга несовершеннолетних, просмотра телепередач и фильмов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0,4 на 1 несовершеннолетнего, но не менее 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21 Помещение общеразвивающих тренажеров для несовершеннолетних</w:t>
            </w:r>
            <w:r>
              <w:rPr>
                <w:vertAlign w:val="superscript"/>
              </w:rPr>
              <w:t>3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4,5 на 1 занимающегося, но не менее 25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22 Учебно-производственные мастерские для несовершеннолетних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0,5 на 1 несовершеннолетнего, но не менее </w:t>
            </w:r>
            <w:r>
              <w:t>24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23 Помещение для хранения уборочного инвентаря (одна на каждом этаже, в каждом корпусном отделении)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</w:tr>
      <w:tr w:rsidR="00000000">
        <w:trPr>
          <w:trHeight w:val="20"/>
        </w:trPr>
        <w:tc>
          <w:tcPr>
            <w:tcW w:w="24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24 Парикмахерская с местом хранения уборочного инвентаря (одна на режимный корпус)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500 человек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свыше 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25 Душевая (не менее одной на камерный блок (пост))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сетка на 12 человек, количество душевых сеток в душевой определяется наполнением каме</w:t>
            </w:r>
            <w:r>
              <w:t>ры максимальной вместимости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26 Постирочная личного белья подозреваемых или обвиняемых (одна на камерный блок (пост), смежная с душевой)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27 Сушилка личного белья подозреваемых и обвиняемых (одна на камерный блок (пост), смежная с постирочной)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28 Санпропускник (из расчета 1 дезинфекционная камера на 500 осужденных, подозреваемых и обвиняемых) в составе: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грязное отделение дезинфекционной камеры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чистое отделение дезинфекционной камеры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</w:t>
            </w:r>
            <w:r>
              <w:t>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душевая сетка для осужденных, подозреваемых и обвиняемых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сетка на дезинфекционную камеру</w:t>
            </w:r>
          </w:p>
        </w:tc>
      </w:tr>
      <w:tr w:rsidR="00000000">
        <w:trPr>
          <w:trHeight w:val="24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душевая сетка для дезинфектора 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1 сетка на дезинфекционную камеру </w:t>
            </w:r>
          </w:p>
        </w:tc>
      </w:tr>
      <w:tr w:rsidR="00000000">
        <w:trPr>
          <w:trHeight w:val="3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раздевальная 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6 </w:t>
            </w:r>
          </w:p>
        </w:tc>
      </w:tr>
      <w:tr w:rsidR="00000000">
        <w:trPr>
          <w:trHeight w:val="23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одевальная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30 Прогулочные дворы (суммарная вместимость дворов - 20% численности подозреваемых и обвиняемых) из них: </w:t>
            </w:r>
          </w:p>
          <w:p w:rsidR="00000000" w:rsidRDefault="001B7AE4">
            <w:r>
              <w:t>- для занятий спортом (каждый 4-й из прогулочных дворов) в том числе: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1 человека, но не менее 20</w:t>
            </w:r>
          </w:p>
        </w:tc>
      </w:tr>
      <w:tr w:rsidR="00000000">
        <w:trPr>
          <w:trHeight w:val="18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для взрослых 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13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для несовершеннолетних </w:t>
            </w:r>
            <w:r>
              <w:t>из расчета: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на 100 человек (м)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18×12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на 50 человек (м)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12×9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31 Помещение для хранения спортивного инвентаря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32 Прогулочный двор для женщин с детьми, оборудованный детской площадкой (суммарная вместимость - 50% численности женщин с детьми)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Блок карцеров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33 Кабинет оператора системы охранного телевидения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34 Карцер (суммарная вместимость карцеров - не менее 2% лимита наполнения следственных изоляторов)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35 Комната для мытья и хранения посуды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36 Помещения для хранения чистого белья и постельных принадлежностей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37 Помещение для хранения грязного белья и постельных принадлежностей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38 Помещения для хранения уборочного инвентаря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39 Душевая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сетка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40 Уборная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41 Прогулочные дворы (суммарная вместимость дво</w:t>
            </w:r>
            <w:r>
              <w:t>ров 20% от количества карцеров)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Блок помещений с камерами для размещения осужденных, приговоренных к смертной казни и к пожизненному лишению свободы</w:t>
            </w:r>
            <w:r>
              <w:rPr>
                <w:vertAlign w:val="super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42 Кабинет оператора системы охранного телевидения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 на 1 человека, но не менее 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43 Камера одноместная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44 Камера двухместная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45 Комната хранения и мытья посуды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46 Помещения для хранения чистого белья и постельных принадлежностей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47 Пом</w:t>
            </w:r>
            <w:r>
              <w:t>ещения для хранения грязного белья и постельных принадлежностей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48 Душевая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сетка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49 Уборная с умывальником в тамбуре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50 Прогулочные дворы одноместные (суммарная вместимость дворов - 20% от количества камер)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Камерный блок для подозреваемых, обвиняемых отрицательной направленности</w:t>
            </w:r>
            <w:r>
              <w:rPr>
                <w:vertAlign w:val="superscript"/>
              </w:rPr>
              <w:t>5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51 Камера одноместная (суммарная вместимость камер - не менее 2% от лимита наполнени</w:t>
            </w:r>
            <w:r>
              <w:t>я блока)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52 Камера 2-х местная (суммарная вместимость камер - не менее 98% от лимита наполнения блока)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53 Камера для временной изоляции подозреваемых, обвиняемых или осужденных, у которых произошел нервный срыв (одна на блок)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54 Кабинет оператора системы охранного телевидения (один оператор на 30 камерных помещений, допускается предусматривать комнату о</w:t>
            </w:r>
            <w:r>
              <w:t>дну на этаж или одну на корпус)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 на 1 человека, но не менее 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55 Кабинет оперативного работника (один на 200 подозреваемых и обвиняемых)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56 Помещение дежурной группы режимного корпуса и специалиста кинолога с собакой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57 Кабинет врача для амбу</w:t>
            </w:r>
            <w:r>
              <w:t>латорного приема с процедурной (1 на 250 подозреваемых)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58 Кабинет психолога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59 Комната для мытья и хранения посуды (не менее одной на этаж)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60 Помещение для хранения чистого белья и постельных принадлежностей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61 Помещения для хранения грязного белья и постельных принадлежностей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62 Помещение для хранения уборочного инвентаря (одна на каждом этаже, в каждом корпусном отделении)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 на 10</w:t>
            </w:r>
            <w:r>
              <w:t>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63 Парикмахерская с местом хранения уборочного инвентаря (одна на режимный корпус)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64 Душевая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сетка на 25 человек, количество душевых сеток в душевой определяется наполнением камеры максимальной вместимости (в пред</w:t>
            </w:r>
            <w:r>
              <w:t>елах поста)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65 Постирочная личного белья подозреваемых и обвиняемых (одна на камерный блок (пост), смежная с душевой)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66 Сушилка личного белья подозреваемых и обвиняемых, смежная с постирочной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67 Уборная с умывальником в тамбуре (одна на корпусное отделение)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68 Прогулочные дворы (суммарная вместимость дворов - 20% численности подозреваемых и обвиняемых) из</w:t>
            </w:r>
            <w:r>
              <w:t xml:space="preserve"> них: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на 1 человека, но не менее 20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для занятий спортом (каждый 4-й прогулочный двор)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69 Помещения для хранения спортивного инвентаря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6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rPr>
                <w:vertAlign w:val="superscript"/>
              </w:rPr>
              <w:t>1</w:t>
            </w:r>
            <w:r>
              <w:t xml:space="preserve"> Групповая и туалетная рассчитываются на 50% от количества женщин с детьми. </w:t>
            </w:r>
          </w:p>
          <w:p w:rsidR="00000000" w:rsidRDefault="001B7AE4">
            <w:r>
              <w:rPr>
                <w:vertAlign w:val="superscript"/>
              </w:rPr>
              <w:t>2</w:t>
            </w:r>
            <w:r>
              <w:t xml:space="preserve"> В случае размещени</w:t>
            </w:r>
            <w:r>
              <w:t xml:space="preserve">я следственных изоляторов на территории, где население имеет различный национально-религиозный состав, в режимном корпусе (за исключением блока для приговоренных к смертной казни и пожизненному лишению свободы) следует предусматривать несколько комнат для </w:t>
            </w:r>
            <w:r>
              <w:t xml:space="preserve">отправления религиозных обрядов. Количество комнат определяется заданием на проектирование. </w:t>
            </w:r>
          </w:p>
          <w:p w:rsidR="00000000" w:rsidRDefault="001B7AE4">
            <w:r>
              <w:rPr>
                <w:vertAlign w:val="superscript"/>
              </w:rPr>
              <w:t>3</w:t>
            </w:r>
            <w:r>
              <w:t xml:space="preserve"> Количество комнат занимающихся устанавливается заданием на проектирование. </w:t>
            </w:r>
          </w:p>
          <w:p w:rsidR="00000000" w:rsidRDefault="001B7AE4"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 xml:space="preserve">Суммарная вместимость камер устанавливается заданием на проектирование. </w:t>
            </w:r>
          </w:p>
          <w:p w:rsidR="00000000" w:rsidRDefault="001B7AE4">
            <w:r>
              <w:rPr>
                <w:vertAlign w:val="superscript"/>
              </w:rPr>
              <w:t xml:space="preserve">5 </w:t>
            </w:r>
            <w:r>
              <w:t>Суммарная вместимость камерного блока для лиц отрицательной направленности устанавливается заданием на проектирование.</w:t>
            </w:r>
          </w:p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>1 Для содержания отдельных категорий (отрицательной направленности) подозреваемых и обвиняемых в совершении преступлений предусматривается камерный блок (изолированный участок), оборудованный системами видеонаблюдения, электронного контроля доступа с вывод</w:t>
            </w:r>
            <w:r>
              <w:t xml:space="preserve">ом на пульты операторов системы охранного телевидения и центрального поста технического контроля и видеонаблюдения, переговорным устройством. </w:t>
            </w:r>
          </w:p>
          <w:p w:rsidR="00000000" w:rsidRDefault="001B7AE4">
            <w:r>
              <w:t xml:space="preserve">2 Площадь камеры указана без площади уборной с умывальником. </w:t>
            </w:r>
          </w:p>
          <w:p w:rsidR="00000000" w:rsidRDefault="001B7AE4">
            <w:r>
              <w:t>3 Туберкулезное отделение следует надежно изолирова</w:t>
            </w:r>
            <w:r>
              <w:t xml:space="preserve">ть от остальных камерных помещений. При лимите наполнения следственных изоляторов 1000 человек- размещение туберкулезного отделения, как правило, следует предусматривать в отдельно стоящем здании. </w:t>
            </w:r>
          </w:p>
          <w:p w:rsidR="00000000" w:rsidRDefault="001B7AE4">
            <w:r>
              <w:t>4 При туберкулезном отделении дополнительно следует предус</w:t>
            </w:r>
            <w:r>
              <w:t>матривать производственные мастерские на 25% от вместимости туберкулезного отделения из расчета нормы площади 6 м</w:t>
            </w:r>
            <w:r>
              <w:rPr>
                <w:vertAlign w:val="superscript"/>
              </w:rPr>
              <w:t>2</w:t>
            </w:r>
            <w:r>
              <w:t xml:space="preserve"> на одного человека. </w:t>
            </w:r>
          </w:p>
          <w:p w:rsidR="00000000" w:rsidRDefault="001B7AE4">
            <w:r>
              <w:t>5 При реконструкции и расширении режимных корпусов необходимость проектирования санитарного пропускника определяется зад</w:t>
            </w:r>
            <w:r>
              <w:t xml:space="preserve">анием на проектирование. </w:t>
            </w:r>
          </w:p>
          <w:p w:rsidR="00000000" w:rsidRDefault="001B7AE4">
            <w:r>
              <w:t xml:space="preserve">6 Наличие камер временного содержания подозреваемых и обвиняемых определяется заданием на проектирование. </w:t>
            </w:r>
          </w:p>
          <w:p w:rsidR="00000000" w:rsidRDefault="001B7AE4">
            <w:r>
              <w:t>7 Заданием на проектирование могут предусматриваться отделения для лиц, состоящих на диспансерном учете по туберкулезу. Для</w:t>
            </w:r>
            <w:r>
              <w:t xml:space="preserve"> них следует проектировать камерные помещения (из расчета 5 м</w:t>
            </w:r>
            <w:r>
              <w:rPr>
                <w:vertAlign w:val="superscript"/>
              </w:rPr>
              <w:t xml:space="preserve">2 </w:t>
            </w:r>
            <w:r>
              <w:t>на 1 человека), комната хранения и мытья посуды, кладовые чистого и грязного белья, душевые, постирочные и сушилки личного белья, кладовые уборочного инвентаря, кабинета врача с процедурной, са</w:t>
            </w:r>
            <w:r>
              <w:t>нпропускник.</w:t>
            </w:r>
          </w:p>
          <w:p w:rsidR="00000000" w:rsidRDefault="001B7AE4">
            <w:r>
              <w:t>8 По возможности помещение дежурной группы режимного корпуса и специалиста кинолога с собакой следует размещать на первом этаже корпуса.</w:t>
            </w: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Помещения свиданий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 xml:space="preserve">Таблица К.1 - Площади помещений отделения </w:t>
      </w:r>
    </w:p>
    <w:p w:rsidR="00000000" w:rsidRDefault="001B7AE4">
      <w:pPr>
        <w:ind w:firstLine="426"/>
        <w:jc w:val="center"/>
      </w:pPr>
      <w:r>
        <w:rPr>
          <w:b/>
          <w:bCs/>
        </w:rPr>
        <w:t>краткосрочных и длительных свиданий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1520"/>
        <w:gridCol w:w="1510"/>
        <w:gridCol w:w="1380"/>
        <w:gridCol w:w="1363"/>
      </w:tblGrid>
      <w:tr w:rsidR="00000000">
        <w:trPr>
          <w:trHeight w:val="20"/>
        </w:trPr>
        <w:tc>
          <w:tcPr>
            <w:tcW w:w="19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309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 м</w:t>
            </w:r>
            <w:r>
              <w:rPr>
                <w:vertAlign w:val="superscript"/>
              </w:rPr>
              <w:t>2</w:t>
            </w:r>
            <w:r>
              <w:t>, или количество приборов, шт. при лимите наполнения следственных изоляторов, человек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 Помещение для ожидающих свидания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Зал с кабинами (количество кабин с разделительной перегородкой) из расчета 6 м</w:t>
            </w:r>
            <w:r>
              <w:rPr>
                <w:vertAlign w:val="superscript"/>
              </w:rPr>
              <w:t>2</w:t>
            </w:r>
            <w:r>
              <w:t xml:space="preserve"> на 1 кабину с проходами и местами для ожидания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Уборная с умывальником в тамбуре:</w:t>
            </w:r>
          </w:p>
        </w:tc>
        <w:tc>
          <w:tcPr>
            <w:tcW w:w="16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</w:pPr>
            <w:r>
              <w:t>- общая</w:t>
            </w:r>
          </w:p>
        </w:tc>
        <w:tc>
          <w:tcPr>
            <w:tcW w:w="16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8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</w:pPr>
            <w:r>
              <w:t xml:space="preserve">- мужская </w:t>
            </w:r>
          </w:p>
        </w:tc>
        <w:tc>
          <w:tcPr>
            <w:tcW w:w="16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4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женская</w:t>
            </w:r>
          </w:p>
        </w:tc>
        <w:tc>
          <w:tcPr>
            <w:tcW w:w="16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Кабинет младшего инспектора</w:t>
            </w:r>
          </w:p>
        </w:tc>
        <w:tc>
          <w:tcPr>
            <w:tcW w:w="309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Комната 6 м</w:t>
            </w:r>
            <w:r>
              <w:rPr>
                <w:vertAlign w:val="superscript"/>
              </w:rPr>
              <w:t>2</w:t>
            </w:r>
            <w:r>
              <w:t xml:space="preserve"> на 12 кабин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5 Комната со свободным размещением мебели (для свиданий с осужденными)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 Кабины (1,2 м × 1 м) для телефонных переговоров (штук)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Помещения для проведения длительных свиданий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Жилые комнаты (площадью 12 м</w:t>
            </w:r>
            <w:r>
              <w:rPr>
                <w:vertAlign w:val="superscript"/>
              </w:rPr>
              <w:t>2</w:t>
            </w:r>
            <w:r>
              <w:t xml:space="preserve"> и 18 м</w:t>
            </w:r>
            <w:r>
              <w:rPr>
                <w:vertAlign w:val="superscript"/>
              </w:rPr>
              <w:t>2</w:t>
            </w:r>
            <w:r>
              <w:t xml:space="preserve"> в процентном соотношении 50% на 50%)</w:t>
            </w:r>
            <w:r>
              <w:rPr>
                <w:vertAlign w:val="superscript"/>
              </w:rPr>
              <w:t>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 Кухня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Игровая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 Помещения для хранения имущества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Кабинет младшего инспектора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Санузел с душем</w:t>
            </w:r>
          </w:p>
        </w:tc>
        <w:tc>
          <w:tcPr>
            <w:tcW w:w="309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сетка, унитаз, раковина на жилую комнату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Уборная с умывальником в тамбуре</w:t>
            </w:r>
          </w:p>
        </w:tc>
        <w:tc>
          <w:tcPr>
            <w:tcW w:w="309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Помещения для хранения уборочного инвентаря</w:t>
            </w:r>
          </w:p>
        </w:tc>
        <w:tc>
          <w:tcPr>
            <w:tcW w:w="309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rPr>
                <w:vertAlign w:val="superscript"/>
              </w:rPr>
              <w:t xml:space="preserve">1 </w:t>
            </w:r>
            <w:r>
              <w:t>- одна из жилых комнат с санузлом, помещений для длительных свиданий, должна быть устроена с учетом обслуживания маломобильных групп населения.</w:t>
            </w:r>
          </w:p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> При</w:t>
            </w:r>
            <w:r>
              <w:t xml:space="preserve"> промежуточных значениях лимита наполнения следственных изоляторов площади помещений следует определять интерполяцией. </w:t>
            </w:r>
          </w:p>
          <w:p w:rsidR="00000000" w:rsidRDefault="001B7AE4">
            <w:r>
              <w:t>2 Отделение краткосрочных и длительных свиданий располагается на режимной зоне, как отдельно стоящее здание, так и сблокированное с сбор</w:t>
            </w:r>
            <w:r>
              <w:t>ными отделением, следственным отделением или общежитием для осужденных, оставленных в следственных изоляторах для хозяйственного обслуживания.</w:t>
            </w: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Общежития для осужденных, оставленных в следственных </w:t>
      </w:r>
      <w:r>
        <w:rPr>
          <w:rStyle w:val="s1"/>
        </w:rPr>
        <w:br/>
        <w:t>изоляторах для хозяйственного обслуживания</w:t>
      </w:r>
    </w:p>
    <w:p w:rsidR="00000000" w:rsidRDefault="001B7AE4">
      <w:pPr>
        <w:jc w:val="center"/>
      </w:pPr>
      <w:r>
        <w:rPr>
          <w:rStyle w:val="s1"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 xml:space="preserve">Таблица Л.1 - Рекомендуемые площади помещений общежития для осужденных, </w:t>
      </w:r>
    </w:p>
    <w:p w:rsidR="00000000" w:rsidRDefault="001B7AE4">
      <w:pPr>
        <w:ind w:firstLine="426"/>
        <w:jc w:val="center"/>
      </w:pPr>
      <w:r>
        <w:rPr>
          <w:b/>
          <w:bCs/>
        </w:rPr>
        <w:t>оставленных в следственных изоляторах для хозяйственного обслуживания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1375"/>
        <w:gridCol w:w="9"/>
        <w:gridCol w:w="1375"/>
        <w:gridCol w:w="9"/>
        <w:gridCol w:w="1375"/>
        <w:gridCol w:w="1317"/>
      </w:tblGrid>
      <w:tr w:rsidR="00000000">
        <w:trPr>
          <w:trHeight w:val="20"/>
        </w:trPr>
        <w:tc>
          <w:tcPr>
            <w:tcW w:w="206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</w:t>
            </w:r>
            <w:r>
              <w:t xml:space="preserve"> помещений</w:t>
            </w:r>
          </w:p>
        </w:tc>
        <w:tc>
          <w:tcPr>
            <w:tcW w:w="293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 м</w:t>
            </w:r>
            <w:r>
              <w:rPr>
                <w:vertAlign w:val="superscript"/>
              </w:rPr>
              <w:t>2</w:t>
            </w:r>
            <w:r>
              <w:t xml:space="preserve"> 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74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7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Спальные комнаты на 2-6 человек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 на 1 осужденного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Кабинет социального педагога и социального работника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 (один на блок)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Кабинет начальника обособленного блока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 (один на блок)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Кабинет групповой психологической работы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 (один на блок)</w:t>
            </w:r>
          </w:p>
        </w:tc>
      </w:tr>
      <w:tr w:rsidR="00000000">
        <w:trPr>
          <w:trHeight w:val="200"/>
        </w:trPr>
        <w:tc>
          <w:tcPr>
            <w:tcW w:w="20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5 Буфетная: 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20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сервировочная 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0,2 на человека, но не менее 12</w:t>
            </w:r>
          </w:p>
        </w:tc>
      </w:tr>
      <w:tr w:rsidR="00000000">
        <w:trPr>
          <w:trHeight w:val="275"/>
        </w:trPr>
        <w:tc>
          <w:tcPr>
            <w:tcW w:w="20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обеденный зал с местом хранения продуктов индивидуального пользования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5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комната мытья и хранения посуды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0,15 на человека, но не менее 8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 Гардеробная одежды и обуви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Бытовая комната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8 Парикмахерская с местом хранения уборочного инвентаря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Сушилка одежды и обуви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 Комната проведения досуга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 м</w:t>
            </w:r>
            <w:r>
              <w:rPr>
                <w:vertAlign w:val="superscript"/>
              </w:rPr>
              <w:t>2</w:t>
            </w:r>
            <w:r>
              <w:t xml:space="preserve"> на одно место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Помещение общеразвивающих тренажеров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4,5 на 1 тренажер, но не менее 25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Душевая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сетка на 12 человек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Уборная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0,4 м лоткового писсуара на 10 человек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Умывальная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умывальник на 10 человек с расстоянием между кранами (при раковинах) 60 см - 70 см, 1 ножная ванна на 15 человек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15 Уборная с умывальником в тамбуре для АУП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16 Помещения для хранения уборочного инвентаря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Магазин с отдельным входом и окном для разгрузки продуктов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17 Торговый зал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18 Помещения для хранения имущества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Распаковочная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Помещение для хранения уборочного инвентаря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 магазина, но не менее 4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21 Уборная с умывальником в тамбуре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умывальник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Отделение для осужденных, которым предоставлен трудовой отпуск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22 Жилая комната (количество человек из расчета 4 м</w:t>
            </w:r>
            <w:r>
              <w:rPr>
                <w:vertAlign w:val="superscript"/>
              </w:rPr>
              <w:t>2</w:t>
            </w:r>
            <w:r>
              <w:t xml:space="preserve"> на 1 человека)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23 Комната отдыха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24 Буфетная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25 Уборная с умывальником в тамбуре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умывальник</w:t>
            </w:r>
          </w:p>
        </w:tc>
      </w:tr>
      <w:tr w:rsidR="00000000">
        <w:trPr>
          <w:trHeight w:val="20"/>
        </w:trPr>
        <w:tc>
          <w:tcPr>
            <w:tcW w:w="20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26 Душевая</w:t>
            </w:r>
          </w:p>
        </w:tc>
        <w:tc>
          <w:tcPr>
            <w:tcW w:w="293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сетка на 12 человек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 xml:space="preserve">1 В общежитии для осужденных, оставленных в следственных изоляторах для хозяйственного обслуживания, может предусматриваться отделение женской хозобслуги с составом помещений аналогичным составу помещений для мужчин, что должно устанавливаться заданием на </w:t>
            </w:r>
            <w:r>
              <w:t xml:space="preserve">проектирование. В этом случае дополнительно следует предусматривать комнату личной гигиены женщин. </w:t>
            </w:r>
          </w:p>
          <w:p w:rsidR="00000000" w:rsidRDefault="001B7AE4">
            <w:r>
              <w:t xml:space="preserve">2 Количество посадочных мест в буфетной и в комнате проведения досуга в блоках следует предусматривать исходя из режима в 2 смены. </w:t>
            </w:r>
          </w:p>
          <w:p w:rsidR="00000000" w:rsidRDefault="001B7AE4">
            <w:r>
              <w:t>3 В общежитии для осужде</w:t>
            </w:r>
            <w:r>
              <w:t>нных, оставленных в следственных изоляторах для хозяйственного обслуживания, в соответствии с заданием на проектирование, допускается предусматривать отделение для осужденных хозобслуги, которым предоставлено право передвижения без конвоя за пределами охра</w:t>
            </w:r>
            <w:r>
              <w:t xml:space="preserve">няемых территорий. В блоке помещений для проживания указанной категории осужденных, как правило, размещаются те же помещения, что и для осужденных, оставленных в следственных изоляторах для хозяйственного обслуживания. </w:t>
            </w:r>
          </w:p>
          <w:p w:rsidR="00000000" w:rsidRDefault="001B7AE4">
            <w:r>
              <w:t>4 Мужское и женское отделение общежи</w:t>
            </w:r>
            <w:r>
              <w:t xml:space="preserve">тия (а также отделение, указанное в п.3, при его наличии) следует взаимно изолировать. </w:t>
            </w:r>
          </w:p>
          <w:p w:rsidR="00000000" w:rsidRDefault="001B7AE4">
            <w:r>
              <w:t xml:space="preserve">5 При промежуточных значениях лимита наполнения следственных изоляторов площади помещений следует определять интерполяцией. </w:t>
            </w:r>
          </w:p>
          <w:p w:rsidR="00000000" w:rsidRDefault="001B7AE4">
            <w:r>
              <w:t>6 Общежитие для осужденных, оставленных в с</w:t>
            </w:r>
            <w:r>
              <w:t>ледственных изоляторах для хозяйственного обслуживания, следует проектировать с учетом блочного размещения осужденных. При этом численность блока следует устанавливать заданием на проектирование.</w:t>
            </w:r>
          </w:p>
        </w:tc>
      </w:tr>
      <w:tr w:rsidR="00000000">
        <w:tc>
          <w:tcPr>
            <w:tcW w:w="4605" w:type="dxa"/>
            <w:vAlign w:val="center"/>
            <w:hideMark/>
          </w:tcPr>
          <w:p w:rsidR="00000000" w:rsidRDefault="001B7AE4"/>
        </w:tc>
        <w:tc>
          <w:tcPr>
            <w:tcW w:w="165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7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Медицинская часть</w:t>
      </w:r>
    </w:p>
    <w:p w:rsidR="00000000" w:rsidRDefault="001B7AE4">
      <w:pPr>
        <w:ind w:firstLine="426"/>
      </w:pPr>
      <w:r>
        <w:rPr>
          <w:b/>
          <w:bCs/>
        </w:rPr>
        <w:t xml:space="preserve">                                                 </w:t>
      </w:r>
    </w:p>
    <w:p w:rsidR="00000000" w:rsidRDefault="001B7AE4">
      <w:pPr>
        <w:ind w:firstLine="426"/>
      </w:pPr>
      <w:r>
        <w:rPr>
          <w:b/>
          <w:bCs/>
        </w:rPr>
        <w:t>                                                 Таблица М.1 - Площади помещений медицинской части с амбулаторией и стационаром</w:t>
      </w:r>
    </w:p>
    <w:p w:rsidR="00000000" w:rsidRDefault="001B7AE4">
      <w:pPr>
        <w:ind w:firstLine="426"/>
      </w:pPr>
      <w:r>
        <w:rPr>
          <w:color w:val="auto"/>
        </w:rPr>
        <w:t> </w:t>
      </w:r>
    </w:p>
    <w:tbl>
      <w:tblPr>
        <w:tblW w:w="503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9"/>
        <w:gridCol w:w="1317"/>
        <w:gridCol w:w="1227"/>
        <w:gridCol w:w="1236"/>
        <w:gridCol w:w="26"/>
        <w:gridCol w:w="1280"/>
      </w:tblGrid>
      <w:tr w:rsidR="00000000">
        <w:trPr>
          <w:trHeight w:val="20"/>
        </w:trPr>
        <w:tc>
          <w:tcPr>
            <w:tcW w:w="22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71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</w:t>
            </w:r>
            <w:r>
              <w:t>лощадь, не менее (м</w:t>
            </w:r>
            <w:r>
              <w:rPr>
                <w:vertAlign w:val="superscript"/>
              </w:rPr>
              <w:t>2</w:t>
            </w:r>
            <w:r>
              <w:t>), или количество приборов, (шт.), при лимите наполнения следственных изоляторов (чел.)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Амбулатория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 Кабинет начальника медицинской части (врача)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 Кабинет начальника врачебного здравпункта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8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1B7AE4">
            <w:r>
              <w:t xml:space="preserve">3 Стоматологический кабинет: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11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1B7AE4">
            <w:r>
              <w:t xml:space="preserve">- кабинет врача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14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14 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14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14 </w:t>
            </w:r>
          </w:p>
        </w:tc>
      </w:tr>
      <w:tr w:rsidR="00000000">
        <w:trPr>
          <w:trHeight w:val="19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предоперационная смежная с операционной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141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- операционная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5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1B7AE4">
            <w:pPr>
              <w:autoSpaceDE w:val="0"/>
              <w:autoSpaceDN w:val="0"/>
            </w:pPr>
            <w:r>
              <w:t>- стерилизационная, при отсутствии центральной стерилизационной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оборудования, но не менее 6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4 Рентгенодиагностические помещения: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</w:pPr>
            <w:r>
              <w:t>- ожидальная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4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</w:pPr>
            <w:r>
              <w:t>- процедурная с одним столом и креслом для снимков зубов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оборудования, но не менее 26 м2</w:t>
            </w:r>
          </w:p>
        </w:tc>
      </w:tr>
      <w:tr w:rsidR="00000000">
        <w:trPr>
          <w:trHeight w:val="30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комната управления (при отсутствии защитной кабины)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кабина для раздевания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кабинет врача (для аппаратов с цифровой обработкой изображения)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инженерная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кабинет для приготовления бария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 Кабинет фтизиатора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6 Кабинет дерматовенеролога со шлюзом </w:t>
            </w:r>
          </w:p>
          <w:p w:rsidR="00000000" w:rsidRDefault="001B7AE4">
            <w:r>
              <w:t>- кабина люминесцентной диагностики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 xml:space="preserve">18+2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 xml:space="preserve">18+2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 xml:space="preserve">18+2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 xml:space="preserve">18+2 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Медицинский архив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8 Помещение для отбора и хранения анализов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Кабинет врача-гинеколога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смотровая с гинекологическим креслом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 Гардеробная персонала для рабочей и домашней одежды с душем (мужская и женская)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1 человека, но не менее 9; 1 душевая сетка на 10 работающих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Гардеробная уличной одежды персонала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0,6 на 1 человека, но не менее 9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12 Ожидальная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помещения для кратковременного нахождения при ожидальной (кол-во помещений, пл</w:t>
            </w:r>
            <w:r>
              <w:t>ощадью не менее 4 м), шт.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Физиотерапевтический кабинет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подсобное помещение физиотерапевтического кабинета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Кабинет психиатра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15 Кабинет функциональной диагностики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16 Комната для забора крови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17 Лаборатория (клинико-диагностическая)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состав и площадь помещений лаборатории определяется 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18 Процедурная: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внутривенных инъекций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внутримышечных инъекций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Кабинет фельдшера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Кабинет врача хирурга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перевязочная чистая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перевязочная гнойная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21 Кабинет врача-терапевта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22 Комната дезинфектора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23 Помещение для разведения дезинфицирующих средств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24 Помещение для суточного хранения дезинфицирующих средств (смежное с комнатой дезинфектора)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25 Стерилизационная: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комната приема, обработки и мытья инструментария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15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хранения моющих и дезинфицирующих средств и упаковочного материала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комната стерилизации инструментария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комната хранения и выдачи инструментария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помещение для хранения уборочного инвентаря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26 Помещение для хранения уборочного инвентаря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27 Уборная с умывальником в тамбуре: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мужская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женская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28 Комната личной гигиены женщин (персонала)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 (предусматривается при численности женщин больше 14 человек)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Стационар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29 Приемная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30 Ожидальная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31 Санпропускник: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раздевальная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ванная комната с душевой сеткой и ванной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одевальная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помещения для временного хранения вещей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32 Помещения для хранения одежды и обуви больных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33 Санитарная комната (помещения следует отделять друг от друга перегородками высотой 1,6 м):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мытья и стерилизации суден, горшков, мытья и сушки клеенок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сортировки и временного хранения грязного белья и постельных принадлежностей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помещение для хранения предметов уборки с трапом, краном сушкой; хранения дезинфицирующих средств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34 Кабинет оператора СОТ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 (на одного челов</w:t>
            </w:r>
            <w:r>
              <w:t>ека, но не менее 12)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35 Палата 2-х местная карантинная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14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36 Палата 2-х местная (шт. ×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2×14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4×14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8×14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12×14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37 Процедурная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38 Кабинет врача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39 Комната дежурного персонала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40 Комната сестры-хозяйки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41 Хозяйственная комната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42 Ванная комната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43 Душевая с преддушевой при палате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44 Комната для хранения и мытья посуды, подогрева пищи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45 Помещение ректороманоскопии с унитазом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46 Уборная с умывальником в тамбуре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2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47 Прогулочные дворы</w:t>
            </w:r>
          </w:p>
        </w:tc>
        <w:tc>
          <w:tcPr>
            <w:tcW w:w="2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 (на 1 место, но не менее 20)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Медицинский изолятор</w:t>
            </w:r>
          </w:p>
        </w:tc>
      </w:tr>
      <w:tr w:rsidR="00000000">
        <w:trPr>
          <w:trHeight w:val="20"/>
        </w:trPr>
        <w:tc>
          <w:tcPr>
            <w:tcW w:w="2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48 Боксированная палата с тамбуром-шлюзом и санузлом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2×24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3×24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4×24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5×24</w:t>
            </w:r>
          </w:p>
        </w:tc>
      </w:tr>
      <w:tr w:rsidR="00000000">
        <w:trPr>
          <w:trHeight w:val="20"/>
        </w:trPr>
        <w:tc>
          <w:tcPr>
            <w:tcW w:w="2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49 Боксированная карантинная палата для инфекционных больных с тамубром-шлюзом и санузлом</w:t>
            </w:r>
          </w:p>
        </w:tc>
        <w:tc>
          <w:tcPr>
            <w:tcW w:w="270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24 (площадь шлюза и санузла 3+3+2)</w:t>
            </w:r>
          </w:p>
        </w:tc>
      </w:tr>
      <w:tr w:rsidR="00000000">
        <w:trPr>
          <w:trHeight w:val="20"/>
        </w:trPr>
        <w:tc>
          <w:tcPr>
            <w:tcW w:w="2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50 Для содержания больных с психическими отклонениями, опасных для окружающих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50 Санитарная комната (помеще</w:t>
            </w:r>
            <w:r>
              <w:t>ния следует отделять друг от друга перегородкой на высоту помещения):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мытья и стерилизации суден, горшков, мытья и сушки клеенок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помещение для хранения предметов уборки с трапом, краном и сушкой; хранения дезинфицирующих средств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51 Комната для хранения и мытья посуды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52 Помещение временного хранения инфицированного белья и постельных принадлежностей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rPr>
                <w:vertAlign w:val="superscript"/>
              </w:rPr>
              <w:t>1,2</w:t>
            </w:r>
            <w:r>
              <w:t xml:space="preserve"> - количество карантинных палат устанавливается заданием на проектирование. </w:t>
            </w:r>
          </w:p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 xml:space="preserve">1 Заданием на проектирование при стационаре могут предусматриваться палаты для содержания женщин с детьми и женщин со сроком беременности свыше 6 месяцев. </w:t>
            </w:r>
          </w:p>
          <w:p w:rsidR="00000000" w:rsidRDefault="001B7AE4">
            <w:r>
              <w:t>2 Площад</w:t>
            </w:r>
            <w:r>
              <w:t xml:space="preserve">ь палаты в стационаре указана без площади санузла с умывальником, унитазом и душем. </w:t>
            </w:r>
          </w:p>
          <w:p w:rsidR="00000000" w:rsidRDefault="001B7AE4">
            <w:r>
              <w:t xml:space="preserve">3 При промежуточных значениях лимита наполнения следственных изоляторов площади помещений следует определять интерполяцией. </w:t>
            </w:r>
          </w:p>
          <w:p w:rsidR="00000000" w:rsidRDefault="001B7AE4">
            <w:r>
              <w:t xml:space="preserve">4 Площади помещений и количество рабочих мест </w:t>
            </w:r>
            <w:r>
              <w:t>следует уточнять в зависимости от численности штатов и в соответствии с п. 4.3 настоящего документа. При этом для дежурных служб (дежурных смен) площади помещений, количество рабочих мест, количество душевых сеток в душевых при гардеробных следует рассчиты</w:t>
            </w:r>
            <w:r>
              <w:t xml:space="preserve">вать исходя из числа работающих в смену. </w:t>
            </w:r>
          </w:p>
          <w:p w:rsidR="00000000" w:rsidRDefault="001B7AE4">
            <w:r>
              <w:t>5 Необходимость проектирования и количество 2-х местных палат для туберкулезных больных и ВИЧ-инфицированных определяется заданием на проектирование (норму площади на 1 человека следует принимать 7 м</w:t>
            </w:r>
            <w:r>
              <w:rPr>
                <w:vertAlign w:val="superscript"/>
              </w:rPr>
              <w:t>2</w:t>
            </w:r>
            <w:r>
              <w:t>).</w:t>
            </w:r>
          </w:p>
        </w:tc>
      </w:tr>
      <w:tr w:rsidR="00000000">
        <w:tc>
          <w:tcPr>
            <w:tcW w:w="5175" w:type="dxa"/>
            <w:vAlign w:val="center"/>
            <w:hideMark/>
          </w:tcPr>
          <w:p w:rsidR="00000000" w:rsidRDefault="001B7AE4"/>
        </w:tc>
        <w:tc>
          <w:tcPr>
            <w:tcW w:w="157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 xml:space="preserve">Прачечная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Н.1 - Площади помещений прачечной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382"/>
        <w:gridCol w:w="1243"/>
        <w:gridCol w:w="1109"/>
        <w:gridCol w:w="9"/>
        <w:gridCol w:w="1214"/>
      </w:tblGrid>
      <w:tr w:rsidR="00000000">
        <w:trPr>
          <w:trHeight w:val="20"/>
        </w:trPr>
        <w:tc>
          <w:tcPr>
            <w:tcW w:w="23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65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 Ожидальная для сдающих грязное белье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 Помещение для приема, сортировки и метки больничного грязного белья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 Помещение для приема, сортировки и метки общего грязного белья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Стиральная больничного белья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5 Помещение для дезинфицирования белья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 Кладовая дезинфицирующих средств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7 Помещение для хранения стиральных материалов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8 Помещение приготовления стиральных растворов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Склад материального обеспечения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</w:tr>
      <w:tr w:rsidR="00000000">
        <w:trPr>
          <w:trHeight w:val="27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10 Стиральная общего белья 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 xml:space="preserve">Определяется расстановкой оборудования </w:t>
            </w:r>
          </w:p>
        </w:tc>
      </w:tr>
      <w:tr w:rsidR="00000000">
        <w:trPr>
          <w:trHeight w:val="26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Сушильная и гладильная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Отделение дезинфекции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 дезинфекционные камеры (одна из которых резервная)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приемная дезинфекционной камеры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сортировки и временного хранения постельных принадлежностей при грязном отделении дезинфекционной камеры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грязное отделение дезинфекционной камеры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чистое отделение дезинфекционной камеры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помещение для хранения дезинфицирующих средств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помещение для временного хранения постельных принадлежностей при чистом отделении дезинфекционной камеры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душевая сетка для дезинфектора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сетка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раздевальная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одевальная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13 Помещение для разборки, починки и хранения чистого белья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Помещение выдачи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15 Ожидальная для получающих чистое белье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16 Комната заведующего прачечной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17 Комната приема пищи и отдыха для персонала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 на одного работника, но не менее 12,0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18 Гардеробная для персонала «чистых» цехов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0,3 на одного работника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Душевая для персонала «чистых» цехов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сетка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Гардеробная для персонала «грязных» цехов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чистое отделение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0,3 на одного работника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грязное отделение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 3 на одного работника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21 Душевая для персонала «грязных» цехов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сетка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22 Мастерская по ремонту обуви с кладовой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23 Мастерская по ремонту верхней одежды с кладовой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24 Санузел с умывальником в тамбуре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25 Помещение для хранения уборочного инвентаря</w:t>
            </w:r>
          </w:p>
        </w:tc>
        <w:tc>
          <w:tcPr>
            <w:tcW w:w="26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каждые 100 м</w:t>
            </w:r>
            <w:r>
              <w:rPr>
                <w:vertAlign w:val="superscript"/>
              </w:rPr>
              <w:t>2</w:t>
            </w:r>
            <w:r>
              <w:t xml:space="preserve"> этажа, но не менее 4,0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26 Помещение для хранения тележек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>1 При промежуточных значениях лимита наполнения следственных изоляторов площади помещений следуе</w:t>
            </w:r>
            <w:r>
              <w:t xml:space="preserve">т определять интерполяцией. </w:t>
            </w:r>
          </w:p>
          <w:p w:rsidR="00000000" w:rsidRDefault="001B7AE4">
            <w:r>
              <w:t xml:space="preserve">2 Высота производственных помещений прачечной в одноэтажных зданиях должна быть не менее 3,6 м. </w:t>
            </w:r>
          </w:p>
          <w:p w:rsidR="00000000" w:rsidRDefault="001B7AE4">
            <w:r>
              <w:t>3 Гардеробные и душевые для персонала устраиваются раздельными для работников «чистых» (гладильные цеха, разборка, починка, выдача</w:t>
            </w:r>
            <w:r>
              <w:t xml:space="preserve"> чистого белья) и «грязных» (прием, сортировка, стирка грязного белья) цехов. Душевые располагают рядом с выходом из гардеробных. Для персонала «грязных» цехов раздевальные и душевые устраиваются по типу санпропусника. </w:t>
            </w:r>
          </w:p>
          <w:p w:rsidR="00000000" w:rsidRDefault="001B7AE4">
            <w:r>
              <w:t>4 При промежуточных значениях лимита наполнения площади помещений следует определять интерполяцией.</w:t>
            </w:r>
          </w:p>
        </w:tc>
      </w:tr>
      <w:tr w:rsidR="00000000">
        <w:tc>
          <w:tcPr>
            <w:tcW w:w="5250" w:type="dxa"/>
            <w:vAlign w:val="center"/>
            <w:hideMark/>
          </w:tcPr>
          <w:p w:rsidR="00000000" w:rsidRDefault="001B7AE4"/>
        </w:tc>
        <w:tc>
          <w:tcPr>
            <w:tcW w:w="166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П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Помещения кухни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П.1 - Площади помещений кухни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7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4"/>
        <w:gridCol w:w="7"/>
        <w:gridCol w:w="1363"/>
        <w:gridCol w:w="8"/>
        <w:gridCol w:w="1234"/>
        <w:gridCol w:w="8"/>
        <w:gridCol w:w="1090"/>
        <w:gridCol w:w="8"/>
        <w:gridCol w:w="1194"/>
      </w:tblGrid>
      <w:tr w:rsidR="00000000">
        <w:trPr>
          <w:trHeight w:val="20"/>
        </w:trPr>
        <w:tc>
          <w:tcPr>
            <w:tcW w:w="236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63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 м</w:t>
            </w:r>
            <w:r>
              <w:rPr>
                <w:vertAlign w:val="superscript"/>
              </w:rPr>
              <w:t>2</w:t>
            </w:r>
            <w:r>
              <w:t xml:space="preserve"> 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Комната заведующего производством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Охлаждаемая камера для отходов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 Помещение мойки тары и бачков для отходов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 Помещение для хранения сухих продуктов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 Варочный цех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45,0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65,0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78,0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90,0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 Комната персонала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Экспедиция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 Моечная кухонной посуды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Моечная термосов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 Помещение для сушки и хранения термосов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Хлеборезка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Холодный цех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Мясной цех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Рыбный цех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15 Овощной цех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16 Помещение для хранения овощей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17 Цех готовой продукции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18 Помещение для холодильных шкафов с тамбуром</w:t>
            </w:r>
          </w:p>
        </w:tc>
        <w:tc>
          <w:tcPr>
            <w:tcW w:w="263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Загрузочная продуктов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30,0</w:t>
            </w:r>
          </w:p>
        </w:tc>
      </w:tr>
      <w:tr w:rsidR="00000000">
        <w:trPr>
          <w:trHeight w:val="20"/>
        </w:trPr>
        <w:tc>
          <w:tcPr>
            <w:tcW w:w="23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Комната приема пищи для работников кухни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</w:tr>
      <w:tr w:rsidR="00000000">
        <w:trPr>
          <w:trHeight w:val="20"/>
        </w:trPr>
        <w:tc>
          <w:tcPr>
            <w:tcW w:w="2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21 Комната кухонного наряда</w:t>
            </w:r>
          </w:p>
        </w:tc>
        <w:tc>
          <w:tcPr>
            <w:tcW w:w="7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22 Помещение для хранения мягкого и твердого инвентаря и оборудования</w:t>
            </w:r>
          </w:p>
        </w:tc>
        <w:tc>
          <w:tcPr>
            <w:tcW w:w="7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23 Душевая</w:t>
            </w:r>
          </w:p>
        </w:tc>
        <w:tc>
          <w:tcPr>
            <w:tcW w:w="2641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душевая сетка на 7 человек</w:t>
            </w:r>
          </w:p>
        </w:tc>
      </w:tr>
      <w:tr w:rsidR="00000000">
        <w:trPr>
          <w:trHeight w:val="20"/>
        </w:trPr>
        <w:tc>
          <w:tcPr>
            <w:tcW w:w="2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24 Уборная с умывальником в тамбуре</w:t>
            </w:r>
          </w:p>
        </w:tc>
        <w:tc>
          <w:tcPr>
            <w:tcW w:w="2641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25 Помещение для хранения уборочного инвентаря</w:t>
            </w:r>
          </w:p>
        </w:tc>
        <w:tc>
          <w:tcPr>
            <w:tcW w:w="7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2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26 Помещение для хранения и мытья тележек</w:t>
            </w:r>
          </w:p>
        </w:tc>
        <w:tc>
          <w:tcPr>
            <w:tcW w:w="7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Примечание - Допускается, в соответствии с заданием на проектирование, корректировать состав и площади помещений столовой, кухни, кафе, магазина, при этом не нарушая требований действующих нормативных документов.</w:t>
            </w:r>
          </w:p>
        </w:tc>
      </w:tr>
      <w:tr w:rsidR="00000000">
        <w:tc>
          <w:tcPr>
            <w:tcW w:w="5265" w:type="dxa"/>
            <w:vAlign w:val="center"/>
            <w:hideMark/>
          </w:tcPr>
          <w:p w:rsidR="00000000" w:rsidRDefault="001B7AE4"/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Р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Производственные мастерские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Р.1 - Площади помещений производственных мастерских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8"/>
        <w:gridCol w:w="1040"/>
        <w:gridCol w:w="1242"/>
        <w:gridCol w:w="1102"/>
        <w:gridCol w:w="1223"/>
      </w:tblGrid>
      <w:tr w:rsidR="00000000">
        <w:trPr>
          <w:trHeight w:val="276"/>
        </w:trPr>
        <w:tc>
          <w:tcPr>
            <w:tcW w:w="25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46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Комната оператора СОТ (одно рабочее место на 80 осужденных, допускается предусматривать комнату одну на этаж или одну га корпус)</w:t>
            </w:r>
          </w:p>
        </w:tc>
        <w:tc>
          <w:tcPr>
            <w:tcW w:w="24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 на одного человека, но не менее 12,0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Рабочая камера 2-6 местная</w:t>
            </w:r>
          </w:p>
        </w:tc>
        <w:tc>
          <w:tcPr>
            <w:tcW w:w="24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4,0-6,0 на одно рабочее место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Комната начальн</w:t>
            </w:r>
            <w:r>
              <w:t>ика мастерской (мастера)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4 Комната обыска с металлообнаружителем (размещается в районе перехода из корпуса)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 Помещение для хранения суточного запаса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6 Помещение для хранения готовой продукции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Помещение для хранения инструментов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 Санузел для АУП</w:t>
            </w:r>
          </w:p>
        </w:tc>
        <w:tc>
          <w:tcPr>
            <w:tcW w:w="24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Помещение для хранения уборочного инвентаря (одна на этаж)</w:t>
            </w:r>
          </w:p>
        </w:tc>
        <w:tc>
          <w:tcPr>
            <w:tcW w:w="24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 этажа, но не менее 4,0</w:t>
            </w:r>
          </w:p>
        </w:tc>
      </w:tr>
      <w:tr w:rsidR="00000000">
        <w:trPr>
          <w:trHeight w:val="20"/>
        </w:trPr>
        <w:tc>
          <w:tcPr>
            <w:tcW w:w="2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10 Помещение хранения люминесцентных ламп</w:t>
            </w:r>
          </w:p>
        </w:tc>
        <w:tc>
          <w:tcPr>
            <w:tcW w:w="24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проектом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rPr>
                <w:vertAlign w:val="superscript"/>
              </w:rPr>
              <w:t>1</w:t>
            </w:r>
            <w:r>
              <w:t xml:space="preserve"> - норма площади на одно рабочее место в рабочих камерах задается в зав</w:t>
            </w:r>
            <w:r>
              <w:t xml:space="preserve">исимости от профиля производства, что определяется заданием на проектирование. </w:t>
            </w:r>
          </w:p>
          <w:p w:rsidR="00000000" w:rsidRDefault="001B7AE4">
            <w:r>
              <w:rPr>
                <w:vertAlign w:val="superscript"/>
              </w:rPr>
              <w:t>2</w:t>
            </w:r>
            <w:r>
              <w:t xml:space="preserve"> - определяется заданием на проектирование.</w:t>
            </w:r>
          </w:p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 xml:space="preserve">1 При промежуточных значениях лимита наполнения площади помещений следует определять интерполяцией. </w:t>
            </w:r>
          </w:p>
          <w:p w:rsidR="00000000" w:rsidRDefault="001B7AE4">
            <w:r>
              <w:t xml:space="preserve">2 Площадь камеры указана без площади уборной с умывальником. </w:t>
            </w:r>
          </w:p>
          <w:p w:rsidR="00000000" w:rsidRDefault="001B7AE4">
            <w:r>
              <w:t>3 Наличие душевых, умывальных и гардероба в производственных мастерских определяется заданием на проектирование. Количество душевых сеток, умывальников определятся в зависимости от группы произв</w:t>
            </w:r>
            <w:r>
              <w:t xml:space="preserve">одственных процессов. </w:t>
            </w:r>
          </w:p>
          <w:p w:rsidR="00000000" w:rsidRDefault="001B7AE4">
            <w:r>
              <w:t>4 Площади кладовых и наличие кладовой для временного хранения отходов могут уточняться проектом в зависимости от профиля производства.</w:t>
            </w: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С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 xml:space="preserve">Помещения поста пожарной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С.1 - Площади помещений отдельного поста пожарной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6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1388"/>
        <w:gridCol w:w="1257"/>
        <w:gridCol w:w="9"/>
        <w:gridCol w:w="1103"/>
        <w:gridCol w:w="1181"/>
      </w:tblGrid>
      <w:tr w:rsidR="00000000">
        <w:trPr>
          <w:trHeight w:val="20"/>
        </w:trPr>
        <w:tc>
          <w:tcPr>
            <w:tcW w:w="2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66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 м</w:t>
            </w:r>
            <w:r>
              <w:rPr>
                <w:vertAlign w:val="superscript"/>
              </w:rPr>
              <w:t>2</w:t>
            </w:r>
            <w:r>
              <w:t xml:space="preserve"> 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 Кабинет начальника поста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Кабинет заместителя начальника поста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Кабинет начальника поста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Комната старших инспекторов, инспекторов и младших инспекторов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 на 1 человека, но не менее 10,0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5 Кабинет начальника караула и его помощника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 Общая комната караула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 на 1 человека, но не менее 10,0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Класс служебной подготовки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2,5 на сотрудника, из расчета 100%-й численности дежурной смены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 Помещения пожарной техни</w:t>
            </w:r>
            <w:r>
              <w:t>ки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Определяется типом и количеством пожарной техники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9 Пост газодымозащитной службы (помещения хранения и проверки противогазов)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30,0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40,0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50,0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 Помещение мойки и сушки спецодежды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11 Помещение для обслуживания и хранения рукавов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25,0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12 Башня для сушки шлангов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Высота 18,0-22,0 м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Пост технического обслуживания с осмотровой ямой</w:t>
            </w:r>
          </w:p>
        </w:tc>
        <w:tc>
          <w:tcPr>
            <w:tcW w:w="1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70,0</w:t>
            </w:r>
          </w:p>
        </w:tc>
        <w:tc>
          <w:tcPr>
            <w:tcW w:w="12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90,0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Мастерская</w:t>
            </w:r>
          </w:p>
        </w:tc>
        <w:tc>
          <w:tcPr>
            <w:tcW w:w="1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12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15 Кладовая инструмента и запасных частей</w:t>
            </w:r>
          </w:p>
        </w:tc>
        <w:tc>
          <w:tcPr>
            <w:tcW w:w="1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12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16 Пост мойки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90,0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17 Термокамера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18 Помещение спуска по столбикам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Пункт связи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Аппаратная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21 Комната приема пищи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1,4 на сотрудника, из расчета 75%-й численности работников дежурной смены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22 Комната разогрева пищи</w:t>
            </w:r>
          </w:p>
        </w:tc>
        <w:tc>
          <w:tcPr>
            <w:tcW w:w="14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12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23 Помещение хранения уборочного инвентаря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4,0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24 Санузел (уборная с умывальником в тамбуре)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</w:t>
            </w:r>
          </w:p>
        </w:tc>
      </w:tr>
      <w:tr w:rsidR="00000000">
        <w:trPr>
          <w:trHeight w:val="20"/>
        </w:trPr>
        <w:tc>
          <w:tcPr>
            <w:tcW w:w="2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25 Мужская гардеробная с душевой</w:t>
            </w:r>
          </w:p>
        </w:tc>
        <w:tc>
          <w:tcPr>
            <w:tcW w:w="26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 на человека, 1 душевая сетка на 15 человек, из расчета 100% численности работников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 xml:space="preserve">1 Расчетное количество сотрудников в дежурной смене на 1 пожарный автомобиль - 7 человек. </w:t>
            </w:r>
          </w:p>
          <w:p w:rsidR="00000000" w:rsidRDefault="001B7AE4">
            <w:r>
              <w:t>2 Необходимость наличия помещений позиций 12 - 18 определяется заданием на проектирование.</w:t>
            </w:r>
          </w:p>
        </w:tc>
      </w:tr>
      <w:tr w:rsidR="00000000">
        <w:tc>
          <w:tcPr>
            <w:tcW w:w="5190" w:type="dxa"/>
            <w:vAlign w:val="center"/>
            <w:hideMark/>
          </w:tcPr>
          <w:p w:rsidR="00000000" w:rsidRDefault="001B7AE4"/>
        </w:tc>
        <w:tc>
          <w:tcPr>
            <w:tcW w:w="166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>Приложение Т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 xml:space="preserve">Хозяйственно-складская зона 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>Таблица Т.1 - Площади помещений зданий хозяйственно-складской зоны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7"/>
        <w:gridCol w:w="1294"/>
        <w:gridCol w:w="1294"/>
        <w:gridCol w:w="1114"/>
        <w:gridCol w:w="1229"/>
      </w:tblGrid>
      <w:tr w:rsidR="00000000">
        <w:trPr>
          <w:trHeight w:val="276"/>
        </w:trPr>
        <w:tc>
          <w:tcPr>
            <w:tcW w:w="23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26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Площадь (не менее) м</w:t>
            </w:r>
            <w:r>
              <w:rPr>
                <w:vertAlign w:val="superscript"/>
              </w:rPr>
              <w:t>2</w:t>
            </w:r>
            <w:r>
              <w:t xml:space="preserve"> или количество приборов, шт., при лимите наполнения следственных изоляторов,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до 250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500 до 750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св. 750 до 1000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Продовольственный склад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 Помещение для хранения консервов, растительного масла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44,0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65,0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 Склад сыпучих продуктов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26,0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34,0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3 Охлаждаемые камеры для: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мяса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рыбы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жиров и пр.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4 Овощехранилище с помещениями для: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картофеля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80,0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145,0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205,0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260,0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капусты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свеклы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моркови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лука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охлаждаемых установок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5 Квасильно-засолочный пункт: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45,0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65,0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78,0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склад квашеной капусты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28,0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склад соленых огурцов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- помещение разделки овощей и моечная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34,0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42,0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6 Помещение хранения уборочного инвентаря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7 Загрузочная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8 Разгрузочная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9 Склад тары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10 Машинное отделение холодильных камер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14,0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11 Комната заведующего складом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12 Помещение хранения технических средств передвижения и взвешивания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13 Уборная с умывальником в тамбуре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Склад вещего имущества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14 Складские помещения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50,0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104,0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125,0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15 Склад хозяйственного инвентаря и продовольственной службы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46,0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62,0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16 Склад имущества, бывшего в употреблении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17 Помещение для хранения уборочного инвентаря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18 Комната кладовщика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19 Уборная с умывальником в тамбуре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20 Склад для хранения личных вещей осужденных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0,1 на одного осужденного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Материально-технический склад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21 Складское помещение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80,0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125,0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150,0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22 Помещение для хранения технических средств хозяйственной службы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60,0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90,0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23 Комната кладовщика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24 Уборная с умывальником в тамбуре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Подсобные мастерские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25 Столярно-плотничья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18,0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22,0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25,0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28,0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26 Слесарно-сварочная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32,0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34,0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27 Ремонтно-механическая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34,0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36,0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28 Уборная с умывальником в тамбуре</w:t>
            </w: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 унитаз, 1 писсуар, 1 умывальник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29 Гараж (количество единиц автотранспорта)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3,0-4,0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5,0-7,0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7,0-9,0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8,0-10,0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r>
              <w:t>30 Бокс для пожарного автомобиля (количество пожарных автомобилей)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Примечания </w:t>
            </w:r>
          </w:p>
          <w:p w:rsidR="00000000" w:rsidRDefault="001B7AE4">
            <w:r>
              <w:t xml:space="preserve">1 Верхние показатели вместимости гаражей принимаются при большой удаленности следственных </w:t>
            </w:r>
            <w:r>
              <w:t xml:space="preserve">изоляторов от населенного пункта. Количество обслуживаемых машин, их тип и среднегодовой пробег на каждый тип следует устанавливать заданием на проектирование. Состав и площади помещений гаража устанавливаются заданием на проектирование. При наличии свыше </w:t>
            </w:r>
            <w:r>
              <w:t>10 единиц автотранспортных средств предусматривается комната для механика площадью 6 м</w:t>
            </w:r>
            <w:r>
              <w:rPr>
                <w:vertAlign w:val="superscript"/>
              </w:rPr>
              <w:t>2</w:t>
            </w:r>
            <w:r>
              <w:t xml:space="preserve">. Бокс для пожарного автомобиля размещается при гараже и его следует предусматривать только при отсутствии пожарного депо в составе комплекса следственных изоляторов. </w:t>
            </w:r>
          </w:p>
          <w:p w:rsidR="00000000" w:rsidRDefault="001B7AE4">
            <w:r>
              <w:t>2</w:t>
            </w:r>
            <w:r>
              <w:t xml:space="preserve"> При промежуточных значениях лимита наполнения следственных изоляторов площади помещений следует определять интерполяцией.</w:t>
            </w:r>
          </w:p>
        </w:tc>
      </w:tr>
    </w:tbl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  <w:jc w:val="right"/>
      </w:pPr>
      <w:r>
        <w:rPr>
          <w:b/>
          <w:bCs/>
        </w:rPr>
        <w:t xml:space="preserve">Приложение У </w:t>
      </w:r>
    </w:p>
    <w:p w:rsidR="00000000" w:rsidRDefault="001B7AE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ind w:firstLine="426"/>
      </w:pPr>
      <w:r>
        <w:rPr>
          <w:b/>
          <w:bCs/>
        </w:rPr>
        <w:t> </w:t>
      </w:r>
    </w:p>
    <w:p w:rsidR="00000000" w:rsidRDefault="001B7AE4">
      <w:pPr>
        <w:jc w:val="center"/>
      </w:pPr>
      <w:r>
        <w:rPr>
          <w:rStyle w:val="s1"/>
        </w:rPr>
        <w:t>Расчетная температура воздуха и кратность воздухообмена</w:t>
      </w:r>
    </w:p>
    <w:p w:rsidR="00000000" w:rsidRDefault="001B7AE4">
      <w:pPr>
        <w:ind w:firstLine="426"/>
        <w:jc w:val="center"/>
      </w:pPr>
      <w:r>
        <w:rPr>
          <w:b/>
          <w:bCs/>
        </w:rPr>
        <w:t> </w:t>
      </w:r>
    </w:p>
    <w:p w:rsidR="00000000" w:rsidRDefault="001B7AE4">
      <w:pPr>
        <w:ind w:firstLine="426"/>
        <w:jc w:val="center"/>
      </w:pPr>
      <w:r>
        <w:rPr>
          <w:b/>
          <w:bCs/>
        </w:rPr>
        <w:t xml:space="preserve">Таблица У.1 - Расчетная температура воздуха и кратность </w:t>
      </w:r>
    </w:p>
    <w:p w:rsidR="00000000" w:rsidRDefault="001B7AE4">
      <w:pPr>
        <w:ind w:firstLine="426"/>
        <w:jc w:val="center"/>
      </w:pPr>
      <w:r>
        <w:rPr>
          <w:b/>
          <w:bCs/>
        </w:rPr>
        <w:t>воздухообмена в помещениях в холодный период года</w:t>
      </w:r>
    </w:p>
    <w:p w:rsidR="00000000" w:rsidRDefault="001B7AE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8"/>
        <w:gridCol w:w="1472"/>
        <w:gridCol w:w="1661"/>
        <w:gridCol w:w="10"/>
        <w:gridCol w:w="1283"/>
        <w:gridCol w:w="11"/>
        <w:gridCol w:w="1250"/>
        <w:gridCol w:w="70"/>
      </w:tblGrid>
      <w:tr w:rsidR="00000000">
        <w:trPr>
          <w:trHeight w:val="20"/>
        </w:trPr>
        <w:tc>
          <w:tcPr>
            <w:tcW w:w="19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Наименования помещений</w:t>
            </w:r>
          </w:p>
        </w:tc>
        <w:tc>
          <w:tcPr>
            <w:tcW w:w="7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Расчетная температура воздуха, °С</w:t>
            </w:r>
          </w:p>
        </w:tc>
        <w:tc>
          <w:tcPr>
            <w:tcW w:w="159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Кратность обмена воздуха в 1 час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Примеч.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приток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вытяжка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часового КПП для пропуска людей из локальной зоны в административное здание и в режимную зону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2-х кратный воздухообмен, но не менее 40,0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часового КПП (шлюз) для досмотра транспортных средств и грузов и группы для досмотра транспортных средств и грузов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дежурного по КПП для пропуска людей из локальной зоны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дежурного по КПП для пропуска людей и автотранспорта в хозяйственно-складскую зону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(комната) для хранения личных вещей сотрудников и посетителей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расчету, согласно заданию на проектирование (технологическому заданию)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хранения имущества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приема, досмотра и хранения посылок и переда</w:t>
            </w:r>
            <w:r>
              <w:t>ч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Склад временного хранения личных вещей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Склад личных вещей подозреваемых и обвиняемых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для хранения и мытья инвентаря, используемого для проверки передач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700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хранения спортивного инвентаря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караула по конвоированию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9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7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служебной подготовки работников и развода смен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Комната дежурного помощника начальника следственного изолятора с рабочими местами заместителей </w:t>
            </w:r>
          </w:p>
          <w:p w:rsidR="00000000" w:rsidRDefault="001B7AE4">
            <w:r>
              <w:t>Дежурного помощника следственного изолятора по охране и надзору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в соответствии с технологическим заданием</w:t>
            </w:r>
          </w:p>
        </w:tc>
        <w:tc>
          <w:tcPr>
            <w:tcW w:w="67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Центральный пост технического контроля и видеонаблюдения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системы охранного телевидения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чистки оружия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для хранения оружия, боеприпасов и спецсредств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средств противохимической защиты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хранения средств индивидуальной бронезащиты и средств активной обороны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Мастерская по ремонту вооружения, спецсредств и химимущества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59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расчету, согласно заданию на проектирование (технологическому заданию)</w:t>
            </w:r>
          </w:p>
        </w:tc>
        <w:tc>
          <w:tcPr>
            <w:tcW w:w="67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Мастерская по ремонту аппаратуры, технических средств охраны и средств связи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видеоконференцсвязи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на ассимиляцию теплоизбытков, но не менее 40,0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7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Зал с кабинами с проходами и местами для ожидания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Кабины для телефонных переговоров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Моечная (аптека)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Расфасовочная (аптека)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Материальная (аптека)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Ассистентская (аптека)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Распаковочная (аптека)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оформления документов и выдачи лекарственных средств (аптека)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Ситуационный центр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на ассимиляцию СО</w:t>
            </w:r>
            <w:r>
              <w:rPr>
                <w:vertAlign w:val="subscript"/>
              </w:rPr>
              <w:t>2</w:t>
            </w:r>
            <w:r>
              <w:t>, но не менее 36,0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Зал совещаний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Библиотека для работников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не менее 40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хранения библиотечного фонда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множительной техники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Радиоузел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на ассимиляцию теплоизбытков согласно заданию на проектирование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радиостанции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Кросс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 расчету на ассимиляцию теплоизбытков в соответствии с технологическим заданием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Аппаратная связи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Аккумуляторная с тамбуром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+12,0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на ассимиляцию вредностей в соответствии с технологическим заданием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Дизельная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+10,0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хранения документов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картотеки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Архив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металлообнаружителя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обыска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89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95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Помещения для кратковременного нахождения при комнате обыска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Мастерская сапожная, ремонта одежды и постельных принадлежностей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Парикмахерская с местом хранения уборочного инвентаря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отбора временного хранения анализов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взятия проб крови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Флюорографический кабинет для диагностических снимков в составе: </w:t>
            </w:r>
          </w:p>
          <w:p w:rsidR="00000000" w:rsidRDefault="001B7AE4">
            <w:r>
              <w:t xml:space="preserve">- процедурная; </w:t>
            </w:r>
          </w:p>
          <w:p w:rsidR="00000000" w:rsidRDefault="001B7AE4">
            <w:r>
              <w:t xml:space="preserve">- комната управления; </w:t>
            </w:r>
          </w:p>
          <w:p w:rsidR="00000000" w:rsidRDefault="001B7AE4">
            <w:r>
              <w:t xml:space="preserve">- фотолаборатория; </w:t>
            </w:r>
          </w:p>
          <w:p w:rsidR="00000000" w:rsidRDefault="001B7AE4">
            <w:r>
              <w:t xml:space="preserve">- кабина для раздевания; </w:t>
            </w:r>
          </w:p>
          <w:p w:rsidR="00000000" w:rsidRDefault="001B7AE4">
            <w:r>
              <w:t>- кабина врача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+20,0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34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Санпропускник в составе: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19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грязное отделение дезкамеры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чистое отделение дезкамеры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душевые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+25,0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75,0 м</w:t>
            </w:r>
            <w:r>
              <w:rPr>
                <w:vertAlign w:val="superscript"/>
              </w:rPr>
              <w:t>3</w:t>
            </w:r>
            <w:r>
              <w:t>/на 1 душевую сетку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раздевальная, одевальная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+25,0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компенсация вытяжки из душевой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 xml:space="preserve">Помещение фотодактилоскопии: </w:t>
            </w:r>
          </w:p>
          <w:p w:rsidR="00000000" w:rsidRDefault="001B7AE4">
            <w:r>
              <w:t>съемочная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 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Лаборатория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на ассимиляцию вредностей в соответствии с технологическим заданием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хранения имущества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15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в соответствии с технологическим заданием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Камера одноместная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на ассимиляцию СО</w:t>
            </w:r>
            <w:r>
              <w:rPr>
                <w:vertAlign w:val="subscript"/>
              </w:rPr>
              <w:t>2</w:t>
            </w:r>
            <w:r>
              <w:t>, но не менее 36,0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8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Камера 2-х местная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Камера 4-х местная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Камера для временной изоляции подозреваемых, обвиняемых или осужденных, у которых произошел нервный срыв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Карцер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Шлюз для приема подозреваемых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Камера для содержания женщины с ребенком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+22,0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80,0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в размере притока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Уборная с умывальником в тамбуре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50,0 м</w:t>
            </w:r>
            <w:r>
              <w:rPr>
                <w:vertAlign w:val="superscript"/>
              </w:rPr>
              <w:t>3</w:t>
            </w:r>
            <w:r>
              <w:t>/час на 1 унитаз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Помещения яслей в составе: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комната воспитателя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jc w:val="center"/>
            </w:pPr>
            <w:r>
              <w:t>1</w:t>
            </w:r>
          </w:p>
          <w:p w:rsidR="00000000" w:rsidRDefault="001B7AE4">
            <w:pPr>
              <w:autoSpaceDE w:val="0"/>
              <w:autoSpaceDN w:val="0"/>
              <w:jc w:val="center"/>
            </w:pPr>
            <w:r>
              <w:t>50,0 м</w:t>
            </w:r>
            <w:r>
              <w:rPr>
                <w:vertAlign w:val="superscript"/>
              </w:rPr>
              <w:t>3</w:t>
            </w:r>
            <w:r>
              <w:t>/час на 1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уборная с умывальником в тамбуре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унитаз 25,0 м/час на 1 писсуар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групповая с раздевальной, буфетной, зоной отдыха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+22,0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- туалетная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+22,0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для отправления религиозных обрядов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5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расчету, но не менее 40,0 м</w:t>
            </w:r>
            <w:r>
              <w:rPr>
                <w:vertAlign w:val="superscript"/>
              </w:rPr>
              <w:t>3</w:t>
            </w:r>
            <w:r>
              <w:t>/час наружного воздуха на 1 человека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отдыха дежурной службы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5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2-х кратный воздухообмен, но не менее 40,0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занятий спортом несовершеннолетних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5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в соответствии с технологическим заданием</w:t>
            </w:r>
          </w:p>
        </w:tc>
        <w:tc>
          <w:tcPr>
            <w:tcW w:w="6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Учебно-производственные мастерские для несовершеннолетних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на ассимиляцию вредностей в соответствии с технологическим заданием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Административные помещения (бюро пропускников, кассы, помещения для проведения следственных действий, кабинеты и комнаты, залы для посетителей, приемные и др.)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Класс службы младших инспекторов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2-х кратный воздухообмен, но не мене</w:t>
            </w:r>
            <w:r>
              <w:t>е 40,0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для несовершеннолетних по проведению консультаций по общеобразовательной программе, досуга несовершеннолетних, просмотра телепередач и фильмов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B7AE4"/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для подогрева и приема пищи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15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2-х кратный воздухообмен, но не менее 40,0 м</w:t>
            </w:r>
            <w:r>
              <w:rPr>
                <w:vertAlign w:val="superscript"/>
              </w:rPr>
              <w:t>3</w:t>
            </w:r>
            <w:r>
              <w:t>/час на 1 место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Сушилка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+18,0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компенсация из коридора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20,0 м</w:t>
            </w:r>
            <w:r>
              <w:rPr>
                <w:vertAlign w:val="superscript"/>
              </w:rPr>
              <w:t>3</w:t>
            </w:r>
            <w:r>
              <w:t>/час 1 комплект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Душевая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+25,0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5,0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Комната для мытья и хранения посуды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+20,0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хранения уборочного инвентаря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хранения чистого белья и постельных принадлежностей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Помещение для хранения грязного белья и постельных принадлежностей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Постирочная личного белья подозреваемых и обвиняемых, смежная с душевой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59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в соответствии с технологическим заданием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Серверная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+17,0</w:t>
            </w:r>
          </w:p>
        </w:tc>
        <w:tc>
          <w:tcPr>
            <w:tcW w:w="159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2-х кратный воздухообмен, но не менее 60,0 м</w:t>
            </w:r>
            <w:r>
              <w:rPr>
                <w:vertAlign w:val="superscript"/>
              </w:rPr>
              <w:t>3</w:t>
            </w:r>
            <w:r>
              <w:t>/час на 1 человека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Бокс для транспортных средств резервных групп</w:t>
            </w:r>
          </w:p>
        </w:tc>
        <w:tc>
          <w:tcPr>
            <w:tcW w:w="23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в соответствии с технологическим заданием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Дистилляционная</w:t>
            </w:r>
          </w:p>
        </w:tc>
        <w:tc>
          <w:tcPr>
            <w:tcW w:w="23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в соответствии с технологическим заданием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Гардеробная с душевой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+25,0</w:t>
            </w:r>
          </w:p>
        </w:tc>
        <w:tc>
          <w:tcPr>
            <w:tcW w:w="159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по расчету в соответствии с технологическим заданием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Помещения для курения и чистки обуви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+16,0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rPr>
          <w:trHeight w:val="20"/>
        </w:trPr>
        <w:tc>
          <w:tcPr>
            <w:tcW w:w="4986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B7AE4">
            <w:r>
              <w:t>Примечание - Данные в таблице необходимо уточнять в соответствии с действующими на момент проектирования нормативными документами и составом наружного воздуха.</w:t>
            </w:r>
          </w:p>
        </w:tc>
        <w:tc>
          <w:tcPr>
            <w:tcW w:w="0" w:type="pct"/>
            <w:vAlign w:val="center"/>
            <w:hideMark/>
          </w:tcPr>
          <w:p w:rsidR="00000000" w:rsidRDefault="001B7AE4">
            <w:r>
              <w:t> </w:t>
            </w:r>
          </w:p>
        </w:tc>
      </w:tr>
      <w:tr w:rsidR="00000000">
        <w:tc>
          <w:tcPr>
            <w:tcW w:w="4320" w:type="dxa"/>
            <w:vAlign w:val="center"/>
            <w:hideMark/>
          </w:tcPr>
          <w:p w:rsidR="00000000" w:rsidRDefault="001B7AE4"/>
        </w:tc>
        <w:tc>
          <w:tcPr>
            <w:tcW w:w="177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1B7A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1B7AE4">
      <w:pPr>
        <w:ind w:firstLine="426"/>
      </w:pPr>
      <w:r>
        <w:t> </w:t>
      </w:r>
    </w:p>
    <w:p w:rsidR="00000000" w:rsidRDefault="001B7AE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Изоляторы, контрольно-пропускной пункт, вставка, встройка, ограждающие конструкции, степень огнестойкости.</w:t>
      </w:r>
    </w:p>
    <w:p w:rsidR="00000000" w:rsidRDefault="001B7AE4">
      <w:r>
        <w:t> </w:t>
      </w:r>
    </w:p>
    <w:sectPr w:rsidR="00000000">
      <w:headerReference w:type="even" r:id="rId75"/>
      <w:headerReference w:type="default" r:id="rId76"/>
      <w:footerReference w:type="even" r:id="rId77"/>
      <w:footerReference w:type="default" r:id="rId78"/>
      <w:headerReference w:type="first" r:id="rId79"/>
      <w:footerReference w:type="first" r:id="rId8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AE4" w:rsidRDefault="001B7AE4" w:rsidP="001B7AE4">
      <w:r>
        <w:separator/>
      </w:r>
    </w:p>
  </w:endnote>
  <w:endnote w:type="continuationSeparator" w:id="0">
    <w:p w:rsidR="001B7AE4" w:rsidRDefault="001B7AE4" w:rsidP="001B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AE4" w:rsidRDefault="001B7AE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AE4" w:rsidRDefault="001B7AE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AE4" w:rsidRDefault="001B7A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AE4" w:rsidRDefault="001B7AE4" w:rsidP="001B7AE4">
      <w:r>
        <w:separator/>
      </w:r>
    </w:p>
  </w:footnote>
  <w:footnote w:type="continuationSeparator" w:id="0">
    <w:p w:rsidR="001B7AE4" w:rsidRDefault="001B7AE4" w:rsidP="001B7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AE4" w:rsidRDefault="001B7AE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AE4" w:rsidRDefault="001B7AE4" w:rsidP="001B7AE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B7AE4" w:rsidRDefault="001B7AE4" w:rsidP="001B7AE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3.02-124-2014 «Проектирование следственных изоляторов»</w:t>
    </w:r>
  </w:p>
  <w:p w:rsidR="001B7AE4" w:rsidRPr="001B7AE4" w:rsidRDefault="001B7AE4" w:rsidP="001B7AE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AE4" w:rsidRDefault="001B7A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AE4"/>
    <w:rsid w:val="001B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E0EE0-8B35-4F30-9C65-2C33EB53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1B7A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B7AE4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B7A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7AE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3028531" TargetMode="External"/><Relationship Id="rId21" Type="http://schemas.openxmlformats.org/officeDocument/2006/relationships/hyperlink" Target="http://online.zakon.kz/Document/?doc_id=33028531" TargetMode="External"/><Relationship Id="rId42" Type="http://schemas.openxmlformats.org/officeDocument/2006/relationships/hyperlink" Target="http://online.zakon.kz/Document/?doc_id=33028531" TargetMode="External"/><Relationship Id="rId47" Type="http://schemas.openxmlformats.org/officeDocument/2006/relationships/hyperlink" Target="http://online.zakon.kz/Document/?doc_id=33028531" TargetMode="External"/><Relationship Id="rId63" Type="http://schemas.openxmlformats.org/officeDocument/2006/relationships/hyperlink" Target="http://online.zakon.kz/Document/?doc_id=33028531" TargetMode="External"/><Relationship Id="rId68" Type="http://schemas.openxmlformats.org/officeDocument/2006/relationships/hyperlink" Target="http://online.zakon.kz/Document/?doc_id=33028531" TargetMode="External"/><Relationship Id="rId16" Type="http://schemas.openxmlformats.org/officeDocument/2006/relationships/hyperlink" Target="http://online.zakon.kz/Document/?doc_id=33028531" TargetMode="External"/><Relationship Id="rId11" Type="http://schemas.openxmlformats.org/officeDocument/2006/relationships/hyperlink" Target="http://online.zakon.kz/Document/?doc_id=33028531" TargetMode="External"/><Relationship Id="rId32" Type="http://schemas.openxmlformats.org/officeDocument/2006/relationships/hyperlink" Target="http://online.zakon.kz/Document/?doc_id=33028531" TargetMode="External"/><Relationship Id="rId37" Type="http://schemas.openxmlformats.org/officeDocument/2006/relationships/hyperlink" Target="http://online.zakon.kz/Document/?doc_id=33028531" TargetMode="External"/><Relationship Id="rId53" Type="http://schemas.openxmlformats.org/officeDocument/2006/relationships/hyperlink" Target="http://online.zakon.kz/Document/?doc_id=33028531" TargetMode="External"/><Relationship Id="rId58" Type="http://schemas.openxmlformats.org/officeDocument/2006/relationships/hyperlink" Target="http://online.zakon.kz/Document/?doc_id=33028531" TargetMode="External"/><Relationship Id="rId74" Type="http://schemas.openxmlformats.org/officeDocument/2006/relationships/hyperlink" Target="http://online.zakon.kz/Document/?doc_id=33028531" TargetMode="External"/><Relationship Id="rId79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3028531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://online.zakon.kz/Document/?doc_id=33028531" TargetMode="External"/><Relationship Id="rId14" Type="http://schemas.openxmlformats.org/officeDocument/2006/relationships/hyperlink" Target="http://online.zakon.kz/Document/?doc_id=33028531" TargetMode="External"/><Relationship Id="rId22" Type="http://schemas.openxmlformats.org/officeDocument/2006/relationships/hyperlink" Target="http://online.zakon.kz/Document/?doc_id=33028531" TargetMode="External"/><Relationship Id="rId27" Type="http://schemas.openxmlformats.org/officeDocument/2006/relationships/hyperlink" Target="http://online.zakon.kz/Document/?doc_id=33028531" TargetMode="External"/><Relationship Id="rId30" Type="http://schemas.openxmlformats.org/officeDocument/2006/relationships/hyperlink" Target="http://online.zakon.kz/Document/?doc_id=33028531" TargetMode="External"/><Relationship Id="rId35" Type="http://schemas.openxmlformats.org/officeDocument/2006/relationships/hyperlink" Target="http://online.zakon.kz/Document/?doc_id=33028531" TargetMode="External"/><Relationship Id="rId43" Type="http://schemas.openxmlformats.org/officeDocument/2006/relationships/hyperlink" Target="http://online.zakon.kz/Document/?doc_id=33028531" TargetMode="External"/><Relationship Id="rId48" Type="http://schemas.openxmlformats.org/officeDocument/2006/relationships/hyperlink" Target="http://online.zakon.kz/Document/?doc_id=33028531" TargetMode="External"/><Relationship Id="rId56" Type="http://schemas.openxmlformats.org/officeDocument/2006/relationships/hyperlink" Target="http://online.zakon.kz/Document/?doc_id=33028531" TargetMode="External"/><Relationship Id="rId64" Type="http://schemas.openxmlformats.org/officeDocument/2006/relationships/hyperlink" Target="http://online.zakon.kz/Document/?doc_id=33028531" TargetMode="External"/><Relationship Id="rId69" Type="http://schemas.openxmlformats.org/officeDocument/2006/relationships/hyperlink" Target="http://online.zakon.kz/Document/?doc_id=33028531" TargetMode="External"/><Relationship Id="rId77" Type="http://schemas.openxmlformats.org/officeDocument/2006/relationships/footer" Target="footer1.xml"/><Relationship Id="rId8" Type="http://schemas.openxmlformats.org/officeDocument/2006/relationships/hyperlink" Target="http://online.zakon.kz/Document/?doc_id=33028531" TargetMode="External"/><Relationship Id="rId51" Type="http://schemas.openxmlformats.org/officeDocument/2006/relationships/hyperlink" Target="http://online.zakon.kz/Document/?doc_id=33028531" TargetMode="External"/><Relationship Id="rId72" Type="http://schemas.openxmlformats.org/officeDocument/2006/relationships/hyperlink" Target="http://online.zakon.kz/Document/?doc_id=33028531" TargetMode="External"/><Relationship Id="rId80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028531" TargetMode="External"/><Relationship Id="rId17" Type="http://schemas.openxmlformats.org/officeDocument/2006/relationships/hyperlink" Target="http://online.zakon.kz/Document/?doc_id=33028531" TargetMode="External"/><Relationship Id="rId25" Type="http://schemas.openxmlformats.org/officeDocument/2006/relationships/hyperlink" Target="http://online.zakon.kz/Document/?doc_id=33028531" TargetMode="External"/><Relationship Id="rId33" Type="http://schemas.openxmlformats.org/officeDocument/2006/relationships/hyperlink" Target="http://online.zakon.kz/Document/?doc_id=33028531" TargetMode="External"/><Relationship Id="rId38" Type="http://schemas.openxmlformats.org/officeDocument/2006/relationships/hyperlink" Target="http://online.zakon.kz/Document/?doc_id=33028531" TargetMode="External"/><Relationship Id="rId46" Type="http://schemas.openxmlformats.org/officeDocument/2006/relationships/hyperlink" Target="http://online.zakon.kz/Document/?doc_id=33028531" TargetMode="External"/><Relationship Id="rId59" Type="http://schemas.openxmlformats.org/officeDocument/2006/relationships/hyperlink" Target="http://online.zakon.kz/Document/?doc_id=33028531" TargetMode="External"/><Relationship Id="rId67" Type="http://schemas.openxmlformats.org/officeDocument/2006/relationships/hyperlink" Target="http://online.zakon.kz/Document/?doc_id=33028531" TargetMode="External"/><Relationship Id="rId20" Type="http://schemas.openxmlformats.org/officeDocument/2006/relationships/hyperlink" Target="http://online.zakon.kz/Document/?doc_id=33028531" TargetMode="External"/><Relationship Id="rId41" Type="http://schemas.openxmlformats.org/officeDocument/2006/relationships/hyperlink" Target="http://online.zakon.kz/Document/?doc_id=33028531" TargetMode="External"/><Relationship Id="rId54" Type="http://schemas.openxmlformats.org/officeDocument/2006/relationships/hyperlink" Target="http://online.zakon.kz/Document/?doc_id=33028531" TargetMode="External"/><Relationship Id="rId62" Type="http://schemas.openxmlformats.org/officeDocument/2006/relationships/hyperlink" Target="http://online.zakon.kz/Document/?doc_id=33028531" TargetMode="External"/><Relationship Id="rId70" Type="http://schemas.openxmlformats.org/officeDocument/2006/relationships/hyperlink" Target="http://online.zakon.kz/Document/?doc_id=33028531" TargetMode="External"/><Relationship Id="rId75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028531" TargetMode="External"/><Relationship Id="rId15" Type="http://schemas.openxmlformats.org/officeDocument/2006/relationships/hyperlink" Target="http://online.zakon.kz/Document/?doc_id=33028531" TargetMode="External"/><Relationship Id="rId23" Type="http://schemas.openxmlformats.org/officeDocument/2006/relationships/hyperlink" Target="http://online.zakon.kz/Document/?doc_id=33028531" TargetMode="External"/><Relationship Id="rId28" Type="http://schemas.openxmlformats.org/officeDocument/2006/relationships/hyperlink" Target="http://online.zakon.kz/Document/?doc_id=33028531" TargetMode="External"/><Relationship Id="rId36" Type="http://schemas.openxmlformats.org/officeDocument/2006/relationships/hyperlink" Target="http://online.zakon.kz/Document/?doc_id=33028531" TargetMode="External"/><Relationship Id="rId49" Type="http://schemas.openxmlformats.org/officeDocument/2006/relationships/hyperlink" Target="http://online.zakon.kz/Document/?doc_id=33028531" TargetMode="External"/><Relationship Id="rId57" Type="http://schemas.openxmlformats.org/officeDocument/2006/relationships/hyperlink" Target="http://online.zakon.kz/Document/?doc_id=33028531" TargetMode="External"/><Relationship Id="rId10" Type="http://schemas.openxmlformats.org/officeDocument/2006/relationships/hyperlink" Target="http://online.zakon.kz/Document/?doc_id=33028531" TargetMode="External"/><Relationship Id="rId31" Type="http://schemas.openxmlformats.org/officeDocument/2006/relationships/hyperlink" Target="http://online.zakon.kz/Document/?doc_id=33028531" TargetMode="External"/><Relationship Id="rId44" Type="http://schemas.openxmlformats.org/officeDocument/2006/relationships/hyperlink" Target="http://online.zakon.kz/Document/?doc_id=33028531" TargetMode="External"/><Relationship Id="rId52" Type="http://schemas.openxmlformats.org/officeDocument/2006/relationships/hyperlink" Target="http://online.zakon.kz/Document/?doc_id=33028531" TargetMode="External"/><Relationship Id="rId60" Type="http://schemas.openxmlformats.org/officeDocument/2006/relationships/hyperlink" Target="http://online.zakon.kz/Document/?doc_id=33028531" TargetMode="External"/><Relationship Id="rId65" Type="http://schemas.openxmlformats.org/officeDocument/2006/relationships/hyperlink" Target="http://online.zakon.kz/Document/?doc_id=33028531" TargetMode="External"/><Relationship Id="rId73" Type="http://schemas.openxmlformats.org/officeDocument/2006/relationships/hyperlink" Target="http://online.zakon.kz/Document/?doc_id=33028531" TargetMode="External"/><Relationship Id="rId78" Type="http://schemas.openxmlformats.org/officeDocument/2006/relationships/footer" Target="footer2.xm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028531" TargetMode="External"/><Relationship Id="rId13" Type="http://schemas.openxmlformats.org/officeDocument/2006/relationships/hyperlink" Target="http://online.zakon.kz/Document/?doc_id=33028531" TargetMode="External"/><Relationship Id="rId18" Type="http://schemas.openxmlformats.org/officeDocument/2006/relationships/hyperlink" Target="http://online.zakon.kz/Document/?doc_id=33028531" TargetMode="External"/><Relationship Id="rId39" Type="http://schemas.openxmlformats.org/officeDocument/2006/relationships/hyperlink" Target="http://online.zakon.kz/Document/?doc_id=33028531" TargetMode="External"/><Relationship Id="rId34" Type="http://schemas.openxmlformats.org/officeDocument/2006/relationships/hyperlink" Target="http://online.zakon.kz/Document/?doc_id=33028531" TargetMode="External"/><Relationship Id="rId50" Type="http://schemas.openxmlformats.org/officeDocument/2006/relationships/hyperlink" Target="http://online.zakon.kz/Document/?doc_id=33028531" TargetMode="External"/><Relationship Id="rId55" Type="http://schemas.openxmlformats.org/officeDocument/2006/relationships/hyperlink" Target="http://online.zakon.kz/Document/?doc_id=33028531" TargetMode="External"/><Relationship Id="rId76" Type="http://schemas.openxmlformats.org/officeDocument/2006/relationships/header" Target="header2.xml"/><Relationship Id="rId7" Type="http://schemas.openxmlformats.org/officeDocument/2006/relationships/hyperlink" Target="http://online.zakon.kz/Document/?doc_id=33028531" TargetMode="External"/><Relationship Id="rId71" Type="http://schemas.openxmlformats.org/officeDocument/2006/relationships/hyperlink" Target="http://online.zakon.kz/Document/?doc_id=3302853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3028531" TargetMode="External"/><Relationship Id="rId24" Type="http://schemas.openxmlformats.org/officeDocument/2006/relationships/hyperlink" Target="http://online.zakon.kz/Document/?doc_id=33028531" TargetMode="External"/><Relationship Id="rId40" Type="http://schemas.openxmlformats.org/officeDocument/2006/relationships/hyperlink" Target="http://online.zakon.kz/Document/?doc_id=33028531" TargetMode="External"/><Relationship Id="rId45" Type="http://schemas.openxmlformats.org/officeDocument/2006/relationships/hyperlink" Target="http://online.zakon.kz/Document/?doc_id=33028531" TargetMode="External"/><Relationship Id="rId66" Type="http://schemas.openxmlformats.org/officeDocument/2006/relationships/hyperlink" Target="http://online.zakon.kz/Document/?doc_id=330285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28393</Words>
  <Characters>161842</Characters>
  <Application>Microsoft Office Word</Application>
  <DocSecurity>0</DocSecurity>
  <Lines>1348</Lines>
  <Paragraphs>379</Paragraphs>
  <ScaleCrop>false</ScaleCrop>
  <Company/>
  <LinksUpToDate>false</LinksUpToDate>
  <CharactersWithSpaces>189856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3.02-124-2014 «Проектирование следственных изоляторов»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2021-08-25T12:55:00Z</dcterms:created>
  <dcterms:modified xsi:type="dcterms:W3CDTF">2021-08-25T12:55:00Z</dcterms:modified>
</cp:coreProperties>
</file>