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810086">
      <w:pPr>
        <w:jc w:val="center"/>
      </w:pPr>
      <w:bookmarkStart w:id="0" w:name="_GoBack"/>
      <w:bookmarkEnd w:id="0"/>
      <w:r>
        <w:rPr>
          <w:rStyle w:val="s1"/>
        </w:rPr>
        <w:t>СН РК 3.02-36-2012</w:t>
      </w:r>
      <w:r>
        <w:rPr>
          <w:rStyle w:val="s1"/>
        </w:rPr>
        <w:br/>
      </w:r>
      <w:r>
        <w:rPr>
          <w:rStyle w:val="s1"/>
        </w:rPr>
        <w:br/>
        <w:t>ПОЛЫ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  <w:i/>
          <w:iCs/>
        </w:rPr>
        <w:t>THE FLOOR</w:t>
      </w:r>
      <w:r>
        <w:rPr>
          <w:rStyle w:val="s1"/>
        </w:rPr>
        <w:br/>
      </w:r>
      <w:r>
        <w:rPr>
          <w:rStyle w:val="s1"/>
        </w:rPr>
        <w:br/>
      </w:r>
      <w:bookmarkStart w:id="1" w:name="ContentStart"/>
      <w:bookmarkEnd w:id="1"/>
      <w:r>
        <w:rPr>
          <w:rStyle w:val="s1"/>
        </w:rPr>
        <w:t>Содержание</w:t>
      </w:r>
    </w:p>
    <w:p w:rsidR="00000000" w:rsidRDefault="00810086">
      <w:pPr>
        <w:jc w:val="center"/>
      </w:pPr>
      <w:r>
        <w:rPr>
          <w:rStyle w:val="s1"/>
        </w:rPr>
        <w:t> </w:t>
      </w:r>
    </w:p>
    <w:p w:rsidR="00000000" w:rsidRDefault="00810086">
      <w:pPr>
        <w:ind w:firstLine="400"/>
        <w:jc w:val="both"/>
      </w:pPr>
      <w:hyperlink r:id="rId6" w:anchor="sub_id=100" w:history="1">
        <w:r>
          <w:rPr>
            <w:rStyle w:val="a4"/>
          </w:rPr>
          <w:t>1 ОБЛАСТЬ ПРИМЕНЕНИЯ</w:t>
        </w:r>
      </w:hyperlink>
    </w:p>
    <w:p w:rsidR="00000000" w:rsidRDefault="00810086">
      <w:pPr>
        <w:ind w:firstLine="400"/>
        <w:jc w:val="both"/>
      </w:pPr>
      <w:hyperlink r:id="rId7" w:anchor="sub_id=200" w:history="1">
        <w:r>
          <w:rPr>
            <w:rStyle w:val="a4"/>
          </w:rPr>
          <w:t>2 НОРМАТИВНЫЕ ССЫЛКИ</w:t>
        </w:r>
      </w:hyperlink>
    </w:p>
    <w:p w:rsidR="00000000" w:rsidRDefault="00810086">
      <w:pPr>
        <w:ind w:firstLine="400"/>
        <w:jc w:val="both"/>
      </w:pPr>
      <w:hyperlink r:id="rId8" w:anchor="sub_id=300" w:history="1">
        <w:r>
          <w:rPr>
            <w:rStyle w:val="a4"/>
          </w:rPr>
          <w:t>3 ТЕРМИНЫ И ОПРЕДЕЛЕНИЯ</w:t>
        </w:r>
      </w:hyperlink>
    </w:p>
    <w:p w:rsidR="00000000" w:rsidRDefault="00810086">
      <w:pPr>
        <w:ind w:firstLine="400"/>
        <w:jc w:val="both"/>
      </w:pPr>
      <w:hyperlink r:id="rId9" w:anchor="sub_id=400" w:history="1">
        <w:r>
          <w:rPr>
            <w:rStyle w:val="a4"/>
          </w:rPr>
          <w:t>4 ЦЕЛЬ И ФУНКЦИОНАЛЬНЫЕ ТРЕБОВАНИЯ</w:t>
        </w:r>
      </w:hyperlink>
    </w:p>
    <w:p w:rsidR="00000000" w:rsidRDefault="00810086">
      <w:pPr>
        <w:ind w:firstLine="400"/>
        <w:jc w:val="both"/>
      </w:pPr>
      <w:hyperlink r:id="rId10" w:anchor="sub_id=401" w:history="1">
        <w:r>
          <w:rPr>
            <w:rStyle w:val="a4"/>
          </w:rPr>
          <w:t>4.1 Цель нормативных требований</w:t>
        </w:r>
      </w:hyperlink>
    </w:p>
    <w:p w:rsidR="00000000" w:rsidRDefault="00810086">
      <w:pPr>
        <w:ind w:firstLine="400"/>
        <w:jc w:val="both"/>
      </w:pPr>
      <w:hyperlink r:id="rId11" w:anchor="sub_id=402" w:history="1">
        <w:r>
          <w:rPr>
            <w:rStyle w:val="a4"/>
          </w:rPr>
          <w:t>4.2 Функциональные требования</w:t>
        </w:r>
      </w:hyperlink>
    </w:p>
    <w:p w:rsidR="00000000" w:rsidRDefault="00810086">
      <w:pPr>
        <w:ind w:firstLine="400"/>
        <w:jc w:val="both"/>
      </w:pPr>
      <w:hyperlink r:id="rId12" w:anchor="sub_id=500" w:history="1">
        <w:r>
          <w:rPr>
            <w:rStyle w:val="a4"/>
          </w:rPr>
          <w:t xml:space="preserve">5 ТРЕБОВАНИЯ К РАБОЧИМ ХАРАКТЕРИСТИКАМ </w:t>
        </w:r>
      </w:hyperlink>
    </w:p>
    <w:p w:rsidR="00000000" w:rsidRDefault="00810086">
      <w:pPr>
        <w:ind w:firstLine="400"/>
        <w:jc w:val="both"/>
      </w:pPr>
      <w:hyperlink r:id="rId13" w:anchor="sub_id=501" w:history="1">
        <w:r>
          <w:rPr>
            <w:rStyle w:val="a4"/>
          </w:rPr>
          <w:t>5.1 Требования по обеспечению надежности полов</w:t>
        </w:r>
      </w:hyperlink>
    </w:p>
    <w:p w:rsidR="00000000" w:rsidRDefault="00810086">
      <w:pPr>
        <w:ind w:firstLine="400"/>
        <w:jc w:val="both"/>
      </w:pPr>
      <w:hyperlink r:id="rId14" w:anchor="sub_id=502" w:history="1">
        <w:r>
          <w:rPr>
            <w:rStyle w:val="a4"/>
          </w:rPr>
          <w:t xml:space="preserve">5.2 Требования по пожарной безопасности </w:t>
        </w:r>
      </w:hyperlink>
    </w:p>
    <w:p w:rsidR="00000000" w:rsidRDefault="00810086">
      <w:pPr>
        <w:ind w:firstLine="400"/>
        <w:jc w:val="both"/>
      </w:pPr>
      <w:hyperlink r:id="rId15" w:anchor="sub_id=503" w:history="1">
        <w:r>
          <w:rPr>
            <w:rStyle w:val="a4"/>
          </w:rPr>
          <w:t xml:space="preserve">5.3 Требования к эксплуатационным характеристикам </w:t>
        </w:r>
      </w:hyperlink>
    </w:p>
    <w:p w:rsidR="00000000" w:rsidRDefault="00810086">
      <w:pPr>
        <w:jc w:val="center"/>
      </w:pPr>
      <w:bookmarkStart w:id="2" w:name="ContentEnd"/>
      <w:bookmarkEnd w:id="2"/>
      <w:r>
        <w:rPr>
          <w:rStyle w:val="s1"/>
        </w:rPr>
        <w:t> </w:t>
      </w:r>
    </w:p>
    <w:p w:rsidR="00000000" w:rsidRDefault="00810086">
      <w:pPr>
        <w:jc w:val="center"/>
      </w:pPr>
      <w:r>
        <w:rPr>
          <w:rStyle w:val="s1"/>
        </w:rPr>
        <w:t> </w:t>
      </w:r>
    </w:p>
    <w:p w:rsidR="00000000" w:rsidRDefault="00810086">
      <w:pPr>
        <w:jc w:val="center"/>
      </w:pPr>
      <w:r>
        <w:rPr>
          <w:rStyle w:val="s1"/>
        </w:rPr>
        <w:t>1 ОБЛАСТЬ ПРИМЕНЕНИЯ</w:t>
      </w:r>
    </w:p>
    <w:p w:rsidR="00000000" w:rsidRDefault="00810086">
      <w:pPr>
        <w:pStyle w:val="a3"/>
        <w:ind w:left="0" w:firstLine="403"/>
        <w:jc w:val="both"/>
      </w:pPr>
      <w:r>
        <w:rPr>
          <w:color w:val="auto"/>
          <w:sz w:val="24"/>
          <w:szCs w:val="24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</w:rPr>
        <w:t>1.1 Настоящие строительные нормы устанавливают тр</w:t>
      </w:r>
      <w:r>
        <w:rPr>
          <w:rStyle w:val="s0"/>
        </w:rPr>
        <w:t>ебования к проектированию, строительству, эксплуатации полов зданий и сооружений.</w:t>
      </w:r>
    </w:p>
    <w:p w:rsidR="00000000" w:rsidRDefault="00810086">
      <w:pPr>
        <w:ind w:firstLine="400"/>
        <w:jc w:val="both"/>
      </w:pPr>
      <w:r>
        <w:rPr>
          <w:rStyle w:val="s0"/>
        </w:rPr>
        <w:t>1.2 Строительные нормы распространяются на проектирование полов жилых, общественных, административных, производственных, бытовых, животноводческих, птицеводческих, звероводче</w:t>
      </w:r>
      <w:r>
        <w:rPr>
          <w:rStyle w:val="s0"/>
        </w:rPr>
        <w:t>ских зданий и помещений.</w:t>
      </w:r>
    </w:p>
    <w:p w:rsidR="00000000" w:rsidRDefault="00810086">
      <w:pPr>
        <w:ind w:firstLine="400"/>
        <w:jc w:val="both"/>
      </w:pPr>
      <w:r>
        <w:rPr>
          <w:rStyle w:val="s0"/>
        </w:rPr>
        <w:t>1.3 Полимерные строительные материалы для полов следует применять в соответствии с перечнем полимерных материалов и конструкций, разрешенных к применению в строительстве, утвержденным уполномоченным государственным органом Республи</w:t>
      </w:r>
      <w:r>
        <w:rPr>
          <w:rStyle w:val="s0"/>
        </w:rPr>
        <w:t xml:space="preserve">ки Казахстан. 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1.4 При проектировании полов необходимо соблюдать дополнительные требования, установленные нормами для проектирования конкретных зданий и сооружений, противопожарными нормами, а также нормами технологического проектирования. </w:t>
      </w:r>
    </w:p>
    <w:p w:rsidR="00000000" w:rsidRDefault="00810086">
      <w:pPr>
        <w:ind w:firstLine="400"/>
        <w:jc w:val="both"/>
      </w:pPr>
      <w:r>
        <w:rPr>
          <w:rStyle w:val="s0"/>
        </w:rPr>
        <w:t>1.5 Настоящие н</w:t>
      </w:r>
      <w:r>
        <w:rPr>
          <w:rStyle w:val="s0"/>
        </w:rPr>
        <w:t>ормы не распространяются на проектирование съемных (фальшполов) и теплых полов.</w:t>
      </w:r>
    </w:p>
    <w:p w:rsidR="00000000" w:rsidRDefault="00810086">
      <w:pPr>
        <w:ind w:firstLine="400"/>
        <w:jc w:val="both"/>
      </w:pPr>
      <w:r>
        <w:rPr>
          <w:rStyle w:val="s0"/>
        </w:rPr>
        <w:t>1.6 Соблюдение приведенных ниже строительных норм обеспечивает эксплуатационную надёжность и долговечность полов.</w:t>
      </w:r>
    </w:p>
    <w:p w:rsidR="00000000" w:rsidRDefault="00810086">
      <w:pPr>
        <w:ind w:firstLine="403"/>
        <w:jc w:val="both"/>
      </w:pPr>
      <w:r>
        <w:t> </w:t>
      </w:r>
    </w:p>
    <w:p w:rsidR="00000000" w:rsidRDefault="00810086">
      <w:pPr>
        <w:jc w:val="center"/>
      </w:pPr>
      <w:r>
        <w:t> </w:t>
      </w:r>
    </w:p>
    <w:p w:rsidR="00000000" w:rsidRDefault="00810086">
      <w:pPr>
        <w:jc w:val="center"/>
      </w:pPr>
      <w:r>
        <w:rPr>
          <w:rStyle w:val="s1"/>
        </w:rPr>
        <w:t>2 НОРМАТИВНЫЕ ССЫЛКИ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</w:rPr>
        <w:t>Для применения настоящих строительных норм необходимы следующие нормативные документы:</w:t>
      </w:r>
    </w:p>
    <w:p w:rsidR="00000000" w:rsidRDefault="00810086">
      <w:pPr>
        <w:ind w:firstLine="400"/>
        <w:jc w:val="both"/>
      </w:pPr>
      <w:hyperlink r:id="rId16" w:history="1">
        <w:r>
          <w:rPr>
            <w:rStyle w:val="a4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безопасности», утвержденный постановлением Правительс</w:t>
      </w:r>
      <w:r>
        <w:rPr>
          <w:rStyle w:val="s0"/>
        </w:rPr>
        <w:t>тва Республики Казахстан от 16 января 2009 года № 14.</w:t>
      </w:r>
    </w:p>
    <w:p w:rsidR="00000000" w:rsidRDefault="00810086">
      <w:pPr>
        <w:ind w:firstLine="400"/>
        <w:jc w:val="both"/>
      </w:pPr>
      <w:hyperlink r:id="rId17" w:history="1">
        <w:r>
          <w:rPr>
            <w:rStyle w:val="a4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изделий», утвержденный постановлением Пра</w:t>
      </w:r>
      <w:r>
        <w:rPr>
          <w:rStyle w:val="s0"/>
        </w:rPr>
        <w:t>вительства Республики Казахстан от 17 ноября 2010 года № 1202.</w:t>
      </w:r>
    </w:p>
    <w:p w:rsidR="00000000" w:rsidRDefault="00810086">
      <w:pPr>
        <w:ind w:firstLine="400"/>
        <w:jc w:val="both"/>
      </w:pPr>
      <w:hyperlink r:id="rId18" w:history="1">
        <w:r>
          <w:rPr>
            <w:rStyle w:val="a4"/>
          </w:rPr>
          <w:t>РДС РК 1.01-01-2014</w:t>
        </w:r>
      </w:hyperlink>
      <w:r>
        <w:rPr>
          <w:rStyle w:val="s0"/>
        </w:rPr>
        <w:t xml:space="preserve"> Государственные нормативны в области архитектуры, градостроительства и строительства. Основные положения.</w:t>
      </w:r>
    </w:p>
    <w:p w:rsidR="00000000" w:rsidRDefault="00810086">
      <w:pPr>
        <w:ind w:firstLine="400"/>
        <w:jc w:val="both"/>
      </w:pPr>
      <w:hyperlink r:id="rId19" w:history="1">
        <w:r>
          <w:rPr>
            <w:rStyle w:val="a4"/>
          </w:rPr>
          <w:t>СН РК 2.01-01-2013</w:t>
        </w:r>
      </w:hyperlink>
      <w:r>
        <w:rPr>
          <w:rStyle w:val="s0"/>
        </w:rPr>
        <w:t xml:space="preserve"> Защита строительных конструкций от коррозии.</w:t>
      </w:r>
    </w:p>
    <w:p w:rsidR="00000000" w:rsidRDefault="00810086">
      <w:pPr>
        <w:ind w:firstLine="400"/>
        <w:jc w:val="both"/>
      </w:pPr>
      <w:hyperlink r:id="rId20" w:history="1">
        <w:r>
          <w:rPr>
            <w:rStyle w:val="a4"/>
          </w:rPr>
          <w:t>СН РК 2.04-02-2011</w:t>
        </w:r>
      </w:hyperlink>
      <w:r>
        <w:rPr>
          <w:rStyle w:val="s0"/>
        </w:rPr>
        <w:t xml:space="preserve"> Защита от шума.</w:t>
      </w:r>
    </w:p>
    <w:p w:rsidR="00000000" w:rsidRDefault="00810086">
      <w:pPr>
        <w:ind w:firstLine="400"/>
        <w:jc w:val="both"/>
      </w:pPr>
      <w:hyperlink r:id="rId21" w:history="1">
        <w:r>
          <w:rPr>
            <w:rStyle w:val="a4"/>
          </w:rPr>
          <w:t>СН РК 2.04-04-2013</w:t>
        </w:r>
      </w:hyperlink>
      <w:r>
        <w:rPr>
          <w:rStyle w:val="s0"/>
        </w:rPr>
        <w:t xml:space="preserve"> Строительная теплотехника. 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</w:rPr>
        <w:t>Примечание - При пользовании настоящим государственным нормативом целесообразно проверить действие ссылочных документов по информационному каталогу «Перечень нормативных п</w:t>
      </w:r>
      <w:r>
        <w:rPr>
          <w:rStyle w:val="s0"/>
        </w:rPr>
        <w:t>равовых и нормативно-технических актов в сфере архитектуры, градостроительства и строительства, действующих на территории Республики Казахстан», составляемому ежегодно по состоянию на текущий год и соответствующему ежемесячно издаваемому информационному бю</w:t>
      </w:r>
      <w:r>
        <w:rPr>
          <w:rStyle w:val="s0"/>
        </w:rPr>
        <w:t>ллетеню-журналу.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</w:t>
      </w:r>
      <w:r>
        <w:rPr>
          <w:rStyle w:val="s0"/>
        </w:rPr>
        <w:t>няется в части, не затрагивающей эту ссылку.</w:t>
      </w:r>
    </w:p>
    <w:p w:rsidR="00000000" w:rsidRDefault="00810086">
      <w:pPr>
        <w:pStyle w:val="a3"/>
        <w:ind w:left="0" w:firstLine="403"/>
        <w:jc w:val="both"/>
      </w:pPr>
      <w:r>
        <w:rPr>
          <w:color w:val="auto"/>
          <w:sz w:val="24"/>
          <w:szCs w:val="24"/>
        </w:rPr>
        <w:t> </w:t>
      </w:r>
    </w:p>
    <w:p w:rsidR="00000000" w:rsidRDefault="00810086">
      <w:pPr>
        <w:jc w:val="center"/>
      </w:pPr>
      <w:r>
        <w:rPr>
          <w:rStyle w:val="s1"/>
        </w:rPr>
        <w:t> </w:t>
      </w:r>
    </w:p>
    <w:p w:rsidR="00000000" w:rsidRDefault="00810086">
      <w:pPr>
        <w:jc w:val="center"/>
      </w:pPr>
      <w:r>
        <w:rPr>
          <w:rStyle w:val="s1"/>
        </w:rPr>
        <w:t>3 ТЕРМИНЫ И ОПРЕДЕЛЕНИЯ</w:t>
      </w:r>
    </w:p>
    <w:p w:rsidR="00000000" w:rsidRDefault="00810086">
      <w:pPr>
        <w:ind w:firstLine="403"/>
        <w:jc w:val="both"/>
      </w:pPr>
      <w:r>
        <w:rPr>
          <w:b/>
          <w:bCs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В настоящих строительных нормах применяются термины по </w:t>
      </w:r>
      <w:hyperlink r:id="rId22" w:history="1">
        <w:r>
          <w:rPr>
            <w:rStyle w:val="a4"/>
          </w:rPr>
          <w:t>РДС РК 1.01-01</w:t>
        </w:r>
      </w:hyperlink>
      <w:r>
        <w:rPr>
          <w:rStyle w:val="s0"/>
        </w:rPr>
        <w:t xml:space="preserve">, а также следующие термины с соответствующими </w:t>
      </w:r>
      <w:r>
        <w:rPr>
          <w:rStyle w:val="s0"/>
        </w:rPr>
        <w:t>определениями: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3.1 </w:t>
      </w:r>
      <w:r>
        <w:rPr>
          <w:rStyle w:val="s0"/>
          <w:b/>
          <w:bCs/>
        </w:rPr>
        <w:t>Гидроизоляционный слой:</w:t>
      </w:r>
      <w:r>
        <w:rPr>
          <w:rStyle w:val="s0"/>
        </w:rPr>
        <w:t xml:space="preserve"> Слой, препятствующий прониканию через пол сточных грунтовых вод и других жидкостей.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3.2 </w:t>
      </w:r>
      <w:r>
        <w:rPr>
          <w:rStyle w:val="s0"/>
          <w:b/>
          <w:bCs/>
        </w:rPr>
        <w:t>Деформационный шов:</w:t>
      </w:r>
      <w:r>
        <w:rPr>
          <w:rStyle w:val="s0"/>
        </w:rPr>
        <w:t xml:space="preserve"> Разрыв в подстилающем слое, стяжке или покрытии пола, обеспечивающий возможность независимого смещения их</w:t>
      </w:r>
      <w:r>
        <w:rPr>
          <w:rStyle w:val="s0"/>
        </w:rPr>
        <w:t xml:space="preserve"> участков.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3.3 </w:t>
      </w:r>
      <w:r>
        <w:rPr>
          <w:rStyle w:val="s0"/>
          <w:b/>
          <w:bCs/>
        </w:rPr>
        <w:t>Дренаж:</w:t>
      </w:r>
      <w:r>
        <w:rPr>
          <w:rStyle w:val="s0"/>
        </w:rPr>
        <w:t xml:space="preserve"> Система отвода дождевых и подпочвенных вод.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3.4 </w:t>
      </w:r>
      <w:r>
        <w:rPr>
          <w:rStyle w:val="s0"/>
          <w:b/>
          <w:bCs/>
        </w:rPr>
        <w:t>Звукоизоляционный слой:</w:t>
      </w:r>
      <w:r>
        <w:rPr>
          <w:rStyle w:val="s0"/>
        </w:rPr>
        <w:t xml:space="preserve"> Элемент пола, препятствующий проникновению шума в помещение или из него.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3.5 </w:t>
      </w:r>
      <w:r>
        <w:rPr>
          <w:rStyle w:val="s0"/>
          <w:b/>
          <w:bCs/>
        </w:rPr>
        <w:t>Антистатичность пола</w:t>
      </w:r>
      <w:r>
        <w:rPr>
          <w:rStyle w:val="s0"/>
        </w:rPr>
        <w:t>: Отсутствие накопления на покрытии пола статического электричества.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3.6 </w:t>
      </w:r>
      <w:r>
        <w:rPr>
          <w:rStyle w:val="s0"/>
          <w:b/>
          <w:bCs/>
        </w:rPr>
        <w:t>Безыскровость пола:</w:t>
      </w:r>
      <w:r>
        <w:rPr>
          <w:rStyle w:val="s0"/>
        </w:rPr>
        <w:t xml:space="preserve"> Отсутствие искрообразования на покрытии пола при ударах или волочении по нему металлических или каменных предметов, а также при разрядах статического электричества</w:t>
      </w:r>
      <w:r>
        <w:rPr>
          <w:rStyle w:val="s0"/>
        </w:rPr>
        <w:t>.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3.7 </w:t>
      </w:r>
      <w:r>
        <w:rPr>
          <w:rStyle w:val="s0"/>
          <w:b/>
          <w:bCs/>
        </w:rPr>
        <w:t>Скользкость пола:</w:t>
      </w:r>
      <w:r>
        <w:rPr>
          <w:rStyle w:val="s0"/>
        </w:rPr>
        <w:t xml:space="preserve"> Свойство поверхности покрытия пола, характеризующее степень опасности передвижения по нему людей.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3.8 </w:t>
      </w:r>
      <w:r>
        <w:rPr>
          <w:rStyle w:val="s0"/>
          <w:b/>
          <w:bCs/>
        </w:rPr>
        <w:t>Беспыльность пола</w:t>
      </w:r>
      <w:r>
        <w:rPr>
          <w:rStyle w:val="s0"/>
        </w:rPr>
        <w:t>: Полное отсутствие отделения продуктов износа покрытия пола, образующихся при эксплуатационных воздействиях от д</w:t>
      </w:r>
      <w:r>
        <w:rPr>
          <w:rStyle w:val="s0"/>
        </w:rPr>
        <w:t>вижения пешеходов и транспорта.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3.9 </w:t>
      </w:r>
      <w:r>
        <w:rPr>
          <w:rStyle w:val="s0"/>
          <w:b/>
          <w:bCs/>
        </w:rPr>
        <w:t>Покрытие:</w:t>
      </w:r>
      <w:r>
        <w:rPr>
          <w:rStyle w:val="s0"/>
        </w:rPr>
        <w:t xml:space="preserve"> Верхний элемент пола, непосредственно подвергающийся эксплуатационным воздействиям.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3.10 </w:t>
      </w:r>
      <w:r>
        <w:rPr>
          <w:rStyle w:val="s0"/>
          <w:b/>
          <w:bCs/>
        </w:rPr>
        <w:t>Прослойка</w:t>
      </w:r>
      <w:r>
        <w:rPr>
          <w:rStyle w:val="s0"/>
        </w:rPr>
        <w:t>: Промежуточный элемент пола, связывающий покрытие с нижележащим слоем пола или служащий для покрытия упругой по</w:t>
      </w:r>
      <w:r>
        <w:rPr>
          <w:rStyle w:val="s0"/>
        </w:rPr>
        <w:t xml:space="preserve">стелью. 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3.11 </w:t>
      </w:r>
      <w:r>
        <w:rPr>
          <w:rStyle w:val="s0"/>
          <w:b/>
          <w:bCs/>
        </w:rPr>
        <w:t>Каменное литье:</w:t>
      </w:r>
      <w:r>
        <w:rPr>
          <w:rStyle w:val="s0"/>
        </w:rPr>
        <w:t xml:space="preserve"> </w:t>
      </w:r>
      <w:r>
        <w:t>Литье</w:t>
      </w:r>
      <w:r>
        <w:rPr>
          <w:rStyle w:val="s0"/>
        </w:rPr>
        <w:t xml:space="preserve"> расплавленных базальтов, диабазов и других горных пород, а также металлургических шлаков.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3.12 </w:t>
      </w:r>
      <w:r>
        <w:rPr>
          <w:rStyle w:val="s0"/>
          <w:b/>
          <w:bCs/>
        </w:rPr>
        <w:t>Грунтовое основание</w:t>
      </w:r>
      <w:r>
        <w:rPr>
          <w:rStyle w:val="s0"/>
        </w:rPr>
        <w:t>: Верхний слой грунта, по которому устраивается пол.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3.13 </w:t>
      </w:r>
      <w:r>
        <w:rPr>
          <w:rStyle w:val="s0"/>
          <w:b/>
          <w:bCs/>
        </w:rPr>
        <w:t>Стяжка (основание под покрытие):</w:t>
      </w:r>
      <w:r>
        <w:rPr>
          <w:rStyle w:val="s0"/>
        </w:rPr>
        <w:t xml:space="preserve"> </w:t>
      </w:r>
      <w:r>
        <w:rPr>
          <w:rStyle w:val="s0"/>
        </w:rPr>
        <w:t>Элемент пола, служащий для выравнивания поверхности нижележащего элемента пола или перекрытия, придания покрытию пола на перекрытии заданного уклона, укрытия различных трубопроводов, распределения нагрузок по нежестким нижележащим слоям пола на перекрытии.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3.14 </w:t>
      </w:r>
      <w:r>
        <w:rPr>
          <w:rStyle w:val="s0"/>
          <w:b/>
          <w:bCs/>
        </w:rPr>
        <w:t>Подстилающий слой:</w:t>
      </w:r>
      <w:r>
        <w:rPr>
          <w:rStyle w:val="s0"/>
        </w:rPr>
        <w:t xml:space="preserve"> Элемент конструкции пола, воспринимающий нагрузки от покрытия и распределяющий их по основанию.</w:t>
      </w:r>
    </w:p>
    <w:p w:rsidR="00000000" w:rsidRDefault="00810086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810086">
      <w:pPr>
        <w:jc w:val="center"/>
      </w:pPr>
      <w:r>
        <w:rPr>
          <w:rStyle w:val="s1"/>
        </w:rPr>
        <w:t> </w:t>
      </w:r>
    </w:p>
    <w:p w:rsidR="00000000" w:rsidRDefault="00810086">
      <w:pPr>
        <w:jc w:val="center"/>
      </w:pPr>
      <w:r>
        <w:rPr>
          <w:rStyle w:val="s1"/>
        </w:rPr>
        <w:t>4 ЦЕЛЬ И ФУНКЦИОНАЛЬНЫЕ ТРЕБОВАНИЯ</w:t>
      </w:r>
    </w:p>
    <w:p w:rsidR="00000000" w:rsidRDefault="00810086">
      <w:pPr>
        <w:autoSpaceDE w:val="0"/>
        <w:autoSpaceDN w:val="0"/>
        <w:ind w:firstLine="403"/>
        <w:jc w:val="center"/>
      </w:pPr>
      <w:r>
        <w:rPr>
          <w:b/>
          <w:bCs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  <w:b/>
          <w:bCs/>
        </w:rPr>
        <w:t>4.1 Цель нормативных требований</w:t>
      </w:r>
    </w:p>
    <w:p w:rsidR="00000000" w:rsidRDefault="00810086">
      <w:pPr>
        <w:ind w:firstLine="400"/>
        <w:jc w:val="both"/>
      </w:pPr>
      <w:r>
        <w:rPr>
          <w:rStyle w:val="s0"/>
        </w:rPr>
        <w:t>Цель нормативных требований - обеспечение безопасности в целях</w:t>
      </w:r>
      <w:r>
        <w:rPr>
          <w:rStyle w:val="s0"/>
        </w:rPr>
        <w:t xml:space="preserve"> защиты жизни или здоровья граждан, имущества и охраны окружающей среды при проектировании и эксплуатации полов, повышение теплоизоляции помещений из условий энергосбережения и выполнения пожарных и санитарно-гигиенических требований. </w:t>
      </w:r>
    </w:p>
    <w:p w:rsidR="00000000" w:rsidRDefault="00810086">
      <w:pPr>
        <w:ind w:firstLine="400"/>
        <w:jc w:val="both"/>
      </w:pPr>
      <w:r>
        <w:rPr>
          <w:rStyle w:val="s0"/>
          <w:b/>
          <w:bCs/>
        </w:rPr>
        <w:t>4.2 Функциональные т</w:t>
      </w:r>
      <w:r>
        <w:rPr>
          <w:rStyle w:val="s0"/>
          <w:b/>
          <w:bCs/>
        </w:rPr>
        <w:t>ребования</w:t>
      </w:r>
    </w:p>
    <w:p w:rsidR="00000000" w:rsidRDefault="00810086">
      <w:pPr>
        <w:ind w:firstLine="400"/>
        <w:jc w:val="both"/>
      </w:pPr>
      <w:r>
        <w:rPr>
          <w:rStyle w:val="s0"/>
        </w:rPr>
        <w:t>4.2.1 Полы по техническим, экологическим параметрам следует проектировать таким образом, чтобы при строительстве и эксплуатации зданий и сооружений в течение проектного срока службы с требуемой надежностью выдерживали все виды механических и техн</w:t>
      </w:r>
      <w:r>
        <w:rPr>
          <w:rStyle w:val="s0"/>
        </w:rPr>
        <w:t>ологических воздействий, предусмотренных проектом, без повреждений и разрушений.</w:t>
      </w:r>
    </w:p>
    <w:p w:rsidR="00000000" w:rsidRDefault="00810086">
      <w:pPr>
        <w:ind w:firstLine="400"/>
        <w:jc w:val="both"/>
      </w:pPr>
      <w:r>
        <w:rPr>
          <w:rStyle w:val="s0"/>
        </w:rPr>
        <w:t>4.2.2 Полы должны обеспечивать требуемые эксплуатационные показатели с учетом плановых защитных мероприятий и мероприятий по техническому обслуживанию.</w:t>
      </w:r>
    </w:p>
    <w:p w:rsidR="00000000" w:rsidRDefault="00810086">
      <w:pPr>
        <w:ind w:firstLine="400"/>
        <w:jc w:val="both"/>
      </w:pPr>
      <w:r>
        <w:rPr>
          <w:rStyle w:val="s0"/>
        </w:rPr>
        <w:t>4.2.3 Для обеспечения п</w:t>
      </w:r>
      <w:r>
        <w:rPr>
          <w:rStyle w:val="s0"/>
        </w:rPr>
        <w:t>ожарной безопасности при проектировании полов необходимо предусматривать, чтобы в течение расчетного времени полы выдерживали воздействия пожара с отсутствием или ограничением возгорания и распространения огня и дыма.</w:t>
      </w:r>
    </w:p>
    <w:p w:rsidR="00000000" w:rsidRDefault="00810086">
      <w:pPr>
        <w:ind w:firstLine="400"/>
        <w:jc w:val="both"/>
      </w:pPr>
      <w:r>
        <w:rPr>
          <w:rStyle w:val="s0"/>
        </w:rPr>
        <w:t>4.2.4 При проектировании зданий и соор</w:t>
      </w:r>
      <w:r>
        <w:rPr>
          <w:rStyle w:val="s0"/>
        </w:rPr>
        <w:t>ужений с использованием  выбранного покрытия полов следует обеспечивать безопасность людей, находящихся в зданиях и сооружениях, животных и окружающей среды, связанных с содержанием в воздухе помещений токсичных и отравляющих веществ, сыростью и излучениям</w:t>
      </w:r>
      <w:r>
        <w:rPr>
          <w:rStyle w:val="s0"/>
        </w:rPr>
        <w:t>и.</w:t>
      </w:r>
    </w:p>
    <w:p w:rsidR="00000000" w:rsidRDefault="00810086">
      <w:pPr>
        <w:ind w:firstLine="400"/>
        <w:jc w:val="both"/>
      </w:pPr>
      <w:r>
        <w:rPr>
          <w:rStyle w:val="s0"/>
        </w:rPr>
        <w:t>4.2.5 Для обеспечения эксплуатационной надежности, пожарной безопасности при проектировании полов должны устанавливаться требования к строительным материалам. При этом необходимо учитывать проектные характеристики материалов и их совместимость с основан</w:t>
      </w:r>
      <w:r>
        <w:rPr>
          <w:rStyle w:val="s0"/>
        </w:rPr>
        <w:t>ием пола.</w:t>
      </w:r>
    </w:p>
    <w:p w:rsidR="00000000" w:rsidRDefault="00810086">
      <w:pPr>
        <w:ind w:firstLine="400"/>
        <w:jc w:val="both"/>
      </w:pPr>
      <w:r>
        <w:rPr>
          <w:rStyle w:val="s0"/>
        </w:rPr>
        <w:t>4.2.6 При проектировании полов должны соблюдаться условия энергосбережения и комплексного использования природных ресурсов, в том числе повторное применение строительных конструкций, их материалов и частей после разрушения, использования экологич</w:t>
      </w:r>
      <w:r>
        <w:rPr>
          <w:rStyle w:val="s0"/>
        </w:rPr>
        <w:t xml:space="preserve">ески совместимых и вторичных материалов. </w:t>
      </w:r>
    </w:p>
    <w:p w:rsidR="00000000" w:rsidRDefault="00810086">
      <w:pPr>
        <w:ind w:firstLine="403"/>
        <w:jc w:val="both"/>
      </w:pPr>
      <w:r>
        <w:rPr>
          <w:rStyle w:val="s0"/>
          <w:color w:val="auto"/>
        </w:rPr>
        <w:t> </w:t>
      </w:r>
    </w:p>
    <w:p w:rsidR="00000000" w:rsidRDefault="00810086">
      <w:pPr>
        <w:ind w:firstLine="403"/>
        <w:jc w:val="both"/>
      </w:pPr>
      <w:r>
        <w:rPr>
          <w:rStyle w:val="s0"/>
          <w:color w:val="auto"/>
        </w:rPr>
        <w:t> </w:t>
      </w:r>
    </w:p>
    <w:p w:rsidR="00000000" w:rsidRDefault="00810086">
      <w:pPr>
        <w:jc w:val="center"/>
      </w:pPr>
      <w:r>
        <w:rPr>
          <w:rStyle w:val="s1"/>
        </w:rPr>
        <w:t xml:space="preserve">5 ТРЕБОВАНИЯ К РАБОЧИМ ХАРАКТЕРИСТИКАМ </w:t>
      </w:r>
    </w:p>
    <w:p w:rsidR="00000000" w:rsidRDefault="00810086">
      <w:pPr>
        <w:autoSpaceDE w:val="0"/>
        <w:autoSpaceDN w:val="0"/>
        <w:ind w:firstLine="403"/>
        <w:jc w:val="both"/>
      </w:pPr>
      <w:r>
        <w:t> </w:t>
      </w:r>
    </w:p>
    <w:p w:rsidR="00000000" w:rsidRDefault="00810086">
      <w:pPr>
        <w:ind w:firstLine="400"/>
        <w:jc w:val="both"/>
      </w:pPr>
      <w:r>
        <w:rPr>
          <w:rStyle w:val="s0"/>
          <w:b/>
          <w:bCs/>
        </w:rPr>
        <w:t>5.1 Требования по обеспечению надежности полов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</w:rPr>
        <w:t>5.1.1 В целях обеспечения требований по обеспечению надежности, полы должны сохранять свои свойства в течение предполаг</w:t>
      </w:r>
      <w:r>
        <w:rPr>
          <w:rStyle w:val="s0"/>
        </w:rPr>
        <w:t>аемого срока службы в соответствии с требованиями технического регламента «Требования к безопасности зданий и сооружений, строительных материалов и изделий».</w:t>
      </w:r>
    </w:p>
    <w:p w:rsidR="00000000" w:rsidRDefault="00810086">
      <w:pPr>
        <w:ind w:firstLine="400"/>
        <w:jc w:val="both"/>
      </w:pPr>
      <w:r>
        <w:rPr>
          <w:rStyle w:val="s0"/>
        </w:rPr>
        <w:t>5.1.2 Типы покрытий полов следует назначать в зависимости от вида помещений, от заданных воздействий на полы и с учетом специальных требований к ним.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5.1.3 Полы должны характеризоваться устойчивостью к деформациям под </w:t>
      </w:r>
    </w:p>
    <w:p w:rsidR="00000000" w:rsidRDefault="00810086">
      <w:pPr>
        <w:ind w:firstLine="400"/>
        <w:jc w:val="both"/>
      </w:pPr>
      <w:r>
        <w:rPr>
          <w:rStyle w:val="s0"/>
        </w:rPr>
        <w:t>действием сосредоточенных и распредел</w:t>
      </w:r>
      <w:r>
        <w:rPr>
          <w:rStyle w:val="s0"/>
        </w:rPr>
        <w:t>енных нагрузок.</w:t>
      </w:r>
    </w:p>
    <w:p w:rsidR="00000000" w:rsidRDefault="00810086">
      <w:pPr>
        <w:ind w:firstLine="400"/>
        <w:jc w:val="both"/>
      </w:pPr>
      <w:r>
        <w:rPr>
          <w:rStyle w:val="s0"/>
        </w:rPr>
        <w:t>5.1.4 Полы должны обладать необходимой износостойкостью в соответствии с классификацией по нагрузке.</w:t>
      </w:r>
    </w:p>
    <w:p w:rsidR="00000000" w:rsidRDefault="00810086">
      <w:pPr>
        <w:ind w:firstLine="400"/>
        <w:jc w:val="both"/>
      </w:pPr>
      <w:r>
        <w:rPr>
          <w:rStyle w:val="s0"/>
        </w:rPr>
        <w:t>5.1.5 В животноводческих зданиях расчетные сосредоточенные нагрузки от веса животных, воздействующие на пол, должны приниматься по нормам т</w:t>
      </w:r>
      <w:r>
        <w:rPr>
          <w:rStyle w:val="s0"/>
        </w:rPr>
        <w:t>ехнологического проектирования с учетом коэффициента перегрузки.</w:t>
      </w:r>
    </w:p>
    <w:p w:rsidR="00000000" w:rsidRDefault="00810086">
      <w:pPr>
        <w:ind w:firstLine="400"/>
        <w:jc w:val="both"/>
      </w:pPr>
      <w:r>
        <w:rPr>
          <w:rStyle w:val="s0"/>
        </w:rPr>
        <w:t>5.1.6 Проектирование полов должно производиться с учетом деформативных свойств искусственного основания и отвечать установленным требованиям. Основание пола должно исключать возможность его д</w:t>
      </w:r>
      <w:r>
        <w:rPr>
          <w:rStyle w:val="s0"/>
        </w:rPr>
        <w:t>еформации.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  <w:b/>
          <w:bCs/>
        </w:rPr>
        <w:t xml:space="preserve">5.2 Требования по пожарной безопасности 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5.2.1 Пожарная безопасность полов обеспечивается выполнением требований технического регламента «Общие требования к пожарной безопасности». </w:t>
      </w:r>
    </w:p>
    <w:p w:rsidR="00000000" w:rsidRDefault="00810086">
      <w:pPr>
        <w:ind w:firstLine="400"/>
        <w:jc w:val="both"/>
      </w:pPr>
      <w:r>
        <w:rPr>
          <w:rStyle w:val="s0"/>
        </w:rPr>
        <w:t>5.2.2 Полы должны быть устойчивы к возгоранию, а также препятствовать распространению пламени по поверхности.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5.2.3 Полы из керамической плитки и керамогранита следует применять при проектировании помещений с негорючими покрытиями. </w:t>
      </w:r>
    </w:p>
    <w:p w:rsidR="00000000" w:rsidRDefault="00810086">
      <w:pPr>
        <w:ind w:firstLine="400"/>
        <w:jc w:val="both"/>
      </w:pPr>
      <w:r>
        <w:rPr>
          <w:rStyle w:val="s0"/>
        </w:rPr>
        <w:t>5.2.4 Полы в помещениях</w:t>
      </w:r>
      <w:r>
        <w:rPr>
          <w:rStyle w:val="s0"/>
        </w:rPr>
        <w:t>, где возможно образование взрывоопасных смесей газов, пыли, жидкостей и других веществ в концентрациях, при которых искры, образующиеся при ударе предметов о пол или разрядах статического электричества, могут вызвать взрыв или возгорание, а также при нали</w:t>
      </w:r>
      <w:r>
        <w:rPr>
          <w:rStyle w:val="s0"/>
        </w:rPr>
        <w:t>чии в помещениях электронного оборудования, для которого искры могут создать помехи нормальной работе (предприятия с электронной гигиеной), должны выполняться из необразующих искр при ударах антистатических или структурно неэлектризуемых материалов.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5.2.5 </w:t>
      </w:r>
      <w:r>
        <w:rPr>
          <w:rStyle w:val="s0"/>
        </w:rPr>
        <w:t>При проектировании и строительстве жилых и общественных зданий на радоновых участках Республики Казахстан необходимо учитывать противорадоновую защиту ограждающих конструкций зданий, в том числе и пола подвала (или техподполья), в соответствии с требования</w:t>
      </w:r>
      <w:r>
        <w:rPr>
          <w:rStyle w:val="s0"/>
        </w:rPr>
        <w:t>ми нормативных документов.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  <w:b/>
          <w:bCs/>
        </w:rPr>
        <w:t xml:space="preserve">5.3 Требования к эксплуатационным характеристикам </w:t>
      </w:r>
    </w:p>
    <w:p w:rsidR="00000000" w:rsidRDefault="00810086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  <w:b/>
          <w:bCs/>
        </w:rPr>
        <w:t>5.3.1 Основные положения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</w:rPr>
        <w:t>5.3.1.1 Выбор конструктивного решения пола следует осуществлять исходя из технико-экономической целесообразности принятого решения в конкретных усл</w:t>
      </w:r>
      <w:r>
        <w:rPr>
          <w:rStyle w:val="s0"/>
        </w:rPr>
        <w:t>овиях строительства с учетом обеспечения:</w:t>
      </w:r>
    </w:p>
    <w:p w:rsidR="00000000" w:rsidRDefault="00810086">
      <w:pPr>
        <w:ind w:firstLine="400"/>
        <w:jc w:val="both"/>
      </w:pPr>
      <w:r>
        <w:rPr>
          <w:rStyle w:val="s0"/>
        </w:rPr>
        <w:t>а) надежности и долговечности;</w:t>
      </w:r>
    </w:p>
    <w:p w:rsidR="00000000" w:rsidRDefault="00810086">
      <w:pPr>
        <w:ind w:firstLine="400"/>
        <w:jc w:val="both"/>
      </w:pPr>
      <w:r>
        <w:rPr>
          <w:rStyle w:val="s0"/>
        </w:rPr>
        <w:t>б) экономного расходования цемента, металла, дерева и других строительных материалов;</w:t>
      </w:r>
    </w:p>
    <w:p w:rsidR="00000000" w:rsidRDefault="00810086">
      <w:pPr>
        <w:ind w:firstLine="400"/>
        <w:jc w:val="both"/>
      </w:pPr>
      <w:r>
        <w:rPr>
          <w:rStyle w:val="s0"/>
        </w:rPr>
        <w:t>в) наиболее полного использования физико-механических свойств, применяемых материалов;</w:t>
      </w:r>
    </w:p>
    <w:p w:rsidR="00000000" w:rsidRDefault="00810086">
      <w:pPr>
        <w:ind w:firstLine="400"/>
        <w:jc w:val="both"/>
      </w:pPr>
      <w:r>
        <w:rPr>
          <w:rStyle w:val="s0"/>
        </w:rPr>
        <w:t>г) минимум</w:t>
      </w:r>
      <w:r>
        <w:rPr>
          <w:rStyle w:val="s0"/>
        </w:rPr>
        <w:t>а трудозатрат на устройство и эксплуатацию;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д) максимальной механизации процесса устройства; </w:t>
      </w:r>
    </w:p>
    <w:p w:rsidR="00000000" w:rsidRDefault="00810086">
      <w:pPr>
        <w:ind w:firstLine="400"/>
        <w:jc w:val="both"/>
      </w:pPr>
      <w:r>
        <w:rPr>
          <w:rStyle w:val="s0"/>
        </w:rPr>
        <w:t>е) широкого использования местных строительных материалов и отходов промышленного производства;</w:t>
      </w:r>
    </w:p>
    <w:p w:rsidR="00000000" w:rsidRDefault="00810086">
      <w:pPr>
        <w:ind w:firstLine="400"/>
        <w:jc w:val="both"/>
      </w:pPr>
      <w:r>
        <w:rPr>
          <w:rStyle w:val="s0"/>
        </w:rPr>
        <w:t>ж) отсутствия влияния вредных факторов материалов, применяемых в к</w:t>
      </w:r>
      <w:r>
        <w:rPr>
          <w:rStyle w:val="s0"/>
        </w:rPr>
        <w:t>онструкции полов;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и) оптимальных гигиенических условий для людей; </w:t>
      </w:r>
    </w:p>
    <w:p w:rsidR="00000000" w:rsidRDefault="00810086">
      <w:pPr>
        <w:ind w:firstLine="400"/>
        <w:jc w:val="both"/>
      </w:pPr>
      <w:r>
        <w:rPr>
          <w:rStyle w:val="s0"/>
        </w:rPr>
        <w:t>к) пожаровзрывобезопасности.</w:t>
      </w:r>
    </w:p>
    <w:p w:rsidR="00000000" w:rsidRDefault="00810086">
      <w:pPr>
        <w:ind w:firstLine="400"/>
        <w:jc w:val="both"/>
      </w:pPr>
      <w:r>
        <w:rPr>
          <w:rStyle w:val="s0"/>
        </w:rPr>
        <w:t>5.3.1.2 Проектирование пола с нормируемым показателем теплоусвоения поверхности следует проводить в соответствии с требованиями СН РК 2.04-04 и других нормативных документов.</w:t>
      </w:r>
    </w:p>
    <w:p w:rsidR="00000000" w:rsidRDefault="00810086">
      <w:pPr>
        <w:ind w:firstLine="400"/>
        <w:jc w:val="both"/>
      </w:pPr>
      <w:r>
        <w:rPr>
          <w:rStyle w:val="s0"/>
        </w:rPr>
        <w:t>5.3.1.3 Полы, выполняемые по перекрытиям, при предъявлении к последним требований</w:t>
      </w:r>
      <w:r>
        <w:rPr>
          <w:rStyle w:val="s0"/>
        </w:rPr>
        <w:t xml:space="preserve"> по защите от шума, должны обеспечивать нормативные параметры звукоизоляции перекрытий в соответствии с </w:t>
      </w:r>
      <w:hyperlink r:id="rId23" w:history="1">
        <w:r>
          <w:rPr>
            <w:rStyle w:val="a4"/>
          </w:rPr>
          <w:t>СН РК 2.04-02</w:t>
        </w:r>
      </w:hyperlink>
      <w:r>
        <w:rPr>
          <w:rStyle w:val="s0"/>
        </w:rPr>
        <w:t>.</w:t>
      </w:r>
    </w:p>
    <w:p w:rsidR="00000000" w:rsidRDefault="00810086">
      <w:pPr>
        <w:ind w:firstLine="400"/>
        <w:jc w:val="both"/>
      </w:pPr>
      <w:r>
        <w:rPr>
          <w:rStyle w:val="s0"/>
        </w:rPr>
        <w:t>5.3.1.4 Полы подвергающиеся воздействию жидкостей со средней и большой и</w:t>
      </w:r>
      <w:r>
        <w:rPr>
          <w:rStyle w:val="s0"/>
        </w:rPr>
        <w:t>нтенсивностью (дождевые и талые воды), должны быть оборудованы системой отвода поверхностных вод и дренажей. Для отвода воды должны быть приданы необходимые уклоны, а также предусмотрены устройства для сбора и отвода поверхностной воды в виде открытой сист</w:t>
      </w:r>
      <w:r>
        <w:rPr>
          <w:rStyle w:val="s0"/>
        </w:rPr>
        <w:t>емы лотков, закрытой системы труб и колодцев или комбинации открытых лотков и закрытых канализационных систем.</w:t>
      </w:r>
    </w:p>
    <w:p w:rsidR="00000000" w:rsidRDefault="00810086">
      <w:pPr>
        <w:ind w:firstLine="400"/>
        <w:jc w:val="both"/>
      </w:pPr>
      <w:r>
        <w:rPr>
          <w:rStyle w:val="s0"/>
        </w:rPr>
        <w:t>5.3.1.5 В помещениях, где полы подвержены воздействиям кислот, щелочей, масел и других агрессивных жидкостей, полы следует проектировать с учетом</w:t>
      </w:r>
      <w:r>
        <w:rPr>
          <w:rStyle w:val="s0"/>
        </w:rPr>
        <w:t xml:space="preserve"> </w:t>
      </w:r>
      <w:hyperlink r:id="rId24" w:history="1">
        <w:r>
          <w:rPr>
            <w:rStyle w:val="a4"/>
          </w:rPr>
          <w:t>СН РК 2.01-01</w:t>
        </w:r>
      </w:hyperlink>
      <w:r>
        <w:rPr>
          <w:rStyle w:val="s0"/>
        </w:rPr>
        <w:t>.</w:t>
      </w:r>
    </w:p>
    <w:p w:rsidR="00000000" w:rsidRDefault="00810086">
      <w:pPr>
        <w:ind w:firstLine="400"/>
        <w:jc w:val="both"/>
      </w:pPr>
      <w:r>
        <w:rPr>
          <w:rStyle w:val="s0"/>
        </w:rPr>
        <w:t>5.3.1.6 При проектировании с целью предупреждения травматизма необходимо предусмотреть лотки и каналы в полах, оборудованные решетчатыми крышками.</w:t>
      </w:r>
    </w:p>
    <w:p w:rsidR="00000000" w:rsidRDefault="00810086">
      <w:pPr>
        <w:ind w:firstLine="400"/>
        <w:jc w:val="both"/>
      </w:pPr>
      <w:r>
        <w:rPr>
          <w:rStyle w:val="s0"/>
        </w:rPr>
        <w:t>5.3.1.7 Полы в охлаждаемых п</w:t>
      </w:r>
      <w:r>
        <w:rPr>
          <w:rStyle w:val="s0"/>
        </w:rPr>
        <w:t xml:space="preserve">омещениях с отрицательными температурами должны проектироваться с учетом необходимости предотвращения промерзания грунтов, являющихся основанием под полы. </w:t>
      </w:r>
    </w:p>
    <w:p w:rsidR="00000000" w:rsidRDefault="00810086">
      <w:pPr>
        <w:ind w:firstLine="400"/>
        <w:jc w:val="both"/>
      </w:pPr>
      <w:r>
        <w:rPr>
          <w:rStyle w:val="s0"/>
        </w:rPr>
        <w:t>5.3.1.8 В помещениях для хранения и переработки пищевых продуктов необходимо применять полы без пуст</w:t>
      </w:r>
      <w:r>
        <w:rPr>
          <w:rStyle w:val="s0"/>
        </w:rPr>
        <w:t>от (воздушного пространства под покрытием).</w:t>
      </w:r>
    </w:p>
    <w:p w:rsidR="00000000" w:rsidRDefault="00810086">
      <w:pPr>
        <w:ind w:firstLine="400"/>
        <w:jc w:val="both"/>
      </w:pPr>
      <w:r>
        <w:rPr>
          <w:rStyle w:val="s0"/>
        </w:rPr>
        <w:t>5.3.1.9 Для облицовки лотков, каналов и трапов в химически стойких полах необходимо применять материалы, предназначенные для покрытий этих полов.</w:t>
      </w:r>
    </w:p>
    <w:p w:rsidR="00000000" w:rsidRDefault="00810086">
      <w:pPr>
        <w:ind w:firstLine="400"/>
        <w:jc w:val="both"/>
      </w:pPr>
      <w:r>
        <w:rPr>
          <w:rStyle w:val="s0"/>
        </w:rPr>
        <w:t>5.3.1.10 В помещениях со средней и большой интенсивностью воздейст</w:t>
      </w:r>
      <w:r>
        <w:rPr>
          <w:rStyle w:val="s0"/>
        </w:rPr>
        <w:t>вия на пол жидкостей следует предусматривать уклоны полов. Направление уклонов должно быть таким, чтобы сточные воды стекали в лотки, каналы и трапы, не пересекая проездов и проходов.</w:t>
      </w:r>
    </w:p>
    <w:p w:rsidR="00000000" w:rsidRDefault="00810086">
      <w:pPr>
        <w:ind w:firstLine="400"/>
        <w:jc w:val="both"/>
      </w:pPr>
      <w:r>
        <w:rPr>
          <w:rStyle w:val="s0"/>
        </w:rPr>
        <w:t>5.3.1.11 Поверхность покрытий пола должна быть ровной и нескользкой.</w:t>
      </w:r>
    </w:p>
    <w:p w:rsidR="00000000" w:rsidRDefault="00810086">
      <w:pPr>
        <w:ind w:firstLine="400"/>
        <w:jc w:val="both"/>
      </w:pPr>
      <w:r>
        <w:rPr>
          <w:rStyle w:val="s0"/>
        </w:rPr>
        <w:t>5.3</w:t>
      </w:r>
      <w:r>
        <w:rPr>
          <w:rStyle w:val="s0"/>
        </w:rPr>
        <w:t>.1.12 В помещениях с нормируемым содержанием мелкодисперсных аэрозолей в воздухе («чистые» и «особо чистые» помещения) должны применяться «беспыльные» покрытия полов.</w:t>
      </w:r>
    </w:p>
    <w:p w:rsidR="00000000" w:rsidRDefault="00810086">
      <w:pPr>
        <w:ind w:firstLine="400"/>
        <w:jc w:val="both"/>
      </w:pPr>
      <w:r>
        <w:rPr>
          <w:rStyle w:val="s0"/>
        </w:rPr>
        <w:t>5.3.1.13 В помещениях промышленных зданий с требованием «электронной гигиены», полы должн</w:t>
      </w:r>
      <w:r>
        <w:rPr>
          <w:rStyle w:val="s0"/>
        </w:rPr>
        <w:t>ы выполняться с электрорассеивающим покрытием.</w:t>
      </w:r>
    </w:p>
    <w:p w:rsidR="00000000" w:rsidRDefault="00810086">
      <w:pPr>
        <w:ind w:firstLine="400"/>
        <w:jc w:val="both"/>
      </w:pPr>
      <w:r>
        <w:rPr>
          <w:rStyle w:val="s0"/>
        </w:rPr>
        <w:t>Для отвода с поверхности покрытия пола статического электричества под электрорассеивающим покрытием пола должен быть размещен электроотводящий контур, присоединенный к системе заземления здания.</w:t>
      </w:r>
    </w:p>
    <w:p w:rsidR="00000000" w:rsidRDefault="00810086">
      <w:pPr>
        <w:ind w:firstLine="400"/>
        <w:jc w:val="both"/>
      </w:pPr>
      <w:r>
        <w:rPr>
          <w:rStyle w:val="s0"/>
        </w:rPr>
        <w:t>5.3.1.14 Тип и</w:t>
      </w:r>
      <w:r>
        <w:rPr>
          <w:rStyle w:val="s0"/>
        </w:rPr>
        <w:t xml:space="preserve"> толщину покрытия пола в производственных зданиях назначают в зависимости от интенсивности механических воздействий.</w:t>
      </w:r>
    </w:p>
    <w:p w:rsidR="00000000" w:rsidRDefault="00810086">
      <w:pPr>
        <w:ind w:firstLine="400"/>
        <w:jc w:val="both"/>
      </w:pPr>
      <w:r>
        <w:rPr>
          <w:rStyle w:val="s0"/>
        </w:rPr>
        <w:t>5.3.1.15 При проектировании защитных сооружений должны соблюдаться требования, предъявляемые к устройству полов согласно требований техниче</w:t>
      </w:r>
      <w:r>
        <w:rPr>
          <w:rStyle w:val="s0"/>
        </w:rPr>
        <w:t>ского регламента «Общие требования к пожарной безопасности» и нормативных документов.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5.3.1.16 При строительстве противорадиационных укрытий должны применяться полы по грунту по различным подстилающим слоям или без них, с устройством в необходимых случаях </w:t>
      </w:r>
      <w:r>
        <w:rPr>
          <w:rStyle w:val="s0"/>
        </w:rPr>
        <w:t>гидроизоляции.</w:t>
      </w:r>
    </w:p>
    <w:p w:rsidR="00000000" w:rsidRDefault="00810086">
      <w:pPr>
        <w:ind w:firstLine="400"/>
        <w:jc w:val="both"/>
      </w:pPr>
      <w:r>
        <w:rPr>
          <w:rStyle w:val="s0"/>
        </w:rPr>
        <w:t>5.3.1.17 При конструкциях полов по грунту с покрытием из досок, паркетных щитов нижняя поверхность деревянных покрытий полов должна быть антисептирована.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  <w:b/>
          <w:bCs/>
        </w:rPr>
        <w:t>5.3.2 Проектирование покрытий полов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  <w:b/>
          <w:bCs/>
        </w:rPr>
        <w:t xml:space="preserve">5.3.2.1 Покрытия из древесины и изделий на ее основе 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</w:rPr>
        <w:t>5.3.2.1.1 Паркет из сосны и лиственницы допускается только в помещениях, в которых полы не подвержены интенсивному износу.</w:t>
      </w:r>
    </w:p>
    <w:p w:rsidR="00000000" w:rsidRDefault="00810086">
      <w:pPr>
        <w:ind w:firstLine="400"/>
        <w:jc w:val="both"/>
      </w:pPr>
      <w:r>
        <w:rPr>
          <w:rStyle w:val="s0"/>
        </w:rPr>
        <w:t>5.3.2.1.2 Покрытие из паркетной доски «плавающим» способом укладывают на амор</w:t>
      </w:r>
      <w:r>
        <w:rPr>
          <w:rStyle w:val="s0"/>
        </w:rPr>
        <w:t xml:space="preserve">тизирующую подложку. </w:t>
      </w:r>
    </w:p>
    <w:p w:rsidR="00000000" w:rsidRDefault="00810086">
      <w:pPr>
        <w:ind w:firstLine="400"/>
        <w:jc w:val="both"/>
      </w:pPr>
      <w:r>
        <w:rPr>
          <w:rStyle w:val="s0"/>
        </w:rPr>
        <w:t>5.3.2.1.3 Воздушное пространство под покрытием полов из досок, реек, паркетных досок и щитов не должно сообщаться с вентиляционными и дымовыми каналами.</w:t>
      </w:r>
    </w:p>
    <w:p w:rsidR="00000000" w:rsidRDefault="00810086">
      <w:pPr>
        <w:ind w:firstLine="400"/>
        <w:jc w:val="both"/>
      </w:pPr>
      <w:r>
        <w:rPr>
          <w:rStyle w:val="s0"/>
        </w:rPr>
        <w:t>5.3.2.1.4 Толщину деревянных и паркетных досок, щитов, сверхтвердых древесноволок</w:t>
      </w:r>
      <w:r>
        <w:rPr>
          <w:rStyle w:val="s0"/>
        </w:rPr>
        <w:t>нистых плит и реечных покрытий следует принимать по действующим нормативным документам.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5.3.2.1.5 Толщину досок покрытия следует определять расчетным путем с учетом динамических нагрузок на полы и необходимости обеспечения надежного крепления оборудования </w:t>
      </w:r>
      <w:r>
        <w:rPr>
          <w:rStyle w:val="s0"/>
        </w:rPr>
        <w:t>и снарядов.</w:t>
      </w:r>
    </w:p>
    <w:p w:rsidR="00000000" w:rsidRDefault="00810086">
      <w:pPr>
        <w:ind w:firstLine="400"/>
        <w:jc w:val="both"/>
      </w:pPr>
      <w:r>
        <w:rPr>
          <w:rStyle w:val="s0"/>
        </w:rPr>
        <w:t>5.3.2.1.6 В полах дощатых, паркетных, из линолеума и ламинированного паркета уступы между смежными изделиями не допускаются.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  <w:b/>
          <w:bCs/>
        </w:rPr>
        <w:t>5.3.2.2 Покрытия из синтетических рулонных материалов и изделий на их основе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</w:rPr>
        <w:t>5.3.2.2.1 Применение поливинилхлоридного многослойного и однослойного линолеума без теплозвукоизолирующей подосновы в помещениях с нормируемыми показателями теплоусвоения возможно только при укладке его по теплоизолирующей прослойке - древесно-стружечным п</w:t>
      </w:r>
      <w:r>
        <w:rPr>
          <w:rStyle w:val="s0"/>
        </w:rPr>
        <w:t>литам, листам фанеры, гипсоволокнистым листам, рулонным тепло- и звукоизолирующим материалам, стяжкам из легкого бетона или поризованного цементно-песчаного раствора.</w:t>
      </w:r>
    </w:p>
    <w:p w:rsidR="00000000" w:rsidRDefault="00810086">
      <w:pPr>
        <w:ind w:firstLine="400"/>
        <w:jc w:val="both"/>
      </w:pPr>
      <w:r>
        <w:rPr>
          <w:rStyle w:val="s0"/>
        </w:rPr>
        <w:t>5.3.2.2.2 Линолеум, синтетические плитки и синтетические ворсовые ковры должны быть прикл</w:t>
      </w:r>
      <w:r>
        <w:rPr>
          <w:rStyle w:val="s0"/>
        </w:rPr>
        <w:t>еены к нижележащему слою по всей площади.</w:t>
      </w:r>
    </w:p>
    <w:p w:rsidR="00000000" w:rsidRDefault="00810086">
      <w:pPr>
        <w:ind w:firstLine="400"/>
        <w:jc w:val="both"/>
      </w:pPr>
      <w:r>
        <w:rPr>
          <w:rStyle w:val="s0"/>
        </w:rPr>
        <w:t>5.3.2.2.3 Кромки стыкуемых полотнищ линолеума в помещениях должны быть сварены.</w:t>
      </w:r>
    </w:p>
    <w:p w:rsidR="00000000" w:rsidRDefault="00810086">
      <w:pPr>
        <w:ind w:firstLine="400"/>
        <w:jc w:val="both"/>
      </w:pPr>
      <w:r>
        <w:rPr>
          <w:rStyle w:val="s0"/>
        </w:rPr>
        <w:t>5.3.2.2.4 Зазоры между смежными кромками полотнищ ковров не допускаются.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5.3.2.2.5 В зонах интенсивного движения пешеходов устройство </w:t>
      </w:r>
      <w:r>
        <w:rPr>
          <w:rStyle w:val="s0"/>
        </w:rPr>
        <w:t>поперечных (перпендикулярно направлению движения) швов в покрытиях из линолеума, ковров и рулонных материалов из синтетических волокон не допускается.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  <w:b/>
          <w:bCs/>
        </w:rPr>
        <w:t>5.3.2.3 Покрытия из плиточных материалов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</w:rPr>
        <w:t>5.3.2.3.1 Полы из керамических плиток следует применять в по</w:t>
      </w:r>
      <w:r>
        <w:rPr>
          <w:rStyle w:val="s0"/>
        </w:rPr>
        <w:t>мещениях с систематическим или периодическим увлажнением пола с учетом допустимых эксплуатационных воздействий.</w:t>
      </w:r>
    </w:p>
    <w:p w:rsidR="00000000" w:rsidRDefault="00810086">
      <w:pPr>
        <w:ind w:firstLine="400"/>
        <w:jc w:val="both"/>
      </w:pPr>
      <w:r>
        <w:rPr>
          <w:rStyle w:val="s0"/>
        </w:rPr>
        <w:t>5.3.2.3.2 Керамические плитки, плиты из природного камня и керамогранита в качестве покрытий полов следует применять в соответствии с требования</w:t>
      </w:r>
      <w:r>
        <w:rPr>
          <w:rStyle w:val="s0"/>
        </w:rPr>
        <w:t>ми действующих нормативных документов.</w:t>
      </w:r>
    </w:p>
    <w:p w:rsidR="00000000" w:rsidRDefault="00810086">
      <w:pPr>
        <w:ind w:firstLine="400"/>
        <w:jc w:val="both"/>
      </w:pPr>
      <w:r>
        <w:rPr>
          <w:rStyle w:val="s0"/>
        </w:rPr>
        <w:t>5.3.2.3.3 При средней и большой интенсивности воздействия жидкости на пол конструктивная схема пола должна предусматривать наличие слоя гидроизоляции.</w:t>
      </w:r>
    </w:p>
    <w:p w:rsidR="00000000" w:rsidRDefault="00810086">
      <w:pPr>
        <w:ind w:firstLine="400"/>
        <w:jc w:val="both"/>
      </w:pPr>
      <w:r>
        <w:rPr>
          <w:rStyle w:val="s0"/>
        </w:rPr>
        <w:t>5.3.2.3.4 В помещениях с нормируемыми показателями теплоусвоения п</w:t>
      </w:r>
      <w:r>
        <w:rPr>
          <w:rStyle w:val="s0"/>
        </w:rPr>
        <w:t>окрытие полов из керамических плиток, плит из природного камня и керамогранита следует выполнять по электро- или водонагреваемым стяжкам.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  <w:b/>
          <w:bCs/>
        </w:rPr>
        <w:t>5.3.2.4 Покрытия из плит каменного литья, кислотоупорных плиток и кирпича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</w:rPr>
        <w:t>5.3.2.4.1 Покрытия из плит каменного лит</w:t>
      </w:r>
      <w:r>
        <w:rPr>
          <w:rStyle w:val="s0"/>
        </w:rPr>
        <w:t xml:space="preserve">ья, кислотоупорных плиток и кирпича следует применять в производственных помещениях или отдельных их зонах при воздействии на полы воды, кислот, щелочей и их растворов с учетом эксплуатационных воздействий. 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Покрытие из кислотоупорного кирпича, уложенного </w:t>
      </w:r>
      <w:r>
        <w:rPr>
          <w:rStyle w:val="s0"/>
        </w:rPr>
        <w:t>на ребро, рекомендуется использовать только в зонах интенсивного движения автомобилей и автокар.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5.3.2.4.2 Каналы, лотки и приямки, предназначенные для сбора и канализации агрессивных жидкостей необходимо облицовывать до нанесения покрытия пола. </w:t>
      </w:r>
    </w:p>
    <w:p w:rsidR="00000000" w:rsidRDefault="00810086">
      <w:pPr>
        <w:ind w:firstLine="400"/>
        <w:jc w:val="both"/>
      </w:pPr>
      <w:r>
        <w:rPr>
          <w:rStyle w:val="s0"/>
        </w:rPr>
        <w:t>5.3.2.4.3</w:t>
      </w:r>
      <w:r>
        <w:rPr>
          <w:rStyle w:val="s0"/>
        </w:rPr>
        <w:t xml:space="preserve"> Толщину керамических кислотоупорных плит следует принимать в зависимости от интенсивности механических нагрузок.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  <w:b/>
          <w:bCs/>
        </w:rPr>
        <w:t>5.3.3 Бетонные покрытия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</w:rPr>
        <w:t>5.3.3.1 Полы с бетонным покрытием рекомендуется применять в производственных помещениях и в животноводческих здани</w:t>
      </w:r>
      <w:r>
        <w:rPr>
          <w:rStyle w:val="s0"/>
        </w:rPr>
        <w:t>ях с учетом допустимых эксплуатационных воздействий.</w:t>
      </w:r>
    </w:p>
    <w:p w:rsidR="00000000" w:rsidRDefault="00810086">
      <w:pPr>
        <w:ind w:firstLine="400"/>
        <w:jc w:val="both"/>
      </w:pPr>
      <w:r>
        <w:rPr>
          <w:rStyle w:val="s0"/>
        </w:rPr>
        <w:t>5.3.3.2 Толщину и армирование плит из жаростойкого бетона следует принимать по расчету конструкций, лежащих на деформируемом основании, при действии наиболее неблагоприятного сочетания нагрузок на пол.</w:t>
      </w:r>
    </w:p>
    <w:p w:rsidR="00000000" w:rsidRDefault="00810086">
      <w:pPr>
        <w:ind w:firstLine="400"/>
        <w:jc w:val="both"/>
      </w:pPr>
      <w:r>
        <w:rPr>
          <w:rStyle w:val="s0"/>
        </w:rPr>
        <w:t>5.3.3.3 Литые асфальтобетонные смеси должны быть однородными с равномерным распределением битума на зернах заполнителя.</w:t>
      </w:r>
    </w:p>
    <w:p w:rsidR="00000000" w:rsidRDefault="00810086">
      <w:pPr>
        <w:ind w:firstLine="400"/>
        <w:jc w:val="both"/>
      </w:pPr>
      <w:r>
        <w:rPr>
          <w:rStyle w:val="s0"/>
        </w:rPr>
        <w:t>5.3.3.4 Щели между сборными плитами перекрытий, места примыкания их к стенам, а также монтажные отверстия следует заделать цементно-песч</w:t>
      </w:r>
      <w:r>
        <w:rPr>
          <w:rStyle w:val="s0"/>
        </w:rPr>
        <w:t>аным раствором согласно проектной документации и в соответствии с действующими на территории Республики Казахстан нормативными документами.</w:t>
      </w:r>
    </w:p>
    <w:p w:rsidR="00000000" w:rsidRDefault="00810086">
      <w:pPr>
        <w:ind w:firstLine="400"/>
        <w:jc w:val="both"/>
      </w:pPr>
      <w:r>
        <w:rPr>
          <w:rStyle w:val="s0"/>
        </w:rPr>
        <w:t>5.3.3.5 Прочность на сжатие нижнего слоя из цементно-песчаного раствора и мозаичного покрытия на сжатие следует прин</w:t>
      </w:r>
      <w:r>
        <w:rPr>
          <w:rStyle w:val="s0"/>
        </w:rPr>
        <w:t>имать в соответствии с действующими на территории Республики Казахстан нормативными документами.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  <w:b/>
          <w:bCs/>
        </w:rPr>
        <w:t>5.3.4 Проектирование прослоек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</w:rPr>
        <w:t>5.3.4.1 Для полов, подвергающихся воздействию жидкостей, не допускается применять прослойки из песка и теплоизоляционных мате</w:t>
      </w:r>
      <w:r>
        <w:rPr>
          <w:rStyle w:val="s0"/>
        </w:rPr>
        <w:t>риалов.</w:t>
      </w:r>
    </w:p>
    <w:p w:rsidR="00000000" w:rsidRDefault="00810086">
      <w:pPr>
        <w:ind w:firstLine="400"/>
        <w:jc w:val="both"/>
      </w:pPr>
      <w:r>
        <w:rPr>
          <w:rStyle w:val="s0"/>
        </w:rPr>
        <w:t>5.3.4.2 Выбор типа и назначение толщины прослойки следует производить в зависимости от действующих воздействий на полы.</w:t>
      </w:r>
    </w:p>
    <w:p w:rsidR="00000000" w:rsidRDefault="00810086">
      <w:pPr>
        <w:ind w:firstLine="400"/>
        <w:jc w:val="both"/>
      </w:pPr>
      <w:r>
        <w:rPr>
          <w:rStyle w:val="s0"/>
        </w:rPr>
        <w:t>5.3.4.3 Материалы, типы прослоек и их минимальные толщины принимаются в зависимости от материала покрытия пола.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5.3.4.4 Клеевые </w:t>
      </w:r>
      <w:r>
        <w:rPr>
          <w:rStyle w:val="s0"/>
        </w:rPr>
        <w:t>прослойки должны обеспечивать надежное сцепление вышележащих слоев с нижележащими.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  <w:b/>
          <w:bCs/>
        </w:rPr>
        <w:t xml:space="preserve">5.3.5 Проектирование стяжек 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</w:rPr>
        <w:t>5.3.5.1 Стяжки необходимы при: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а) выравнивании поверхности нижележащего слоя; </w:t>
      </w:r>
    </w:p>
    <w:p w:rsidR="00000000" w:rsidRDefault="00810086">
      <w:pPr>
        <w:ind w:firstLine="400"/>
        <w:jc w:val="both"/>
      </w:pPr>
      <w:r>
        <w:rPr>
          <w:rStyle w:val="s0"/>
        </w:rPr>
        <w:t>б) укрытии трубопроводов;</w:t>
      </w:r>
    </w:p>
    <w:p w:rsidR="00000000" w:rsidRDefault="00810086">
      <w:pPr>
        <w:ind w:firstLine="400"/>
        <w:jc w:val="both"/>
      </w:pPr>
      <w:r>
        <w:rPr>
          <w:rStyle w:val="s0"/>
        </w:rPr>
        <w:t>в) распределении нагрузок по теплозвукоизоляционным слоям;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г) обеспечении нормируемого показателя (значения) теплоусвоения пола; </w:t>
      </w:r>
    </w:p>
    <w:p w:rsidR="00000000" w:rsidRDefault="00810086">
      <w:pPr>
        <w:ind w:firstLine="400"/>
        <w:jc w:val="both"/>
      </w:pPr>
      <w:r>
        <w:rPr>
          <w:rStyle w:val="s0"/>
        </w:rPr>
        <w:t>д) создании уклона в полах на перекрытиях;</w:t>
      </w:r>
    </w:p>
    <w:p w:rsidR="00000000" w:rsidRDefault="00810086">
      <w:pPr>
        <w:ind w:firstLine="400"/>
        <w:jc w:val="both"/>
      </w:pPr>
      <w:r>
        <w:rPr>
          <w:rStyle w:val="s0"/>
        </w:rPr>
        <w:t>е) создании жесткой корки под покрытие, укладываемое по тепло- или звукоизоляционно</w:t>
      </w:r>
      <w:r>
        <w:rPr>
          <w:rStyle w:val="s0"/>
        </w:rPr>
        <w:t>му слою.</w:t>
      </w:r>
    </w:p>
    <w:p w:rsidR="00000000" w:rsidRDefault="00810086">
      <w:pPr>
        <w:ind w:firstLine="400"/>
        <w:jc w:val="both"/>
      </w:pPr>
      <w:r>
        <w:rPr>
          <w:rStyle w:val="s0"/>
        </w:rPr>
        <w:t>5.3.5.2 Монолитные стяжки должны быть изолированы от стен и перегородок полосами из гидроизоляционных материалов.</w:t>
      </w:r>
    </w:p>
    <w:p w:rsidR="00000000" w:rsidRDefault="00810086">
      <w:pPr>
        <w:ind w:firstLine="400"/>
        <w:jc w:val="both"/>
      </w:pPr>
      <w:r>
        <w:rPr>
          <w:rStyle w:val="s0"/>
        </w:rPr>
        <w:t>5.3.5.3 Сборные стяжки из древесно-стружечных, цементно-стружечных и гипсоволокнистых плит, из прокатных гипсобетонных панелей на осн</w:t>
      </w:r>
      <w:r>
        <w:rPr>
          <w:rStyle w:val="s0"/>
        </w:rPr>
        <w:t>ове гипсоцементно-пуццоланового вяжущего, а также стяжки из поризованных цементных растворов следует проектировать в соответствии с требованиями нормативных документов.</w:t>
      </w:r>
    </w:p>
    <w:p w:rsidR="00000000" w:rsidRDefault="00810086">
      <w:pPr>
        <w:ind w:firstLine="400"/>
        <w:jc w:val="both"/>
      </w:pPr>
      <w:r>
        <w:rPr>
          <w:rStyle w:val="s0"/>
        </w:rPr>
        <w:t>5.3.5.4 Стяжки из асфальтобетона допускается применять только под покрытия штучного шпу</w:t>
      </w:r>
      <w:r>
        <w:rPr>
          <w:rStyle w:val="s0"/>
        </w:rPr>
        <w:t>нтованного паркета.</w:t>
      </w:r>
    </w:p>
    <w:p w:rsidR="00000000" w:rsidRDefault="00810086">
      <w:pPr>
        <w:ind w:firstLine="400"/>
        <w:jc w:val="both"/>
      </w:pPr>
      <w:r>
        <w:rPr>
          <w:rStyle w:val="s0"/>
        </w:rPr>
        <w:t>5.3.5.5 В местах сопряжения стяжек, выполненных по звукоизоляционным прокладкам или засыпкам, с другими конструкциями (стенами, перегородками, трубопроводами, проходящими через перекрытия, и т.п.) должны быть предусмотрены зазоры.</w:t>
      </w:r>
    </w:p>
    <w:p w:rsidR="00000000" w:rsidRDefault="00810086">
      <w:pPr>
        <w:ind w:firstLine="400"/>
        <w:jc w:val="both"/>
      </w:pPr>
      <w:r>
        <w:rPr>
          <w:rStyle w:val="s0"/>
        </w:rPr>
        <w:t>5.3.5</w:t>
      </w:r>
      <w:r>
        <w:rPr>
          <w:rStyle w:val="s0"/>
        </w:rPr>
        <w:t>.6 В помещениях, при эксплуатации которых возможны перепады температуры воздуха (положительная и отрицательная), в цементно-песчаной или бетонной стяжке необходимо предусматривать деформационные швы, которые должны совпадать с осями колонн, швами плит пере</w:t>
      </w:r>
      <w:r>
        <w:rPr>
          <w:rStyle w:val="s0"/>
        </w:rPr>
        <w:t xml:space="preserve">крытий, деформационными швами в подстилающем слое. </w:t>
      </w:r>
    </w:p>
    <w:p w:rsidR="00000000" w:rsidRDefault="00810086">
      <w:pPr>
        <w:ind w:firstLine="400"/>
        <w:jc w:val="both"/>
      </w:pPr>
      <w:r>
        <w:rPr>
          <w:rStyle w:val="s0"/>
        </w:rPr>
        <w:t>5.3.5.7 Деформационные швы в сборных стяжках из древесно-стружечных плит должны быть повторены в покрытии полов и защищены упругими элементами либо расшиты полимерной эластичной композицией.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  <w:b/>
          <w:bCs/>
        </w:rPr>
        <w:t>5.3.6 Проек</w:t>
      </w:r>
      <w:r>
        <w:rPr>
          <w:rStyle w:val="s0"/>
          <w:b/>
          <w:bCs/>
        </w:rPr>
        <w:t>тирование гидроизоляции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5.3.6.1 Гидроизоляцию от проникания сточных других жидкостей следует предусматривать только при средней и большой интенсивности воздействия 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их на пол: </w:t>
      </w:r>
    </w:p>
    <w:p w:rsidR="00000000" w:rsidRDefault="00810086">
      <w:pPr>
        <w:ind w:firstLine="400"/>
        <w:jc w:val="both"/>
      </w:pPr>
      <w:r>
        <w:rPr>
          <w:rStyle w:val="s0"/>
        </w:rPr>
        <w:t>а) воды и нейтральных растворов - в полах на перекрытии, на просадочных и набухающих грунтах основания, а также в полах на пучинистых грунтах основания пола в неотапливаемых помещениях;</w:t>
      </w:r>
    </w:p>
    <w:p w:rsidR="00000000" w:rsidRDefault="00810086">
      <w:pPr>
        <w:ind w:firstLine="400"/>
        <w:jc w:val="both"/>
      </w:pPr>
      <w:r>
        <w:rPr>
          <w:rStyle w:val="s0"/>
        </w:rPr>
        <w:t>б) органических растворителей, минеральных масел и эмульсий из них - т</w:t>
      </w:r>
      <w:r>
        <w:rPr>
          <w:rStyle w:val="s0"/>
        </w:rPr>
        <w:t xml:space="preserve">олько в полах на перекрытии; </w:t>
      </w:r>
    </w:p>
    <w:p w:rsidR="00000000" w:rsidRDefault="00810086">
      <w:pPr>
        <w:ind w:firstLine="400"/>
        <w:jc w:val="both"/>
      </w:pPr>
      <w:r>
        <w:rPr>
          <w:rStyle w:val="s0"/>
        </w:rPr>
        <w:t xml:space="preserve">в) кислот, щелочей и их растворов, а также веществ животного происхождения - в полах на грунте и на перекрытии. </w:t>
      </w:r>
    </w:p>
    <w:p w:rsidR="00000000" w:rsidRDefault="00810086">
      <w:pPr>
        <w:ind w:firstLine="400"/>
        <w:jc w:val="both"/>
      </w:pPr>
      <w:r>
        <w:rPr>
          <w:rStyle w:val="s0"/>
        </w:rPr>
        <w:t>5.3.6.2 Необходимо обеспечить защиту от проникания сточных вод, нейтральных и химически агрессивных жидкостей.</w:t>
      </w:r>
    </w:p>
    <w:p w:rsidR="00000000" w:rsidRDefault="00810086">
      <w:pPr>
        <w:ind w:firstLine="400"/>
        <w:jc w:val="both"/>
      </w:pPr>
      <w:r>
        <w:rPr>
          <w:rStyle w:val="s0"/>
        </w:rPr>
        <w:t>5.</w:t>
      </w:r>
      <w:r>
        <w:rPr>
          <w:rStyle w:val="s0"/>
        </w:rPr>
        <w:t>3.6.3 Гидроизоляция от проникания сточных вод и других жидкостей должна быть непрерывной в конструкции пола, стенах и днищах лотков и каналов, над фундаментами под оборудованием, а также в местах перехода пола к этим конструкциям.</w:t>
      </w:r>
    </w:p>
    <w:p w:rsidR="00000000" w:rsidRDefault="00810086">
      <w:pPr>
        <w:ind w:firstLine="400"/>
        <w:jc w:val="both"/>
      </w:pPr>
      <w:r>
        <w:rPr>
          <w:rStyle w:val="s0"/>
        </w:rPr>
        <w:t>5.3.6.4 Гидроизоляция нео</w:t>
      </w:r>
      <w:r>
        <w:rPr>
          <w:rStyle w:val="s0"/>
        </w:rPr>
        <w:t>бходима как в случаях отсутствия воздействия на пол сточных жидкостей средней и большой интенсивности, так и в случаях их наличия.</w:t>
      </w:r>
    </w:p>
    <w:p w:rsidR="00000000" w:rsidRDefault="00810086">
      <w:pPr>
        <w:ind w:firstLine="400"/>
        <w:jc w:val="both"/>
      </w:pPr>
      <w:r>
        <w:rPr>
          <w:rStyle w:val="s0"/>
        </w:rPr>
        <w:t>5.3.6.5 При средней и большей интенсивности воздействия на пол минеральных масел, эмульсий из них, органических растворителей</w:t>
      </w:r>
      <w:r>
        <w:rPr>
          <w:rStyle w:val="s0"/>
        </w:rPr>
        <w:t xml:space="preserve"> следует применять гидроизоляцию из полимерных материалов и не допускать применения оклеечной гидроизоляции из материалов на основе битума и дегтя.</w:t>
      </w:r>
    </w:p>
    <w:p w:rsidR="00000000" w:rsidRDefault="00810086">
      <w:pPr>
        <w:ind w:firstLine="400"/>
        <w:jc w:val="both"/>
      </w:pPr>
      <w:r>
        <w:rPr>
          <w:rStyle w:val="s0"/>
        </w:rPr>
        <w:t>5.3.6.6 При расположении бетонного подстилающего слоя ниже уровня отмостки здания в помещениях, где отсутств</w:t>
      </w:r>
      <w:r>
        <w:rPr>
          <w:rStyle w:val="s0"/>
        </w:rPr>
        <w:t>ует воздействие на пол сточных вод средней и большой интенсивности, а так же в случае опасного капиллярного поднятия грунтовых вод при отсутствии воздействия на пол сточных вод следует применять гидроизоляцию.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  <w:b/>
          <w:bCs/>
        </w:rPr>
        <w:t>5.3.7 Проектирование тепло- и звукоизоляции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</w:rPr>
        <w:t>5.3.7.1 В отапливаемых помещениях при расположении покрытия пола, основанного на грунте, выше отмостки здания или ниже ее необходимо предусматривать утепление пола в зонах его примыкания к наружным стенам и стенам, отделяющим отапливаемые помещения от не</w:t>
      </w:r>
      <w:r>
        <w:rPr>
          <w:rStyle w:val="s0"/>
        </w:rPr>
        <w:t>отапливаемых.</w:t>
      </w:r>
    </w:p>
    <w:p w:rsidR="00000000" w:rsidRDefault="00810086">
      <w:pPr>
        <w:ind w:firstLine="400"/>
        <w:jc w:val="both"/>
      </w:pPr>
      <w:r>
        <w:rPr>
          <w:rStyle w:val="s0"/>
        </w:rPr>
        <w:t>5.3.7.2 При устройстве покрытия пола из древесно-волокнистых плит и из всех видов линолеума без теплозвукоизолирующей подосновы, выполняемых по сплошным стяжкам, под этими стяжками необходимо обеспечить теплозвукоизоляцию.</w:t>
      </w:r>
    </w:p>
    <w:p w:rsidR="00000000" w:rsidRDefault="00810086">
      <w:pPr>
        <w:ind w:firstLine="400"/>
        <w:jc w:val="both"/>
      </w:pPr>
      <w:r>
        <w:rPr>
          <w:rStyle w:val="s0"/>
        </w:rPr>
        <w:t>5.3.7.3 При проекти</w:t>
      </w:r>
      <w:r>
        <w:rPr>
          <w:rStyle w:val="s0"/>
        </w:rPr>
        <w:t>ровании перекрытий с полом, укладываемым по звукоизоляционному слою, следует предусматривать зазор.</w:t>
      </w:r>
    </w:p>
    <w:p w:rsidR="00000000" w:rsidRDefault="00810086">
      <w:pPr>
        <w:ind w:firstLine="400"/>
        <w:jc w:val="both"/>
      </w:pPr>
      <w:r>
        <w:rPr>
          <w:rStyle w:val="s0"/>
        </w:rPr>
        <w:t>Крепление плинтусов или галтелей следует предусматривать только к полу или только к стене (перегородке).</w:t>
      </w:r>
    </w:p>
    <w:p w:rsidR="00000000" w:rsidRDefault="00810086">
      <w:pPr>
        <w:ind w:firstLine="400"/>
        <w:jc w:val="both"/>
      </w:pPr>
      <w:r>
        <w:rPr>
          <w:rStyle w:val="s0"/>
        </w:rPr>
        <w:t>5.3.7.4 Древесно-волокнистые плиты, применяемые для</w:t>
      </w:r>
      <w:r>
        <w:rPr>
          <w:rStyle w:val="s0"/>
        </w:rPr>
        <w:t xml:space="preserve"> теплозвукоизоляции, должны быть антисептированы в массе при их заводском изготовлении, что должно быть отражено в паспорте на изделия (плиты) при их поставке.</w:t>
      </w:r>
    </w:p>
    <w:p w:rsidR="00000000" w:rsidRDefault="00810086">
      <w:pPr>
        <w:ind w:firstLine="400"/>
        <w:jc w:val="both"/>
      </w:pPr>
      <w:r>
        <w:rPr>
          <w:rStyle w:val="s0"/>
        </w:rPr>
        <w:t>5.3.7.5 При необходимости устройства теплозвукоизоляции под сборными стяжками из бетона на гипсо</w:t>
      </w:r>
      <w:r>
        <w:rPr>
          <w:rStyle w:val="s0"/>
        </w:rPr>
        <w:t>цементно-пуццолановом вяжущем и из керамзитобетона на цементном вяжущем обязательно предусматривают сплошной слой.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  <w:b/>
          <w:bCs/>
        </w:rPr>
        <w:t>5.3.8 Проектирование подстилающих слоев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</w:rPr>
        <w:t>5.3.8.1 Нежесткие подстилающие слои (из асфальтобетона; каменных материалов подобранного состава,</w:t>
      </w:r>
      <w:r>
        <w:rPr>
          <w:rStyle w:val="s0"/>
        </w:rPr>
        <w:t xml:space="preserve"> шлаковых материалов, из щебеночных и гравийных материалов, в том числе обработанных органическими вяжущими; грунтов и местных материалов, обработанных неорганическими или органическими вяжущими) могут применяться при условии обязательного их механического</w:t>
      </w:r>
      <w:r>
        <w:rPr>
          <w:rStyle w:val="s0"/>
        </w:rPr>
        <w:t xml:space="preserve"> уплотнения.</w:t>
      </w:r>
    </w:p>
    <w:p w:rsidR="00000000" w:rsidRDefault="00810086">
      <w:pPr>
        <w:ind w:firstLine="400"/>
        <w:jc w:val="both"/>
      </w:pPr>
      <w:r>
        <w:rPr>
          <w:rStyle w:val="s0"/>
        </w:rPr>
        <w:t>5.3.8.2 Жесткий подстилающий слой из бетона необходимо предусматривать при проектировании всех видов покрытий в любых видах зданий.</w:t>
      </w:r>
    </w:p>
    <w:p w:rsidR="00000000" w:rsidRDefault="00810086">
      <w:pPr>
        <w:ind w:firstLine="400"/>
        <w:jc w:val="both"/>
      </w:pPr>
      <w:r>
        <w:rPr>
          <w:rStyle w:val="s0"/>
        </w:rPr>
        <w:t>5.3.8.3 При использовании бетонного подстилающего слоя в качестве покрытия его толщину назначают расчетным путе</w:t>
      </w:r>
      <w:r>
        <w:rPr>
          <w:rStyle w:val="s0"/>
        </w:rPr>
        <w:t>м.</w:t>
      </w:r>
    </w:p>
    <w:p w:rsidR="00000000" w:rsidRDefault="00810086">
      <w:pPr>
        <w:ind w:firstLine="400"/>
        <w:jc w:val="both"/>
      </w:pPr>
      <w:r>
        <w:rPr>
          <w:rStyle w:val="s0"/>
        </w:rPr>
        <w:t>5.3.8.4 В бетонных подстилающих слоях и покрытий полов помещений, при эксплуатации которых возможны резкие перепады температур, предусматривают устройство деформационных швов.</w:t>
      </w:r>
    </w:p>
    <w:p w:rsidR="00000000" w:rsidRDefault="00810086">
      <w:pPr>
        <w:ind w:firstLine="400"/>
        <w:jc w:val="both"/>
      </w:pPr>
      <w:r>
        <w:rPr>
          <w:rStyle w:val="s0"/>
        </w:rPr>
        <w:t>5.3.8.5 Деформационные швы должны быть расшиты полимерной эластичной композиц</w:t>
      </w:r>
      <w:r>
        <w:rPr>
          <w:rStyle w:val="s0"/>
        </w:rPr>
        <w:t>ией.</w:t>
      </w:r>
    </w:p>
    <w:p w:rsidR="00000000" w:rsidRDefault="00810086">
      <w:pPr>
        <w:ind w:firstLine="400"/>
        <w:jc w:val="both"/>
      </w:pPr>
      <w:r>
        <w:rPr>
          <w:rStyle w:val="s0"/>
        </w:rPr>
        <w:t>5.3.8.6 При применении жесткого подстилающего слоя для предотвращения деформации пола при возможной осадке здания должна быть предусмотрена его отсечка от колонн и стен через прокладки из рулонных гидроизоляционных материалов.</w:t>
      </w:r>
    </w:p>
    <w:p w:rsidR="00000000" w:rsidRDefault="00810086">
      <w:pPr>
        <w:ind w:firstLine="400"/>
        <w:jc w:val="both"/>
      </w:pPr>
      <w:r>
        <w:rPr>
          <w:rStyle w:val="s0"/>
        </w:rPr>
        <w:t>5.3.8.7 В жестких подстилающих слоях должны быть предусмотрены температурноусадочные швы, располагаемые во взаимно перпендикулярных направлениях.</w:t>
      </w:r>
    </w:p>
    <w:p w:rsidR="00000000" w:rsidRDefault="00810086">
      <w:pPr>
        <w:ind w:firstLine="400"/>
        <w:jc w:val="both"/>
      </w:pPr>
      <w:r>
        <w:rPr>
          <w:rStyle w:val="s0"/>
        </w:rPr>
        <w:t>5.3.8.8 Деформационные швы здания, должны быть повторены в бетонном подстилающем слое и выполняться на всю его</w:t>
      </w:r>
      <w:r>
        <w:rPr>
          <w:rStyle w:val="s0"/>
        </w:rPr>
        <w:t xml:space="preserve"> толщину.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  <w:b/>
          <w:bCs/>
        </w:rPr>
        <w:t>5.3.9 Грунт основания под полы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</w:rPr>
        <w:t>5.3.9.1 Грунтовое основание под полы должно обеспечивать восприятие распределенной нагрузки, передающейся через подстилающий слой, исходя из условий прочности и максимального снижения величины вертикальных деформаций поверхности пола.</w:t>
      </w:r>
    </w:p>
    <w:p w:rsidR="00000000" w:rsidRDefault="00810086">
      <w:pPr>
        <w:ind w:firstLine="400"/>
        <w:jc w:val="both"/>
      </w:pPr>
      <w:r>
        <w:rPr>
          <w:rStyle w:val="s0"/>
        </w:rPr>
        <w:t>5.3.9.2 Пол следует у</w:t>
      </w:r>
      <w:r>
        <w:rPr>
          <w:rStyle w:val="s0"/>
        </w:rPr>
        <w:t>страивать на грунтах, исключающих возможность деформации конструкции от просадки грунта.</w:t>
      </w:r>
    </w:p>
    <w:p w:rsidR="00000000" w:rsidRDefault="00810086">
      <w:pPr>
        <w:ind w:firstLine="400"/>
        <w:jc w:val="both"/>
      </w:pPr>
      <w:r>
        <w:rPr>
          <w:rStyle w:val="s0"/>
        </w:rPr>
        <w:t>5.3.9.3 Естественные грунты с нарушенной структурой или насыпные должны быть уплотнены.</w:t>
      </w:r>
    </w:p>
    <w:p w:rsidR="00000000" w:rsidRDefault="00810086">
      <w:pPr>
        <w:ind w:firstLine="400"/>
        <w:jc w:val="both"/>
      </w:pPr>
      <w:r>
        <w:rPr>
          <w:rStyle w:val="s0"/>
        </w:rPr>
        <w:t>5.3.9.4 Нескальное грунтовое основание под бетонный подстилающий слой должно бы</w:t>
      </w:r>
      <w:r>
        <w:rPr>
          <w:rStyle w:val="s0"/>
        </w:rPr>
        <w:t>ть предварительно укреплено щебнем или гравием.</w:t>
      </w:r>
    </w:p>
    <w:p w:rsidR="00000000" w:rsidRDefault="00810086">
      <w:pPr>
        <w:ind w:firstLine="400"/>
        <w:jc w:val="both"/>
      </w:pPr>
      <w:r>
        <w:rPr>
          <w:rStyle w:val="s0"/>
        </w:rPr>
        <w:t>5.3.9.5 При размещении зданий и сооружений на участках с пучинистыми грунтами необходимо исключить деформации пучения.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  <w:b/>
          <w:bCs/>
        </w:rPr>
        <w:t xml:space="preserve">5.3.10 Проектирование полов животноводческих, птицеводческих и звероводческих зданий и </w:t>
      </w:r>
      <w:r>
        <w:rPr>
          <w:rStyle w:val="s0"/>
          <w:b/>
          <w:bCs/>
        </w:rPr>
        <w:t>помещений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</w:rPr>
        <w:t>5.3.10.1 В животноводческих зданиях необходимо обеспечить надежность полов с учетом нагрузки от оборудования механизации, обслуживающего персонала, животных, птиц и зверей.</w:t>
      </w:r>
    </w:p>
    <w:p w:rsidR="00000000" w:rsidRDefault="00810086">
      <w:pPr>
        <w:ind w:firstLine="400"/>
        <w:jc w:val="both"/>
      </w:pPr>
      <w:r>
        <w:rPr>
          <w:rStyle w:val="s0"/>
        </w:rPr>
        <w:t>5.3.10.2 Полы в животноводческих зданиях должны иметь уклон в сторону н</w:t>
      </w:r>
      <w:r>
        <w:rPr>
          <w:rStyle w:val="s0"/>
        </w:rPr>
        <w:t>авозосборного канала. Решетчатые полы и каналы для удаления навоза механизмами проектируют без уклона.</w:t>
      </w:r>
    </w:p>
    <w:p w:rsidR="00000000" w:rsidRDefault="00810086">
      <w:pPr>
        <w:ind w:firstLine="400"/>
        <w:jc w:val="both"/>
      </w:pPr>
      <w:r>
        <w:rPr>
          <w:rStyle w:val="s0"/>
        </w:rPr>
        <w:t>5.3.10.3 Устройство полов на грунтах, насыщенных водой не допускается. В случае невозможности понижения уровня грунтовых вод в структуре пола должен пред</w:t>
      </w:r>
      <w:r>
        <w:rPr>
          <w:rStyle w:val="s0"/>
        </w:rPr>
        <w:t>усматриваться гидроизоляционный слой из асфальта или дегтебетона.</w:t>
      </w:r>
    </w:p>
    <w:p w:rsidR="00000000" w:rsidRDefault="00810086">
      <w:pPr>
        <w:ind w:firstLine="400"/>
        <w:jc w:val="both"/>
      </w:pPr>
      <w:r>
        <w:rPr>
          <w:rStyle w:val="s0"/>
        </w:rPr>
        <w:t>5.3.10.4 В проездах и проходах животноводческих зданий не допускается устройство известняково-керамзитовых полов.</w:t>
      </w:r>
    </w:p>
    <w:p w:rsidR="00000000" w:rsidRDefault="00810086">
      <w:pPr>
        <w:ind w:firstLine="400"/>
        <w:jc w:val="both"/>
      </w:pPr>
      <w:r>
        <w:rPr>
          <w:rStyle w:val="s0"/>
        </w:rPr>
        <w:t>5.3.10.5 В подстилающем слое из легких бетонов должны быть выполнены усадочн</w:t>
      </w:r>
      <w:r>
        <w:rPr>
          <w:rStyle w:val="s0"/>
        </w:rPr>
        <w:t>ые швы под межбоксовыми или межстойловыми перегородками.</w:t>
      </w:r>
    </w:p>
    <w:p w:rsidR="00000000" w:rsidRDefault="00810086">
      <w:pPr>
        <w:ind w:firstLine="400"/>
        <w:jc w:val="both"/>
      </w:pPr>
      <w:r>
        <w:rPr>
          <w:rStyle w:val="s0"/>
        </w:rPr>
        <w:t>5.3.10.6 В инкубаториях, молочных, моечных и в других помещениях, в которых на полы действуют вода, кислоты, щелочи, масла, должны предусматриваться полы из керамических плиток.</w:t>
      </w:r>
    </w:p>
    <w:p w:rsidR="00000000" w:rsidRDefault="00810086">
      <w:pPr>
        <w:ind w:firstLine="400"/>
        <w:jc w:val="both"/>
      </w:pPr>
      <w:r>
        <w:rPr>
          <w:rStyle w:val="s0"/>
        </w:rPr>
        <w:t>5.3.10.7 Полы в живот</w:t>
      </w:r>
      <w:r>
        <w:rPr>
          <w:rStyle w:val="s0"/>
        </w:rPr>
        <w:t>новодческих помещениях не должны иметь подпольных пространств.</w:t>
      </w:r>
    </w:p>
    <w:p w:rsidR="00000000" w:rsidRDefault="00810086">
      <w:pPr>
        <w:ind w:firstLine="400"/>
        <w:jc w:val="both"/>
      </w:pPr>
      <w:r>
        <w:rPr>
          <w:rStyle w:val="s0"/>
        </w:rPr>
        <w:t>5.3.10.8 Полы животноводческих, птицеводческих и звероводческих зданий и помещений должны обеспечивать минимальные потери тепла животными и этим способствовать созданию нормального микроклимата</w:t>
      </w:r>
      <w:r>
        <w:rPr>
          <w:rStyle w:val="s0"/>
        </w:rPr>
        <w:t xml:space="preserve"> внутри помещения.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  <w:b/>
          <w:bCs/>
        </w:rPr>
        <w:t>УДК 692.5 МКС 91.060.30</w:t>
      </w:r>
    </w:p>
    <w:p w:rsidR="00000000" w:rsidRDefault="00810086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810086">
      <w:pPr>
        <w:ind w:firstLine="400"/>
        <w:jc w:val="both"/>
      </w:pPr>
      <w:r>
        <w:rPr>
          <w:rStyle w:val="s0"/>
          <w:b/>
          <w:bCs/>
        </w:rPr>
        <w:t>Ключевые слова:</w:t>
      </w:r>
      <w:r>
        <w:rPr>
          <w:rStyle w:val="s0"/>
        </w:rPr>
        <w:t xml:space="preserve"> покрытия полов, механические воздействия на полы, воздействие агрессивных сред на полы, безыскровость, антистатичность, скользкость, прослойка, гидроизоляция, теплозвукоизоляционные слои, стяжк</w:t>
      </w:r>
      <w:r>
        <w:rPr>
          <w:rStyle w:val="s0"/>
        </w:rPr>
        <w:t xml:space="preserve">а (основание под покрытие пола), подстилающий слой, бетонное основание, грунт основания под полы. </w:t>
      </w:r>
    </w:p>
    <w:p w:rsidR="00000000" w:rsidRDefault="00810086">
      <w:pPr>
        <w:ind w:firstLine="400"/>
        <w:jc w:val="both"/>
      </w:pPr>
      <w:r>
        <w:rPr>
          <w:rStyle w:val="s0"/>
        </w:rPr>
        <w:t> </w:t>
      </w:r>
    </w:p>
    <w:sectPr w:rsidR="00000000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086" w:rsidRDefault="00810086" w:rsidP="00810086">
      <w:r>
        <w:separator/>
      </w:r>
    </w:p>
  </w:endnote>
  <w:endnote w:type="continuationSeparator" w:id="0">
    <w:p w:rsidR="00810086" w:rsidRDefault="00810086" w:rsidP="00810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086" w:rsidRDefault="0081008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086" w:rsidRDefault="0081008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086" w:rsidRDefault="0081008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086" w:rsidRDefault="00810086" w:rsidP="00810086">
      <w:r>
        <w:separator/>
      </w:r>
    </w:p>
  </w:footnote>
  <w:footnote w:type="continuationSeparator" w:id="0">
    <w:p w:rsidR="00810086" w:rsidRDefault="00810086" w:rsidP="00810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086" w:rsidRDefault="0081008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086" w:rsidRDefault="00810086" w:rsidP="00810086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810086" w:rsidRDefault="00810086" w:rsidP="00810086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3.02-36-2012 «Полы»</w:t>
    </w:r>
  </w:p>
  <w:p w:rsidR="00810086" w:rsidRPr="00810086" w:rsidRDefault="00810086" w:rsidP="00810086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086" w:rsidRDefault="0081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810086"/>
    <w:rsid w:val="0081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18D4CC-664A-4F99-99D0-CF32EFC1F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a3">
    <w:name w:val="a"/>
    <w:basedOn w:val="a"/>
    <w:pPr>
      <w:ind w:left="720"/>
    </w:pPr>
    <w:rPr>
      <w:sz w:val="20"/>
      <w:szCs w:val="20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8100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10086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8100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10086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4343200" TargetMode="External"/><Relationship Id="rId13" Type="http://schemas.openxmlformats.org/officeDocument/2006/relationships/hyperlink" Target="http://online.zakon.kz/Document/?doc_id=34343200" TargetMode="External"/><Relationship Id="rId18" Type="http://schemas.openxmlformats.org/officeDocument/2006/relationships/hyperlink" Target="http://online.zakon.kz/Document/?doc_id=31701988" TargetMode="External"/><Relationship Id="rId26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doc_id=34176052" TargetMode="External"/><Relationship Id="rId7" Type="http://schemas.openxmlformats.org/officeDocument/2006/relationships/hyperlink" Target="http://online.zakon.kz/Document/?doc_id=34343200" TargetMode="External"/><Relationship Id="rId12" Type="http://schemas.openxmlformats.org/officeDocument/2006/relationships/hyperlink" Target="http://online.zakon.kz/Document/?doc_id=34343200" TargetMode="External"/><Relationship Id="rId17" Type="http://schemas.openxmlformats.org/officeDocument/2006/relationships/hyperlink" Target="http://online.zakon.kz/Document/?doc_id=30864472" TargetMode="External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377519" TargetMode="External"/><Relationship Id="rId20" Type="http://schemas.openxmlformats.org/officeDocument/2006/relationships/hyperlink" Target="http://online.zakon.kz/Document/?doc_id=36832805" TargetMode="External"/><Relationship Id="rId29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343200" TargetMode="External"/><Relationship Id="rId11" Type="http://schemas.openxmlformats.org/officeDocument/2006/relationships/hyperlink" Target="http://online.zakon.kz/Document/?doc_id=34343200" TargetMode="External"/><Relationship Id="rId24" Type="http://schemas.openxmlformats.org/officeDocument/2006/relationships/hyperlink" Target="http://online.zakon.kz/Document/?doc_id=35036808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4343200" TargetMode="External"/><Relationship Id="rId23" Type="http://schemas.openxmlformats.org/officeDocument/2006/relationships/hyperlink" Target="http://online.zakon.kz/Document/?doc_id=36832805" TargetMode="External"/><Relationship Id="rId28" Type="http://schemas.openxmlformats.org/officeDocument/2006/relationships/footer" Target="footer2.xml"/><Relationship Id="rId10" Type="http://schemas.openxmlformats.org/officeDocument/2006/relationships/hyperlink" Target="http://online.zakon.kz/Document/?doc_id=34343200" TargetMode="External"/><Relationship Id="rId19" Type="http://schemas.openxmlformats.org/officeDocument/2006/relationships/hyperlink" Target="http://online.zakon.kz/Document/?doc_id=35036808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343200" TargetMode="External"/><Relationship Id="rId14" Type="http://schemas.openxmlformats.org/officeDocument/2006/relationships/hyperlink" Target="http://online.zakon.kz/Document/?doc_id=34343200" TargetMode="External"/><Relationship Id="rId22" Type="http://schemas.openxmlformats.org/officeDocument/2006/relationships/hyperlink" Target="http://online.zakon.kz/Document/?doc_id=31701988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3176</Words>
  <Characters>24731</Characters>
  <Application>Microsoft Office Word</Application>
  <DocSecurity>0</DocSecurity>
  <Lines>206</Lines>
  <Paragraphs>55</Paragraphs>
  <ScaleCrop>false</ScaleCrop>
  <Company/>
  <LinksUpToDate>false</LinksUpToDate>
  <CharactersWithSpaces>27852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3.02-36-2012 «Полы»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2021-08-31T08:11:00Z</dcterms:created>
  <dcterms:modified xsi:type="dcterms:W3CDTF">2021-08-31T08:11:00Z</dcterms:modified>
</cp:coreProperties>
</file>