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7E5DD7">
      <w:pPr>
        <w:ind w:left="0"/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</w:t>
      </w:r>
      <w:r>
        <w:rPr>
          <w:rStyle w:val="s1"/>
        </w:rPr>
        <w:br/>
        <w:t>архитектуры, градостроительства и строительства</w:t>
      </w:r>
      <w:r>
        <w:rPr>
          <w:rStyle w:val="s1"/>
        </w:rPr>
        <w:br/>
        <w:t xml:space="preserve">СТРОИТЕЛЬНЫЕ НОРМЫ РЕСПУБЛИКИ КАЗАХСТАН </w:t>
      </w:r>
      <w:r>
        <w:rPr>
          <w:rStyle w:val="s1"/>
        </w:rPr>
        <w:br/>
      </w:r>
      <w:r>
        <w:rPr>
          <w:rStyle w:val="s1"/>
        </w:rPr>
        <w:br/>
        <w:t>СН РК 3.02-38-2013</w:t>
      </w:r>
      <w:r>
        <w:rPr>
          <w:rStyle w:val="s1"/>
        </w:rPr>
        <w:br/>
      </w:r>
      <w:r>
        <w:rPr>
          <w:rStyle w:val="s1"/>
        </w:rPr>
        <w:br/>
        <w:t>ЭНЕРГОСБЕРЕГАЮЩИЕ ЗДАНИЯ</w:t>
      </w:r>
      <w:r>
        <w:rPr>
          <w:rStyle w:val="s1"/>
        </w:rPr>
        <w:br/>
      </w:r>
      <w:r>
        <w:rPr>
          <w:rStyle w:val="s1"/>
        </w:rPr>
        <w:br/>
        <w:t>ENERGY-EFFICIENT BUILDINGS</w:t>
      </w:r>
      <w:r>
        <w:rPr>
          <w:rStyle w:val="s1"/>
        </w:rPr>
        <w:br/>
      </w:r>
      <w:r>
        <w:rPr>
          <w:rStyle w:val="s1"/>
        </w:rPr>
        <w:br/>
        <w:t>СОДЕРЖАНИЕ</w:t>
      </w:r>
    </w:p>
    <w:p w:rsidR="00000000" w:rsidRDefault="007E5DD7">
      <w:pPr>
        <w:ind w:left="0"/>
        <w:jc w:val="center"/>
      </w:pPr>
      <w:r>
        <w:rPr>
          <w:rStyle w:val="s1"/>
        </w:rPr>
        <w:t> </w:t>
      </w:r>
    </w:p>
    <w:p w:rsidR="00000000" w:rsidRDefault="007E5DD7">
      <w:pPr>
        <w:ind w:left="0" w:firstLine="400"/>
      </w:pPr>
      <w:hyperlink r:id="rId6" w:anchor="sub_id=111" w:history="1">
        <w:r>
          <w:rPr>
            <w:rStyle w:val="a3"/>
          </w:rPr>
          <w:t>ВВЕДЕНИЕ</w:t>
        </w:r>
      </w:hyperlink>
    </w:p>
    <w:p w:rsidR="00000000" w:rsidRDefault="007E5DD7">
      <w:pPr>
        <w:ind w:left="0" w:firstLine="400"/>
      </w:pPr>
      <w:hyperlink r:id="rId7" w:anchor="sub_id=100" w:history="1">
        <w:r>
          <w:rPr>
            <w:rStyle w:val="a3"/>
          </w:rPr>
          <w:t>1 ОБЛАСТЬ ПРИМЕНЕНИЯ</w:t>
        </w:r>
      </w:hyperlink>
    </w:p>
    <w:p w:rsidR="00000000" w:rsidRDefault="007E5DD7">
      <w:pPr>
        <w:ind w:left="0" w:firstLine="400"/>
      </w:pPr>
      <w:hyperlink r:id="rId8" w:anchor="sub_id=200" w:history="1">
        <w:r>
          <w:rPr>
            <w:rStyle w:val="a3"/>
          </w:rPr>
          <w:t>2 НОРМАТИВНЫЕ ССЫЛКИ</w:t>
        </w:r>
      </w:hyperlink>
    </w:p>
    <w:p w:rsidR="00000000" w:rsidRDefault="007E5DD7">
      <w:pPr>
        <w:ind w:left="0" w:firstLine="400"/>
      </w:pPr>
      <w:hyperlink r:id="rId9" w:anchor="sub_id=300" w:history="1">
        <w:r>
          <w:rPr>
            <w:rStyle w:val="a3"/>
          </w:rPr>
          <w:t>3 ТЕРМИНЫ И ОПРЕДЕЛЕНИЯ</w:t>
        </w:r>
      </w:hyperlink>
    </w:p>
    <w:p w:rsidR="00000000" w:rsidRDefault="007E5DD7">
      <w:pPr>
        <w:ind w:left="0" w:firstLine="400"/>
      </w:pPr>
      <w:hyperlink r:id="rId10" w:anchor="sub_id=400" w:history="1">
        <w:r>
          <w:rPr>
            <w:rStyle w:val="a3"/>
          </w:rPr>
          <w:t>4 ЦЕЛИ И ФУНКЦИОНАЛЬНЫЕ ТРЕБОВАН</w:t>
        </w:r>
        <w:r>
          <w:rPr>
            <w:rStyle w:val="a3"/>
          </w:rPr>
          <w:t>ИЯ</w:t>
        </w:r>
      </w:hyperlink>
    </w:p>
    <w:p w:rsidR="00000000" w:rsidRDefault="007E5DD7">
      <w:pPr>
        <w:ind w:left="0" w:firstLine="400"/>
      </w:pPr>
      <w:hyperlink r:id="rId11" w:anchor="sub_id=40100" w:history="1">
        <w:r>
          <w:rPr>
            <w:rStyle w:val="a3"/>
          </w:rPr>
          <w:t>4.1 Цели нормативных требований</w:t>
        </w:r>
      </w:hyperlink>
    </w:p>
    <w:p w:rsidR="00000000" w:rsidRDefault="007E5DD7">
      <w:pPr>
        <w:ind w:left="0" w:firstLine="400"/>
      </w:pPr>
      <w:hyperlink r:id="rId12" w:anchor="sub_id=40200" w:history="1">
        <w:r>
          <w:rPr>
            <w:rStyle w:val="a3"/>
          </w:rPr>
          <w:t>4.2 Функциональные требования</w:t>
        </w:r>
      </w:hyperlink>
    </w:p>
    <w:p w:rsidR="00000000" w:rsidRDefault="007E5DD7">
      <w:pPr>
        <w:ind w:left="0" w:firstLine="400"/>
      </w:pPr>
      <w:hyperlink r:id="rId13" w:anchor="sub_id=500" w:history="1">
        <w:r>
          <w:rPr>
            <w:rStyle w:val="a3"/>
          </w:rPr>
          <w:t>5 ОБЩИЕ ТРЕБОВАНИЯ</w:t>
        </w:r>
      </w:hyperlink>
    </w:p>
    <w:p w:rsidR="00000000" w:rsidRDefault="007E5DD7">
      <w:pPr>
        <w:ind w:left="0" w:firstLine="400"/>
      </w:pPr>
      <w:hyperlink r:id="rId14" w:anchor="sub_id=600" w:history="1">
        <w:r>
          <w:rPr>
            <w:rStyle w:val="a3"/>
          </w:rPr>
          <w:t>6 ТРЕБОВАНИЯ К ИСХОДНЫМ ДАННЫМ ДЛЯ ПРОЕКТИРОВАНИЯ</w:t>
        </w:r>
      </w:hyperlink>
    </w:p>
    <w:p w:rsidR="00000000" w:rsidRDefault="007E5DD7">
      <w:pPr>
        <w:ind w:left="0" w:firstLine="400"/>
      </w:pPr>
      <w:hyperlink r:id="rId15" w:anchor="sub_id=60100" w:history="1">
        <w:r>
          <w:rPr>
            <w:rStyle w:val="a3"/>
          </w:rPr>
          <w:t>6.1 Наружные климатические условия</w:t>
        </w:r>
      </w:hyperlink>
    </w:p>
    <w:p w:rsidR="00000000" w:rsidRDefault="007E5DD7">
      <w:pPr>
        <w:ind w:left="0" w:firstLine="400"/>
      </w:pPr>
      <w:hyperlink r:id="rId16" w:anchor="sub_id=60200" w:history="1">
        <w:r>
          <w:rPr>
            <w:rStyle w:val="a3"/>
          </w:rPr>
          <w:t>6.2 Параметры внутренней среды</w:t>
        </w:r>
      </w:hyperlink>
    </w:p>
    <w:p w:rsidR="00000000" w:rsidRDefault="007E5DD7">
      <w:pPr>
        <w:ind w:left="0" w:firstLine="400"/>
      </w:pPr>
      <w:hyperlink r:id="rId17" w:anchor="sub_id=60300" w:history="1">
        <w:r>
          <w:rPr>
            <w:rStyle w:val="a3"/>
          </w:rPr>
          <w:t>6.3 Характеристики строительных материалов и конструкций</w:t>
        </w:r>
      </w:hyperlink>
    </w:p>
    <w:p w:rsidR="00000000" w:rsidRDefault="007E5DD7">
      <w:pPr>
        <w:ind w:left="0" w:firstLine="400"/>
      </w:pPr>
      <w:hyperlink r:id="rId18" w:anchor="sub_id=700" w:history="1">
        <w:r>
          <w:rPr>
            <w:rStyle w:val="a3"/>
          </w:rPr>
          <w:t>7 ТРЕБОВАНИЯ К ТЕПЛОЗАЩИТЕ ОГРАЖДАЮЩИХ КОНСТРУКЦИЙ.</w:t>
        </w:r>
      </w:hyperlink>
    </w:p>
    <w:p w:rsidR="00000000" w:rsidRDefault="007E5DD7">
      <w:pPr>
        <w:ind w:left="0" w:firstLine="400"/>
      </w:pPr>
      <w:hyperlink r:id="rId19" w:anchor="sub_id=70100" w:history="1">
        <w:r>
          <w:rPr>
            <w:rStyle w:val="a3"/>
          </w:rPr>
          <w:t>7.1 Температурный режим ограждающих конструкций</w:t>
        </w:r>
      </w:hyperlink>
    </w:p>
    <w:p w:rsidR="00000000" w:rsidRDefault="007E5DD7">
      <w:pPr>
        <w:ind w:left="0" w:firstLine="400"/>
      </w:pPr>
      <w:hyperlink r:id="rId20" w:anchor="sub_id=70200" w:history="1">
        <w:r>
          <w:rPr>
            <w:rStyle w:val="a3"/>
          </w:rPr>
          <w:t>7.2 Эффективность объемно-планировочных решений</w:t>
        </w:r>
      </w:hyperlink>
    </w:p>
    <w:p w:rsidR="00000000" w:rsidRDefault="007E5DD7">
      <w:pPr>
        <w:ind w:left="0" w:firstLine="400"/>
      </w:pPr>
      <w:hyperlink r:id="rId21" w:anchor="sub_id=800" w:history="1">
        <w:r>
          <w:rPr>
            <w:rStyle w:val="a3"/>
          </w:rPr>
          <w:t>8 ТРЕБОВАНИЯ ПО ТЕПЛОЗАЩИТЕ ЗДАНИЯ В ЦЕЛОМ</w:t>
        </w:r>
      </w:hyperlink>
    </w:p>
    <w:p w:rsidR="00000000" w:rsidRDefault="007E5DD7">
      <w:pPr>
        <w:ind w:left="0" w:firstLine="400"/>
      </w:pPr>
      <w:hyperlink r:id="rId22" w:anchor="sub_id=800" w:history="1">
        <w:r>
          <w:rPr>
            <w:rStyle w:val="a3"/>
          </w:rPr>
          <w:t>8.1 Потребительский подход</w:t>
        </w:r>
      </w:hyperlink>
    </w:p>
    <w:p w:rsidR="00000000" w:rsidRDefault="007E5DD7">
      <w:pPr>
        <w:ind w:left="0" w:firstLine="400"/>
      </w:pPr>
      <w:hyperlink r:id="rId23" w:anchor="sub_id=80200" w:history="1">
        <w:r>
          <w:rPr>
            <w:rStyle w:val="a3"/>
          </w:rPr>
          <w:t>8.2 Предписывающий подход</w:t>
        </w:r>
      </w:hyperlink>
    </w:p>
    <w:p w:rsidR="00000000" w:rsidRDefault="007E5DD7">
      <w:pPr>
        <w:ind w:left="0" w:firstLine="400"/>
      </w:pPr>
      <w:hyperlink r:id="rId24" w:anchor="sub_id=900" w:history="1">
        <w:r>
          <w:rPr>
            <w:rStyle w:val="a3"/>
          </w:rPr>
          <w:t>9 КОНТРОЛЬ ТЕПЛОТЕХНИЧЕСКИХ И ТЕПЛОЭНЕРГЕТИЧЕСКИХ ПОКАЗАТЕЛЕЙ</w:t>
        </w:r>
      </w:hyperlink>
    </w:p>
    <w:p w:rsidR="00000000" w:rsidRDefault="007E5DD7">
      <w:pPr>
        <w:ind w:left="0" w:firstLine="400"/>
      </w:pPr>
      <w:hyperlink r:id="rId25" w:anchor="sub_id=1000" w:history="1">
        <w:r>
          <w:rPr>
            <w:rStyle w:val="a3"/>
          </w:rPr>
          <w:t>10 ТРЕБОВАНИЯ К СОСТАВУ И СОДЕРЖАНИЮ РАЗДЕЛА ПРОЕКТНОЙ ДОКУМЕНТАЦИИ ПО ОЦЕНКЕ ЭНЕРГОЭФФЕКТИВНОСТИ</w:t>
        </w:r>
      </w:hyperlink>
    </w:p>
    <w:p w:rsidR="00000000" w:rsidRDefault="007E5DD7">
      <w:pPr>
        <w:ind w:left="0" w:firstLine="400"/>
      </w:pPr>
      <w:hyperlink r:id="rId26" w:anchor="sub_id=1100" w:history="1">
        <w:r>
          <w:rPr>
            <w:rStyle w:val="a3"/>
          </w:rPr>
          <w:t>11 ПОВЫШЕНИЕ ЭНЕРГЕТИЧ</w:t>
        </w:r>
        <w:r>
          <w:rPr>
            <w:rStyle w:val="a3"/>
          </w:rPr>
          <w:t>ЕСКОЙ ЭФФЕКТИВНОСТИ СУЩЕСТВУЮЩИХ ЗДАНИЙ</w:t>
        </w:r>
      </w:hyperlink>
    </w:p>
    <w:p w:rsidR="00000000" w:rsidRDefault="007E5DD7">
      <w:pPr>
        <w:ind w:left="0" w:firstLine="400"/>
      </w:pPr>
      <w:hyperlink r:id="rId27" w:anchor="sub_id=1200" w:history="1">
        <w:r>
          <w:rPr>
            <w:rStyle w:val="a3"/>
          </w:rPr>
          <w:t>12 ОГРАНИЧЕНИЯ ТЕМПЕРАТУР ВНУТРЕННИХ ПОВЕРХНОСТЕЙ ОГРАЖДАЮЩИХ КОНСТРУКЦИЙ</w:t>
        </w:r>
      </w:hyperlink>
    </w:p>
    <w:p w:rsidR="00000000" w:rsidRDefault="007E5DD7">
      <w:pPr>
        <w:ind w:left="0" w:firstLine="400"/>
      </w:pPr>
      <w:hyperlink r:id="rId28" w:anchor="sub_id=1300" w:history="1">
        <w:r>
          <w:rPr>
            <w:rStyle w:val="a3"/>
          </w:rPr>
          <w:t>13 ТРЕБОВАНИЯ ПОЖАРНОЙ БЕЗОПАСНОСТИ</w:t>
        </w:r>
      </w:hyperlink>
    </w:p>
    <w:p w:rsidR="00000000" w:rsidRDefault="007E5DD7">
      <w:pPr>
        <w:ind w:left="0" w:firstLine="400"/>
      </w:pPr>
      <w:hyperlink r:id="rId29" w:anchor="sub_id=1400" w:history="1">
        <w:r>
          <w:rPr>
            <w:rStyle w:val="a3"/>
          </w:rPr>
          <w:t>14 ТРЕБОВАНИЯ К ИНЖЕНЕРНОМУ ОБОРУДОВАНИЮ</w:t>
        </w:r>
      </w:hyperlink>
    </w:p>
    <w:p w:rsidR="00000000" w:rsidRDefault="007E5DD7">
      <w:pPr>
        <w:ind w:left="0" w:firstLine="400"/>
      </w:pPr>
      <w:hyperlink r:id="rId30" w:anchor="sub_id=140100" w:history="1">
        <w:r>
          <w:rPr>
            <w:rStyle w:val="a3"/>
          </w:rPr>
          <w:t>14.1 Общие требования</w:t>
        </w:r>
      </w:hyperlink>
    </w:p>
    <w:p w:rsidR="00000000" w:rsidRDefault="007E5DD7">
      <w:pPr>
        <w:ind w:left="0" w:firstLine="400"/>
      </w:pPr>
      <w:hyperlink r:id="rId31" w:anchor="sub_id=140200" w:history="1">
        <w:r>
          <w:rPr>
            <w:rStyle w:val="a3"/>
          </w:rPr>
          <w:t>14.2 Системы отопления, вентиляции и кондиционирования в зданиях</w:t>
        </w:r>
      </w:hyperlink>
    </w:p>
    <w:p w:rsidR="00000000" w:rsidRDefault="007E5DD7">
      <w:pPr>
        <w:ind w:left="0" w:firstLine="400"/>
      </w:pPr>
      <w:hyperlink r:id="rId32" w:anchor="sub_id=140300" w:history="1">
        <w:r>
          <w:rPr>
            <w:rStyle w:val="a3"/>
          </w:rPr>
          <w:t>14.3 Системы горячего водоснабжения</w:t>
        </w:r>
      </w:hyperlink>
    </w:p>
    <w:p w:rsidR="00000000" w:rsidRDefault="007E5DD7">
      <w:pPr>
        <w:ind w:left="0" w:firstLine="400"/>
      </w:pPr>
      <w:hyperlink r:id="rId33" w:anchor="sub_id=140400" w:history="1">
        <w:r>
          <w:rPr>
            <w:rStyle w:val="a3"/>
          </w:rPr>
          <w:t>14.4 Электроснабжение и электрооборудование зданий</w:t>
        </w:r>
      </w:hyperlink>
    </w:p>
    <w:p w:rsidR="00000000" w:rsidRDefault="007E5DD7">
      <w:pPr>
        <w:ind w:left="0" w:firstLine="400"/>
      </w:pPr>
      <w:hyperlink r:id="rId34" w:anchor="sub_id=140500" w:history="1">
        <w:r>
          <w:rPr>
            <w:rStyle w:val="a3"/>
          </w:rPr>
          <w:t>14.5 Требования к энергопотреблению в системах искусственного освещения</w:t>
        </w:r>
      </w:hyperlink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  <w:jc w:val="left"/>
      </w:pPr>
      <w:r>
        <w:t> </w:t>
      </w:r>
    </w:p>
    <w:p w:rsidR="00000000" w:rsidRDefault="007E5DD7">
      <w:pPr>
        <w:ind w:left="0"/>
        <w:jc w:val="center"/>
      </w:pPr>
      <w:r>
        <w:rPr>
          <w:rStyle w:val="s1"/>
        </w:rPr>
        <w:t>ВВЕДЕНИЕ</w:t>
      </w:r>
    </w:p>
    <w:p w:rsidR="00000000" w:rsidRDefault="007E5DD7">
      <w:pPr>
        <w:ind w:left="0"/>
        <w:jc w:val="center"/>
      </w:pPr>
      <w:r>
        <w:rPr>
          <w:rStyle w:val="s1"/>
        </w:rPr>
        <w:t> </w:t>
      </w:r>
    </w:p>
    <w:p w:rsidR="00000000" w:rsidRDefault="007E5DD7">
      <w:pPr>
        <w:ind w:left="0" w:firstLine="400"/>
      </w:pPr>
      <w:r>
        <w:t>Настоящие строительные нормы разработаны в соответствии с Законом Республики Казахстан</w:t>
      </w:r>
      <w:r>
        <w:t xml:space="preserve"> «Об архитектурной, </w:t>
      </w:r>
      <w:r>
        <w:rPr>
          <w:rStyle w:val="s0"/>
        </w:rPr>
        <w:t>градостроительной и строительной деятельности в Республике Казахстан», нормативными правовыми и техническими актами, регламентирующими требования к энергосберегающим зданиям.</w:t>
      </w:r>
    </w:p>
    <w:p w:rsidR="00000000" w:rsidRDefault="007E5DD7">
      <w:pPr>
        <w:ind w:left="0" w:firstLine="400"/>
      </w:pPr>
      <w:r>
        <w:rPr>
          <w:rStyle w:val="s0"/>
        </w:rPr>
        <w:t>Совокупность требований настоящего нормативного документа пре</w:t>
      </w:r>
      <w:r>
        <w:rPr>
          <w:rStyle w:val="s0"/>
        </w:rPr>
        <w:t>следует цель проектирования зданий с эффективным использованием энергии путем выявления суммарного эффекта энергосбережения от повышения теплозащитных качеств ограждающих конструкций, оптимизации технических решений и повышения эффективности управления сис</w:t>
      </w:r>
      <w:r>
        <w:rPr>
          <w:rStyle w:val="s0"/>
        </w:rPr>
        <w:t>темами отопления и вентиляции зданий с учетом режима их эксплуатации, использования возобновляемых источников энергии и др.</w:t>
      </w:r>
    </w:p>
    <w:p w:rsidR="00000000" w:rsidRDefault="007E5DD7">
      <w:pPr>
        <w:ind w:left="0" w:firstLine="400"/>
      </w:pPr>
      <w:r>
        <w:rPr>
          <w:rStyle w:val="s0"/>
        </w:rPr>
        <w:t>Применение настоящего норматива расширяет возможности проектировщиков по применению местных строительных материалов, апробированных строительных конструкций, но при обязательном выполнении требований по удельному расходу тепловой энергии проектируемого зда</w:t>
      </w:r>
      <w:r>
        <w:rPr>
          <w:rStyle w:val="s0"/>
        </w:rPr>
        <w:t>ния.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  <w:jc w:val="center"/>
      </w:pPr>
      <w:r>
        <w:t> </w:t>
      </w:r>
    </w:p>
    <w:p w:rsidR="00000000" w:rsidRDefault="007E5DD7">
      <w:pPr>
        <w:ind w:left="0"/>
        <w:jc w:val="center"/>
      </w:pPr>
      <w:bookmarkStart w:id="1" w:name="_Toc325446384"/>
      <w:bookmarkStart w:id="2" w:name="_Toc327900689"/>
      <w:bookmarkStart w:id="3" w:name="_Toc325446441"/>
      <w:bookmarkEnd w:id="1"/>
      <w:bookmarkEnd w:id="2"/>
      <w:bookmarkEnd w:id="3"/>
      <w:r>
        <w:rPr>
          <w:rStyle w:val="s1"/>
        </w:rPr>
        <w:t>1 ОБЛАСТЬ ПРИМЕНЕНИЯ</w:t>
      </w:r>
    </w:p>
    <w:p w:rsidR="00000000" w:rsidRDefault="007E5DD7">
      <w:pPr>
        <w:ind w:left="0" w:firstLine="400"/>
        <w:jc w:val="center"/>
      </w:pPr>
      <w:r>
        <w:rPr>
          <w:rStyle w:val="s1"/>
        </w:rPr>
        <w:t> </w:t>
      </w:r>
    </w:p>
    <w:p w:rsidR="00000000" w:rsidRDefault="007E5DD7">
      <w:pPr>
        <w:ind w:left="0" w:firstLine="400"/>
        <w:jc w:val="left"/>
      </w:pPr>
      <w:r>
        <w:rPr>
          <w:color w:val="auto"/>
        </w:rPr>
        <w:t> </w:t>
      </w:r>
    </w:p>
    <w:p w:rsidR="00000000" w:rsidRDefault="007E5DD7">
      <w:pPr>
        <w:ind w:left="0" w:firstLine="400"/>
      </w:pPr>
      <w:r>
        <w:t>1.1</w:t>
      </w:r>
      <w:r>
        <w:rPr>
          <w:b/>
          <w:bCs/>
        </w:rPr>
        <w:t xml:space="preserve"> </w:t>
      </w:r>
      <w:r>
        <w:t>Настоящие строительные нормы устанавливают цели нормативных требований, формулируют функциональные требования к проектированию энергосберегающих зданий в Республике Казахстан.</w:t>
      </w:r>
    </w:p>
    <w:p w:rsidR="00000000" w:rsidRDefault="007E5DD7">
      <w:pPr>
        <w:ind w:left="0" w:firstLine="400"/>
      </w:pPr>
      <w:r>
        <w:t>1.2</w:t>
      </w:r>
      <w:r>
        <w:rPr>
          <w:b/>
          <w:bCs/>
        </w:rPr>
        <w:t xml:space="preserve"> </w:t>
      </w:r>
      <w:r>
        <w:t xml:space="preserve">Настоящие строительные нормы содержат </w:t>
      </w:r>
      <w:r>
        <w:t>обязательные для применения общие требования по тепловой защите и теплопотреблению зданий, с учетом применяемых объемно-планировочных решений, систем отопления, вентиляции, технических решений по их автоматизации и авторегулированию, при условии обеспечени</w:t>
      </w:r>
      <w:r>
        <w:t>я оптимальных параметров микроклимата и экономической целесообразности.</w:t>
      </w:r>
    </w:p>
    <w:p w:rsidR="00000000" w:rsidRDefault="007E5DD7">
      <w:pPr>
        <w:ind w:left="0" w:firstLine="400"/>
      </w:pPr>
      <w:r>
        <w:t>1.3 Настоящие строительные нормы не распространяются на:</w:t>
      </w:r>
    </w:p>
    <w:p w:rsidR="00000000" w:rsidRDefault="007E5DD7">
      <w:pPr>
        <w:ind w:left="0" w:firstLine="400"/>
      </w:pPr>
      <w:r>
        <w:t>- культовые здания, строения и сооружения;</w:t>
      </w:r>
    </w:p>
    <w:p w:rsidR="00000000" w:rsidRDefault="007E5DD7">
      <w:pPr>
        <w:ind w:left="0" w:firstLine="400"/>
      </w:pPr>
      <w:r>
        <w:t>- здания, строения и сооружения, которые в соответствии с законодательством Республи</w:t>
      </w:r>
      <w:r>
        <w:t>ки Казахстан отнесены к объектам культурного наследия (памятникам истории и культуры);</w:t>
      </w:r>
    </w:p>
    <w:p w:rsidR="00000000" w:rsidRDefault="007E5DD7">
      <w:pPr>
        <w:ind w:left="0" w:firstLine="400"/>
      </w:pPr>
      <w:r>
        <w:t>- мобильные (передвижные) жилые здания;</w:t>
      </w:r>
    </w:p>
    <w:p w:rsidR="00000000" w:rsidRDefault="007E5DD7">
      <w:pPr>
        <w:ind w:left="0" w:firstLine="400"/>
      </w:pPr>
      <w:r>
        <w:t>- временные постройки, срок службы которых составляет менее двух лет;</w:t>
      </w:r>
    </w:p>
    <w:p w:rsidR="00000000" w:rsidRDefault="007E5DD7">
      <w:pPr>
        <w:ind w:left="0" w:firstLine="400"/>
      </w:pPr>
      <w:r>
        <w:t>- объекты индивидуального жилищного строительства (отдельно</w:t>
      </w:r>
      <w:r>
        <w:t xml:space="preserve"> стоящие и предназначенные для проживания одной семьи жилые дома с количеством этажей не более трех), дачные и садовые дома;</w:t>
      </w:r>
    </w:p>
    <w:p w:rsidR="00000000" w:rsidRDefault="007E5DD7">
      <w:pPr>
        <w:ind w:left="0" w:firstLine="400"/>
      </w:pPr>
      <w:r>
        <w:t>- строения и сооружения вспомогательного использования;</w:t>
      </w:r>
    </w:p>
    <w:p w:rsidR="00000000" w:rsidRDefault="007E5DD7">
      <w:pPr>
        <w:ind w:left="0" w:firstLine="400"/>
      </w:pPr>
      <w:r>
        <w:t>- отдельно стоящие здания, строения и сооружения, общая площадь которых не превышает 50 м</w:t>
      </w:r>
      <w:r>
        <w:rPr>
          <w:vertAlign w:val="superscript"/>
        </w:rPr>
        <w:t>2</w:t>
      </w:r>
      <w:r>
        <w:t>;</w:t>
      </w:r>
    </w:p>
    <w:p w:rsidR="00000000" w:rsidRDefault="007E5DD7">
      <w:pPr>
        <w:ind w:left="0" w:firstLine="400"/>
      </w:pPr>
      <w:r>
        <w:t>- объекты, начатые строительством по проектной документации, разработанной и утвержденной до момента ввода в действие настоящего норматива;</w:t>
      </w:r>
    </w:p>
    <w:p w:rsidR="00000000" w:rsidRDefault="007E5DD7">
      <w:pPr>
        <w:ind w:left="0" w:firstLine="400"/>
      </w:pPr>
      <w:r>
        <w:t>- иные определенные Прав</w:t>
      </w:r>
      <w:r>
        <w:t>ительством Республики Казахстан здания, строения, сооружения.</w:t>
      </w:r>
    </w:p>
    <w:p w:rsidR="00000000" w:rsidRDefault="007E5DD7">
      <w:pPr>
        <w:ind w:left="0" w:firstLine="400"/>
      </w:pPr>
      <w:r>
        <w:t> </w:t>
      </w:r>
    </w:p>
    <w:p w:rsidR="00000000" w:rsidRDefault="007E5DD7">
      <w:pPr>
        <w:ind w:left="0" w:firstLine="400"/>
      </w:pPr>
      <w:r>
        <w:t> </w:t>
      </w:r>
    </w:p>
    <w:p w:rsidR="00000000" w:rsidRDefault="007E5DD7">
      <w:pPr>
        <w:ind w:left="0"/>
        <w:jc w:val="center"/>
      </w:pPr>
      <w:r>
        <w:rPr>
          <w:rStyle w:val="s1"/>
        </w:rPr>
        <w:t>2 НОРМАТИВНЫЕ ССЫЛКИ</w:t>
      </w:r>
    </w:p>
    <w:p w:rsidR="00000000" w:rsidRDefault="007E5DD7">
      <w:pPr>
        <w:ind w:left="0"/>
        <w:jc w:val="center"/>
      </w:pPr>
      <w:r>
        <w:rPr>
          <w:rStyle w:val="s1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Для применения настоящих строительных норм необходимы следующие ссылочные нормативные документы:</w:t>
      </w:r>
    </w:p>
    <w:p w:rsidR="00000000" w:rsidRDefault="007E5DD7">
      <w:pPr>
        <w:ind w:left="0" w:firstLine="400"/>
      </w:pPr>
      <w:hyperlink r:id="rId35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зданий, сооружений и прилегающих территорий», Утвержден постановлением Правительства Республики Казахстан от 6 марта 2008 года № 227.</w:t>
      </w:r>
    </w:p>
    <w:p w:rsidR="00000000" w:rsidRDefault="007E5DD7">
      <w:pPr>
        <w:ind w:left="0" w:firstLine="400"/>
      </w:pPr>
      <w:hyperlink r:id="rId36" w:history="1">
        <w:r>
          <w:rPr>
            <w:rStyle w:val="a3"/>
          </w:rPr>
          <w:t>Постановление</w:t>
        </w:r>
      </w:hyperlink>
      <w:r>
        <w:rPr>
          <w:rStyle w:val="s0"/>
        </w:rPr>
        <w:t xml:space="preserve"> Правительства Республики Казахстан от 29 августа 2013 года № 904 Об утверждении Программы «Энергосбережение - 2020».</w:t>
      </w:r>
    </w:p>
    <w:p w:rsidR="00000000" w:rsidRDefault="007E5DD7">
      <w:pPr>
        <w:ind w:left="0" w:firstLine="400"/>
      </w:pPr>
      <w:hyperlink r:id="rId37" w:history="1">
        <w:r>
          <w:rPr>
            <w:rStyle w:val="a3"/>
          </w:rPr>
          <w:t>СН РК 1.04-26-2004</w:t>
        </w:r>
      </w:hyperlink>
      <w:r>
        <w:rPr>
          <w:rStyle w:val="s0"/>
        </w:rPr>
        <w:t xml:space="preserve"> Реконструкция, капитальный и текущий р</w:t>
      </w:r>
      <w:r>
        <w:rPr>
          <w:rStyle w:val="s0"/>
        </w:rPr>
        <w:t>емонт жилых зданий и объектов коммунального и социально-культурного назначения.</w:t>
      </w:r>
    </w:p>
    <w:p w:rsidR="00000000" w:rsidRDefault="007E5DD7">
      <w:pPr>
        <w:ind w:left="0" w:firstLine="400"/>
      </w:pPr>
      <w:hyperlink r:id="rId38" w:history="1">
        <w:r>
          <w:rPr>
            <w:rStyle w:val="a3"/>
          </w:rPr>
          <w:t>СН РК 4.04-23-2004</w:t>
        </w:r>
      </w:hyperlink>
      <w:r>
        <w:rPr>
          <w:rStyle w:val="s0"/>
        </w:rPr>
        <w:t>* Электрооборудование жилых и общественных зданий. Нормы проектирования.</w:t>
      </w:r>
    </w:p>
    <w:p w:rsidR="00000000" w:rsidRDefault="007E5DD7">
      <w:pPr>
        <w:ind w:left="0" w:firstLine="400"/>
      </w:pPr>
      <w:hyperlink r:id="rId39" w:history="1">
        <w:r>
          <w:rPr>
            <w:rStyle w:val="a3"/>
          </w:rPr>
          <w:t>СНиП РК 2.04-01-2010</w:t>
        </w:r>
      </w:hyperlink>
      <w:r>
        <w:rPr>
          <w:rStyle w:val="s0"/>
        </w:rPr>
        <w:t xml:space="preserve"> Строительная климатология.</w:t>
      </w:r>
    </w:p>
    <w:p w:rsidR="00000000" w:rsidRDefault="007E5DD7">
      <w:pPr>
        <w:ind w:left="0" w:firstLine="400"/>
      </w:pPr>
      <w:hyperlink r:id="rId40" w:history="1">
        <w:r>
          <w:rPr>
            <w:rStyle w:val="a3"/>
          </w:rPr>
          <w:t>СНиП РК 2.04-03-2002</w:t>
        </w:r>
      </w:hyperlink>
      <w:r>
        <w:rPr>
          <w:rStyle w:val="s0"/>
        </w:rPr>
        <w:t xml:space="preserve"> Строительная теплотехника.</w:t>
      </w:r>
    </w:p>
    <w:p w:rsidR="00000000" w:rsidRDefault="007E5DD7">
      <w:pPr>
        <w:ind w:left="0" w:firstLine="400"/>
      </w:pPr>
      <w:hyperlink r:id="rId41" w:history="1">
        <w:r>
          <w:rPr>
            <w:rStyle w:val="a3"/>
          </w:rPr>
          <w:t>СНиП РК 2.04-05-2002</w:t>
        </w:r>
      </w:hyperlink>
      <w:r>
        <w:rPr>
          <w:rStyle w:val="s0"/>
        </w:rPr>
        <w:t>* Естественное и искусственное освещение.</w:t>
      </w:r>
    </w:p>
    <w:p w:rsidR="00000000" w:rsidRDefault="007E5DD7">
      <w:pPr>
        <w:ind w:left="0" w:firstLine="400"/>
      </w:pPr>
      <w:hyperlink r:id="rId42" w:history="1">
        <w:r>
          <w:rPr>
            <w:rStyle w:val="a3"/>
          </w:rPr>
          <w:t>СН РК 2.04-21-2004</w:t>
        </w:r>
      </w:hyperlink>
      <w:r>
        <w:rPr>
          <w:rStyle w:val="s0"/>
        </w:rPr>
        <w:t>* Энергопотребление и тепловая защита гражданских зданий.</w:t>
      </w:r>
    </w:p>
    <w:p w:rsidR="00000000" w:rsidRDefault="007E5DD7">
      <w:pPr>
        <w:ind w:left="0" w:firstLine="400"/>
      </w:pPr>
      <w:hyperlink r:id="rId43" w:history="1">
        <w:r>
          <w:rPr>
            <w:rStyle w:val="a3"/>
          </w:rPr>
          <w:t>СНиП РК 4.02-42-2006</w:t>
        </w:r>
      </w:hyperlink>
      <w:r>
        <w:rPr>
          <w:rStyle w:val="s0"/>
        </w:rPr>
        <w:t xml:space="preserve"> Отопление, вентиляция и кондиционирование.</w:t>
      </w:r>
    </w:p>
    <w:p w:rsidR="00000000" w:rsidRDefault="007E5DD7">
      <w:pPr>
        <w:ind w:left="0" w:firstLine="400"/>
      </w:pPr>
      <w:hyperlink r:id="rId44" w:history="1">
        <w:r>
          <w:rPr>
            <w:rStyle w:val="a3"/>
          </w:rPr>
          <w:t>СНиП РК 4.01-41-2006</w:t>
        </w:r>
      </w:hyperlink>
      <w:r>
        <w:rPr>
          <w:rStyle w:val="s0"/>
        </w:rPr>
        <w:t>* Внутренний водопровод и канализация зданий.</w:t>
      </w:r>
    </w:p>
    <w:p w:rsidR="00000000" w:rsidRDefault="007E5DD7">
      <w:pPr>
        <w:ind w:left="0" w:firstLine="400"/>
      </w:pPr>
      <w:hyperlink r:id="rId45" w:history="1">
        <w:r>
          <w:rPr>
            <w:rStyle w:val="a3"/>
          </w:rPr>
          <w:t>МСН 2.04-02-2004</w:t>
        </w:r>
      </w:hyperlink>
      <w:r>
        <w:rPr>
          <w:rStyle w:val="s0"/>
        </w:rPr>
        <w:t xml:space="preserve"> Тепловая защита зданий.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ПРИМЕЧАНИЕ При пользовании настоящим Государственным нормативом целесообразно проверять действие ссылочных нормативных документов по ежегодно издава</w:t>
      </w:r>
      <w:r>
        <w:rPr>
          <w:rStyle w:val="s0"/>
        </w:rPr>
        <w:t>емым информационным перечням и указателям на текущий год и соответствующим ежемесячно издаваемым информационным бюллетеням и указателям, опубликованным в текущем году.</w:t>
      </w:r>
    </w:p>
    <w:p w:rsidR="00000000" w:rsidRDefault="007E5DD7">
      <w:pPr>
        <w:ind w:left="0" w:firstLine="400"/>
      </w:pPr>
      <w:r>
        <w:rPr>
          <w:rStyle w:val="s0"/>
        </w:rPr>
        <w:t xml:space="preserve">Если ссылочный документ заменен (изменен), то при пользовании настоящим Государственным </w:t>
      </w:r>
      <w:r>
        <w:rPr>
          <w:rStyle w:val="s0"/>
        </w:rPr>
        <w:t>нормативом следует руководствоваться замененным (измененным) документом.</w:t>
      </w:r>
    </w:p>
    <w:p w:rsidR="00000000" w:rsidRDefault="007E5DD7">
      <w:pPr>
        <w:ind w:left="0" w:firstLine="400"/>
      </w:pPr>
      <w:r>
        <w:rPr>
          <w:rStyle w:val="s0"/>
        </w:rPr>
        <w:t>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/>
        <w:jc w:val="center"/>
      </w:pPr>
      <w:r>
        <w:rPr>
          <w:rStyle w:val="s1"/>
        </w:rPr>
        <w:t>3 ТЕРМИНЫ И ОПРЕДЕЛЕНИЯ</w:t>
      </w:r>
    </w:p>
    <w:p w:rsidR="00000000" w:rsidRDefault="007E5DD7">
      <w:pPr>
        <w:ind w:left="0"/>
        <w:jc w:val="center"/>
      </w:pPr>
      <w:r>
        <w:rPr>
          <w:rStyle w:val="s1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В настоящих строительных нормах применяются следующие термины с соответствующими определениями:</w:t>
      </w:r>
    </w:p>
    <w:p w:rsidR="00000000" w:rsidRDefault="007E5DD7">
      <w:pPr>
        <w:ind w:left="0" w:firstLine="400"/>
      </w:pPr>
      <w:r>
        <w:rPr>
          <w:rStyle w:val="s0"/>
        </w:rPr>
        <w:t>3.1 Вторичные энергетические ресурсы («бросовые» источники тепла): Отходы производства и потребления, используемые повторно, с выделением тепловой и/или электри</w:t>
      </w:r>
      <w:r>
        <w:rPr>
          <w:rStyle w:val="s0"/>
        </w:rPr>
        <w:t>ческой энергии.</w:t>
      </w:r>
    </w:p>
    <w:p w:rsidR="00000000" w:rsidRDefault="007E5DD7">
      <w:pPr>
        <w:ind w:left="0" w:firstLine="400"/>
      </w:pPr>
      <w:r>
        <w:rPr>
          <w:rStyle w:val="s0"/>
        </w:rPr>
        <w:t>3.2 Вентиляция: Это управляемый процесс воздухообмена в помещении, который создает благоприятное состояние воздушной среды для человека.</w:t>
      </w:r>
    </w:p>
    <w:p w:rsidR="00000000" w:rsidRDefault="007E5DD7">
      <w:pPr>
        <w:ind w:left="0" w:firstLine="400"/>
      </w:pPr>
      <w:r>
        <w:rPr>
          <w:rStyle w:val="s0"/>
        </w:rPr>
        <w:t>3.3Воздухообмен: Частичная или полная замена загрязненного воздуха помещений чистым атмосферным воздухо</w:t>
      </w:r>
      <w:r>
        <w:rPr>
          <w:rStyle w:val="s0"/>
        </w:rPr>
        <w:t>м. Основной показатель воздухообмена - кратность воздухообмена.</w:t>
      </w:r>
    </w:p>
    <w:p w:rsidR="00000000" w:rsidRDefault="007E5DD7">
      <w:pPr>
        <w:ind w:left="0" w:firstLine="400"/>
      </w:pPr>
      <w:r>
        <w:rPr>
          <w:rStyle w:val="s0"/>
        </w:rPr>
        <w:t>3.4 Градусо-сутки отопительного периода: Показатель, представляющий собой температурно-временную характеристику района строительства здания и используемый для расчетов потребления топлива и от</w:t>
      </w:r>
      <w:r>
        <w:rPr>
          <w:rStyle w:val="s0"/>
        </w:rPr>
        <w:t>опительной нагрузки здания в течение отопительного периода</w:t>
      </w:r>
    </w:p>
    <w:p w:rsidR="00000000" w:rsidRDefault="007E5DD7">
      <w:pPr>
        <w:ind w:left="0" w:firstLine="400"/>
      </w:pPr>
      <w:r>
        <w:rPr>
          <w:rStyle w:val="s0"/>
        </w:rPr>
        <w:t>3.5 Индивидуальный тепловой пункт (ИТП): Представляет собой автоматизированную модульную установку, используемую для передачи тепловой энергии к различным системам теплоснабжения (отопление, вентил</w:t>
      </w:r>
      <w:r>
        <w:rPr>
          <w:rStyle w:val="s0"/>
        </w:rPr>
        <w:t>яция, ГВС и др. на объектах жилищно-коммунального хозяйства).</w:t>
      </w:r>
    </w:p>
    <w:p w:rsidR="00000000" w:rsidRDefault="007E5DD7">
      <w:pPr>
        <w:ind w:left="0" w:firstLine="400"/>
      </w:pPr>
      <w:r>
        <w:rPr>
          <w:rStyle w:val="s0"/>
        </w:rPr>
        <w:t>3.6 Инженерное оборудование зданий: Комплекс технических устройств, обеспечивающих благоприятные условия быта и трудовой деятельности человека.</w:t>
      </w:r>
    </w:p>
    <w:p w:rsidR="00000000" w:rsidRDefault="007E5DD7">
      <w:pPr>
        <w:ind w:left="0" w:firstLine="400"/>
      </w:pPr>
      <w:r>
        <w:rPr>
          <w:rStyle w:val="s0"/>
        </w:rPr>
        <w:t>ПРИМЕЧАНИЕ Включает в себя водоснабжение (холодное</w:t>
      </w:r>
      <w:r>
        <w:rPr>
          <w:rStyle w:val="s0"/>
        </w:rPr>
        <w:t xml:space="preserve"> и горячее), канализацию, вентиляцию, отопление и кондиционирование, искусственное освещение, электрооборудование, газоснабжение, средства удаления мусора и пыли, пожаротушения, телефонизацию, радиофикацию и другие виды внутреннего благоустройства.</w:t>
      </w:r>
    </w:p>
    <w:p w:rsidR="00000000" w:rsidRDefault="007E5DD7">
      <w:pPr>
        <w:ind w:left="0" w:firstLine="400"/>
      </w:pPr>
      <w:r>
        <w:rPr>
          <w:rStyle w:val="s0"/>
        </w:rPr>
        <w:t>3.7 Кла</w:t>
      </w:r>
      <w:r>
        <w:rPr>
          <w:rStyle w:val="s0"/>
        </w:rPr>
        <w:t>сс энергетической эффективности здания: Характеристика уровня энергетической эффективности здания, определяемая интервалом значений удельного расхода тепловой энергии на отопление здания за отопительный период.</w:t>
      </w:r>
    </w:p>
    <w:p w:rsidR="00000000" w:rsidRDefault="007E5DD7">
      <w:pPr>
        <w:ind w:left="0" w:firstLine="400"/>
      </w:pPr>
      <w:r>
        <w:rPr>
          <w:rStyle w:val="s0"/>
        </w:rPr>
        <w:t>3.8 Климатизация здания: Комплекс мероприятий</w:t>
      </w:r>
      <w:r>
        <w:rPr>
          <w:rStyle w:val="s0"/>
        </w:rPr>
        <w:t xml:space="preserve"> и устройств, обеспечивающих создание искусственного климата в помещениях. Климатизация осуществляется с помощью систем кондиционирования воздуха, отопления, вентиляции. Эффект действия климатизации определяется температурой, влажностью и подвижностью возд</w:t>
      </w:r>
      <w:r>
        <w:rPr>
          <w:rStyle w:val="s0"/>
        </w:rPr>
        <w:t>уха, а также температурой поверхностей ограждений и предметов</w:t>
      </w:r>
    </w:p>
    <w:p w:rsidR="00000000" w:rsidRDefault="007E5DD7">
      <w:pPr>
        <w:ind w:left="0" w:firstLine="400"/>
      </w:pPr>
      <w:r>
        <w:rPr>
          <w:rStyle w:val="s0"/>
        </w:rPr>
        <w:t>3.9 Коэффициент остекленности фасада здания: Отношение площади световых проемов к суммарной площади наружных ограждающих конструкций фасада здания, включающей световые проемы.</w:t>
      </w:r>
    </w:p>
    <w:p w:rsidR="00000000" w:rsidRDefault="007E5DD7">
      <w:pPr>
        <w:ind w:left="0" w:firstLine="400"/>
      </w:pPr>
      <w:r>
        <w:rPr>
          <w:rStyle w:val="s0"/>
        </w:rPr>
        <w:t>3.10 Коэффициент т</w:t>
      </w:r>
      <w:r>
        <w:rPr>
          <w:rStyle w:val="s0"/>
        </w:rPr>
        <w:t>еплопередачи ограждающей конструкции: Показатель теплопередачи ограждающей конструкции, равный поверхностной плотности теплового потока, проходящего через ограждающую конструкцию при разности внутренней и наружной температур воздуха 1°С.</w:t>
      </w:r>
    </w:p>
    <w:p w:rsidR="00000000" w:rsidRDefault="007E5DD7">
      <w:pPr>
        <w:ind w:left="0" w:firstLine="400"/>
      </w:pPr>
      <w:r>
        <w:rPr>
          <w:rStyle w:val="s0"/>
        </w:rPr>
        <w:t>3.11 Кратность воз</w:t>
      </w:r>
      <w:r>
        <w:rPr>
          <w:rStyle w:val="s0"/>
        </w:rPr>
        <w:t>духообмена: Отношение объема подаваемого или удаляемого в течение 1 часа в помещение воздуха к объему воздуха в помещении. Нормативная кратность воздухообмена регламентируется СНиП-23-02.</w:t>
      </w:r>
    </w:p>
    <w:p w:rsidR="00000000" w:rsidRDefault="007E5DD7">
      <w:pPr>
        <w:ind w:left="0" w:firstLine="400"/>
      </w:pPr>
      <w:r>
        <w:rPr>
          <w:rStyle w:val="s0"/>
        </w:rPr>
        <w:t>3.12 Микроклимат помещения: Состояние внутренней среды помещения, ок</w:t>
      </w:r>
      <w:r>
        <w:rPr>
          <w:rStyle w:val="s0"/>
        </w:rPr>
        <w:t>азывающее воздействие на человека, характеризуемое показателями температуры воздуха и ограждающих конструкций, влажностью и подвижностью воздуха.</w:t>
      </w:r>
    </w:p>
    <w:p w:rsidR="00000000" w:rsidRDefault="007E5DD7">
      <w:pPr>
        <w:ind w:left="0" w:firstLine="400"/>
      </w:pPr>
      <w:r>
        <w:rPr>
          <w:rStyle w:val="s0"/>
        </w:rPr>
        <w:t>3.13 Оптимальные параметры микроклимата: Сочетание значений показателей микроклимата, которые при длительном и</w:t>
      </w:r>
      <w:r>
        <w:rPr>
          <w:rStyle w:val="s0"/>
        </w:rPr>
        <w:t xml:space="preserve"> систематическом воздействии на человека обеспечивают тепловое состояние организма при минимальном напряжении механизмов терморегуляции и ощущение комфорта не менее чем у 80 % людей, находящихся в помещении.</w:t>
      </w:r>
    </w:p>
    <w:p w:rsidR="00000000" w:rsidRDefault="007E5DD7">
      <w:pPr>
        <w:ind w:left="0" w:firstLine="400"/>
      </w:pPr>
      <w:r>
        <w:rPr>
          <w:rStyle w:val="s0"/>
        </w:rPr>
        <w:t>3.14 Отапливаемая площадь здания: Суммарная площ</w:t>
      </w:r>
      <w:r>
        <w:rPr>
          <w:rStyle w:val="s0"/>
        </w:rPr>
        <w:t>адь этажей здания (в т.ч. мансардного, отапливаемого цокольного и подвального), измеряемая в пределах внутренних поверхностей наружных стен, включая площадь лестничных клеток и лифтовых шахт; для общественных зданий включается площадь антресолей, галерей и</w:t>
      </w:r>
      <w:r>
        <w:rPr>
          <w:rStyle w:val="s0"/>
        </w:rPr>
        <w:t xml:space="preserve"> балконов зрительных залов.</w:t>
      </w:r>
    </w:p>
    <w:p w:rsidR="00000000" w:rsidRDefault="007E5DD7">
      <w:pPr>
        <w:ind w:left="0" w:firstLine="400"/>
      </w:pPr>
      <w:r>
        <w:rPr>
          <w:rStyle w:val="s0"/>
        </w:rPr>
        <w:t>3.15 Отапливаемый объем: Объем, ограниченный внутренними поверхностями наружных ограждений здания (стен, покрытий, чердачных перекрытий, перекрытий пола нижнего этажа).</w:t>
      </w:r>
    </w:p>
    <w:p w:rsidR="00000000" w:rsidRDefault="007E5DD7">
      <w:pPr>
        <w:ind w:left="0" w:firstLine="400"/>
      </w:pPr>
      <w:r>
        <w:rPr>
          <w:rStyle w:val="s0"/>
        </w:rPr>
        <w:t>3.16 Показатель компактности здания: Отношение общей площад</w:t>
      </w:r>
      <w:r>
        <w:rPr>
          <w:rStyle w:val="s0"/>
        </w:rPr>
        <w:t>и внутренней поверхности наружных ограждающих конструкций здания к заключенному в них отапливаемому объему.</w:t>
      </w:r>
    </w:p>
    <w:p w:rsidR="00000000" w:rsidRDefault="007E5DD7">
      <w:pPr>
        <w:ind w:left="0" w:firstLine="400"/>
      </w:pPr>
      <w:r>
        <w:rPr>
          <w:rStyle w:val="s0"/>
        </w:rPr>
        <w:t>3.17Потребность в энергии на отопление или охлаждение: Требуемое количество энергии, необходимой для подачи или отвода тепла, для поддержания заданн</w:t>
      </w:r>
      <w:r>
        <w:rPr>
          <w:rStyle w:val="s0"/>
        </w:rPr>
        <w:t>ых температурных режимов в течение определенного периода времени.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ПРИМЕЧАНИЕ 1 Потребность в энергии рассчитывается, т.к. ее измерение затруднено.</w:t>
      </w:r>
    </w:p>
    <w:p w:rsidR="00000000" w:rsidRDefault="007E5DD7">
      <w:pPr>
        <w:ind w:left="0" w:firstLine="400"/>
      </w:pPr>
      <w:r>
        <w:rPr>
          <w:rStyle w:val="s0"/>
        </w:rPr>
        <w:t xml:space="preserve">ПРИМЕЧАНИЕ 2 Потребность в энергии может включать дополнительные энергозатраты в результате неравномерного </w:t>
      </w:r>
      <w:r>
        <w:rPr>
          <w:rStyle w:val="s0"/>
        </w:rPr>
        <w:t>распределения и неточного регулирования температуры, при условии, что эффективная температура отопления/охлаждения в помещениях поддерживается системой отопления/охлаждения, а не за счет теплообмена.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3.18 Приведенный коэффициент теплопередачи ограждающей</w:t>
      </w:r>
      <w:r>
        <w:rPr>
          <w:rStyle w:val="s0"/>
        </w:rPr>
        <w:t xml:space="preserve"> конструкции: Средневзвешенное значение коэффициента теплопередачи ограждающей конструкции.</w:t>
      </w:r>
    </w:p>
    <w:p w:rsidR="00000000" w:rsidRDefault="007E5DD7">
      <w:pPr>
        <w:ind w:left="0" w:firstLine="400"/>
      </w:pPr>
      <w:r>
        <w:rPr>
          <w:rStyle w:val="s0"/>
        </w:rPr>
        <w:t>3.19 Приведенное сопротивление теплопередаче ограждающей конструкции: Показатель, характеризующий способность ограждающей конструкции в целом (или ее части) сопроти</w:t>
      </w:r>
      <w:r>
        <w:rPr>
          <w:rStyle w:val="s0"/>
        </w:rPr>
        <w:t>вляться прохождению теплового потока при наличии разности температур между двумя средами, разделенных данной конструкцией; обратно пропорционален плотности теплового потока, прошедшего через конструкцию (или ее часть) при разности температур воздуха по обе</w:t>
      </w:r>
      <w:r>
        <w:rPr>
          <w:rStyle w:val="s0"/>
        </w:rPr>
        <w:t xml:space="preserve"> стороны конструкции в 1°С.</w:t>
      </w:r>
    </w:p>
    <w:p w:rsidR="00000000" w:rsidRDefault="007E5DD7">
      <w:pPr>
        <w:ind w:left="0" w:firstLine="400"/>
      </w:pPr>
      <w:r>
        <w:rPr>
          <w:rStyle w:val="s0"/>
        </w:rPr>
        <w:t xml:space="preserve">3.20 Приведенный коэффициент теплопередачи наружных ограждающих конструкций здания: Показатель теплопередачи здания, равный среднему тепловому потоку, приходящемуся на единицу площади наружных ограждающих конструкций здания при </w:t>
      </w:r>
      <w:r>
        <w:rPr>
          <w:rStyle w:val="s0"/>
        </w:rPr>
        <w:t>разности внутренней и наружной температур воздуха 1°С.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ПРИМЕЧАНИЕ Наружные ограждающие конструкции здания включают следующие конструктивные элементы: наружные стены, окна и балконные двери, входные двери и ворота, покрытие (чердачное перекрытие), перекрытие над неотапливаемым подвалом или полы по грунту.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3.2</w:t>
      </w:r>
      <w:r>
        <w:rPr>
          <w:rStyle w:val="s0"/>
        </w:rPr>
        <w:t>1 Продолжительность отопительного периода: Расчетный период времени года, в течение которого среднесуточная температура наружного воздуха равна и ниже 8°С или 10°С.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ПРИМЕЧАНИЕ Продолжительность отопительного периода соответствует периоду года со среднесу</w:t>
      </w:r>
      <w:r>
        <w:rPr>
          <w:rStyle w:val="s0"/>
        </w:rPr>
        <w:t>точной температурой наружного воздуха равной и ниже 8°С для жилых и общественных зданий, за исключением больниц, школ и дошкольных учреждений, для которых среднесуточная температура наружного воздуха равна и ниже 10°С.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3.22 Температура точки росы: Темпер</w:t>
      </w:r>
      <w:r>
        <w:rPr>
          <w:rStyle w:val="s0"/>
        </w:rPr>
        <w:t>атура, при которой наступает полное насыщение воздуха водяным паром.</w:t>
      </w:r>
    </w:p>
    <w:p w:rsidR="00000000" w:rsidRDefault="007E5DD7">
      <w:pPr>
        <w:ind w:left="0" w:firstLine="400"/>
      </w:pPr>
      <w:r>
        <w:rPr>
          <w:rStyle w:val="s0"/>
        </w:rPr>
        <w:t>3.23Тепловая защита зданий: Теплозащитные свойства совокупности наружных и внутренних ограждающих конструкций здания, обеспечивающие нормативный уровень расхода тепловой энергии здания с учетом необходимого воздухообмена помещений, а также не менее требуем</w:t>
      </w:r>
      <w:r>
        <w:rPr>
          <w:rStyle w:val="s0"/>
        </w:rPr>
        <w:t>ого сопротивления воздухо- и паропроницаемости и защиту от переувлажнения наружных ограждающих конструкций при оптимальных параметрах микроклимата помещений.</w:t>
      </w:r>
    </w:p>
    <w:p w:rsidR="00000000" w:rsidRDefault="007E5DD7">
      <w:pPr>
        <w:ind w:left="0" w:firstLine="400"/>
      </w:pPr>
      <w:r>
        <w:rPr>
          <w:rStyle w:val="s0"/>
        </w:rPr>
        <w:t>3.24 Тепловыделения в здании: Тепловыделения в помещения здания от людей, включенных энергопотребл</w:t>
      </w:r>
      <w:r>
        <w:rPr>
          <w:rStyle w:val="s0"/>
        </w:rPr>
        <w:t>яющих приборов, оборудования, электродвигателей, искусственного освещения, нагретых поверхностей материалов и др.</w:t>
      </w:r>
    </w:p>
    <w:p w:rsidR="00000000" w:rsidRDefault="007E5DD7">
      <w:pPr>
        <w:ind w:left="0" w:firstLine="400"/>
      </w:pPr>
      <w:r>
        <w:rPr>
          <w:rStyle w:val="s0"/>
        </w:rPr>
        <w:t>3.25 Теплопередача: Перенос теплоты через ограждающую конструкцию, разделяющую две среды с различной температурой.</w:t>
      </w:r>
    </w:p>
    <w:p w:rsidR="00000000" w:rsidRDefault="007E5DD7">
      <w:pPr>
        <w:ind w:left="0" w:firstLine="400"/>
      </w:pPr>
      <w:r>
        <w:rPr>
          <w:rStyle w:val="s0"/>
        </w:rPr>
        <w:t>3.26 Теплоотдача: Перенос т</w:t>
      </w:r>
      <w:r>
        <w:rPr>
          <w:rStyle w:val="s0"/>
        </w:rPr>
        <w:t>еплоты с поверхности конструкции в окружающую среду за счет конвективного и лучистого теплообменов.</w:t>
      </w:r>
    </w:p>
    <w:p w:rsidR="00000000" w:rsidRDefault="007E5DD7">
      <w:pPr>
        <w:ind w:left="0" w:firstLine="400"/>
      </w:pPr>
      <w:r>
        <w:rPr>
          <w:rStyle w:val="s0"/>
        </w:rPr>
        <w:t>3.27 Теплый чердак: Пространство между утепленными конструкциями покрытия (крыши), наружными стенами и перекрытием верхнего этажа, обогрев которого осуществ</w:t>
      </w:r>
      <w:r>
        <w:rPr>
          <w:rStyle w:val="s0"/>
        </w:rPr>
        <w:t>ляется теплом воздуха, удаляемого из помещений здания посредством вытяжной вентиляции.</w:t>
      </w:r>
    </w:p>
    <w:p w:rsidR="00000000" w:rsidRDefault="007E5DD7">
      <w:pPr>
        <w:ind w:left="0" w:firstLine="400"/>
      </w:pPr>
      <w:r>
        <w:rPr>
          <w:rStyle w:val="s0"/>
        </w:rPr>
        <w:t>3.28 Холодный чердак: Пространство между неутепленными конструкциями покрытия (крыши) и утепленным перекрытием верхнего этажа, внутренний воздух которого сообщается с на</w:t>
      </w:r>
      <w:r>
        <w:rPr>
          <w:rStyle w:val="s0"/>
        </w:rPr>
        <w:t>ружным воздухом.</w:t>
      </w:r>
    </w:p>
    <w:p w:rsidR="00000000" w:rsidRDefault="007E5DD7">
      <w:pPr>
        <w:ind w:left="0" w:firstLine="400"/>
      </w:pPr>
      <w:r>
        <w:rPr>
          <w:rStyle w:val="s0"/>
        </w:rPr>
        <w:t>3.29 Теплый подвал: Подвал, в котором размещаются трубопроводы систем отопления, водоснабжения, канализации и в течение всего отопительного периода поддерживается положительная температура воздуха.</w:t>
      </w:r>
    </w:p>
    <w:p w:rsidR="00000000" w:rsidRDefault="007E5DD7">
      <w:pPr>
        <w:ind w:left="0" w:firstLine="400"/>
      </w:pPr>
      <w:r>
        <w:rPr>
          <w:rStyle w:val="s0"/>
        </w:rPr>
        <w:t>3.30Холодный подвал: Подвал, в котором от</w:t>
      </w:r>
      <w:r>
        <w:rPr>
          <w:rStyle w:val="s0"/>
        </w:rPr>
        <w:t>сутствуют источники тепловыделений и пространство которого сообщается с наружным воздухом</w:t>
      </w:r>
    </w:p>
    <w:p w:rsidR="00000000" w:rsidRDefault="007E5DD7">
      <w:pPr>
        <w:ind w:left="0" w:firstLine="400"/>
      </w:pPr>
      <w:r>
        <w:rPr>
          <w:rStyle w:val="s0"/>
        </w:rPr>
        <w:t>3.31Удельный расход тепловой энергии на отопление здания за отопительный период: Количество тепловой энергии за отопительный период, необходимое для компенсации тепло</w:t>
      </w:r>
      <w:r>
        <w:rPr>
          <w:rStyle w:val="s0"/>
        </w:rPr>
        <w:t>вых потерь здания с учетом воздухообмена и тепловыделений при нормируемых параметрах теплового и воздушного режимов помещений в здании, отнесенное к единице отапливаемой площади или отапливаемого объема здания.</w:t>
      </w:r>
    </w:p>
    <w:p w:rsidR="00000000" w:rsidRDefault="007E5DD7">
      <w:pPr>
        <w:ind w:left="0" w:firstLine="400"/>
      </w:pPr>
      <w:r>
        <w:rPr>
          <w:rStyle w:val="s0"/>
        </w:rPr>
        <w:t>3.32 Эксфильтрация: Утечка воздуха из помещен</w:t>
      </w:r>
      <w:r>
        <w:rPr>
          <w:rStyle w:val="s0"/>
        </w:rPr>
        <w:t>ия наружу.</w:t>
      </w:r>
    </w:p>
    <w:p w:rsidR="00000000" w:rsidRDefault="007E5DD7">
      <w:pPr>
        <w:ind w:left="0" w:firstLine="400"/>
      </w:pPr>
      <w:r>
        <w:rPr>
          <w:rStyle w:val="s0"/>
        </w:rPr>
        <w:t>3.33 Энергоноситель: Вещество или явление, используемое для производства механической работы или тепла или для осуществления химических или физических процессов.</w:t>
      </w:r>
    </w:p>
    <w:p w:rsidR="00000000" w:rsidRDefault="007E5DD7">
      <w:pPr>
        <w:ind w:left="0" w:firstLine="400"/>
      </w:pPr>
      <w:r>
        <w:rPr>
          <w:rStyle w:val="s0"/>
        </w:rPr>
        <w:t>3.34 Энергосбережение: Реализация правовых, организационных, научных, производствен</w:t>
      </w:r>
      <w:r>
        <w:rPr>
          <w:rStyle w:val="s0"/>
        </w:rPr>
        <w:t>ных, технических и экономических мер, направленных на эффективное (рациональное) использование (и экономное расходование) топливно-энергетических ресурсов и на вовлечение в хозяйственный оборот возобновляемых источников энергии.</w:t>
      </w:r>
    </w:p>
    <w:p w:rsidR="00000000" w:rsidRDefault="007E5DD7">
      <w:pPr>
        <w:ind w:left="0" w:firstLine="400"/>
      </w:pPr>
      <w:r>
        <w:rPr>
          <w:rStyle w:val="s0"/>
        </w:rPr>
        <w:t>3.35 Энергетический паспорт</w:t>
      </w:r>
      <w:r>
        <w:rPr>
          <w:rStyle w:val="s0"/>
        </w:rPr>
        <w:t xml:space="preserve"> здания: Нормативный регламентированный документ, составленный по результатам проведенного энергетического обследования и содержащий рекомендуемые и фактические показатели энергетической эффективности, а также программу оптимальной реализации резерва эконо</w:t>
      </w:r>
      <w:r>
        <w:rPr>
          <w:rStyle w:val="s0"/>
        </w:rPr>
        <w:t>мии энергоресурсов. Содержит энергетические, теплотехнические и геометрические характеристики как существующих зданий, так и проектов зданий и их ограждающих конструкций, и устанавливающий соответствие их требованиям нормативных документов и класс энергети</w:t>
      </w:r>
      <w:r>
        <w:rPr>
          <w:rStyle w:val="s0"/>
        </w:rPr>
        <w:t>ческой эффективности здания.</w:t>
      </w:r>
    </w:p>
    <w:p w:rsidR="00000000" w:rsidRDefault="007E5DD7">
      <w:pPr>
        <w:ind w:left="0" w:firstLine="400"/>
      </w:pPr>
      <w:r>
        <w:rPr>
          <w:rStyle w:val="s0"/>
        </w:rPr>
        <w:t>3.36 Энергосберегающая технология: Новый или усовершенствованный технологический процесс, характеризующийся более высоким коэффициентом полезного использования топливно-энергетических ресурсов.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/>
        <w:jc w:val="center"/>
      </w:pPr>
      <w:r>
        <w:rPr>
          <w:rStyle w:val="s1"/>
        </w:rPr>
        <w:t>4 ЦЕЛИ И ФУНКЦИОНАЛЬНЫЕ ТРЕБО</w:t>
      </w:r>
      <w:r>
        <w:rPr>
          <w:rStyle w:val="s1"/>
        </w:rPr>
        <w:t>ВАНИЯ</w:t>
      </w:r>
    </w:p>
    <w:p w:rsidR="00000000" w:rsidRDefault="007E5DD7">
      <w:pPr>
        <w:ind w:left="0"/>
        <w:jc w:val="center"/>
      </w:pPr>
      <w:r>
        <w:rPr>
          <w:rStyle w:val="s1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4.1 Цели нормативных требований</w:t>
      </w:r>
    </w:p>
    <w:p w:rsidR="00000000" w:rsidRDefault="007E5DD7">
      <w:pPr>
        <w:ind w:left="0" w:firstLine="400"/>
      </w:pPr>
      <w:r>
        <w:rPr>
          <w:rStyle w:val="s0"/>
        </w:rPr>
        <w:t>Целями нормативных требований являются проектирования и строительства</w:t>
      </w:r>
    </w:p>
    <w:p w:rsidR="00000000" w:rsidRDefault="007E5DD7">
      <w:pPr>
        <w:ind w:left="0" w:firstLine="400"/>
      </w:pPr>
      <w:r>
        <w:rPr>
          <w:rStyle w:val="s0"/>
        </w:rPr>
        <w:t>энергосберегающих зданий в более эффективном использовании энергоресурсов, затрачиваемых на энергоснабжение здания путем применения инновационных строительных, технико-технологических и экономически приемлемых решений по повышению энергоэффективности здани</w:t>
      </w:r>
      <w:r>
        <w:rPr>
          <w:rStyle w:val="s0"/>
        </w:rPr>
        <w:t>я, с созданием комфортных условий для проживания.</w:t>
      </w:r>
    </w:p>
    <w:p w:rsidR="00000000" w:rsidRDefault="007E5DD7">
      <w:pPr>
        <w:ind w:left="0" w:firstLine="400"/>
      </w:pPr>
      <w:r>
        <w:rPr>
          <w:rStyle w:val="s0"/>
        </w:rPr>
        <w:t>4.2 Функциональные требования</w:t>
      </w:r>
    </w:p>
    <w:p w:rsidR="00000000" w:rsidRDefault="007E5DD7">
      <w:pPr>
        <w:ind w:left="0" w:firstLine="400"/>
      </w:pPr>
      <w:r>
        <w:rPr>
          <w:rStyle w:val="s0"/>
        </w:rPr>
        <w:t>4.2.1 Требования гигиены, защиты здоровья человека, охраны окружающей среды</w:t>
      </w:r>
    </w:p>
    <w:p w:rsidR="00000000" w:rsidRDefault="007E5DD7">
      <w:pPr>
        <w:ind w:left="0" w:firstLine="400"/>
      </w:pPr>
      <w:r>
        <w:rPr>
          <w:rStyle w:val="s0"/>
        </w:rPr>
        <w:t>При проектировании энергосберегающих зданий должны применяться энергосберегающие технологии, имеющие</w:t>
      </w:r>
      <w:r>
        <w:rPr>
          <w:rStyle w:val="s0"/>
        </w:rPr>
        <w:t xml:space="preserve"> технические решения, одновременно способствующие улучшению микроклимата помещений и защите окружающей среды.</w:t>
      </w:r>
    </w:p>
    <w:p w:rsidR="00000000" w:rsidRDefault="007E5DD7">
      <w:pPr>
        <w:ind w:left="0" w:firstLine="400"/>
      </w:pPr>
      <w:r>
        <w:rPr>
          <w:rStyle w:val="s0"/>
        </w:rPr>
        <w:t>4.2.2 Требования по экономии энергии и сокращению расхода тепла</w:t>
      </w:r>
    </w:p>
    <w:p w:rsidR="00000000" w:rsidRDefault="007E5DD7">
      <w:pPr>
        <w:ind w:left="0" w:firstLine="400"/>
      </w:pPr>
      <w:r>
        <w:rPr>
          <w:rStyle w:val="s0"/>
        </w:rPr>
        <w:t>При проектировании энергосберегающих зданий должна быть создана единая взаимосвяза</w:t>
      </w:r>
      <w:r>
        <w:rPr>
          <w:rStyle w:val="s0"/>
        </w:rPr>
        <w:t>нная система управления всеми инженерными системами здания, позволяющая обеспечить комфортную и безопасную среду обитания внутри здания при одновременной минимизации расходов на поддержание этой среды.</w:t>
      </w:r>
    </w:p>
    <w:p w:rsidR="00000000" w:rsidRDefault="007E5DD7">
      <w:pPr>
        <w:ind w:left="0" w:firstLine="400"/>
      </w:pPr>
      <w:r>
        <w:rPr>
          <w:rStyle w:val="s0"/>
        </w:rPr>
        <w:t>4.2.3 Требования пожарной безопасности</w:t>
      </w:r>
    </w:p>
    <w:p w:rsidR="00000000" w:rsidRDefault="007E5DD7">
      <w:pPr>
        <w:ind w:left="0" w:firstLine="400"/>
      </w:pPr>
      <w:r>
        <w:rPr>
          <w:rStyle w:val="s0"/>
        </w:rPr>
        <w:t>Требования пожа</w:t>
      </w:r>
      <w:r>
        <w:rPr>
          <w:rStyle w:val="s0"/>
        </w:rPr>
        <w:t>рной безопасности проектируемого энергосберегающего здания должны соответствовать СНиП РК 2.02-05 (с изменениями от 19.08.20011 г.)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/>
        <w:jc w:val="center"/>
      </w:pPr>
      <w:r>
        <w:rPr>
          <w:rStyle w:val="s1"/>
        </w:rPr>
        <w:t>5 ОБЩИЕ ТРЕБОВАНИЯ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5.2 Проектируемые энергосберегающие здания должны соответствовать Техническому регламенту «Требован</w:t>
      </w:r>
      <w:r>
        <w:rPr>
          <w:rStyle w:val="s0"/>
        </w:rPr>
        <w:t>ия к безопасности зданий, сооружений и прилегающих территорий» и утвержденной Программе «Энергосбережение - 2020».</w:t>
      </w:r>
    </w:p>
    <w:p w:rsidR="00000000" w:rsidRDefault="007E5DD7">
      <w:pPr>
        <w:ind w:left="0" w:firstLine="400"/>
      </w:pPr>
      <w:r>
        <w:rPr>
          <w:rStyle w:val="s0"/>
        </w:rPr>
        <w:t>5.3 Базовыми критериями при проектировании энергосберегающих и энергоэффективных зданий должны быть:</w:t>
      </w:r>
    </w:p>
    <w:p w:rsidR="00000000" w:rsidRDefault="007E5DD7">
      <w:pPr>
        <w:ind w:left="0" w:firstLine="400"/>
      </w:pPr>
      <w:r>
        <w:rPr>
          <w:rStyle w:val="s0"/>
        </w:rPr>
        <w:t>а.) снижение расхода тепловой энергии на</w:t>
      </w:r>
      <w:r>
        <w:rPr>
          <w:rStyle w:val="s0"/>
        </w:rPr>
        <w:t xml:space="preserve"> отопление и вентиляцию здания;</w:t>
      </w:r>
    </w:p>
    <w:p w:rsidR="00000000" w:rsidRDefault="007E5DD7">
      <w:pPr>
        <w:ind w:left="0" w:firstLine="400"/>
      </w:pPr>
      <w:r>
        <w:rPr>
          <w:rStyle w:val="s0"/>
        </w:rPr>
        <w:t>б.) снижение расхода тепловой энергии на горячее водоснабжение;</w:t>
      </w:r>
    </w:p>
    <w:p w:rsidR="00000000" w:rsidRDefault="007E5DD7">
      <w:pPr>
        <w:ind w:left="0" w:firstLine="400"/>
      </w:pPr>
      <w:r>
        <w:rPr>
          <w:rStyle w:val="s0"/>
        </w:rPr>
        <w:t>в.) снижение расхода электроэнергии;</w:t>
      </w:r>
    </w:p>
    <w:p w:rsidR="00000000" w:rsidRDefault="007E5DD7">
      <w:pPr>
        <w:ind w:left="0" w:firstLine="400"/>
      </w:pPr>
      <w:r>
        <w:rPr>
          <w:rStyle w:val="s0"/>
        </w:rPr>
        <w:t>г.) удельный суммарный расход первичной энергии на системы инженерного</w:t>
      </w:r>
    </w:p>
    <w:p w:rsidR="00000000" w:rsidRDefault="007E5DD7">
      <w:pPr>
        <w:ind w:left="0" w:firstLine="400"/>
      </w:pPr>
      <w:r>
        <w:rPr>
          <w:rStyle w:val="s0"/>
        </w:rPr>
        <w:t>обеспечения;</w:t>
      </w:r>
    </w:p>
    <w:p w:rsidR="00000000" w:rsidRDefault="007E5DD7">
      <w:pPr>
        <w:ind w:left="0" w:firstLine="400"/>
      </w:pPr>
      <w:r>
        <w:rPr>
          <w:rStyle w:val="s0"/>
        </w:rPr>
        <w:t>д) использование вторичных энергоресурс</w:t>
      </w:r>
      <w:r>
        <w:rPr>
          <w:rStyle w:val="s0"/>
        </w:rPr>
        <w:t>ов;</w:t>
      </w:r>
    </w:p>
    <w:p w:rsidR="00000000" w:rsidRDefault="007E5DD7">
      <w:pPr>
        <w:ind w:left="0" w:firstLine="400"/>
      </w:pPr>
      <w:r>
        <w:rPr>
          <w:rStyle w:val="s0"/>
        </w:rPr>
        <w:t>е) использование возобновляемых энергоресурсов;</w:t>
      </w:r>
    </w:p>
    <w:p w:rsidR="00000000" w:rsidRDefault="007E5DD7">
      <w:pPr>
        <w:ind w:left="0" w:firstLine="400"/>
      </w:pPr>
      <w:r>
        <w:rPr>
          <w:rStyle w:val="s0"/>
        </w:rPr>
        <w:t>ж) повышение эффективности энергетической инфраструктуры.</w:t>
      </w:r>
    </w:p>
    <w:p w:rsidR="00000000" w:rsidRDefault="007E5DD7">
      <w:pPr>
        <w:ind w:left="0" w:firstLine="400"/>
      </w:pPr>
      <w:r>
        <w:rPr>
          <w:rStyle w:val="s0"/>
        </w:rPr>
        <w:t xml:space="preserve">5.4 Настоящие строительные нормы предназначены для обеспечения основного требования - рационального использования энергетических ресурсов за счет </w:t>
      </w:r>
      <w:r>
        <w:rPr>
          <w:rStyle w:val="s0"/>
        </w:rPr>
        <w:t>применения эффективных теплоизоляционных материалов и повышения теплотехнической однородности ограждающих конструкций, снижения расхода энергии на отопление, вентиляцию и кондиционирование путем применения технологии рекуперации и утилизации тепла, совреме</w:t>
      </w:r>
      <w:r>
        <w:rPr>
          <w:rStyle w:val="s0"/>
        </w:rPr>
        <w:t>нного теплонасосного оборудования и приборов контроля расхода энергии.</w:t>
      </w:r>
    </w:p>
    <w:p w:rsidR="00000000" w:rsidRDefault="007E5DD7">
      <w:pPr>
        <w:ind w:left="0" w:firstLine="400"/>
      </w:pPr>
      <w:r>
        <w:rPr>
          <w:rStyle w:val="s0"/>
        </w:rPr>
        <w:t>Методология проектирования энергосберегающего здания должна основываться на системном анализе здания, как единой энергетической системы.</w:t>
      </w:r>
    </w:p>
    <w:p w:rsidR="00000000" w:rsidRDefault="007E5DD7">
      <w:pPr>
        <w:ind w:left="0" w:firstLine="400"/>
      </w:pPr>
      <w:r>
        <w:rPr>
          <w:rStyle w:val="s0"/>
        </w:rPr>
        <w:t>5.4 При проектировании зданий и сооружений с при</w:t>
      </w:r>
      <w:r>
        <w:rPr>
          <w:rStyle w:val="s0"/>
        </w:rPr>
        <w:t xml:space="preserve">менением энергосберегающих технологий, использующих теплоту вторичных энергетических ресурсов и нетрадиционных источников энергии, необходимо рассматривать объект как единое целое. На ранних стадиях проектирования следует согласовывать технические решения </w:t>
      </w:r>
      <w:r>
        <w:rPr>
          <w:rStyle w:val="s0"/>
        </w:rPr>
        <w:t>по архитектуре, конструкции и инженерным системам с целью выбора оптимальных схем внедрения энергосберегающих технологий, обеспечивающих минимальные сроки окупаемости дополнительных капитальных затрат.</w:t>
      </w:r>
    </w:p>
    <w:p w:rsidR="00000000" w:rsidRDefault="007E5DD7">
      <w:pPr>
        <w:ind w:left="0" w:firstLine="400"/>
      </w:pPr>
      <w:r>
        <w:rPr>
          <w:rStyle w:val="s0"/>
        </w:rPr>
        <w:t xml:space="preserve">5.5 При проектировании должны применяться технологий, </w:t>
      </w:r>
      <w:r>
        <w:rPr>
          <w:rStyle w:val="s0"/>
        </w:rPr>
        <w:t>которые позволяют:</w:t>
      </w:r>
    </w:p>
    <w:p w:rsidR="00000000" w:rsidRDefault="007E5DD7">
      <w:pPr>
        <w:ind w:left="0" w:firstLine="400"/>
      </w:pPr>
      <w:r>
        <w:rPr>
          <w:rStyle w:val="s0"/>
        </w:rPr>
        <w:t>- оптимизировать капитальные затраты на инженерные системы;</w:t>
      </w:r>
    </w:p>
    <w:p w:rsidR="00000000" w:rsidRDefault="007E5DD7">
      <w:pPr>
        <w:ind w:left="0" w:firstLine="400"/>
      </w:pPr>
      <w:r>
        <w:rPr>
          <w:rStyle w:val="s0"/>
        </w:rPr>
        <w:t>- сделать источники энергии автономными для удаленных объектов;</w:t>
      </w:r>
    </w:p>
    <w:p w:rsidR="00000000" w:rsidRDefault="007E5DD7">
      <w:pPr>
        <w:ind w:left="0" w:firstLine="400"/>
      </w:pPr>
      <w:r>
        <w:rPr>
          <w:rStyle w:val="s0"/>
        </w:rPr>
        <w:t>- значительно сократить потребление энергоресурсов;</w:t>
      </w:r>
    </w:p>
    <w:p w:rsidR="00000000" w:rsidRDefault="007E5DD7">
      <w:pPr>
        <w:ind w:left="0" w:firstLine="400"/>
      </w:pPr>
      <w:r>
        <w:rPr>
          <w:rStyle w:val="s0"/>
        </w:rPr>
        <w:t>- существенно снизить подводимые мощности и эксплуатационные расходы на инженерных системах;</w:t>
      </w:r>
    </w:p>
    <w:p w:rsidR="00000000" w:rsidRDefault="007E5DD7">
      <w:pPr>
        <w:ind w:left="0" w:firstLine="400"/>
      </w:pPr>
      <w:r>
        <w:rPr>
          <w:rStyle w:val="s0"/>
        </w:rPr>
        <w:t>- использовать возобновляемые и бросовые источники тепловой энергии, в том числе тепловентиляционных выбросов и канализационных стоков, тепловыделения от технологи</w:t>
      </w:r>
      <w:r>
        <w:rPr>
          <w:rStyle w:val="s0"/>
        </w:rPr>
        <w:t>ческих процессов и т.п.;</w:t>
      </w:r>
    </w:p>
    <w:p w:rsidR="00000000" w:rsidRDefault="007E5DD7">
      <w:pPr>
        <w:ind w:left="0" w:firstLine="400"/>
      </w:pPr>
      <w:r>
        <w:rPr>
          <w:rStyle w:val="s0"/>
        </w:rPr>
        <w:t>- получать значительную экономию от оптимизации процессов раздачи тепла/холода при использовании уже существующих источников тепла/холода (котельные, центральное отопление и др.);</w:t>
      </w:r>
    </w:p>
    <w:p w:rsidR="00000000" w:rsidRDefault="007E5DD7">
      <w:pPr>
        <w:ind w:left="0" w:firstLine="400"/>
      </w:pPr>
      <w:r>
        <w:rPr>
          <w:rStyle w:val="s0"/>
        </w:rPr>
        <w:t>- снизить уровень загрязнения окружающей среды.</w:t>
      </w:r>
    </w:p>
    <w:p w:rsidR="00000000" w:rsidRDefault="007E5DD7">
      <w:pPr>
        <w:ind w:left="0" w:firstLine="400"/>
      </w:pPr>
      <w:r>
        <w:rPr>
          <w:rStyle w:val="s0"/>
        </w:rPr>
        <w:t>5.6</w:t>
      </w:r>
      <w:r>
        <w:rPr>
          <w:rStyle w:val="s0"/>
        </w:rPr>
        <w:t xml:space="preserve"> При проектировании экономичных инженерных систем необходимо использовать следующие методы экономии энергоресурсов:</w:t>
      </w:r>
    </w:p>
    <w:p w:rsidR="00000000" w:rsidRDefault="007E5DD7">
      <w:pPr>
        <w:ind w:left="0" w:firstLine="400"/>
      </w:pPr>
      <w:r>
        <w:rPr>
          <w:rStyle w:val="s0"/>
        </w:rPr>
        <w:t>- широкое применение энергосберегающего оборудования (системы с рекуперацией, автоматизация систем, энергосберегающая арматура в отоплении);</w:t>
      </w:r>
    </w:p>
    <w:p w:rsidR="00000000" w:rsidRDefault="007E5DD7">
      <w:pPr>
        <w:ind w:left="0" w:firstLine="400"/>
      </w:pPr>
      <w:r>
        <w:rPr>
          <w:rStyle w:val="s0"/>
        </w:rPr>
        <w:t>- точный подбор оборудования, благодаря качественным расчетам с помощью специализированных программ;</w:t>
      </w:r>
    </w:p>
    <w:p w:rsidR="00000000" w:rsidRDefault="007E5DD7">
      <w:pPr>
        <w:ind w:left="0" w:firstLine="400"/>
      </w:pPr>
      <w:r>
        <w:rPr>
          <w:rStyle w:val="s0"/>
        </w:rPr>
        <w:t>- оптимизация сетей труб и воздуховодов для снижения потерь в них.</w:t>
      </w:r>
    </w:p>
    <w:p w:rsidR="00000000" w:rsidRDefault="007E5DD7">
      <w:pPr>
        <w:ind w:left="0" w:firstLine="400"/>
      </w:pPr>
      <w:r>
        <w:rPr>
          <w:rStyle w:val="s0"/>
        </w:rPr>
        <w:t>5.7 При проектировании здания должны быть учтены требования по теплоизоляции стен, окон</w:t>
      </w:r>
      <w:r>
        <w:rPr>
          <w:rStyle w:val="s0"/>
        </w:rPr>
        <w:t>, перекрытий, фундамента, крыши и чердака.</w:t>
      </w:r>
    </w:p>
    <w:p w:rsidR="00000000" w:rsidRDefault="007E5DD7">
      <w:pPr>
        <w:ind w:left="0" w:firstLine="400"/>
      </w:pPr>
      <w:r>
        <w:rPr>
          <w:rStyle w:val="s0"/>
        </w:rPr>
        <w:t>5.8 При проектировании зданий должен быть рассчитан показатель эффективности проектного решения.</w:t>
      </w:r>
    </w:p>
    <w:p w:rsidR="00000000" w:rsidRDefault="007E5DD7">
      <w:pPr>
        <w:ind w:left="0" w:firstLine="400"/>
      </w:pPr>
      <w:r>
        <w:rPr>
          <w:rStyle w:val="s0"/>
        </w:rPr>
        <w:t>5.9 При проектировании систем по обеспечению благоприятного микроклимата должны применяться только современные систе</w:t>
      </w:r>
      <w:r>
        <w:rPr>
          <w:rStyle w:val="s0"/>
        </w:rPr>
        <w:t>мы вентиляции с рекуперацией и утилизацией тепла, а также создание светопрозрачных конструкций для максимального использования естественного освещения.</w:t>
      </w:r>
    </w:p>
    <w:p w:rsidR="00000000" w:rsidRDefault="007E5DD7">
      <w:pPr>
        <w:ind w:left="0" w:firstLine="400"/>
      </w:pPr>
      <w:r>
        <w:rPr>
          <w:rStyle w:val="s0"/>
        </w:rPr>
        <w:t>5.10 Система климатизации здания должна представлять собой совокупность систем отопления, вентиляции и к</w:t>
      </w:r>
      <w:r>
        <w:rPr>
          <w:rStyle w:val="s0"/>
        </w:rPr>
        <w:t>ондиционирования воздуха либо различные сочетания этих систем.</w:t>
      </w:r>
    </w:p>
    <w:p w:rsidR="00000000" w:rsidRDefault="007E5DD7">
      <w:pPr>
        <w:ind w:left="0" w:firstLine="400"/>
      </w:pPr>
      <w:r>
        <w:rPr>
          <w:rStyle w:val="s0"/>
        </w:rPr>
        <w:t>Тип (вид) системы климатизации здания (помещения) должен быть подобран исходя из оптимальной раздачи энергии по помещению и оптимального управления расходом энергии на климатизацию здания.</w:t>
      </w:r>
    </w:p>
    <w:p w:rsidR="00000000" w:rsidRDefault="007E5DD7">
      <w:pPr>
        <w:ind w:left="0" w:firstLine="400"/>
      </w:pPr>
      <w:r>
        <w:rPr>
          <w:rStyle w:val="s0"/>
        </w:rPr>
        <w:t>5.11</w:t>
      </w:r>
      <w:r>
        <w:rPr>
          <w:rStyle w:val="s0"/>
        </w:rPr>
        <w:t xml:space="preserve"> Система климатизации здания должна гибко реагировать на изменение климатических условий, параметров воздуха внутри помещений и т.д. и осуществляться при помощи системы автоматизированного управления.</w:t>
      </w:r>
    </w:p>
    <w:p w:rsidR="00000000" w:rsidRDefault="007E5DD7">
      <w:pPr>
        <w:ind w:left="0" w:firstLine="400"/>
      </w:pPr>
      <w:r>
        <w:rPr>
          <w:rStyle w:val="s0"/>
        </w:rPr>
        <w:t>5.12 Работа системы автоматизированного управления сист</w:t>
      </w:r>
      <w:r>
        <w:rPr>
          <w:rStyle w:val="s0"/>
        </w:rPr>
        <w:t>емой климатизации и учета</w:t>
      </w:r>
      <w:r>
        <w:rPr>
          <w:rStyle w:val="s0"/>
          <w:rFonts w:ascii="MS Gothic" w:eastAsia="MS Gothic" w:hAnsi="MS Gothic" w:cs="MS Gothic" w:hint="eastAsia"/>
        </w:rPr>
        <w:t> </w:t>
      </w:r>
      <w:r>
        <w:rPr>
          <w:rStyle w:val="s0"/>
        </w:rPr>
        <w:t>теплоэнергоснабжения дома должна быть основана на математическом моделировании теплового баланса с учетом фактического энергетического воздействия наружного климата и внутренних тепловыделений.</w:t>
      </w:r>
    </w:p>
    <w:p w:rsidR="00000000" w:rsidRDefault="007E5DD7">
      <w:pPr>
        <w:ind w:left="0" w:firstLine="400"/>
      </w:pPr>
      <w:r>
        <w:rPr>
          <w:rStyle w:val="s0"/>
        </w:rPr>
        <w:t>5.13 Системы автоматизированного упр</w:t>
      </w:r>
      <w:r>
        <w:rPr>
          <w:rStyle w:val="s0"/>
        </w:rPr>
        <w:t>авления, должны автоматически оценивать режим работы всего комплекса установленного оборудования (гелиоустановка, тепловые насосы, котел, центральное отопление), температуру в здании и температуру наружную, солнечную активность, существующие тарифы на энер</w:t>
      </w:r>
      <w:r>
        <w:rPr>
          <w:rStyle w:val="s0"/>
        </w:rPr>
        <w:t>гоносители (электричество, газ, дизтопливо, твердое топливо) в режиме реального времени, и автоматически управлять работой, для достижения оптимальных показателей энергопотребления.</w:t>
      </w:r>
    </w:p>
    <w:p w:rsidR="00000000" w:rsidRDefault="007E5DD7">
      <w:pPr>
        <w:ind w:left="0" w:firstLine="400"/>
      </w:pPr>
      <w:r>
        <w:rPr>
          <w:rStyle w:val="s0"/>
        </w:rPr>
        <w:t>5.14 При проектировании вентиляционных систем необходимо производить расче</w:t>
      </w:r>
      <w:r>
        <w:rPr>
          <w:rStyle w:val="s0"/>
        </w:rPr>
        <w:t>ты воздухораспределения.</w:t>
      </w:r>
    </w:p>
    <w:p w:rsidR="00000000" w:rsidRDefault="007E5DD7">
      <w:pPr>
        <w:ind w:left="0" w:firstLine="400"/>
      </w:pPr>
      <w:r>
        <w:rPr>
          <w:rStyle w:val="s0"/>
        </w:rPr>
        <w:t>5.15 Воздухораспределители приточного и вытяжного воздуха должны быть подобраны и размещены так, чтобы достичь максимальной эффективности работы системы вентиляции.</w:t>
      </w:r>
    </w:p>
    <w:p w:rsidR="00000000" w:rsidRDefault="007E5DD7">
      <w:pPr>
        <w:ind w:left="0" w:firstLine="400"/>
      </w:pPr>
      <w:r>
        <w:rPr>
          <w:rStyle w:val="s0"/>
        </w:rPr>
        <w:t>5.16 Методология проектирования систем отопления, вентиляции, конд</w:t>
      </w:r>
      <w:r>
        <w:rPr>
          <w:rStyle w:val="s0"/>
        </w:rPr>
        <w:t>иционирования должна быть основана на расчетах тепловых и воздушных балансов здания для характерных периодов года.</w:t>
      </w:r>
    </w:p>
    <w:p w:rsidR="00000000" w:rsidRDefault="007E5DD7">
      <w:pPr>
        <w:ind w:left="0" w:firstLine="400"/>
      </w:pPr>
      <w:r>
        <w:rPr>
          <w:rStyle w:val="s0"/>
        </w:rPr>
        <w:t>5.17 В настоящих нормах устанавливаются требования к:</w:t>
      </w:r>
    </w:p>
    <w:p w:rsidR="00000000" w:rsidRDefault="007E5DD7">
      <w:pPr>
        <w:ind w:left="0" w:firstLine="400"/>
      </w:pPr>
      <w:r>
        <w:rPr>
          <w:rStyle w:val="s0"/>
        </w:rPr>
        <w:t>- комплексному удельному показателю потребности в тепловой энергии на отопление здания;</w:t>
      </w:r>
    </w:p>
    <w:p w:rsidR="00000000" w:rsidRDefault="007E5DD7">
      <w:pPr>
        <w:ind w:left="0" w:firstLine="400"/>
      </w:pPr>
      <w:r>
        <w:rPr>
          <w:rStyle w:val="s0"/>
        </w:rPr>
        <w:t>- геометрическому показателю компактности здания;</w:t>
      </w:r>
    </w:p>
    <w:p w:rsidR="00000000" w:rsidRDefault="007E5DD7">
      <w:pPr>
        <w:ind w:left="0" w:firstLine="400"/>
      </w:pPr>
      <w:r>
        <w:rPr>
          <w:rStyle w:val="s0"/>
        </w:rPr>
        <w:t>- сопротивлению теплопередаче ограждающих конструкций зданий;</w:t>
      </w:r>
    </w:p>
    <w:p w:rsidR="00000000" w:rsidRDefault="007E5DD7">
      <w:pPr>
        <w:ind w:left="0" w:firstLine="400"/>
      </w:pPr>
      <w:r>
        <w:rPr>
          <w:rStyle w:val="s0"/>
        </w:rPr>
        <w:t>- значениям температур на внутренних поверхностях ограждающих конструкций;</w:t>
      </w:r>
    </w:p>
    <w:p w:rsidR="00000000" w:rsidRDefault="007E5DD7">
      <w:pPr>
        <w:ind w:left="0" w:firstLine="400"/>
      </w:pPr>
      <w:r>
        <w:rPr>
          <w:rStyle w:val="s0"/>
        </w:rPr>
        <w:t>- теплоустойчивости ограждающих конструкций в теплый период года и п</w:t>
      </w:r>
      <w:r>
        <w:rPr>
          <w:rStyle w:val="s0"/>
        </w:rPr>
        <w:t>омещениям в холодный период года;</w:t>
      </w:r>
    </w:p>
    <w:p w:rsidR="00000000" w:rsidRDefault="007E5DD7">
      <w:pPr>
        <w:ind w:left="0" w:firstLine="400"/>
      </w:pPr>
      <w:r>
        <w:rPr>
          <w:rStyle w:val="s0"/>
        </w:rPr>
        <w:t>- воздухопроницаемости ограждающих конструкций и помещений зданий;</w:t>
      </w:r>
    </w:p>
    <w:p w:rsidR="00000000" w:rsidRDefault="007E5DD7">
      <w:pPr>
        <w:ind w:left="0" w:firstLine="400"/>
      </w:pPr>
      <w:r>
        <w:rPr>
          <w:rStyle w:val="s0"/>
        </w:rPr>
        <w:t>- защите от влаги ограждающих конструкций;</w:t>
      </w:r>
    </w:p>
    <w:p w:rsidR="00000000" w:rsidRDefault="007E5DD7">
      <w:pPr>
        <w:ind w:left="0" w:firstLine="400"/>
      </w:pPr>
      <w:r>
        <w:rPr>
          <w:rStyle w:val="s0"/>
        </w:rPr>
        <w:t>- теплоусвоению поверхности полов;</w:t>
      </w:r>
    </w:p>
    <w:p w:rsidR="00000000" w:rsidRDefault="007E5DD7">
      <w:pPr>
        <w:ind w:left="0" w:firstLine="400"/>
      </w:pPr>
      <w:r>
        <w:rPr>
          <w:rStyle w:val="s0"/>
        </w:rPr>
        <w:t>- повышению энергетической эффективности существующих зданий;</w:t>
      </w:r>
    </w:p>
    <w:p w:rsidR="00000000" w:rsidRDefault="007E5DD7">
      <w:pPr>
        <w:ind w:left="0" w:firstLine="400"/>
      </w:pPr>
      <w:r>
        <w:rPr>
          <w:rStyle w:val="s0"/>
        </w:rPr>
        <w:t>- контролю нормируемых показателей и к энергетическому паспорту зданий</w:t>
      </w:r>
    </w:p>
    <w:p w:rsidR="00000000" w:rsidRDefault="007E5DD7">
      <w:pPr>
        <w:ind w:left="0" w:firstLine="400"/>
      </w:pPr>
      <w:r>
        <w:rPr>
          <w:rStyle w:val="s0"/>
        </w:rPr>
        <w:t>5.18 Долговечность ограждающих конструкций следует обеспечивать применением материалов, имеющих надлежащую стойкость (морозостойкость, влагостойкость, биостойкость, стойкость против кор</w:t>
      </w:r>
      <w:r>
        <w:rPr>
          <w:rStyle w:val="s0"/>
        </w:rPr>
        <w:t>розии, высокой температуры, циклических температурных колебаний и других разрушающих воздействий окружающей среды), предусматривая в случае необходимости специальную защиту элементов конструкций, выполняемых из недостаточно стойких материалов.</w:t>
      </w:r>
    </w:p>
    <w:p w:rsidR="00000000" w:rsidRDefault="007E5DD7">
      <w:pPr>
        <w:ind w:left="0" w:firstLine="400"/>
      </w:pPr>
      <w:r>
        <w:rPr>
          <w:rStyle w:val="s0"/>
        </w:rPr>
        <w:t>5.19 В проце</w:t>
      </w:r>
      <w:r>
        <w:rPr>
          <w:rStyle w:val="s0"/>
        </w:rPr>
        <w:t>ссе проектирования энергосберегающих зданий должны быть определены и обоснованы:</w:t>
      </w:r>
    </w:p>
    <w:p w:rsidR="00000000" w:rsidRDefault="007E5DD7">
      <w:pPr>
        <w:ind w:left="0" w:firstLine="400"/>
      </w:pPr>
      <w:r>
        <w:rPr>
          <w:rStyle w:val="s0"/>
        </w:rPr>
        <w:t>- показатели, характеризующие удельную величину расхода энергетических ресурсов в здании;</w:t>
      </w:r>
    </w:p>
    <w:p w:rsidR="00000000" w:rsidRDefault="007E5DD7">
      <w:pPr>
        <w:ind w:left="0" w:firstLine="400"/>
      </w:pPr>
      <w:r>
        <w:rPr>
          <w:rStyle w:val="s0"/>
        </w:rPr>
        <w:t>- требования к архитектурным, функционально-технологическим, конструктивным и инженер</w:t>
      </w:r>
      <w:r>
        <w:rPr>
          <w:rStyle w:val="s0"/>
        </w:rPr>
        <w:t>но-техническим решениям, влияющим на энергетическую эффективность зданий;</w:t>
      </w:r>
    </w:p>
    <w:p w:rsidR="00000000" w:rsidRDefault="007E5DD7">
      <w:pPr>
        <w:ind w:left="0" w:firstLine="400"/>
      </w:pPr>
      <w:r>
        <w:rPr>
          <w:rStyle w:val="s0"/>
        </w:rPr>
        <w:t>- требования к отдельным элементам, конструкциям зданий и их свойствам, к используемым в зданиях устройствам и технологиям, а также к включаемым в проектную документацию и применяемы</w:t>
      </w:r>
      <w:r>
        <w:rPr>
          <w:rStyle w:val="s0"/>
        </w:rPr>
        <w:t xml:space="preserve">м при строительстве, реконструкции и капитальном ремонте зданий технологиям и материалам, позволяющие исключить нерациональный расход энергетических ресурсов как в процессе строительства, реконструкции и капитального ремонта зданий, строений и сооружений, </w:t>
      </w:r>
      <w:r>
        <w:rPr>
          <w:rStyle w:val="s0"/>
        </w:rPr>
        <w:t>так и в процессе их эксплуатации;</w:t>
      </w:r>
    </w:p>
    <w:p w:rsidR="00000000" w:rsidRDefault="007E5DD7">
      <w:pPr>
        <w:ind w:left="0" w:firstLine="400"/>
      </w:pPr>
      <w:r>
        <w:rPr>
          <w:rStyle w:val="s0"/>
        </w:rPr>
        <w:t>- иные установленные требования энергетической эффективности.</w:t>
      </w:r>
    </w:p>
    <w:p w:rsidR="00000000" w:rsidRDefault="007E5DD7">
      <w:pPr>
        <w:ind w:left="0" w:firstLine="400"/>
      </w:pPr>
      <w:r>
        <w:rPr>
          <w:rStyle w:val="s0"/>
        </w:rPr>
        <w:t>Приборы учета используемых энергетических ресурсов в проектируемом здании должны быть показаны в графической части проекта.</w:t>
      </w:r>
    </w:p>
    <w:p w:rsidR="00000000" w:rsidRDefault="007E5DD7">
      <w:pPr>
        <w:ind w:left="0" w:firstLine="400"/>
      </w:pPr>
      <w:r>
        <w:rPr>
          <w:rStyle w:val="s0"/>
        </w:rPr>
        <w:t>5.20 Форма, размеры и ориентация зда</w:t>
      </w:r>
      <w:r>
        <w:rPr>
          <w:rStyle w:val="s0"/>
        </w:rPr>
        <w:t>ния должны выбираться таким образом,</w:t>
      </w:r>
      <w:r>
        <w:rPr>
          <w:rStyle w:val="s0"/>
          <w:rFonts w:ascii="MS Gothic" w:eastAsia="MS Gothic" w:hAnsi="MS Gothic" w:cs="MS Gothic" w:hint="eastAsia"/>
        </w:rPr>
        <w:t> </w:t>
      </w:r>
      <w:r>
        <w:rPr>
          <w:rStyle w:val="s0"/>
        </w:rPr>
        <w:t>чтобы было обеспечено максимальное использование положительного и нейтрализовано отрицательное воздействие наружного климата на тепловой баланс здания.</w:t>
      </w:r>
    </w:p>
    <w:p w:rsidR="00000000" w:rsidRDefault="007E5DD7">
      <w:pPr>
        <w:ind w:left="0" w:firstLine="400"/>
      </w:pPr>
      <w:r>
        <w:rPr>
          <w:rStyle w:val="s0"/>
        </w:rPr>
        <w:t>5.21 Выбор формы, размеров и ориентации здания должен проводиться с</w:t>
      </w:r>
      <w:r>
        <w:rPr>
          <w:rStyle w:val="s0"/>
        </w:rPr>
        <w:t xml:space="preserve"> учетом цели оптимизации, которая определяется в зависимости от поставленной задачи. Для экономии топливно-энергетических ресурсов в течение отопительного периода расчет формы, размеров и ориентации здания должен вестись на основе величины</w:t>
      </w:r>
      <w:r>
        <w:rPr>
          <w:rStyle w:val="s0"/>
          <w:rFonts w:ascii="MS Gothic" w:eastAsia="MS Gothic" w:hAnsi="MS Gothic" w:cs="MS Gothic" w:hint="eastAsia"/>
        </w:rPr>
        <w:t> </w:t>
      </w:r>
      <w:r>
        <w:rPr>
          <w:rStyle w:val="s0"/>
        </w:rPr>
        <w:t>удельного расход</w:t>
      </w:r>
      <w:r>
        <w:rPr>
          <w:rStyle w:val="s0"/>
        </w:rPr>
        <w:t>а тепловой энергии системой отопления проектируемого здания за отопительный период. Для уменьшения установочной мощности системы отопления расчет фор¬</w:t>
      </w:r>
      <w:r>
        <w:rPr>
          <w:rStyle w:val="s0"/>
          <w:rFonts w:ascii="MS Gothic" w:eastAsia="MS Gothic" w:hAnsi="MS Gothic" w:cs="MS Gothic" w:hint="eastAsia"/>
        </w:rPr>
        <w:t> </w:t>
      </w:r>
      <w:r>
        <w:rPr>
          <w:rStyle w:val="s0"/>
        </w:rPr>
        <w:t>мы, размеров и ориентации здания должен вестись на основе величины удельного расхода</w:t>
      </w:r>
      <w:r>
        <w:rPr>
          <w:rStyle w:val="s0"/>
          <w:rFonts w:ascii="MS Gothic" w:eastAsia="MS Gothic" w:hAnsi="MS Gothic" w:cs="MS Gothic" w:hint="eastAsia"/>
        </w:rPr>
        <w:t> </w:t>
      </w:r>
      <w:r>
        <w:rPr>
          <w:rStyle w:val="s0"/>
        </w:rPr>
        <w:t>тепловой энергии сис</w:t>
      </w:r>
      <w:r>
        <w:rPr>
          <w:rStyle w:val="s0"/>
        </w:rPr>
        <w:t>темой отопления проектируемого здания для наиболее холодной пятидневки с учетом «розы ветров».</w:t>
      </w:r>
    </w:p>
    <w:p w:rsidR="00000000" w:rsidRDefault="007E5DD7">
      <w:pPr>
        <w:ind w:left="0" w:firstLine="400"/>
      </w:pPr>
      <w:r>
        <w:rPr>
          <w:rStyle w:val="s0"/>
        </w:rPr>
        <w:t>5.22 Выбор окончательного проектного решения следует выполнять на основе сравнения вариантов с различными конструктивными, объемно-планировочными и инженерными р</w:t>
      </w:r>
      <w:r>
        <w:rPr>
          <w:rStyle w:val="s0"/>
        </w:rPr>
        <w:t>ешениями по наименьшему значению удельного расхода тепловой энергии системой теплоснабжения на отопление здания, определяемому согласно теплоэнергетическим параметрам.</w:t>
      </w:r>
    </w:p>
    <w:p w:rsidR="00000000" w:rsidRDefault="007E5DD7">
      <w:pPr>
        <w:ind w:left="0" w:firstLine="400"/>
      </w:pPr>
      <w:r>
        <w:rPr>
          <w:rStyle w:val="s0"/>
        </w:rPr>
        <w:t>5.23 В проекте должны быть определены оптимальные тепло- и солнцезащитные показатели све</w:t>
      </w:r>
      <w:r>
        <w:rPr>
          <w:rStyle w:val="s0"/>
        </w:rPr>
        <w:t>топроницаемых конструкций с учетом предъявляемых к ним требований и особенностей режима их эксплуатации. В каждом конкретном случае должны быть определены конструкции светопрозрачного заполнения, составлена его математическая модель с ограничениями констру</w:t>
      </w:r>
      <w:r>
        <w:rPr>
          <w:rStyle w:val="s0"/>
        </w:rPr>
        <w:t>ктивного, теплотехнического и эксплуатационного характера.</w:t>
      </w:r>
    </w:p>
    <w:p w:rsidR="00000000" w:rsidRDefault="007E5DD7">
      <w:pPr>
        <w:ind w:left="0" w:firstLine="400"/>
      </w:pPr>
      <w:r>
        <w:rPr>
          <w:rStyle w:val="s0"/>
        </w:rPr>
        <w:t>5.24 Выбор теплозащитных свойств здания следует осуществлять по одному из двух альтернативных подходов:</w:t>
      </w:r>
    </w:p>
    <w:p w:rsidR="00000000" w:rsidRDefault="007E5DD7">
      <w:pPr>
        <w:ind w:left="0" w:firstLine="400"/>
      </w:pPr>
      <w:r>
        <w:rPr>
          <w:rStyle w:val="s0"/>
        </w:rPr>
        <w:t>д) потребительскому, когда теплозащитные свойства определяются по нормативному значению удель</w:t>
      </w:r>
      <w:r>
        <w:rPr>
          <w:rStyle w:val="s0"/>
        </w:rPr>
        <w:t>ного энергопотребления здания в целом или его отдельных замкнутых объемов - блок-секций, пристроек и прочего;</w:t>
      </w:r>
    </w:p>
    <w:p w:rsidR="00000000" w:rsidRDefault="007E5DD7">
      <w:pPr>
        <w:ind w:left="0" w:firstLine="400"/>
      </w:pPr>
      <w:r>
        <w:rPr>
          <w:rStyle w:val="s0"/>
        </w:rPr>
        <w:t>е) предписывающему, когда нормативные требования предъявляются к отдельным элементам теплозащиты здания.</w:t>
      </w:r>
    </w:p>
    <w:p w:rsidR="00000000" w:rsidRDefault="007E5DD7">
      <w:pPr>
        <w:ind w:left="0" w:firstLine="400"/>
      </w:pPr>
      <w:r>
        <w:rPr>
          <w:rStyle w:val="s0"/>
        </w:rPr>
        <w:t>Выбор подхода осуществляется заказчиком и проектной организацией.</w:t>
      </w:r>
    </w:p>
    <w:p w:rsidR="00000000" w:rsidRDefault="007E5DD7">
      <w:pPr>
        <w:ind w:left="0" w:firstLine="400"/>
      </w:pPr>
      <w:r>
        <w:rPr>
          <w:rStyle w:val="s0"/>
        </w:rPr>
        <w:t>5.25 Настоящими нормами установлены следующие показатели тепловой защиты здания:</w:t>
      </w:r>
    </w:p>
    <w:p w:rsidR="00000000" w:rsidRDefault="007E5DD7">
      <w:pPr>
        <w:ind w:left="0" w:firstLine="400"/>
      </w:pPr>
      <w:r>
        <w:rPr>
          <w:rStyle w:val="s0"/>
        </w:rPr>
        <w:t>а) приведенное сопротивление теплопередаче отдельных элементов ограждающих конструкций здания;</w:t>
      </w:r>
    </w:p>
    <w:p w:rsidR="00000000" w:rsidRDefault="007E5DD7">
      <w:pPr>
        <w:ind w:left="0" w:firstLine="400"/>
      </w:pPr>
      <w:r>
        <w:rPr>
          <w:rStyle w:val="s0"/>
        </w:rPr>
        <w:t>б) температурн</w:t>
      </w:r>
      <w:r>
        <w:rPr>
          <w:rStyle w:val="s0"/>
        </w:rPr>
        <w:t>ый перепад между температурой внутреннего воздуха и средней температурой поверхности ограждающих конструкций;</w:t>
      </w:r>
    </w:p>
    <w:p w:rsidR="00000000" w:rsidRDefault="007E5DD7">
      <w:pPr>
        <w:ind w:left="0" w:firstLine="400"/>
      </w:pPr>
      <w:r>
        <w:rPr>
          <w:rStyle w:val="s0"/>
        </w:rPr>
        <w:t xml:space="preserve">в) минимальная температура на внутренней поверхности конструкций согласно </w:t>
      </w:r>
      <w:hyperlink r:id="rId46" w:history="1">
        <w:r>
          <w:rPr>
            <w:rStyle w:val="a3"/>
          </w:rPr>
          <w:t>СН РК 2</w:t>
        </w:r>
        <w:r>
          <w:rPr>
            <w:rStyle w:val="a3"/>
          </w:rPr>
          <w:t>.04-21</w:t>
        </w:r>
      </w:hyperlink>
      <w:r>
        <w:rPr>
          <w:rStyle w:val="s0"/>
        </w:rPr>
        <w:t>;</w:t>
      </w:r>
    </w:p>
    <w:p w:rsidR="00000000" w:rsidRDefault="007E5DD7">
      <w:pPr>
        <w:ind w:left="0" w:firstLine="400"/>
      </w:pPr>
      <w:r>
        <w:rPr>
          <w:rStyle w:val="s0"/>
        </w:rPr>
        <w:t xml:space="preserve">г) удельный расход тепловой энергии на отопление и вентиляцию здания за отопительный период согласно </w:t>
      </w:r>
      <w:hyperlink r:id="rId47" w:history="1">
        <w:r>
          <w:rPr>
            <w:rStyle w:val="a3"/>
          </w:rPr>
          <w:t>СН РК 2.04-21</w:t>
        </w:r>
      </w:hyperlink>
      <w:r>
        <w:rPr>
          <w:rStyle w:val="s0"/>
        </w:rPr>
        <w:t>.</w:t>
      </w:r>
    </w:p>
    <w:p w:rsidR="00000000" w:rsidRDefault="007E5DD7">
      <w:pPr>
        <w:ind w:left="0" w:firstLine="400"/>
      </w:pPr>
      <w:r>
        <w:rPr>
          <w:rStyle w:val="s0"/>
        </w:rPr>
        <w:t>5.26 Требования тепловой защиты здания будут выполнены, если в жилы</w:t>
      </w:r>
      <w:r>
        <w:rPr>
          <w:rStyle w:val="s0"/>
        </w:rPr>
        <w:t xml:space="preserve">х и общественных зданиях будут соблюдены требования показателей «а», «б», «в» и «г», указанных в </w:t>
      </w:r>
      <w:hyperlink r:id="rId48" w:anchor="sub_id=52500" w:history="1">
        <w:r>
          <w:rPr>
            <w:rStyle w:val="a3"/>
          </w:rPr>
          <w:t>п.5.25</w:t>
        </w:r>
      </w:hyperlink>
      <w:r>
        <w:rPr>
          <w:rStyle w:val="s0"/>
        </w:rPr>
        <w:t>. В зданиях производственного назначения необходимо соблюдение требова</w:t>
      </w:r>
      <w:r>
        <w:rPr>
          <w:rStyle w:val="s0"/>
        </w:rPr>
        <w:t>ний показателей «а», «б» и «в».</w:t>
      </w:r>
    </w:p>
    <w:p w:rsidR="00000000" w:rsidRDefault="007E5DD7">
      <w:pPr>
        <w:ind w:left="0" w:firstLine="400"/>
      </w:pPr>
      <w:r>
        <w:rPr>
          <w:rStyle w:val="s0"/>
        </w:rPr>
        <w:t>5.27 Показателем, определяющим класс энергетической эффективности зданий, является удельный расход тепловой энергии на отопление и вентиляцию за отопительный период.</w:t>
      </w:r>
    </w:p>
    <w:p w:rsidR="00000000" w:rsidRDefault="007E5DD7">
      <w:pPr>
        <w:ind w:left="0" w:firstLine="400"/>
      </w:pPr>
      <w:r>
        <w:rPr>
          <w:rStyle w:val="s0"/>
        </w:rPr>
        <w:t>5.28 Выбор проектного решения следует производить на основ</w:t>
      </w:r>
      <w:r>
        <w:rPr>
          <w:rStyle w:val="s0"/>
        </w:rPr>
        <w:t>е сравнения вариантов с различными конструктивными, объемно-планировочными и инженерными решениями по наименьшему значению удельного расхода тепловой энергии на отопление и вентиляцию здания, а также с учетом оценки экономической эффективности и целесообра</w:t>
      </w:r>
      <w:r>
        <w:rPr>
          <w:rStyle w:val="s0"/>
        </w:rPr>
        <w:t>зности энергосберегающих мероприятий, согласно разделу 7 настоящих строительных норм.</w:t>
      </w:r>
    </w:p>
    <w:p w:rsidR="00000000" w:rsidRDefault="007E5DD7">
      <w:pPr>
        <w:ind w:left="0" w:firstLine="400"/>
      </w:pPr>
      <w:r>
        <w:rPr>
          <w:rStyle w:val="s0"/>
        </w:rPr>
        <w:t>5.29 Энергетическую эффективность жилых и общественных зданий следует определять в соответствии с утвержденной уполномоченным органом классификацией.</w:t>
      </w:r>
    </w:p>
    <w:p w:rsidR="00000000" w:rsidRDefault="007E5DD7">
      <w:pPr>
        <w:ind w:left="0" w:firstLine="400"/>
      </w:pPr>
      <w:r>
        <w:rPr>
          <w:rStyle w:val="s0"/>
        </w:rPr>
        <w:t>5.30 Величину отклонения расчетного (фактического) значения удельного расхода тепловой энергии на отопление и вентиляцию здания следует рассчитывать от нормативного значения.</w:t>
      </w:r>
    </w:p>
    <w:p w:rsidR="00000000" w:rsidRDefault="007E5DD7">
      <w:pPr>
        <w:ind w:left="0" w:firstLine="400"/>
      </w:pPr>
      <w:r>
        <w:rPr>
          <w:rStyle w:val="s0"/>
        </w:rPr>
        <w:t>5.31 Классы А, В и С устанавливают для вновь возводимых и реконструируемых зданий</w:t>
      </w:r>
      <w:r>
        <w:rPr>
          <w:rStyle w:val="s0"/>
        </w:rPr>
        <w:t xml:space="preserve"> на стадии проектирования, а на стадии эксплуатации уточняют по результатам проведения энергетических обследований.</w:t>
      </w:r>
    </w:p>
    <w:p w:rsidR="00000000" w:rsidRDefault="007E5DD7">
      <w:pPr>
        <w:ind w:left="0" w:firstLine="400"/>
      </w:pPr>
      <w:r>
        <w:rPr>
          <w:rStyle w:val="s0"/>
        </w:rPr>
        <w:t>Присвоение классов D и E на стадии проектирования не допускается. Классы D и E устанавливают при эксплуатации зданий по результатам энергети</w:t>
      </w:r>
      <w:r>
        <w:rPr>
          <w:rStyle w:val="s0"/>
        </w:rPr>
        <w:t>ческих обследований с целью разработки мероприятий по уменьшению их энергопотребления.</w:t>
      </w:r>
    </w:p>
    <w:p w:rsidR="00000000" w:rsidRDefault="007E5DD7">
      <w:pPr>
        <w:ind w:left="0" w:firstLine="400"/>
      </w:pPr>
      <w:r>
        <w:rPr>
          <w:rStyle w:val="s0"/>
        </w:rPr>
        <w:t>5.32 При разработке проекта здания следует составлять энергетический паспорт здания, характеризующий его уровень теплозащиты и энергетическое качество и доказывающий соо</w:t>
      </w:r>
      <w:r>
        <w:rPr>
          <w:rStyle w:val="s0"/>
        </w:rPr>
        <w:t>тветствие проекта здания данным нормам, а также другим действующим нормативным документам.</w:t>
      </w:r>
    </w:p>
    <w:p w:rsidR="00000000" w:rsidRDefault="007E5DD7">
      <w:pPr>
        <w:ind w:left="0" w:firstLine="400"/>
      </w:pPr>
      <w:r>
        <w:rPr>
          <w:rStyle w:val="s0"/>
        </w:rPr>
        <w:t>5.33 В отопительный период уровень теплозащиты должна определяться по нормируемым показателям удельных годовых расходов тепловой энергии на отопление, вентиляцию и г</w:t>
      </w:r>
      <w:r>
        <w:rPr>
          <w:rStyle w:val="s0"/>
        </w:rPr>
        <w:t>орячее водоснабжение, а также удельному годовому расходу электроэнергии на общедомовые нужды.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/>
        <w:jc w:val="center"/>
      </w:pPr>
      <w:r>
        <w:rPr>
          <w:rStyle w:val="s1"/>
        </w:rPr>
        <w:t>6 ТРЕБОВАНИЯ К ИСХОДНЫМ ДАННЫМ ДЛЯ ПРОЕКТИРОВАНИЯ</w:t>
      </w:r>
    </w:p>
    <w:p w:rsidR="00000000" w:rsidRDefault="007E5DD7">
      <w:pPr>
        <w:ind w:left="0"/>
        <w:jc w:val="center"/>
      </w:pPr>
      <w:r>
        <w:rPr>
          <w:rStyle w:val="s1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6.1 Наружные климатические</w:t>
      </w:r>
      <w:bookmarkStart w:id="4" w:name="bookmark12"/>
      <w:bookmarkEnd w:id="4"/>
      <w:r>
        <w:rPr>
          <w:rStyle w:val="s0"/>
        </w:rPr>
        <w:t>условия</w:t>
      </w:r>
    </w:p>
    <w:p w:rsidR="00000000" w:rsidRDefault="007E5DD7">
      <w:pPr>
        <w:ind w:left="0" w:firstLine="400"/>
      </w:pPr>
      <w:r>
        <w:rPr>
          <w:rStyle w:val="s0"/>
        </w:rPr>
        <w:t>6.1.1 Расчетную температуру наружного воздуха следует принимать согласно</w:t>
      </w:r>
      <w:r>
        <w:rPr>
          <w:rStyle w:val="s0"/>
        </w:rPr>
        <w:t xml:space="preserve"> </w:t>
      </w:r>
      <w:hyperlink r:id="rId49" w:history="1">
        <w:r>
          <w:rPr>
            <w:rStyle w:val="a3"/>
          </w:rPr>
          <w:t>СНиП РК 2.04-01</w:t>
        </w:r>
      </w:hyperlink>
      <w:r>
        <w:rPr>
          <w:rStyle w:val="s0"/>
        </w:rPr>
        <w:t xml:space="preserve"> для соответствующего городского или сельского населенного пункта.</w:t>
      </w:r>
    </w:p>
    <w:p w:rsidR="00000000" w:rsidRDefault="007E5DD7">
      <w:pPr>
        <w:ind w:left="0" w:firstLine="400"/>
      </w:pPr>
      <w:r>
        <w:rPr>
          <w:rStyle w:val="s0"/>
        </w:rPr>
        <w:t>6.1.2 Продолжительность отопительного периода и среднюю температуру наружного воздуха в течение отопительног</w:t>
      </w:r>
      <w:r>
        <w:rPr>
          <w:rStyle w:val="s0"/>
        </w:rPr>
        <w:t xml:space="preserve">о периода, следует принимать согласно </w:t>
      </w:r>
      <w:hyperlink r:id="rId50" w:history="1">
        <w:r>
          <w:rPr>
            <w:rStyle w:val="a3"/>
          </w:rPr>
          <w:t>СНиП РК 2.04-01</w:t>
        </w:r>
      </w:hyperlink>
      <w:r>
        <w:rPr>
          <w:rStyle w:val="s0"/>
        </w:rPr>
        <w:t xml:space="preserve"> для соответствующего города или населенного пункта.</w:t>
      </w:r>
    </w:p>
    <w:p w:rsidR="00000000" w:rsidRDefault="007E5DD7">
      <w:pPr>
        <w:ind w:left="0" w:firstLine="400"/>
      </w:pPr>
      <w:r>
        <w:rPr>
          <w:rStyle w:val="s0"/>
        </w:rPr>
        <w:t>6.2 Параметры внутренней среды</w:t>
      </w:r>
    </w:p>
    <w:p w:rsidR="00000000" w:rsidRDefault="007E5DD7">
      <w:pPr>
        <w:ind w:left="0" w:firstLine="400"/>
      </w:pPr>
      <w:r>
        <w:rPr>
          <w:rStyle w:val="s0"/>
        </w:rPr>
        <w:t>Расчетную температуру внутреннего воздуха следует прин</w:t>
      </w:r>
      <w:r>
        <w:rPr>
          <w:rStyle w:val="s0"/>
        </w:rPr>
        <w:t>имать:</w:t>
      </w:r>
    </w:p>
    <w:p w:rsidR="00000000" w:rsidRDefault="007E5DD7">
      <w:pPr>
        <w:ind w:left="0" w:firstLine="400"/>
      </w:pPr>
      <w:r>
        <w:rPr>
          <w:rStyle w:val="s0"/>
        </w:rPr>
        <w:t xml:space="preserve">- для жилых зданий, лечебно-профилактических и детских учреждений, школ, интернатов, гостиниц и общежитий - по минимальным значениям оптимальной температуры соответствующих зданий согласно </w:t>
      </w:r>
      <w:hyperlink r:id="rId51" w:history="1">
        <w:r>
          <w:rPr>
            <w:rStyle w:val="a3"/>
          </w:rPr>
          <w:t>СНиП РК 2.04-01</w:t>
        </w:r>
      </w:hyperlink>
      <w:r>
        <w:rPr>
          <w:rStyle w:val="s0"/>
        </w:rPr>
        <w:t>;</w:t>
      </w:r>
    </w:p>
    <w:p w:rsidR="00000000" w:rsidRDefault="007E5DD7">
      <w:pPr>
        <w:ind w:left="0" w:firstLine="400"/>
      </w:pPr>
      <w:r>
        <w:rPr>
          <w:rStyle w:val="s0"/>
        </w:rPr>
        <w:t>- для общественных зданий, кроме указанных выше, административных, бытовых, производственных и других зданий и помещений с влажным или мокрым режимом эксплуатации - согласно классификации помещений и минимальных значений оптимальной т</w:t>
      </w:r>
      <w:r>
        <w:rPr>
          <w:rStyle w:val="s0"/>
        </w:rPr>
        <w:t xml:space="preserve">емпературы согласно </w:t>
      </w:r>
      <w:hyperlink r:id="rId52" w:history="1">
        <w:r>
          <w:rPr>
            <w:rStyle w:val="a3"/>
          </w:rPr>
          <w:t>СНиП РК 2.04-01</w:t>
        </w:r>
      </w:hyperlink>
      <w:r>
        <w:rPr>
          <w:rStyle w:val="s0"/>
        </w:rPr>
        <w:t>;</w:t>
      </w:r>
    </w:p>
    <w:p w:rsidR="00000000" w:rsidRDefault="007E5DD7">
      <w:pPr>
        <w:ind w:left="0" w:firstLine="400"/>
      </w:pPr>
      <w:r>
        <w:rPr>
          <w:rStyle w:val="s0"/>
        </w:rPr>
        <w:t>- для производственных зданий с сухим и нормальным режимами эксплуатации - по нормам проектирования соответствующих зданий.</w:t>
      </w:r>
    </w:p>
    <w:p w:rsidR="00000000" w:rsidRDefault="007E5DD7">
      <w:pPr>
        <w:ind w:left="0" w:firstLine="400"/>
      </w:pPr>
      <w:r>
        <w:rPr>
          <w:rStyle w:val="s0"/>
        </w:rPr>
        <w:t>6.3 Характеристики строительных материалов и конструкций</w:t>
      </w:r>
    </w:p>
    <w:p w:rsidR="00000000" w:rsidRDefault="007E5DD7">
      <w:pPr>
        <w:ind w:left="0" w:firstLine="400"/>
      </w:pPr>
      <w:r>
        <w:rPr>
          <w:rStyle w:val="s0"/>
        </w:rPr>
        <w:t>6.3.1 При проектировании энергосберегающих зданий применять строительные материалы и изделия только соответствующие требованиям действующих нормативных документов.</w:t>
      </w:r>
    </w:p>
    <w:p w:rsidR="00000000" w:rsidRDefault="007E5DD7">
      <w:pPr>
        <w:ind w:left="0" w:firstLine="400"/>
      </w:pPr>
      <w:r>
        <w:rPr>
          <w:rStyle w:val="s0"/>
        </w:rPr>
        <w:t>6.3.2 При разработке индивидуальных</w:t>
      </w:r>
      <w:r>
        <w:rPr>
          <w:rStyle w:val="s0"/>
        </w:rPr>
        <w:t xml:space="preserve"> проектов и привязке типовых проектов следует принимать экономически целесообразные сопротивления теплопередаче наружных ограждений.</w:t>
      </w:r>
    </w:p>
    <w:p w:rsidR="00000000" w:rsidRDefault="007E5DD7">
      <w:pPr>
        <w:ind w:left="0" w:firstLine="400"/>
      </w:pPr>
      <w:r>
        <w:rPr>
          <w:rStyle w:val="s0"/>
        </w:rPr>
        <w:t>6.3.3 Предусматривать устройство двойных входных тамбуров в здания в зависимости от этажности здания и расчетной температур</w:t>
      </w:r>
      <w:r>
        <w:rPr>
          <w:rStyle w:val="s0"/>
        </w:rPr>
        <w:t>ы наиболее холодной пятидневки</w:t>
      </w:r>
    </w:p>
    <w:p w:rsidR="00000000" w:rsidRDefault="007E5DD7">
      <w:pPr>
        <w:ind w:left="0" w:firstLine="400"/>
      </w:pPr>
      <w:r>
        <w:rPr>
          <w:rStyle w:val="s0"/>
        </w:rPr>
        <w:t>6.3.4 В строительной части проекта предусматривать мероприятия по утеплению стыков панелей наружных стен цельноформованными вкладышами из герметичных материалов и герметизации наружных и внутренних ограждающих конструкций (ст</w:t>
      </w:r>
      <w:r>
        <w:rPr>
          <w:rStyle w:val="s0"/>
        </w:rPr>
        <w:t>ыков панелей наружных и внутренних стен, перекрытий, вентблоков).</w:t>
      </w:r>
    </w:p>
    <w:p w:rsidR="00000000" w:rsidRDefault="007E5DD7">
      <w:pPr>
        <w:ind w:left="0" w:firstLine="400"/>
      </w:pPr>
      <w:r>
        <w:rPr>
          <w:rStyle w:val="s0"/>
        </w:rPr>
        <w:t>6.3.5 Предусматривать уплотнение притворов окон и дверей, поэтажное диафрагмирование мест прокладки инженерных коммуникаций, заделку открытых торцов труб вводов в квартиры электрических и сл</w:t>
      </w:r>
      <w:r>
        <w:rPr>
          <w:rStyle w:val="s0"/>
        </w:rPr>
        <w:t>аботочных сетей. Для притворов окон и дверей применять прокладки из уплотняющих материалов.</w:t>
      </w:r>
    </w:p>
    <w:p w:rsidR="00000000" w:rsidRDefault="007E5DD7">
      <w:pPr>
        <w:ind w:left="0" w:firstLine="400"/>
      </w:pPr>
      <w:r>
        <w:rPr>
          <w:rStyle w:val="s0"/>
        </w:rPr>
        <w:t>6.3.6 Для обеспечения относительно равномерную инсоляцию обеих сторон дома в проекте жилых домов увеличивать ширину корпуса здания с расположениемего продольной ось</w:t>
      </w:r>
      <w:r>
        <w:rPr>
          <w:rStyle w:val="s0"/>
        </w:rPr>
        <w:t>ю с севера на юг.</w:t>
      </w:r>
    </w:p>
    <w:p w:rsidR="00000000" w:rsidRDefault="007E5DD7">
      <w:pPr>
        <w:ind w:left="0" w:firstLine="400"/>
      </w:pPr>
      <w:r>
        <w:rPr>
          <w:rStyle w:val="s0"/>
        </w:rPr>
        <w:t>6.3.7 В паспортах проектов указывать: отношение площади световых проемов к площади пола всех жилых помещений и кухонь; удельные расходы тепла.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/>
        <w:jc w:val="center"/>
      </w:pPr>
      <w:r>
        <w:rPr>
          <w:rStyle w:val="s1"/>
        </w:rPr>
        <w:t>7 ТРЕБОВАНИЯ К ТЕПЛОЗАЩИТЕ ОГРАЖДАЮЩИХ КОНСТРУКЦИЙ</w:t>
      </w:r>
    </w:p>
    <w:p w:rsidR="00000000" w:rsidRDefault="007E5DD7">
      <w:pPr>
        <w:ind w:left="0"/>
        <w:jc w:val="center"/>
      </w:pPr>
      <w:r>
        <w:rPr>
          <w:rStyle w:val="s1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7.1 Температурный режим ограждающих конструкций</w:t>
      </w:r>
    </w:p>
    <w:p w:rsidR="00000000" w:rsidRDefault="007E5DD7">
      <w:pPr>
        <w:ind w:left="0" w:firstLine="400"/>
      </w:pPr>
      <w:r>
        <w:rPr>
          <w:rStyle w:val="s0"/>
        </w:rPr>
        <w:t>7.1.1 Температура внутренней поверхности ограждающих конструкции в зоне теплопроводных включений (диафрагм, сквозных швов из раствора, стыков панелей, ребер и гибких связей в многослойных панелях, жестких свя</w:t>
      </w:r>
      <w:r>
        <w:rPr>
          <w:rStyle w:val="s0"/>
        </w:rPr>
        <w:t>зей облегченной кладки и др.), в углах и оконных откосах должна быть не ниже температуры точки росы внутреннего воздуха, определяемой при расчетных значениях температур и относительной влажности воздуха.</w:t>
      </w:r>
    </w:p>
    <w:p w:rsidR="00000000" w:rsidRDefault="007E5DD7">
      <w:pPr>
        <w:ind w:left="0" w:firstLine="400"/>
      </w:pPr>
      <w:r>
        <w:rPr>
          <w:rStyle w:val="s0"/>
        </w:rPr>
        <w:t>7.2 Эффективность объемно-планировочных решений</w:t>
      </w:r>
    </w:p>
    <w:p w:rsidR="00000000" w:rsidRDefault="007E5DD7">
      <w:pPr>
        <w:ind w:left="0" w:firstLine="400"/>
      </w:pPr>
      <w:r>
        <w:rPr>
          <w:rStyle w:val="s0"/>
        </w:rPr>
        <w:t>7.2.</w:t>
      </w:r>
      <w:r>
        <w:rPr>
          <w:rStyle w:val="s0"/>
        </w:rPr>
        <w:t>1 Эффективность объемно-планировочных решений здания характеризуется расчетным показателем компактности.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/>
        <w:jc w:val="center"/>
      </w:pPr>
      <w:r>
        <w:rPr>
          <w:rStyle w:val="s1"/>
        </w:rPr>
        <w:t>8 ТРЕБОВАНИЯ ПО ТЕПЛОЗАЩИТЕ ЗДАНИЯ В ЦЕЛОМ</w:t>
      </w:r>
    </w:p>
    <w:p w:rsidR="00000000" w:rsidRDefault="007E5DD7">
      <w:pPr>
        <w:ind w:left="0"/>
        <w:jc w:val="center"/>
      </w:pPr>
      <w:r>
        <w:rPr>
          <w:rStyle w:val="s1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8.1 Потребительский подход</w:t>
      </w:r>
    </w:p>
    <w:p w:rsidR="00000000" w:rsidRDefault="007E5DD7">
      <w:pPr>
        <w:ind w:left="0" w:firstLine="400"/>
      </w:pPr>
      <w:r>
        <w:rPr>
          <w:rStyle w:val="s0"/>
        </w:rPr>
        <w:t>8.1.1 Проект здания должен быть разработан на основе величины удельного рас</w:t>
      </w:r>
      <w:r>
        <w:rPr>
          <w:rStyle w:val="s0"/>
        </w:rPr>
        <w:t>хода теплоты системой отопления проектируемого здания за отопительный период.</w:t>
      </w:r>
    </w:p>
    <w:p w:rsidR="00000000" w:rsidRDefault="007E5DD7">
      <w:pPr>
        <w:ind w:left="0" w:firstLine="400"/>
      </w:pPr>
      <w:r>
        <w:rPr>
          <w:rStyle w:val="s0"/>
        </w:rPr>
        <w:t>8.1.2 Расчетный удельный расход теплоты системой отопления здания за отопительный период должен быть меньше или равен требуемому значению и определяется путем выбора теплозащитны</w:t>
      </w:r>
      <w:r>
        <w:rPr>
          <w:rStyle w:val="s0"/>
        </w:rPr>
        <w:t>х свойств оболочки здания и типа, эффективности и метода регулирования используемых систем отопления.</w:t>
      </w:r>
    </w:p>
    <w:p w:rsidR="00000000" w:rsidRDefault="007E5DD7">
      <w:pPr>
        <w:ind w:left="0" w:firstLine="400"/>
      </w:pPr>
      <w:r>
        <w:rPr>
          <w:rStyle w:val="s0"/>
        </w:rPr>
        <w:t>8.1.3 Минимально допустимое сопротивление теплопередаче ограждающих конструкций должно быть не менее значений, установленных для климатических условий рег</w:t>
      </w:r>
      <w:r>
        <w:rPr>
          <w:rStyle w:val="s0"/>
        </w:rPr>
        <w:t>иона.</w:t>
      </w:r>
    </w:p>
    <w:p w:rsidR="00000000" w:rsidRDefault="007E5DD7">
      <w:pPr>
        <w:ind w:left="0" w:firstLine="400"/>
      </w:pPr>
      <w:r>
        <w:rPr>
          <w:rStyle w:val="s0"/>
        </w:rPr>
        <w:t xml:space="preserve">8.1.4 Воздухопроницаемость ограждающих конструкций зданий должна быть не более установленных нормативных значений в </w:t>
      </w:r>
      <w:hyperlink r:id="rId53" w:history="1">
        <w:r>
          <w:rPr>
            <w:rStyle w:val="a3"/>
          </w:rPr>
          <w:t>СНиП РК 2.04-03</w:t>
        </w:r>
      </w:hyperlink>
      <w:r>
        <w:rPr>
          <w:rStyle w:val="s0"/>
        </w:rPr>
        <w:t>.</w:t>
      </w:r>
    </w:p>
    <w:p w:rsidR="00000000" w:rsidRDefault="007E5DD7">
      <w:pPr>
        <w:ind w:left="0" w:firstLine="400"/>
      </w:pPr>
      <w:r>
        <w:rPr>
          <w:rStyle w:val="s0"/>
        </w:rPr>
        <w:t>8.1.5 Требуемое сопротивление воздухопроницанию огра</w:t>
      </w:r>
      <w:r>
        <w:rPr>
          <w:rStyle w:val="s0"/>
        </w:rPr>
        <w:t xml:space="preserve">ждающих конструкций следует определять согласно </w:t>
      </w:r>
      <w:hyperlink r:id="rId54" w:history="1">
        <w:r>
          <w:rPr>
            <w:rStyle w:val="a3"/>
          </w:rPr>
          <w:t>СНиП РК 2.04-03</w:t>
        </w:r>
      </w:hyperlink>
      <w:r>
        <w:rPr>
          <w:rStyle w:val="s0"/>
        </w:rPr>
        <w:t>.</w:t>
      </w:r>
    </w:p>
    <w:p w:rsidR="00000000" w:rsidRDefault="007E5DD7">
      <w:pPr>
        <w:ind w:left="0" w:firstLine="400"/>
      </w:pPr>
      <w:r>
        <w:rPr>
          <w:rStyle w:val="s0"/>
        </w:rPr>
        <w:t xml:space="preserve">8.1.6 Требуемое сопротивление паропроницанию наружных ограждающих конструкций следует определять согласно </w:t>
      </w:r>
      <w:hyperlink r:id="rId55" w:history="1">
        <w:r>
          <w:rPr>
            <w:rStyle w:val="a3"/>
          </w:rPr>
          <w:t>СНиП РК 2.04-03</w:t>
        </w:r>
      </w:hyperlink>
      <w:r>
        <w:rPr>
          <w:rStyle w:val="s0"/>
        </w:rPr>
        <w:t>.</w:t>
      </w:r>
    </w:p>
    <w:p w:rsidR="00000000" w:rsidRDefault="007E5DD7">
      <w:pPr>
        <w:ind w:left="0" w:firstLine="400"/>
      </w:pPr>
      <w:r>
        <w:rPr>
          <w:rStyle w:val="s0"/>
        </w:rPr>
        <w:t xml:space="preserve">8.1.7 Поверхность пола жилых и общественных зданий должна иметь показатель теплоусвоения не более нормативных величин, указанных в </w:t>
      </w:r>
      <w:hyperlink r:id="rId56" w:history="1">
        <w:r>
          <w:rPr>
            <w:rStyle w:val="a3"/>
          </w:rPr>
          <w:t>СНиП РК 2.04-03</w:t>
        </w:r>
      </w:hyperlink>
      <w:r>
        <w:rPr>
          <w:rStyle w:val="s0"/>
        </w:rPr>
        <w:t>.</w:t>
      </w:r>
    </w:p>
    <w:p w:rsidR="00000000" w:rsidRDefault="007E5DD7">
      <w:pPr>
        <w:ind w:left="0" w:firstLine="400"/>
      </w:pPr>
      <w:r>
        <w:rPr>
          <w:rStyle w:val="s0"/>
        </w:rPr>
        <w:t>8.2 Предписывающий подход</w:t>
      </w:r>
    </w:p>
    <w:p w:rsidR="00000000" w:rsidRDefault="007E5DD7">
      <w:pPr>
        <w:ind w:left="0" w:firstLine="400"/>
      </w:pPr>
      <w:r>
        <w:rPr>
          <w:rStyle w:val="s0"/>
        </w:rPr>
        <w:t>Наружные ограждающие конструкции здания согласно предписывающему подходу должны удовлетворять следующим требованиям по:</w:t>
      </w:r>
    </w:p>
    <w:p w:rsidR="00000000" w:rsidRDefault="007E5DD7">
      <w:pPr>
        <w:ind w:left="0" w:firstLine="400"/>
      </w:pPr>
      <w:r>
        <w:rPr>
          <w:rStyle w:val="s0"/>
        </w:rPr>
        <w:t xml:space="preserve">- минимальным допустимым температурам внутренней поверхности в соответствии с </w:t>
      </w:r>
      <w:hyperlink r:id="rId57" w:anchor="sub_id=8010400" w:history="1">
        <w:r>
          <w:rPr>
            <w:rStyle w:val="a3"/>
          </w:rPr>
          <w:t>п. 8.1.4</w:t>
        </w:r>
      </w:hyperlink>
      <w:r>
        <w:rPr>
          <w:rStyle w:val="s0"/>
        </w:rPr>
        <w:t>;</w:t>
      </w:r>
    </w:p>
    <w:p w:rsidR="00000000" w:rsidRDefault="007E5DD7">
      <w:pPr>
        <w:ind w:left="0" w:firstLine="400"/>
      </w:pPr>
      <w:r>
        <w:rPr>
          <w:rStyle w:val="s0"/>
        </w:rPr>
        <w:t xml:space="preserve">- максимально допустимой воздухопроницаемости отдельных конструкций ограждений в соответствии с </w:t>
      </w:r>
      <w:hyperlink r:id="rId58" w:anchor="sub_id=8010500" w:history="1">
        <w:r>
          <w:rPr>
            <w:rStyle w:val="a3"/>
          </w:rPr>
          <w:t>п. 8.1.5</w:t>
        </w:r>
      </w:hyperlink>
      <w:r>
        <w:rPr>
          <w:rStyle w:val="s0"/>
        </w:rPr>
        <w:t>;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/>
        <w:jc w:val="center"/>
      </w:pPr>
      <w:r>
        <w:rPr>
          <w:rStyle w:val="s1"/>
        </w:rPr>
        <w:t>9 КОНТРОЛЬ ТЕПЛОТЕХНИЧЕСКИХ И ТЕПЛОЭНЕРГЕТИЧЕСКИХ ПОКАЗАТЕЛЕЙ</w:t>
      </w:r>
    </w:p>
    <w:p w:rsidR="00000000" w:rsidRDefault="007E5DD7">
      <w:pPr>
        <w:ind w:left="0"/>
        <w:jc w:val="center"/>
      </w:pPr>
      <w:r>
        <w:rPr>
          <w:rStyle w:val="s1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9.1 При проектировании здания следует устанавливать класс энергетической эффективности - А, В или С, обеспечивающий заданный расход тепловой энергии на поддержание параметров микроклимата помещений с учетом климатического района строительства.</w:t>
      </w:r>
    </w:p>
    <w:p w:rsidR="00000000" w:rsidRDefault="007E5DD7">
      <w:pPr>
        <w:ind w:left="0" w:firstLine="400"/>
      </w:pPr>
      <w:r>
        <w:rPr>
          <w:rStyle w:val="s0"/>
        </w:rPr>
        <w:t>Показателем,</w:t>
      </w:r>
      <w:r>
        <w:rPr>
          <w:rStyle w:val="s0"/>
        </w:rPr>
        <w:t xml:space="preserve"> определяющим класс энергетической эффективности зданий, является удельный расход тепловой энергии на отопление и вентиляцию за отопительный период.</w:t>
      </w:r>
    </w:p>
    <w:p w:rsidR="00000000" w:rsidRDefault="007E5DD7">
      <w:pPr>
        <w:ind w:left="0" w:firstLine="400"/>
      </w:pPr>
      <w:r>
        <w:rPr>
          <w:rStyle w:val="s0"/>
        </w:rPr>
        <w:t xml:space="preserve">9.2 Контроль теплотехнических и энергетических показателей при проектировании и экспертизе проектов зданий </w:t>
      </w:r>
      <w:r>
        <w:rPr>
          <w:rStyle w:val="s0"/>
        </w:rPr>
        <w:t>на их соответствие настоящим нормам следует выполнять с помощью энергетического паспорта.</w:t>
      </w:r>
    </w:p>
    <w:p w:rsidR="00000000" w:rsidRDefault="007E5DD7">
      <w:pPr>
        <w:ind w:left="0" w:firstLine="400"/>
      </w:pPr>
      <w:r>
        <w:rPr>
          <w:rStyle w:val="s0"/>
        </w:rPr>
        <w:t>9.3 Энергетический паспорт здания следует заполнять:</w:t>
      </w:r>
    </w:p>
    <w:p w:rsidR="00000000" w:rsidRDefault="007E5DD7">
      <w:pPr>
        <w:ind w:left="0" w:firstLine="400"/>
      </w:pPr>
      <w:r>
        <w:rPr>
          <w:rStyle w:val="s0"/>
        </w:rPr>
        <w:t>- на стадии разработки проекта после привязки к условиям конкретной площадки - проектной организацией;</w:t>
      </w:r>
    </w:p>
    <w:p w:rsidR="00000000" w:rsidRDefault="007E5DD7">
      <w:pPr>
        <w:ind w:left="0" w:firstLine="400"/>
      </w:pPr>
      <w:r>
        <w:rPr>
          <w:rStyle w:val="s0"/>
        </w:rPr>
        <w:t>- на стади</w:t>
      </w:r>
      <w:r>
        <w:rPr>
          <w:rStyle w:val="s0"/>
        </w:rPr>
        <w:t>и сдачи строительного объекта в эксплуатацию - организациями, имеющими аттестат аккредитации в качестве испытательной лаборатории строительной продукции (по параметрам, определяющим теплотехническую и энергетическую эффективность);</w:t>
      </w:r>
    </w:p>
    <w:p w:rsidR="00000000" w:rsidRDefault="007E5DD7">
      <w:pPr>
        <w:ind w:left="0" w:firstLine="400"/>
      </w:pPr>
      <w:r>
        <w:rPr>
          <w:rStyle w:val="s0"/>
        </w:rPr>
        <w:t>- на стадии эксплуатации</w:t>
      </w:r>
      <w:r>
        <w:rPr>
          <w:rStyle w:val="s0"/>
        </w:rPr>
        <w:t xml:space="preserve"> - организацией, эксплуатирующей здание, после годичной эксплуатации здания.</w:t>
      </w:r>
    </w:p>
    <w:p w:rsidR="00000000" w:rsidRDefault="007E5DD7">
      <w:pPr>
        <w:ind w:left="0" w:firstLine="400"/>
      </w:pPr>
      <w:r>
        <w:rPr>
          <w:rStyle w:val="s0"/>
        </w:rPr>
        <w:t>9.4Для существующих зданий энергетический паспорт здания следует разрабатывать по заданиям организаций, осуществляющих эксплуатацию жилого фонда и зданий общественного назначения.</w:t>
      </w:r>
      <w:r>
        <w:rPr>
          <w:rStyle w:val="s0"/>
        </w:rPr>
        <w:t xml:space="preserve"> При этом на здания, исполнительная документация на строительство которых не сохранилась, энергетические паспорта здания составляются на основе материалов Центров недвижимости, натурных технических обследований и измерений, выполняемых квалифицированными с</w:t>
      </w:r>
      <w:r>
        <w:rPr>
          <w:rStyle w:val="s0"/>
        </w:rPr>
        <w:t>пециалистами, имеющими лицензию на выполнение соответствующих работ.</w:t>
      </w:r>
    </w:p>
    <w:p w:rsidR="00000000" w:rsidRDefault="007E5DD7">
      <w:pPr>
        <w:ind w:left="0" w:firstLine="400"/>
      </w:pPr>
      <w:r>
        <w:rPr>
          <w:rStyle w:val="s0"/>
        </w:rPr>
        <w:t>9.5Для жилых зданий с встроенно-пристроенными нежилыми помещениями в нижних этажах энергетические паспорта следует составлять раздельно по жилой части и каждому встроенно-пристроенному не</w:t>
      </w:r>
      <w:r>
        <w:rPr>
          <w:rStyle w:val="s0"/>
        </w:rPr>
        <w:t>жилому блоку; для встроенных нежилых помещений в первый этаж жилых зданий, не выходящих за проекцию жилой части здания, энергетический паспорт составляется как для одного здания.</w:t>
      </w:r>
    </w:p>
    <w:p w:rsidR="00000000" w:rsidRDefault="007E5DD7">
      <w:pPr>
        <w:ind w:left="0" w:firstLine="400"/>
      </w:pPr>
      <w:r>
        <w:rPr>
          <w:rStyle w:val="s0"/>
        </w:rPr>
        <w:t>9.6 Контроль качества и соответствие теплозащиты зданий и отдельных его элеме</w:t>
      </w:r>
      <w:r>
        <w:rPr>
          <w:rStyle w:val="s0"/>
        </w:rPr>
        <w:t>нтов действующим нормам осуществляется путем определения теплотехнических и энергетических показателей эксплуатируемых зданий в соответствии</w:t>
      </w:r>
    </w:p>
    <w:p w:rsidR="00000000" w:rsidRDefault="007E5DD7">
      <w:pPr>
        <w:ind w:left="0" w:firstLine="400"/>
      </w:pPr>
      <w:r>
        <w:rPr>
          <w:rStyle w:val="s0"/>
        </w:rPr>
        <w:t>9.7 Ответственность за достоверность данных энергетического паспорта проекта здания несет проектная организация, ос</w:t>
      </w:r>
      <w:r>
        <w:rPr>
          <w:rStyle w:val="s0"/>
        </w:rPr>
        <w:t>уществляющая его заполнение в процессе проектирования, или организация, оформляющая энергетический паспорт эксплуатируемого здания.</w:t>
      </w:r>
    </w:p>
    <w:p w:rsidR="00000000" w:rsidRDefault="007E5DD7">
      <w:pPr>
        <w:ind w:left="0" w:firstLine="400"/>
      </w:pPr>
      <w:r>
        <w:rPr>
          <w:rStyle w:val="s0"/>
        </w:rPr>
        <w:t>9.8 Энергетический паспорт гражданского здания не предназначен для расчетов за коммунальные и другие услуги, оказываемые вла</w:t>
      </w:r>
      <w:r>
        <w:rPr>
          <w:rStyle w:val="s0"/>
        </w:rPr>
        <w:t>дельцам зданий, квартиросъемщикам и владельцам квартир.</w:t>
      </w:r>
    </w:p>
    <w:p w:rsidR="00000000" w:rsidRDefault="007E5DD7">
      <w:pPr>
        <w:ind w:left="0" w:firstLine="400"/>
      </w:pPr>
      <w:r>
        <w:rPr>
          <w:rStyle w:val="s0"/>
        </w:rPr>
        <w:t>9.9 Контроль, при необходимости, теплотехнических показателей при эксплуатации зданий и оценку соответствия теплозащиты здания и отдельных его элементов настоящим нормам следует осуществлять путем экс</w:t>
      </w:r>
      <w:r>
        <w:rPr>
          <w:rStyle w:val="s0"/>
        </w:rPr>
        <w:t>периментального определения основных показателей на основе государственных стандартов на методы испытаний строительных материалов, конструкций и объектов в целом. При несоответствии фактических показателей нормативным значениям следует разрабатывать меропр</w:t>
      </w:r>
      <w:r>
        <w:rPr>
          <w:rStyle w:val="s0"/>
        </w:rPr>
        <w:t>иятия по устранению дефектов.</w:t>
      </w:r>
    </w:p>
    <w:p w:rsidR="00000000" w:rsidRDefault="007E5DD7">
      <w:pPr>
        <w:ind w:left="0" w:firstLine="400"/>
      </w:pPr>
      <w:r>
        <w:rPr>
          <w:rStyle w:val="s0"/>
        </w:rPr>
        <w:t>9.10 Контроль фактического удельного расхода теплоты на отопление эксплуатируемого здания при наличии в нем теплосчетчика следует осуществлять эксплуатирующей организацией путем снятия показаний регистрируемых параметров тепло</w:t>
      </w:r>
      <w:r>
        <w:rPr>
          <w:rStyle w:val="s0"/>
        </w:rPr>
        <w:t>счетчика.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/>
        <w:jc w:val="center"/>
      </w:pPr>
      <w:r>
        <w:rPr>
          <w:rStyle w:val="s1"/>
        </w:rPr>
        <w:t> </w:t>
      </w:r>
    </w:p>
    <w:p w:rsidR="00000000" w:rsidRDefault="007E5DD7">
      <w:pPr>
        <w:ind w:left="0"/>
        <w:jc w:val="center"/>
      </w:pPr>
      <w:r>
        <w:rPr>
          <w:rStyle w:val="s1"/>
        </w:rPr>
        <w:t>10 ТРЕБОВАНИЯ К СОСТАВУИ СОДЕРЖАНИЮ РАЗДЕЛАПРОЕКТНОЙ ДОКУМЕНТАЦИИ ПО ОЦЕНКЕ ЭНЕРГОЭФФЕКТИВНОСТИ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10.1 Проект здания должен содержать раздел «Мероприятия по обеспечению соблюдения требований энергетической эффективности и требований оснащенно</w:t>
      </w:r>
      <w:r>
        <w:rPr>
          <w:rStyle w:val="s0"/>
        </w:rPr>
        <w:t>сти зданий, строений и сооружений приборами учета используемых энергетических ресурсов».</w:t>
      </w:r>
    </w:p>
    <w:p w:rsidR="00000000" w:rsidRDefault="007E5DD7">
      <w:pPr>
        <w:ind w:left="0" w:firstLine="400"/>
      </w:pPr>
      <w:r>
        <w:rPr>
          <w:rStyle w:val="s0"/>
        </w:rPr>
        <w:t>10.2 В разделе проекта должны быть представлены:</w:t>
      </w:r>
    </w:p>
    <w:p w:rsidR="00000000" w:rsidRDefault="007E5DD7">
      <w:pPr>
        <w:ind w:left="0" w:firstLine="400"/>
      </w:pPr>
      <w:r>
        <w:rPr>
          <w:rStyle w:val="s0"/>
        </w:rPr>
        <w:t>в текстовой части</w:t>
      </w:r>
    </w:p>
    <w:p w:rsidR="00000000" w:rsidRDefault="007E5DD7">
      <w:pPr>
        <w:ind w:left="0" w:firstLine="400"/>
      </w:pPr>
      <w:r>
        <w:rPr>
          <w:rStyle w:val="s0"/>
        </w:rPr>
        <w:t>а) перечень мероприятий по обеспечению соблюдения установленных требований энергетической эффективно</w:t>
      </w:r>
      <w:r>
        <w:rPr>
          <w:rStyle w:val="s0"/>
        </w:rPr>
        <w:t>сти, включающих:</w:t>
      </w:r>
    </w:p>
    <w:p w:rsidR="00000000" w:rsidRDefault="007E5DD7">
      <w:pPr>
        <w:ind w:left="0" w:firstLine="400"/>
      </w:pPr>
      <w:r>
        <w:rPr>
          <w:rStyle w:val="s0"/>
        </w:rPr>
        <w:t>- показатели, характеризующие удельную величину расхода энергетических ресурсов в здании, строении и сооружении;</w:t>
      </w:r>
    </w:p>
    <w:p w:rsidR="00000000" w:rsidRDefault="007E5DD7">
      <w:pPr>
        <w:ind w:left="0" w:firstLine="400"/>
      </w:pPr>
      <w:r>
        <w:rPr>
          <w:rStyle w:val="s0"/>
        </w:rPr>
        <w:t>-требования к архитектурным, функционально-технологическим, конструктивным и инженерно-техническим решениям, влияющим на энерг</w:t>
      </w:r>
      <w:r>
        <w:rPr>
          <w:rStyle w:val="s0"/>
        </w:rPr>
        <w:t>етическую эффективность зданий, строений и сооружений;</w:t>
      </w:r>
    </w:p>
    <w:p w:rsidR="00000000" w:rsidRDefault="007E5DD7">
      <w:pPr>
        <w:ind w:left="0" w:firstLine="400"/>
      </w:pPr>
      <w:r>
        <w:rPr>
          <w:rStyle w:val="s0"/>
        </w:rPr>
        <w:t>- требования к отдельным элементам, конструкциям зданий, строений и сооружений и их свойствам, к используемым в зданиях, строениях и сооружениях устройствам и технологиям, а также к включаемым в проект</w:t>
      </w:r>
      <w:r>
        <w:rPr>
          <w:rStyle w:val="s0"/>
        </w:rPr>
        <w:t xml:space="preserve">ную документацию и применяемым при строительстве, реконструкции и капитальном ремонте зданий, строений и сооружений технологиям и материалам, позволяющие исключить нерациональный расход энергетических ресурсов как в процессе строительства, реконструкции и </w:t>
      </w:r>
      <w:r>
        <w:rPr>
          <w:rStyle w:val="s0"/>
        </w:rPr>
        <w:t>капитального ремонта зданий, строений и сооружений, так и в процессе их эксплуатации;</w:t>
      </w:r>
    </w:p>
    <w:p w:rsidR="00000000" w:rsidRDefault="007E5DD7">
      <w:pPr>
        <w:ind w:left="0" w:firstLine="400"/>
      </w:pPr>
      <w:r>
        <w:rPr>
          <w:rStyle w:val="s0"/>
        </w:rPr>
        <w:t>- требования к автоматизации и контролю теплоэнергоснабжения и электроснабжения;</w:t>
      </w:r>
    </w:p>
    <w:p w:rsidR="00000000" w:rsidRDefault="007E5DD7">
      <w:pPr>
        <w:ind w:left="0" w:firstLine="400"/>
      </w:pPr>
      <w:r>
        <w:rPr>
          <w:rStyle w:val="s0"/>
        </w:rPr>
        <w:t>- иные установленные требования энергетической эффективности;</w:t>
      </w:r>
    </w:p>
    <w:p w:rsidR="00000000" w:rsidRDefault="007E5DD7">
      <w:pPr>
        <w:ind w:left="0" w:firstLine="400"/>
      </w:pPr>
      <w:r>
        <w:rPr>
          <w:rStyle w:val="s0"/>
        </w:rPr>
        <w:t>б) обоснование выбора оптимальных архитектурных, функционально-технологических, конструктивных и инженерно-технических решений и их надлежащей реализации при осуществлении строительства, реконструкции и капитального ремонта с целью обеспечения соответствия</w:t>
      </w:r>
      <w:r>
        <w:rPr>
          <w:rStyle w:val="s0"/>
        </w:rPr>
        <w:t xml:space="preserve"> зданий, строений и сооружений требованиям энергетической эффективности и требованиям оснащенности их приборами учета используемых энергетических ресурсов;</w:t>
      </w:r>
    </w:p>
    <w:p w:rsidR="00000000" w:rsidRDefault="007E5DD7">
      <w:pPr>
        <w:ind w:left="0" w:firstLine="400"/>
      </w:pPr>
      <w:r>
        <w:rPr>
          <w:rStyle w:val="s0"/>
        </w:rPr>
        <w:t>в) перечень требований энергетической эффективности, которым здание, строение и сооружение должны со</w:t>
      </w:r>
      <w:r>
        <w:rPr>
          <w:rStyle w:val="s0"/>
        </w:rPr>
        <w:t>ответствовать при вводе в эксплуатацию и в процессе эксплуатации, и сроки, в течение которых в процессе эксплуатации должно быть обеспечено выполнение указанных требований энергетической эффективности и в графической части должны быть указаны - схемы распо</w:t>
      </w:r>
      <w:r>
        <w:rPr>
          <w:rStyle w:val="s0"/>
        </w:rPr>
        <w:t>ложения в зданиях, строениях и сооружениях приборов учета используемых энергетических ресурсов.</w:t>
      </w:r>
    </w:p>
    <w:p w:rsidR="00000000" w:rsidRDefault="007E5DD7">
      <w:pPr>
        <w:ind w:left="0" w:firstLine="400"/>
      </w:pPr>
      <w:r>
        <w:rPr>
          <w:rStyle w:val="s0"/>
        </w:rPr>
        <w:t>10.3 Текстовая часть раздела проекта должна быть оформлена в виде пояснительной записки, включающей:</w:t>
      </w:r>
    </w:p>
    <w:p w:rsidR="00000000" w:rsidRDefault="007E5DD7">
      <w:pPr>
        <w:ind w:left="0" w:firstLine="400"/>
      </w:pPr>
      <w:r>
        <w:rPr>
          <w:rStyle w:val="s0"/>
        </w:rPr>
        <w:t>- общую характеристику запроектированного здания;</w:t>
      </w:r>
    </w:p>
    <w:p w:rsidR="00000000" w:rsidRDefault="007E5DD7">
      <w:pPr>
        <w:ind w:left="0" w:firstLine="400"/>
      </w:pPr>
      <w:r>
        <w:rPr>
          <w:rStyle w:val="s0"/>
        </w:rPr>
        <w:t>- сведени</w:t>
      </w:r>
      <w:r>
        <w:rPr>
          <w:rStyle w:val="s0"/>
        </w:rPr>
        <w:t>я о проектных решениях, направленных на повышение эффективности использования энергии:</w:t>
      </w:r>
    </w:p>
    <w:p w:rsidR="00000000" w:rsidRDefault="007E5DD7">
      <w:pPr>
        <w:ind w:left="0" w:firstLine="400"/>
      </w:pPr>
      <w:r>
        <w:rPr>
          <w:rStyle w:val="s0"/>
        </w:rPr>
        <w:t>- описание технических решений ограждающих конструкций с расчетом приведенного сопротивления теплопередаче (за исключением светопрозрачных) с приложением протоколов испы</w:t>
      </w:r>
      <w:r>
        <w:rPr>
          <w:rStyle w:val="s0"/>
        </w:rPr>
        <w:t>таний, подтверждающих принятые расчетные теплотехнические показатели строительных материалов и конструкций, и сертификаты соответствия для светопрозрачных конструкций;</w:t>
      </w:r>
    </w:p>
    <w:p w:rsidR="00000000" w:rsidRDefault="007E5DD7">
      <w:pPr>
        <w:ind w:left="0" w:firstLine="400"/>
      </w:pPr>
      <w:r>
        <w:rPr>
          <w:rStyle w:val="s0"/>
        </w:rPr>
        <w:t>- принятые виды пространства под нижним и над верхним этажами с указанием температур вну</w:t>
      </w:r>
      <w:r>
        <w:rPr>
          <w:rStyle w:val="s0"/>
        </w:rPr>
        <w:t>треннего воздуха, принятых в расчет, наличие мансардных этажей, используемых для жилья, тамбуров входных дверей вестибюлей, остекления лоджий;</w:t>
      </w:r>
    </w:p>
    <w:p w:rsidR="00000000" w:rsidRDefault="007E5DD7">
      <w:pPr>
        <w:ind w:left="0" w:firstLine="400"/>
      </w:pPr>
      <w:r>
        <w:rPr>
          <w:rStyle w:val="s0"/>
        </w:rPr>
        <w:t>- теплотехнические расчеты ограждающих конструкций;</w:t>
      </w:r>
    </w:p>
    <w:p w:rsidR="00000000" w:rsidRDefault="007E5DD7">
      <w:pPr>
        <w:ind w:left="0" w:firstLine="400"/>
      </w:pPr>
      <w:r>
        <w:rPr>
          <w:rStyle w:val="s0"/>
        </w:rPr>
        <w:t>- теплотехнические расчеты теплого чердака и техподполья;</w:t>
      </w:r>
    </w:p>
    <w:p w:rsidR="00000000" w:rsidRDefault="007E5DD7">
      <w:pPr>
        <w:ind w:left="0" w:firstLine="400"/>
      </w:pPr>
      <w:r>
        <w:rPr>
          <w:rStyle w:val="s0"/>
        </w:rPr>
        <w:t>- х</w:t>
      </w:r>
      <w:r>
        <w:rPr>
          <w:rStyle w:val="s0"/>
        </w:rPr>
        <w:t>арактеристику запроектированных систем отопления, вентиляции и кондиционирования воздуха, сведения о наличии приборов учета и регулирования, обеспечивающих эффективное использование энергии и др.;</w:t>
      </w:r>
    </w:p>
    <w:p w:rsidR="00000000" w:rsidRDefault="007E5DD7">
      <w:pPr>
        <w:ind w:left="0" w:firstLine="400"/>
      </w:pPr>
      <w:r>
        <w:rPr>
          <w:rStyle w:val="s0"/>
        </w:rPr>
        <w:t xml:space="preserve">- специальные приемы повышения энергоэффективности здания, </w:t>
      </w:r>
      <w:r>
        <w:rPr>
          <w:rStyle w:val="s0"/>
        </w:rPr>
        <w:t>в том числе устройства по пассивному использованию солнечной энергии, системы утилизации теплоты вытяжного воздуха, теплоизоляция трубопроводов отопления и горячего водоснабжения, применение тепловых насосов и прочее;</w:t>
      </w:r>
    </w:p>
    <w:p w:rsidR="00000000" w:rsidRDefault="007E5DD7">
      <w:pPr>
        <w:ind w:left="0" w:firstLine="400"/>
      </w:pPr>
      <w:r>
        <w:rPr>
          <w:rStyle w:val="s0"/>
        </w:rPr>
        <w:t>- информацию о выборе и размещении ист</w:t>
      </w:r>
      <w:r>
        <w:rPr>
          <w:rStyle w:val="s0"/>
        </w:rPr>
        <w:t>очников теплоснабжения для объекта. В необходимых случаях приводится техникоэкономическое обоснование энергоснабжения от автономных источников вместо централизованных;</w:t>
      </w:r>
    </w:p>
    <w:p w:rsidR="00000000" w:rsidRDefault="007E5DD7">
      <w:pPr>
        <w:ind w:left="0" w:firstLine="400"/>
      </w:pPr>
      <w:r>
        <w:rPr>
          <w:rStyle w:val="s0"/>
        </w:rPr>
        <w:t>- расчеты теплоэнергетических показателей и сопоставление проектных решений в части энергопотребления с требованиями данных норм.</w:t>
      </w:r>
    </w:p>
    <w:p w:rsidR="00000000" w:rsidRDefault="007E5DD7">
      <w:pPr>
        <w:ind w:left="0" w:firstLine="400"/>
      </w:pPr>
      <w:r>
        <w:rPr>
          <w:rStyle w:val="s0"/>
        </w:rPr>
        <w:t>- заключение с определением класса энергоэффективности запроектированного здания.</w:t>
      </w:r>
    </w:p>
    <w:p w:rsidR="00000000" w:rsidRDefault="007E5DD7">
      <w:pPr>
        <w:ind w:left="0" w:firstLine="400"/>
      </w:pPr>
      <w:r>
        <w:rPr>
          <w:rStyle w:val="s0"/>
        </w:rPr>
        <w:t>10.4 К разделу проекта должен прикладываться</w:t>
      </w:r>
      <w:r>
        <w:rPr>
          <w:rStyle w:val="s0"/>
        </w:rPr>
        <w:t xml:space="preserve"> энергетический паспорт здания.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/>
        <w:jc w:val="center"/>
      </w:pPr>
      <w:r>
        <w:rPr>
          <w:rStyle w:val="s1"/>
        </w:rPr>
        <w:t>11 ПОВЫШЕНИЕ ЭНЕРГЕТИЧЕСКОЙ ЭФФЕКТИВНОСТИ СУЩЕСТВУЮЩИХ ЗДАНИЙ</w:t>
      </w:r>
    </w:p>
    <w:p w:rsidR="00000000" w:rsidRDefault="007E5DD7">
      <w:pPr>
        <w:ind w:left="0"/>
        <w:jc w:val="center"/>
      </w:pPr>
      <w:r>
        <w:rPr>
          <w:rStyle w:val="s1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11.1 Повышение энергетической эффективности существующих зданий следует осуществлять при капитальном ремонте, реконструкции (модернизации, санации), расшире</w:t>
      </w:r>
      <w:r>
        <w:rPr>
          <w:rStyle w:val="s0"/>
        </w:rPr>
        <w:t xml:space="preserve">нии и функциональном переназначении помещений (далее по тексту реконструкция) существующих зданий в соответствии с требованиями </w:t>
      </w:r>
      <w:hyperlink r:id="rId59" w:history="1">
        <w:r>
          <w:rPr>
            <w:rStyle w:val="a3"/>
          </w:rPr>
          <w:t>СН РК 1.04-26</w:t>
        </w:r>
      </w:hyperlink>
      <w:r>
        <w:rPr>
          <w:rStyle w:val="s0"/>
        </w:rPr>
        <w:t>, за исключением случаев, предусмотренных п. 1.4 н</w:t>
      </w:r>
      <w:r>
        <w:rPr>
          <w:rStyle w:val="s0"/>
        </w:rPr>
        <w:t>астоящих норм. При частичной реконструкции здания (в том числе при изменении габаритов здания за счет пристраиваемых и надстраиваемых объемов) требования настоящих норм распространяются на изменяемую часть здания.</w:t>
      </w:r>
    </w:p>
    <w:p w:rsidR="00000000" w:rsidRDefault="007E5DD7">
      <w:pPr>
        <w:ind w:left="0" w:firstLine="400"/>
      </w:pPr>
      <w:r>
        <w:rPr>
          <w:rStyle w:val="s0"/>
        </w:rPr>
        <w:t>11.2 Требования настоящих норм считаются в</w:t>
      </w:r>
      <w:r>
        <w:rPr>
          <w:rStyle w:val="s0"/>
        </w:rPr>
        <w:t xml:space="preserve">ыполненными, если расчетное значение удельной потребности в полезной тепловой энергии на отопление реконструируемого здания или его изменяемой части, определяемое согласно разделу 6, не превышает десяти процентов от величин, установленных в </w:t>
      </w:r>
      <w:hyperlink r:id="rId60" w:anchor="sub_id=500" w:history="1">
        <w:r>
          <w:rPr>
            <w:rStyle w:val="a3"/>
          </w:rPr>
          <w:t>разделе 5</w:t>
        </w:r>
      </w:hyperlink>
      <w:r>
        <w:rPr>
          <w:rStyle w:val="s0"/>
        </w:rPr>
        <w:t>.</w:t>
      </w:r>
    </w:p>
    <w:p w:rsidR="00000000" w:rsidRDefault="007E5DD7">
      <w:pPr>
        <w:ind w:left="0" w:firstLine="400"/>
      </w:pPr>
      <w:r>
        <w:rPr>
          <w:rStyle w:val="s0"/>
        </w:rPr>
        <w:t>11.3 Проект реконструкции зданий следует разрабатывать согласно разделу 5 настоящих норм. При этом для существующего здания по данным проекта и/или натурных обследований следует о</w:t>
      </w:r>
      <w:r>
        <w:rPr>
          <w:rStyle w:val="s0"/>
        </w:rPr>
        <w:t xml:space="preserve">пределить расчетную удельную потребность в полезной тепловой энергии на отопление, рассматривая влияние отдельных составляющих на тепловой баланс и выделяя основные элементы теплозащиты, где происходят наибольшие теплопотери. Затем для выбранных элементов </w:t>
      </w:r>
      <w:r>
        <w:rPr>
          <w:rStyle w:val="s0"/>
        </w:rPr>
        <w:t>теплозащиты и системы отопления и теплоснабжения следует разработать конструктивные и инженерные решения, обеспечивающие требуемое значение удельной потребности в полезной тепловой энергии на отопление. При выборе технических решений необходимо следовать у</w:t>
      </w:r>
      <w:r>
        <w:rPr>
          <w:rStyle w:val="s0"/>
        </w:rPr>
        <w:t xml:space="preserve">казаниям </w:t>
      </w:r>
      <w:hyperlink r:id="rId61" w:history="1">
        <w:r>
          <w:rPr>
            <w:rStyle w:val="a3"/>
          </w:rPr>
          <w:t>МСП 2.04-101</w:t>
        </w:r>
      </w:hyperlink>
      <w:r>
        <w:rPr>
          <w:rStyle w:val="s0"/>
        </w:rPr>
        <w:t>.</w:t>
      </w:r>
    </w:p>
    <w:p w:rsidR="00000000" w:rsidRDefault="007E5DD7">
      <w:pPr>
        <w:ind w:left="0" w:firstLine="400"/>
      </w:pPr>
      <w:r>
        <w:rPr>
          <w:rStyle w:val="s0"/>
        </w:rPr>
        <w:t>11.4 Выбор мероприятий по повышению тепловой защиты при реконструкции зданий рекомендуется выполнять на основе технико-экономического сравнения проектных решений увелич</w:t>
      </w:r>
      <w:r>
        <w:rPr>
          <w:rStyle w:val="s0"/>
        </w:rPr>
        <w:t>ения или замены теплозащиты отдельных видов ограждающих конструкций здания (светопрозрачных конструкций, чердачных и цокольных перекрытий, торцевых стен, стен фасада и прочих), начиная с повышения теплозащитных качеств более экономически выгодных вариантов</w:t>
      </w:r>
      <w:r>
        <w:rPr>
          <w:rStyle w:val="s0"/>
        </w:rPr>
        <w:t xml:space="preserve"> ограждающих конструкций.</w:t>
      </w:r>
    </w:p>
    <w:p w:rsidR="00000000" w:rsidRDefault="007E5DD7">
      <w:pPr>
        <w:ind w:left="0" w:firstLine="400"/>
      </w:pPr>
      <w:r>
        <w:rPr>
          <w:rStyle w:val="s0"/>
        </w:rPr>
        <w:t xml:space="preserve">Если при увеличении теплозащиты этих видов ограждающих конструкции не удается достигнуть требуемого значения удельного энергопотребления согласно </w:t>
      </w:r>
      <w:hyperlink r:id="rId62" w:anchor="sub_id=600" w:history="1">
        <w:r>
          <w:rPr>
            <w:rStyle w:val="a3"/>
          </w:rPr>
          <w:t>раз</w:t>
        </w:r>
        <w:r>
          <w:rPr>
            <w:rStyle w:val="a3"/>
          </w:rPr>
          <w:t>делу 6</w:t>
        </w:r>
      </w:hyperlink>
      <w:r>
        <w:rPr>
          <w:rStyle w:val="s0"/>
        </w:rPr>
        <w:t>, то следует дополнительно применять другие более дорогие варианты утепления, замены или комбинации вариантов до достижения указанного требования.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/>
        <w:jc w:val="center"/>
      </w:pPr>
      <w:r>
        <w:rPr>
          <w:rStyle w:val="s1"/>
        </w:rPr>
        <w:t>12 ОГРАНИЧЕНИЯ ТЕМПЕРАТУР ВНУТРЕННИХ ПОВЕРХНОСТЕЙ ОГРАЖДАЮЩИХ КОНСТРУКЦИЙ</w:t>
      </w:r>
    </w:p>
    <w:p w:rsidR="00000000" w:rsidRDefault="007E5DD7">
      <w:pPr>
        <w:ind w:left="0"/>
        <w:jc w:val="center"/>
      </w:pPr>
      <w:r>
        <w:rPr>
          <w:rStyle w:val="s1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12.1При расчетной температуре наружного воздуха в холодный период года температура внутренней поверхности ограждающей конструкции (за исключением вертикальных светопрозрачных конструкций) должна быть не ниже температуры точки росы внутреннего воздуха.</w:t>
      </w:r>
    </w:p>
    <w:p w:rsidR="00000000" w:rsidRDefault="007E5DD7">
      <w:pPr>
        <w:ind w:left="0" w:firstLine="400"/>
      </w:pPr>
      <w:r>
        <w:rPr>
          <w:rStyle w:val="s0"/>
        </w:rPr>
        <w:t>12.2</w:t>
      </w:r>
      <w:r>
        <w:rPr>
          <w:rStyle w:val="s0"/>
        </w:rPr>
        <w:t xml:space="preserve"> Температура внутренней поверхности непрозрачных элементов окон должна быть не ниже температуры точки росы при расчетной температуре наружного воздуха в холодный период года.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/>
        <w:jc w:val="center"/>
      </w:pPr>
      <w:r>
        <w:rPr>
          <w:rStyle w:val="s1"/>
        </w:rPr>
        <w:t>13 ТРЕБОВАНИЯ ПОЖАРНОЙ БЕЗОПАСНОСТИ</w:t>
      </w:r>
    </w:p>
    <w:p w:rsidR="00000000" w:rsidRDefault="007E5DD7">
      <w:pPr>
        <w:ind w:left="0"/>
        <w:jc w:val="center"/>
      </w:pPr>
      <w:r>
        <w:rPr>
          <w:rStyle w:val="s1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 xml:space="preserve">13.1 Здания, строительные конструкций, </w:t>
      </w:r>
      <w:r>
        <w:rPr>
          <w:rStyle w:val="s0"/>
        </w:rPr>
        <w:t>изделия и материалы должны содержать нормируемые пожарно-технические показатели в зависимости от степени огнестойкости и функциональной пожарной опасности здания.</w:t>
      </w:r>
    </w:p>
    <w:p w:rsidR="00000000" w:rsidRDefault="007E5DD7">
      <w:pPr>
        <w:ind w:left="0" w:firstLine="400"/>
      </w:pPr>
      <w:r>
        <w:rPr>
          <w:rStyle w:val="s0"/>
        </w:rPr>
        <w:t>13.2 Наружные ограждающие конструкции здания должны удовлетворять требованиям по минимально д</w:t>
      </w:r>
      <w:r>
        <w:rPr>
          <w:rStyle w:val="s0"/>
        </w:rPr>
        <w:t>опустимому пределу огнестойкости и максимально допустимому классу пожарной опасности здания (пределу распространения огня).</w:t>
      </w:r>
    </w:p>
    <w:p w:rsidR="00000000" w:rsidRDefault="007E5DD7">
      <w:pPr>
        <w:ind w:left="0" w:firstLine="400"/>
      </w:pPr>
      <w:r>
        <w:rPr>
          <w:rStyle w:val="s0"/>
        </w:rPr>
        <w:t>13.3При проектировании зданий для повышения пределов огнестойкости внутренней и наружной поверхностей стен следует предусматривать у</w:t>
      </w:r>
      <w:r>
        <w:rPr>
          <w:rStyle w:val="s0"/>
        </w:rPr>
        <w:t>стройство облицовки из негорючих материалов или штукатурки, а для защиты от воздействия влаги и атмосферных осадков - дополнительно окраску водоустойчивыми составами, выбираемыми в зависимости от материала стен и условий эксплуатации</w:t>
      </w:r>
    </w:p>
    <w:p w:rsidR="00000000" w:rsidRDefault="007E5DD7">
      <w:pPr>
        <w:ind w:left="0" w:firstLine="400"/>
      </w:pPr>
      <w:r>
        <w:rPr>
          <w:rStyle w:val="s0"/>
        </w:rPr>
        <w:t>13.4 Показатели пожарн</w:t>
      </w:r>
      <w:r>
        <w:rPr>
          <w:rStyle w:val="s0"/>
        </w:rPr>
        <w:t xml:space="preserve">ой опасности эффективных теплоизоляционных материалов (минераловатных, стекловолокнистых и полимерных), не имеющих сертификата пожарной безопасности и (или) протоколов натурных огневых испытаний, следует принимать по результатам испытаний аккредитованными </w:t>
      </w:r>
      <w:r>
        <w:rPr>
          <w:rStyle w:val="s0"/>
        </w:rPr>
        <w:t>лабораториями. Применение теплоизоляционных материалов без вышеуказанных сертификатов или протоколов испытаний запрещается.</w:t>
      </w:r>
    </w:p>
    <w:p w:rsidR="00000000" w:rsidRDefault="007E5DD7">
      <w:pPr>
        <w:ind w:left="0" w:firstLine="400"/>
      </w:pPr>
      <w:r>
        <w:rPr>
          <w:rStyle w:val="s0"/>
        </w:rPr>
        <w:t>13.5 Элементы ограждений, как внутренние перегородки, колонны, балки, вентиляционные каналы и другие, не должны нарушать целостности</w:t>
      </w:r>
      <w:r>
        <w:rPr>
          <w:rStyle w:val="s0"/>
        </w:rPr>
        <w:t xml:space="preserve"> слоя теплоизоляции. Воздуховоды, вентиляционные каналы и трубы, которые частично проходят в толще наружных ограждений, следует заглублять до теплой поверхности теплоизоляции. Следует обеспечить плотное примыкание теплоизоляции к сквозным теплопроводным вк</w:t>
      </w:r>
      <w:r>
        <w:rPr>
          <w:rStyle w:val="s0"/>
        </w:rPr>
        <w:t>лючениям. Приведенное сопротивление теплопередаче конструкции с теплопроводными включениями должно быть не менее требуемых величин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/>
        <w:jc w:val="center"/>
      </w:pPr>
      <w:r>
        <w:rPr>
          <w:rStyle w:val="s1"/>
        </w:rPr>
        <w:t>14 ТРЕБОВАНИЯ К ИНЖЕНЕРНОМУ ОБОРУДОВАНИЮ</w:t>
      </w:r>
    </w:p>
    <w:p w:rsidR="00000000" w:rsidRDefault="007E5DD7">
      <w:pPr>
        <w:ind w:left="0"/>
        <w:jc w:val="center"/>
      </w:pPr>
      <w:r>
        <w:rPr>
          <w:rStyle w:val="s1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14.1 Общие требования</w:t>
      </w:r>
    </w:p>
    <w:p w:rsidR="00000000" w:rsidRDefault="007E5DD7">
      <w:pPr>
        <w:ind w:left="0" w:firstLine="400"/>
      </w:pPr>
      <w:r>
        <w:rPr>
          <w:rStyle w:val="s0"/>
        </w:rPr>
        <w:t>14.1.1 Выбор технического решения теплоснабжения, отопле</w:t>
      </w:r>
      <w:r>
        <w:rPr>
          <w:rStyle w:val="s0"/>
        </w:rPr>
        <w:t>ния и кондиционирования зданий должно осуществляться на основании технико-экономического сопоставления вариантов.</w:t>
      </w:r>
    </w:p>
    <w:p w:rsidR="00000000" w:rsidRDefault="007E5DD7">
      <w:pPr>
        <w:ind w:left="0" w:firstLine="400"/>
      </w:pPr>
      <w:r>
        <w:rPr>
          <w:rStyle w:val="s0"/>
        </w:rPr>
        <w:t>14.1.2 При теплоснабжении зданий от индивидуальных тепловых пунктов (ИТП) устанавливаемое оборудование и система автоматики должны обеспечиват</w:t>
      </w:r>
      <w:r>
        <w:rPr>
          <w:rStyle w:val="s0"/>
        </w:rPr>
        <w:t>ь:</w:t>
      </w:r>
    </w:p>
    <w:p w:rsidR="00000000" w:rsidRDefault="007E5DD7">
      <w:pPr>
        <w:ind w:left="0" w:firstLine="400"/>
      </w:pPr>
      <w:r>
        <w:rPr>
          <w:rStyle w:val="s0"/>
        </w:rPr>
        <w:t>- нагрев и циркуляцию воды, подаваемой в системы отопления, вентиляции и горячего водоснабжения при поддержании необходимого статического давления;</w:t>
      </w:r>
    </w:p>
    <w:p w:rsidR="00000000" w:rsidRDefault="007E5DD7">
      <w:pPr>
        <w:ind w:left="0" w:firstLine="400"/>
      </w:pPr>
      <w:r>
        <w:rPr>
          <w:rStyle w:val="s0"/>
        </w:rPr>
        <w:t xml:space="preserve">- автоматическое поддержание температуры воды в системах горячего водоснабжения, отопления, вентиляции и кондиционирования по отопительному или совмещенному графику в зависимости от температуры наружного воздуха и ограничение максимального расхода воды из </w:t>
      </w:r>
      <w:r>
        <w:rPr>
          <w:rStyle w:val="s0"/>
        </w:rPr>
        <w:t>тепловой сети;</w:t>
      </w:r>
    </w:p>
    <w:p w:rsidR="00000000" w:rsidRDefault="007E5DD7">
      <w:pPr>
        <w:ind w:left="0" w:firstLine="400"/>
      </w:pPr>
      <w:r>
        <w:rPr>
          <w:rStyle w:val="s0"/>
        </w:rPr>
        <w:t>- учет и регистрацию суммарных расходов теплоты и сетевой воды в системах отопления, вентиляции и горячего водоснабжения.</w:t>
      </w:r>
    </w:p>
    <w:p w:rsidR="00000000" w:rsidRDefault="007E5DD7">
      <w:pPr>
        <w:ind w:left="0" w:firstLine="400"/>
      </w:pPr>
      <w:r>
        <w:rPr>
          <w:rStyle w:val="s0"/>
        </w:rPr>
        <w:t>14.1.3 Применять эффективную индустриальную теплоизоляцию трубопроводов теплосетей, трубопроводов и арматуры, магистрал</w:t>
      </w:r>
      <w:r>
        <w:rPr>
          <w:rStyle w:val="s0"/>
        </w:rPr>
        <w:t>ей теплоснабжения, отопления и холодоснабжения, стояков ГВС.</w:t>
      </w:r>
    </w:p>
    <w:p w:rsidR="00000000" w:rsidRDefault="007E5DD7">
      <w:pPr>
        <w:ind w:left="0" w:firstLine="400"/>
      </w:pPr>
      <w:r>
        <w:rPr>
          <w:rStyle w:val="s0"/>
        </w:rPr>
        <w:t>14.1.4 Применять в проектах автоматизированные индивидуальные тепловые пункты с учетом тепла и автономные котельные с диспетчеризацией показаний о работе оборудования.</w:t>
      </w:r>
    </w:p>
    <w:p w:rsidR="00000000" w:rsidRDefault="007E5DD7">
      <w:pPr>
        <w:ind w:left="0" w:firstLine="400"/>
      </w:pPr>
      <w:r>
        <w:rPr>
          <w:rStyle w:val="s0"/>
        </w:rPr>
        <w:t>14.1.5 Преимущественно испо</w:t>
      </w:r>
      <w:r>
        <w:rPr>
          <w:rStyle w:val="s0"/>
        </w:rPr>
        <w:t>льзовать в проектах блочные индивидуальные тепловые пункты заводского изготовления.</w:t>
      </w:r>
    </w:p>
    <w:p w:rsidR="00000000" w:rsidRDefault="007E5DD7">
      <w:pPr>
        <w:ind w:left="0" w:firstLine="400"/>
      </w:pPr>
      <w:r>
        <w:rPr>
          <w:rStyle w:val="s0"/>
        </w:rPr>
        <w:t>14.1.6 В автоматизированных индивидуальных тепловых пунктах должно устанавливаться оборудование, обеспечивающее:</w:t>
      </w:r>
    </w:p>
    <w:p w:rsidR="00000000" w:rsidRDefault="007E5DD7">
      <w:pPr>
        <w:ind w:left="0" w:firstLine="400"/>
      </w:pPr>
      <w:r>
        <w:rPr>
          <w:rStyle w:val="s0"/>
        </w:rPr>
        <w:t>- нагрев и циркуляцию воды, подаваемой в системы отопления,</w:t>
      </w:r>
      <w:r>
        <w:rPr>
          <w:rStyle w:val="s0"/>
        </w:rPr>
        <w:t xml:space="preserve"> вентиляции и горячего водоснабжения, при поддержании необходимого статического давления;</w:t>
      </w:r>
    </w:p>
    <w:p w:rsidR="00000000" w:rsidRDefault="007E5DD7">
      <w:pPr>
        <w:ind w:left="0" w:firstLine="400"/>
      </w:pPr>
      <w:r>
        <w:rPr>
          <w:rStyle w:val="s0"/>
        </w:rPr>
        <w:t>- автоматическое регулирование и поддержание требуемой температуры воды в системах горячего водоснабжения и отопления (по отопительному графику для здания или пофасадно в зависимости от температуры наружного воздуха);</w:t>
      </w:r>
    </w:p>
    <w:p w:rsidR="00000000" w:rsidRDefault="007E5DD7">
      <w:pPr>
        <w:ind w:left="0" w:firstLine="400"/>
      </w:pPr>
      <w:r>
        <w:rPr>
          <w:rStyle w:val="s0"/>
        </w:rPr>
        <w:t>- автоматическое поддержание требуемог</w:t>
      </w:r>
      <w:r>
        <w:rPr>
          <w:rStyle w:val="s0"/>
        </w:rPr>
        <w:t>о перепада давления и ограничение максимального расхода воды из тепловой сети;</w:t>
      </w:r>
    </w:p>
    <w:p w:rsidR="00000000" w:rsidRDefault="007E5DD7">
      <w:pPr>
        <w:ind w:left="0" w:firstLine="400"/>
      </w:pPr>
      <w:r>
        <w:rPr>
          <w:rStyle w:val="s0"/>
        </w:rPr>
        <w:t>- учет расхода тепла на объект.</w:t>
      </w:r>
    </w:p>
    <w:p w:rsidR="00000000" w:rsidRDefault="007E5DD7">
      <w:pPr>
        <w:ind w:left="0" w:firstLine="400"/>
      </w:pPr>
      <w:r>
        <w:rPr>
          <w:rStyle w:val="s0"/>
        </w:rPr>
        <w:t xml:space="preserve">14.1.7 Циркуляционные насосы отопления следует устанавливать на обратном или подающем трубопроводах системы отопления. При зависимом подключении </w:t>
      </w:r>
      <w:r>
        <w:rPr>
          <w:rStyle w:val="s0"/>
        </w:rPr>
        <w:t>системы отопления к тепловым сетям и установке насоса смешения на перемычке между подающим и обратным трубопроводами следует применять электродвигатель насоса с регулируемым приводом.</w:t>
      </w:r>
    </w:p>
    <w:p w:rsidR="00000000" w:rsidRDefault="007E5DD7">
      <w:pPr>
        <w:ind w:left="0" w:firstLine="400"/>
      </w:pPr>
      <w:r>
        <w:rPr>
          <w:rStyle w:val="s0"/>
        </w:rPr>
        <w:t>14.1.8 Выполнять расчет и указывать настройку регулятора перепада давлен</w:t>
      </w:r>
      <w:r>
        <w:rPr>
          <w:rStyle w:val="s0"/>
        </w:rPr>
        <w:t>ий с пересчетом на подобранное в индивидуальных тепловых пунктах оборудование при расчетном расходе из теплосети при полностью открытых регулирующих клапанах.</w:t>
      </w:r>
    </w:p>
    <w:p w:rsidR="00000000" w:rsidRDefault="007E5DD7">
      <w:pPr>
        <w:ind w:left="0" w:firstLine="400"/>
      </w:pPr>
      <w:r>
        <w:rPr>
          <w:rStyle w:val="s0"/>
        </w:rPr>
        <w:t>14.1.9 В жилых и общественных зданиях следует устанавливать автоматические терморегуляторы у нагр</w:t>
      </w:r>
      <w:r>
        <w:rPr>
          <w:rStyle w:val="s0"/>
        </w:rPr>
        <w:t>евательных приборов.</w:t>
      </w:r>
    </w:p>
    <w:p w:rsidR="00000000" w:rsidRDefault="007E5DD7">
      <w:pPr>
        <w:ind w:left="0" w:firstLine="400"/>
      </w:pPr>
      <w:r>
        <w:rPr>
          <w:rStyle w:val="s0"/>
        </w:rPr>
        <w:t>14.1.10 В помещениях лестничных клеток, холлах и в лестнично-лифтовых узлах, при проектировании двухтрубной системы, у отопительных приборов следует предусматривать радиаторный клапан с возможностью выставления предварительной настройк</w:t>
      </w:r>
      <w:r>
        <w:rPr>
          <w:rStyle w:val="s0"/>
        </w:rPr>
        <w:t>и (для гидравлической увязки приборов).</w:t>
      </w:r>
    </w:p>
    <w:p w:rsidR="00000000" w:rsidRDefault="007E5DD7">
      <w:pPr>
        <w:ind w:left="0" w:firstLine="400"/>
      </w:pPr>
      <w:r>
        <w:rPr>
          <w:rStyle w:val="s0"/>
        </w:rPr>
        <w:t>14.1.11 На стояках и горизонтальных ветвях систем отопления необходимо устанавливать автоматические балансировочные клапаны для расчетного распределения теплоносителя по стоякам и обеспечения условий стабильной и бес</w:t>
      </w:r>
      <w:r>
        <w:rPr>
          <w:rStyle w:val="s0"/>
        </w:rPr>
        <w:t>шумной работы термостатов.</w:t>
      </w:r>
    </w:p>
    <w:p w:rsidR="00000000" w:rsidRDefault="007E5DD7">
      <w:pPr>
        <w:ind w:left="0" w:firstLine="400"/>
      </w:pPr>
      <w:r>
        <w:rPr>
          <w:rStyle w:val="s0"/>
        </w:rPr>
        <w:t>14.1.12 В жилых зданиях следует проектировать поквартирную систему отопления для обеспечения возможности индивидуального учета расхода тепла на отопление.</w:t>
      </w:r>
    </w:p>
    <w:p w:rsidR="00000000" w:rsidRDefault="007E5DD7">
      <w:pPr>
        <w:ind w:left="0" w:firstLine="400"/>
      </w:pPr>
      <w:r>
        <w:rPr>
          <w:rStyle w:val="s0"/>
        </w:rPr>
        <w:t xml:space="preserve">14.1.13 В двухтрубных системах отопления жилых зданий, в помещениях иного </w:t>
      </w:r>
      <w:r>
        <w:rPr>
          <w:rStyle w:val="s0"/>
        </w:rPr>
        <w:t>назначения, встроенных в жилые дома, кроме общего учета расхода тепла в индивидуальных тепловых пунктах устанавливать поквартирные теплосчетчики и отдельные теплосчетчики для встроенных помещений (офисы, магазины, ателье и т. п.) для обеспечения коммерческ</w:t>
      </w:r>
      <w:r>
        <w:rPr>
          <w:rStyle w:val="s0"/>
        </w:rPr>
        <w:t>ого учета тепла.</w:t>
      </w:r>
    </w:p>
    <w:p w:rsidR="00000000" w:rsidRDefault="007E5DD7">
      <w:pPr>
        <w:ind w:left="0" w:firstLine="400"/>
      </w:pPr>
      <w:r>
        <w:rPr>
          <w:rStyle w:val="s0"/>
        </w:rPr>
        <w:t>14.1.14 На циркуляционных стояках системы горячего водоснабжения необходимо устанавливать термостатические балансировочные клапаны для равномерного распределения расхода в часы отсутствия водоразбора.</w:t>
      </w:r>
    </w:p>
    <w:p w:rsidR="00000000" w:rsidRDefault="007E5DD7">
      <w:pPr>
        <w:ind w:left="0" w:firstLine="400"/>
      </w:pPr>
      <w:r>
        <w:rPr>
          <w:rStyle w:val="s0"/>
        </w:rPr>
        <w:t>14.1.15 Обвязку секций подогрева прито</w:t>
      </w:r>
      <w:r>
        <w:rPr>
          <w:rStyle w:val="s0"/>
        </w:rPr>
        <w:t>чных установок и центральных кондиционеров по воде следует выполнять с регуляторами расхода в гидравлических контурах и обеспечивать защиту секций нагрева от замерзания.</w:t>
      </w:r>
    </w:p>
    <w:p w:rsidR="00000000" w:rsidRDefault="007E5DD7">
      <w:pPr>
        <w:ind w:left="0" w:firstLine="400"/>
      </w:pPr>
      <w:r>
        <w:rPr>
          <w:rStyle w:val="s0"/>
        </w:rPr>
        <w:t>14.1.16 При проектировании кондиционирования необходимо составлять таблицу поступлений</w:t>
      </w:r>
      <w:r>
        <w:rPr>
          <w:rStyle w:val="s0"/>
        </w:rPr>
        <w:t xml:space="preserve"> тепла и влаги в кондиционируемые помещения (от людей, оборудования, освещения, солнечной радиации, с приточным воздухом, влаги отводных поверхностей и фонтанов).</w:t>
      </w:r>
    </w:p>
    <w:p w:rsidR="00000000" w:rsidRDefault="007E5DD7">
      <w:pPr>
        <w:ind w:left="0" w:firstLine="400"/>
      </w:pPr>
      <w:r>
        <w:rPr>
          <w:rStyle w:val="s0"/>
        </w:rPr>
        <w:t>14.1.17 Расчет воздухообменов для помещений с выделениями тепла и влаги следует выполнять с и</w:t>
      </w:r>
      <w:r>
        <w:rPr>
          <w:rStyle w:val="s0"/>
        </w:rPr>
        <w:t>спользованием диаграммы для трех периодов года (теплого, переходного и холодного).</w:t>
      </w:r>
    </w:p>
    <w:p w:rsidR="00000000" w:rsidRDefault="007E5DD7">
      <w:pPr>
        <w:ind w:left="0" w:firstLine="400"/>
      </w:pPr>
      <w:r>
        <w:rPr>
          <w:rStyle w:val="s0"/>
        </w:rPr>
        <w:t>14.1.18 Сплит - кондиционеры и холодильные машины надлежит подбирать с режимом «тепло-холод» (режим теплового насоса), для обеспечения нагрева помещений.</w:t>
      </w:r>
    </w:p>
    <w:p w:rsidR="00000000" w:rsidRDefault="007E5DD7">
      <w:pPr>
        <w:ind w:left="0" w:firstLine="400"/>
      </w:pPr>
      <w:r>
        <w:rPr>
          <w:rStyle w:val="s0"/>
        </w:rPr>
        <w:t>14.1.19 Холодильные</w:t>
      </w:r>
      <w:r>
        <w:rPr>
          <w:rStyle w:val="s0"/>
        </w:rPr>
        <w:t xml:space="preserve"> машины следует подбирать с учетом потерь холода, с многоступенчатым регулированием, с баком аккумулятором, с возможностью работы в режиме теплового насоса и в режиме свободного охлаждения.</w:t>
      </w:r>
    </w:p>
    <w:p w:rsidR="00000000" w:rsidRDefault="007E5DD7">
      <w:pPr>
        <w:ind w:left="0" w:firstLine="400"/>
      </w:pPr>
      <w:r>
        <w:rPr>
          <w:rStyle w:val="s0"/>
        </w:rPr>
        <w:t>14.1.20 При технико-экономическом обосновании окупаемости необходи</w:t>
      </w:r>
      <w:r>
        <w:rPr>
          <w:rStyle w:val="s0"/>
        </w:rPr>
        <w:t>мо рассматривать рекуператоры различных типов для нагрева приточного воздуха теплом вытяжного воздуха.</w:t>
      </w:r>
    </w:p>
    <w:p w:rsidR="00000000" w:rsidRDefault="007E5DD7">
      <w:pPr>
        <w:ind w:left="0" w:firstLine="400"/>
      </w:pPr>
      <w:r>
        <w:rPr>
          <w:rStyle w:val="s0"/>
        </w:rPr>
        <w:t>14.1.21 При переменной тепловой и холодильной нагрузках в зависимости от времени суток следует применять частотное регулирование электроприводов насосов,</w:t>
      </w:r>
      <w:r>
        <w:rPr>
          <w:rStyle w:val="s0"/>
        </w:rPr>
        <w:t xml:space="preserve"> вентиляторов и кондиционеров.</w:t>
      </w:r>
    </w:p>
    <w:p w:rsidR="00000000" w:rsidRDefault="007E5DD7">
      <w:pPr>
        <w:ind w:left="0" w:firstLine="400"/>
      </w:pPr>
      <w:r>
        <w:rPr>
          <w:rStyle w:val="s0"/>
        </w:rPr>
        <w:t>Необходимо применять воздушно-тепловые завесы с датчиком температуры и с регулируемой производительностью требуемого потока воздуха соткрываниемплоскости проема ворот или дверей.</w:t>
      </w:r>
    </w:p>
    <w:p w:rsidR="00000000" w:rsidRDefault="007E5DD7">
      <w:pPr>
        <w:ind w:left="0" w:firstLine="400"/>
      </w:pPr>
      <w:r>
        <w:rPr>
          <w:rStyle w:val="s0"/>
        </w:rPr>
        <w:t>14.1.22 В домах с подземными автостоянками сле</w:t>
      </w:r>
      <w:r>
        <w:rPr>
          <w:rStyle w:val="s0"/>
        </w:rPr>
        <w:t>дует предусматривать принудительное включение вентиляции от датчика концентрации СО.</w:t>
      </w:r>
    </w:p>
    <w:p w:rsidR="00000000" w:rsidRDefault="007E5DD7">
      <w:pPr>
        <w:ind w:left="0" w:firstLine="400"/>
      </w:pPr>
      <w:r>
        <w:rPr>
          <w:rStyle w:val="s0"/>
        </w:rPr>
        <w:t>В домах с ограждающими конструкциями из тяжелого бетона необходимо предусматривать системы панельного отопления с размещением нагревательных элементов во внутреннем слое б</w:t>
      </w:r>
      <w:r>
        <w:rPr>
          <w:rStyle w:val="s0"/>
        </w:rPr>
        <w:t>етона многослойных наружных стеновых панелей или по контуру внутренних железобетонных перегородок.</w:t>
      </w:r>
    </w:p>
    <w:p w:rsidR="00000000" w:rsidRDefault="007E5DD7">
      <w:pPr>
        <w:ind w:left="0" w:firstLine="400"/>
      </w:pPr>
      <w:r>
        <w:rPr>
          <w:rStyle w:val="s0"/>
        </w:rPr>
        <w:t>При проектировании системы отопления предусмотреть радиаторные терморегуляторы.</w:t>
      </w:r>
    </w:p>
    <w:p w:rsidR="00000000" w:rsidRDefault="007E5DD7">
      <w:pPr>
        <w:ind w:left="0" w:firstLine="400"/>
      </w:pPr>
      <w:r>
        <w:rPr>
          <w:rStyle w:val="s0"/>
        </w:rPr>
        <w:t>14.1.23 Следует предусматривать диспетчеризацию управления работой тепловых п</w:t>
      </w:r>
      <w:r>
        <w:rPr>
          <w:rStyle w:val="s0"/>
        </w:rPr>
        <w:t>унктов.</w:t>
      </w:r>
    </w:p>
    <w:p w:rsidR="00000000" w:rsidRDefault="007E5DD7">
      <w:pPr>
        <w:ind w:left="0" w:firstLine="400"/>
      </w:pPr>
      <w:r>
        <w:rPr>
          <w:rStyle w:val="s0"/>
        </w:rPr>
        <w:t>14.1.24 При отсутствии технико-экономических обоснований все трубопроводы, прокладываемые в техническом подполье, необходимо изолировать.</w:t>
      </w:r>
    </w:p>
    <w:p w:rsidR="00000000" w:rsidRDefault="007E5DD7">
      <w:pPr>
        <w:ind w:left="0" w:firstLine="400"/>
      </w:pPr>
      <w:r>
        <w:rPr>
          <w:rStyle w:val="s0"/>
        </w:rPr>
        <w:t>14.1.25 В зданиях высотой более 9 этажей следует предусматривать возможность установки малошумных бесфундамент</w:t>
      </w:r>
      <w:r>
        <w:rPr>
          <w:rStyle w:val="s0"/>
        </w:rPr>
        <w:t>ных циркуляционных насосов, обеспечивающих стабилизацию работы систем отопления и снижение расхода тепла.</w:t>
      </w:r>
    </w:p>
    <w:p w:rsidR="00000000" w:rsidRDefault="007E5DD7">
      <w:pPr>
        <w:ind w:left="0" w:firstLine="400"/>
      </w:pPr>
      <w:r>
        <w:rPr>
          <w:rStyle w:val="s0"/>
        </w:rPr>
        <w:t xml:space="preserve">14.1.26 Предусматривать (в первую очередь в малоэтажных зданиях), переход на автоматизированные индивидуальные поквартирные газовые или электрические </w:t>
      </w:r>
      <w:r>
        <w:rPr>
          <w:rStyle w:val="s0"/>
        </w:rPr>
        <w:t>генераторы тепла, дающие значительную экономию его расхода.</w:t>
      </w:r>
    </w:p>
    <w:p w:rsidR="00000000" w:rsidRDefault="007E5DD7">
      <w:pPr>
        <w:ind w:left="0" w:firstLine="400"/>
      </w:pPr>
      <w:r>
        <w:rPr>
          <w:rStyle w:val="s0"/>
        </w:rPr>
        <w:t>14.1.27 При проектировании инженерных систем и оборудования зданий необходимо предусмотреть:</w:t>
      </w:r>
    </w:p>
    <w:p w:rsidR="00000000" w:rsidRDefault="007E5DD7">
      <w:pPr>
        <w:ind w:left="0" w:firstLine="400"/>
      </w:pPr>
      <w:r>
        <w:rPr>
          <w:rStyle w:val="s0"/>
        </w:rPr>
        <w:t>комплексную систему управления водными ресурсами за счет объединения водосберегающих систем, использова</w:t>
      </w:r>
      <w:r>
        <w:rPr>
          <w:rStyle w:val="s0"/>
        </w:rPr>
        <w:t>ния новейших моделей «умной» сантехники с устройством управления расходом воды;</w:t>
      </w:r>
    </w:p>
    <w:p w:rsidR="00000000" w:rsidRDefault="007E5DD7">
      <w:pPr>
        <w:ind w:left="0" w:firstLine="400"/>
      </w:pPr>
      <w:r>
        <w:rPr>
          <w:rStyle w:val="s0"/>
        </w:rPr>
        <w:t>повторное использование дождевой воды и бытовых сточных вод;</w:t>
      </w:r>
    </w:p>
    <w:p w:rsidR="00000000" w:rsidRDefault="007E5DD7">
      <w:pPr>
        <w:ind w:left="0" w:firstLine="400"/>
      </w:pPr>
      <w:r>
        <w:rPr>
          <w:rStyle w:val="s0"/>
        </w:rPr>
        <w:t>нагрев более половины необходимой для бытовых нужд горячей воды системой солнечных коллекторов. Излишки нагретой воды должны поступать в систему отопления;</w:t>
      </w:r>
    </w:p>
    <w:p w:rsidR="00000000" w:rsidRDefault="007E5DD7">
      <w:pPr>
        <w:ind w:left="0" w:firstLine="400"/>
      </w:pPr>
      <w:r>
        <w:rPr>
          <w:rStyle w:val="s0"/>
        </w:rPr>
        <w:t>зонированное управление освещением, когда освещение включается только при необходимости.</w:t>
      </w:r>
    </w:p>
    <w:p w:rsidR="00000000" w:rsidRDefault="007E5DD7">
      <w:pPr>
        <w:ind w:left="0" w:firstLine="400"/>
      </w:pPr>
      <w:r>
        <w:rPr>
          <w:rStyle w:val="s0"/>
        </w:rPr>
        <w:t>14.2 Систем</w:t>
      </w:r>
      <w:r>
        <w:rPr>
          <w:rStyle w:val="s0"/>
        </w:rPr>
        <w:t>ы отопления, вентиляции и кондиционирования в зданиях</w:t>
      </w:r>
    </w:p>
    <w:p w:rsidR="00000000" w:rsidRDefault="007E5DD7">
      <w:pPr>
        <w:ind w:left="0" w:firstLine="400"/>
      </w:pPr>
      <w:r>
        <w:rPr>
          <w:rStyle w:val="s0"/>
        </w:rPr>
        <w:t>14.2.1 При проектировании систем отопления, вентиляции и кондиционирования в зданиях необходимо применять энергосберегающие технологии и оборудование,обеспечивающие максимальную энергетическую эффективн</w:t>
      </w:r>
      <w:r>
        <w:rPr>
          <w:rStyle w:val="s0"/>
        </w:rPr>
        <w:t>ость при дальнейшей эксплуатации.</w:t>
      </w:r>
    </w:p>
    <w:p w:rsidR="00000000" w:rsidRDefault="007E5DD7">
      <w:pPr>
        <w:ind w:left="0" w:firstLine="400"/>
      </w:pPr>
      <w:r>
        <w:rPr>
          <w:rStyle w:val="s0"/>
        </w:rPr>
        <w:t>14.2.2 В качестве источника тепла следует применять высокоэффективные отопительные котлы, работающие на газе, дизтопливе, твердом (дрова) топливе, гелиоустановки и тепловые насосы.</w:t>
      </w:r>
    </w:p>
    <w:p w:rsidR="00000000" w:rsidRDefault="007E5DD7">
      <w:pPr>
        <w:ind w:left="0" w:firstLine="400"/>
      </w:pPr>
      <w:r>
        <w:rPr>
          <w:rStyle w:val="s0"/>
        </w:rPr>
        <w:t>14.2.3 При теплоснабжении системой распре</w:t>
      </w:r>
      <w:r>
        <w:rPr>
          <w:rStyle w:val="s0"/>
        </w:rPr>
        <w:t>делительных трубопроводов, подключаемых к центральным тепловым пунктам (ЦТП) для систем отопления и механической вентиляции в зданиях надлежит предусматривать устройство ИТП, состоящего из узла ввода и автоматизированных узлов управления (АУУ).</w:t>
      </w:r>
    </w:p>
    <w:p w:rsidR="00000000" w:rsidRDefault="007E5DD7">
      <w:pPr>
        <w:ind w:left="0" w:firstLine="400"/>
      </w:pPr>
      <w:r>
        <w:rPr>
          <w:rStyle w:val="s0"/>
        </w:rPr>
        <w:t>В узле ввод</w:t>
      </w:r>
      <w:r>
        <w:rPr>
          <w:rStyle w:val="s0"/>
        </w:rPr>
        <w:t>а следует устанавливать запорную арматуру, грязевики и (или) фильтры, теплосчетчик, регуляторы для автоматического поддержания требуемого перепада давлений в подающем и обратном трубопроводах систем (при необходимости).</w:t>
      </w:r>
    </w:p>
    <w:p w:rsidR="00000000" w:rsidRDefault="007E5DD7">
      <w:pPr>
        <w:ind w:left="0" w:firstLine="400"/>
      </w:pPr>
      <w:r>
        <w:rPr>
          <w:rStyle w:val="s0"/>
        </w:rPr>
        <w:t>В АУУ следует предусматривать оборуд</w:t>
      </w:r>
      <w:r>
        <w:rPr>
          <w:rStyle w:val="s0"/>
        </w:rPr>
        <w:t>ование, обеспечивающее:</w:t>
      </w:r>
    </w:p>
    <w:p w:rsidR="00000000" w:rsidRDefault="007E5DD7">
      <w:pPr>
        <w:ind w:left="0" w:firstLine="400"/>
      </w:pPr>
      <w:r>
        <w:rPr>
          <w:rStyle w:val="s0"/>
        </w:rPr>
        <w:t>- насосную циркуляцию воды, подаваемой в системы отопления, вентиляции и кондиционирования здания;</w:t>
      </w:r>
    </w:p>
    <w:p w:rsidR="00000000" w:rsidRDefault="007E5DD7">
      <w:pPr>
        <w:ind w:left="0" w:firstLine="400"/>
      </w:pPr>
      <w:r>
        <w:rPr>
          <w:rStyle w:val="s0"/>
        </w:rPr>
        <w:t>- автоматическое смешение подающей и обратной воды для обеспечения требуемой температуры воды (по отопительному графику в зависимости</w:t>
      </w:r>
      <w:r>
        <w:rPr>
          <w:rStyle w:val="s0"/>
        </w:rPr>
        <w:t xml:space="preserve"> от температуры наружного воздуха), подаваемой в системы отопления, вентиляции и кондиционирования.</w:t>
      </w:r>
    </w:p>
    <w:p w:rsidR="00000000" w:rsidRDefault="007E5DD7">
      <w:pPr>
        <w:ind w:left="0" w:firstLine="400"/>
      </w:pPr>
      <w:r>
        <w:rPr>
          <w:rStyle w:val="s0"/>
        </w:rPr>
        <w:t>14.2.4 В ЦТП и ИТП следует применять пластинчатые теплообменники. Скоростные секционные кожухотрубчатые теплообменники надлежит применять только при текущем</w:t>
      </w:r>
      <w:r>
        <w:rPr>
          <w:rStyle w:val="s0"/>
        </w:rPr>
        <w:t xml:space="preserve"> ремонте в существующих тепловых пунктах.</w:t>
      </w:r>
    </w:p>
    <w:p w:rsidR="00000000" w:rsidRDefault="007E5DD7">
      <w:pPr>
        <w:ind w:left="0" w:firstLine="400"/>
      </w:pPr>
      <w:r>
        <w:rPr>
          <w:rStyle w:val="s0"/>
        </w:rPr>
        <w:t>14.2.5 При прокладке транзитных трубопроводов тепло- и горячего водоснабжения по подвалам или техподпольям зданий не допускается подключение к ним секционных узлов систем отопления и горячего водоснабжения.</w:t>
      </w:r>
    </w:p>
    <w:p w:rsidR="00000000" w:rsidRDefault="007E5DD7">
      <w:pPr>
        <w:ind w:left="0" w:firstLine="400"/>
      </w:pPr>
      <w:r>
        <w:rPr>
          <w:rStyle w:val="s0"/>
        </w:rPr>
        <w:t xml:space="preserve">14.2.6 </w:t>
      </w:r>
      <w:r>
        <w:rPr>
          <w:rStyle w:val="s0"/>
        </w:rPr>
        <w:t>В квартирах жилых домов следует предусматривать приборы учета холодной и горячей воды, а при проектировании поквартирных систем отопления должна быть предусмотрена возможность установки прибора учета расхода теплоты на отопление каждой квартиры.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ПРИМЕЧАНИЕ В случае, когда конструкция системы отопления не позволяет осуществлять поквартирный учет расхода теплоты на отопление, на каждом отопительном приборе допускается установка приборов относительного измерения потребленной теплоты испарительного, э</w:t>
      </w:r>
      <w:r>
        <w:rPr>
          <w:rStyle w:val="s0"/>
        </w:rPr>
        <w:t>лектронного или другого типа. При этом установка теплосчетчика на систему отопления в целом на здание обязательна.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14.2.7 Системы отопления, механической вентиляции и горячего водоснабжения встроенно-пристроенных помещений общественного назначения, разме</w:t>
      </w:r>
      <w:r>
        <w:rPr>
          <w:rStyle w:val="s0"/>
        </w:rPr>
        <w:t>щаемых в жилых зданиях, следует подключать к тепловым сетям отдельно от основной системы отопления.</w:t>
      </w:r>
    </w:p>
    <w:p w:rsidR="00000000" w:rsidRDefault="007E5DD7">
      <w:pPr>
        <w:ind w:left="0" w:firstLine="400"/>
      </w:pPr>
      <w:r>
        <w:rPr>
          <w:rStyle w:val="s0"/>
        </w:rPr>
        <w:t>14.2.8 На самостоятельных системах отопления, вентиляции и горячего водоснабжения следует предусматривать установку приборов автоматического регулирования и</w:t>
      </w:r>
      <w:r>
        <w:rPr>
          <w:rStyle w:val="s0"/>
        </w:rPr>
        <w:t xml:space="preserve"> учета расхода теплоты и воды отдельно для каждого владельца (арендатора) помещений.</w:t>
      </w:r>
    </w:p>
    <w:p w:rsidR="00000000" w:rsidRDefault="007E5DD7">
      <w:pPr>
        <w:ind w:left="0" w:firstLine="400"/>
      </w:pPr>
      <w:r>
        <w:rPr>
          <w:rStyle w:val="s0"/>
        </w:rPr>
        <w:t>Циркуляционные насосы отопления, осуществляющие одновременно подмешивание воды в АУУ или ИТП (при зависимом присоединении), следует устанавливать, на обратном или подающем</w:t>
      </w:r>
      <w:r>
        <w:rPr>
          <w:rStyle w:val="s0"/>
        </w:rPr>
        <w:t xml:space="preserve"> трубопроводах систем отопления, с учетом поддержания необходимого статического давления в системах отопления.</w:t>
      </w:r>
    </w:p>
    <w:p w:rsidR="00000000" w:rsidRDefault="007E5DD7">
      <w:pPr>
        <w:ind w:left="0" w:firstLine="400"/>
      </w:pPr>
      <w:r>
        <w:rPr>
          <w:rStyle w:val="s0"/>
        </w:rPr>
        <w:t>При необходимости снижения статического давления по сравнению с давлением в обратном трубопроводе сетевой воды, клапаны регуляторов температуры в</w:t>
      </w:r>
      <w:r>
        <w:rPr>
          <w:rStyle w:val="s0"/>
        </w:rPr>
        <w:t>оды и перепада давлений устанавливаются на подающем трубопроводе сетевой воды.</w:t>
      </w:r>
    </w:p>
    <w:p w:rsidR="00000000" w:rsidRDefault="007E5DD7">
      <w:pPr>
        <w:ind w:left="0" w:firstLine="400"/>
      </w:pPr>
      <w:r>
        <w:rPr>
          <w:rStyle w:val="s0"/>
        </w:rPr>
        <w:t xml:space="preserve">Для поддержания статического давления в системе, равного давлению в подающем трубопроводе сетевой воды, клапаны регулятора температуры и перепада давления следует устанавливать </w:t>
      </w:r>
      <w:r>
        <w:rPr>
          <w:rStyle w:val="s0"/>
        </w:rPr>
        <w:t>на обратном трубопроводе сетевой воды, выполняя одновременно функции регулятора подпора.</w:t>
      </w:r>
    </w:p>
    <w:p w:rsidR="00000000" w:rsidRDefault="007E5DD7">
      <w:pPr>
        <w:ind w:left="0" w:firstLine="400"/>
      </w:pPr>
      <w:r>
        <w:rPr>
          <w:rStyle w:val="s0"/>
        </w:rPr>
        <w:t>14.2.9 При использовании в системах отопления дровяного топлива к следует применять только газогенераторные котлы на древесном топливе, использующие принцип пиролиза.</w:t>
      </w:r>
    </w:p>
    <w:p w:rsidR="00000000" w:rsidRDefault="007E5DD7">
      <w:pPr>
        <w:ind w:left="0" w:firstLine="400"/>
      </w:pPr>
      <w:r>
        <w:rPr>
          <w:rStyle w:val="s0"/>
        </w:rPr>
        <w:t>14.2.10 При использовании для отопления и приготовления горячей воды солнечной энергии, площадь поглотителя гелиоустановки должна быть рассчитана таким образом, чтобы в летний период не «вырабатывался» избыток тепла, стагнация.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 xml:space="preserve">ПРИМЕЧАНИЕ Доля солнечной </w:t>
      </w:r>
      <w:r>
        <w:rPr>
          <w:rStyle w:val="s0"/>
        </w:rPr>
        <w:t>энергии здания выражает процентную долю годовой энергии, необходимой для приготовления горячей воды, потребность в которой может быть покрыта солнечной установкой.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14.2.11 Для отопления зданий следует применять следующие системы отопления:</w:t>
      </w:r>
    </w:p>
    <w:p w:rsidR="00000000" w:rsidRDefault="007E5DD7">
      <w:pPr>
        <w:ind w:left="0" w:firstLine="400"/>
      </w:pPr>
      <w:r>
        <w:rPr>
          <w:rStyle w:val="s0"/>
        </w:rPr>
        <w:t>- радиаторное отопление;</w:t>
      </w:r>
    </w:p>
    <w:p w:rsidR="00000000" w:rsidRDefault="007E5DD7">
      <w:pPr>
        <w:ind w:left="0" w:firstLine="400"/>
      </w:pPr>
      <w:r>
        <w:rPr>
          <w:rStyle w:val="s0"/>
        </w:rPr>
        <w:t>- отопление фанкойлами;</w:t>
      </w:r>
    </w:p>
    <w:p w:rsidR="00000000" w:rsidRDefault="007E5DD7">
      <w:pPr>
        <w:ind w:left="0" w:firstLine="400"/>
      </w:pPr>
      <w:r>
        <w:rPr>
          <w:rStyle w:val="s0"/>
        </w:rPr>
        <w:t>- отопление теплыми потолками, стенами и полами</w:t>
      </w:r>
    </w:p>
    <w:p w:rsidR="00000000" w:rsidRDefault="007E5DD7">
      <w:pPr>
        <w:ind w:left="0" w:firstLine="400"/>
      </w:pPr>
      <w:r>
        <w:rPr>
          <w:rStyle w:val="s0"/>
        </w:rPr>
        <w:t>14.2.12 Системы внутрипольного отопления (с выступами и фиксаторами) должны быть экономичными и энергосберегающими панельными системами отопления, удобными, на</w:t>
      </w:r>
      <w:r>
        <w:rPr>
          <w:rStyle w:val="s0"/>
        </w:rPr>
        <w:t>дежными и долговечными в эксплуатации, обеспечивающими высокий комфорт. Они должны обеспечивать постоянно высокий и соответствующий нормативным требованиям стандарт качества отдельных компонентов и системы в целом и разработаны для монтажа на необработанны</w:t>
      </w:r>
      <w:r>
        <w:rPr>
          <w:rStyle w:val="s0"/>
        </w:rPr>
        <w:t>х поверхностях строительных конструкций.</w:t>
      </w:r>
    </w:p>
    <w:p w:rsidR="00000000" w:rsidRDefault="007E5DD7">
      <w:pPr>
        <w:ind w:left="0" w:firstLine="400"/>
      </w:pPr>
      <w:r>
        <w:rPr>
          <w:rStyle w:val="s0"/>
        </w:rPr>
        <w:t>14.2.13 Системные элементы внутрипольного отопления должны быть оптимизированы для каждой из двух систем, обеспечивать надежный и быстрый монтаж. При проектировании следует рассчитать прокладку труб систем отопления</w:t>
      </w:r>
      <w:r>
        <w:rPr>
          <w:rStyle w:val="s0"/>
        </w:rPr>
        <w:t>, используя специализированное программное обеспечение.</w:t>
      </w:r>
    </w:p>
    <w:p w:rsidR="00000000" w:rsidRDefault="007E5DD7">
      <w:pPr>
        <w:ind w:left="0" w:firstLine="400"/>
      </w:pPr>
      <w:r>
        <w:rPr>
          <w:rStyle w:val="s0"/>
        </w:rPr>
        <w:t>14.2.14 При выборе компонентов для системы внутрипольного отопления наряду с нормами по проектированию, расчету и выполнению для конкретных материалов должны также соблюдаться нормы и предписания по з</w:t>
      </w:r>
      <w:r>
        <w:rPr>
          <w:rStyle w:val="s0"/>
        </w:rPr>
        <w:t>вуко- и теплоизоляции, а также специальные нормативы для систем внутрипольного отопления.</w:t>
      </w:r>
    </w:p>
    <w:p w:rsidR="00000000" w:rsidRDefault="007E5DD7">
      <w:pPr>
        <w:ind w:left="0" w:firstLine="400"/>
      </w:pPr>
      <w:r>
        <w:rPr>
          <w:rStyle w:val="s0"/>
        </w:rPr>
        <w:t>14.2.15 Соответствующие компоненты систем с выступами и с фиксаторами должны быть в точности согласованы друг с другом, при этом целый ряд компонентов может использов</w:t>
      </w:r>
      <w:r>
        <w:rPr>
          <w:rStyle w:val="s0"/>
        </w:rPr>
        <w:t>аться как в системе с выступами, так и в системе с фиксаторами, что должно определять работоспособность системы.</w:t>
      </w:r>
    </w:p>
    <w:p w:rsidR="00000000" w:rsidRDefault="007E5DD7">
      <w:pPr>
        <w:ind w:left="0" w:firstLine="400"/>
      </w:pPr>
      <w:r>
        <w:rPr>
          <w:rStyle w:val="s0"/>
        </w:rPr>
        <w:t>14.2.16 При проектировании систем отопления и охлаждения следует применять системы, которые могут использоваться для отопления и охлаждения чер</w:t>
      </w:r>
      <w:r>
        <w:rPr>
          <w:rStyle w:val="s0"/>
        </w:rPr>
        <w:t>ез пол, стены, перекрытия и поддерживать оптимальный температурный режим. Для быстрой корректировки температуры в здании следует использовать отопление радиаторами или фанкойлами.</w:t>
      </w:r>
    </w:p>
    <w:p w:rsidR="00000000" w:rsidRDefault="007E5DD7">
      <w:pPr>
        <w:ind w:left="0" w:firstLine="400"/>
      </w:pPr>
      <w:r>
        <w:rPr>
          <w:rStyle w:val="s0"/>
        </w:rPr>
        <w:t>14.2.17 При использовании для приготовления горячей воды солнечной установки</w:t>
      </w:r>
      <w:r>
        <w:rPr>
          <w:rStyle w:val="s0"/>
        </w:rPr>
        <w:t xml:space="preserve"> площадь поглотителя должна быть рассчитана таким образом, чтобы в летний период не «вырабатывался» избыток тепла. Доля солнечной энергии здания должна выражать процентную долю годовой энергии, необходимую для приготовления горячей воды, потребность в кото</w:t>
      </w:r>
      <w:r>
        <w:rPr>
          <w:rStyle w:val="s0"/>
        </w:rPr>
        <w:t>рой может быть покрыта солнечной установкой.</w:t>
      </w:r>
    </w:p>
    <w:p w:rsidR="00000000" w:rsidRDefault="007E5DD7">
      <w:pPr>
        <w:ind w:left="0" w:firstLine="400"/>
      </w:pPr>
      <w:r>
        <w:rPr>
          <w:rStyle w:val="s0"/>
        </w:rPr>
        <w:t>14.2.18 Для квартирных систем вентиляции должна использоваться приточно-вытяжная вентиляция помещений через систему трубопроводов для приточного и уходящего воздуха с рекуперацией тепла.</w:t>
      </w:r>
    </w:p>
    <w:p w:rsidR="00000000" w:rsidRDefault="007E5DD7">
      <w:pPr>
        <w:ind w:left="0" w:firstLine="400"/>
      </w:pPr>
      <w:r>
        <w:rPr>
          <w:rStyle w:val="s0"/>
        </w:rPr>
        <w:t>14.2.19 Проектируемая си</w:t>
      </w:r>
      <w:r>
        <w:rPr>
          <w:rStyle w:val="s0"/>
        </w:rPr>
        <w:t>стема вентиляции должна:</w:t>
      </w:r>
    </w:p>
    <w:p w:rsidR="00000000" w:rsidRDefault="007E5DD7">
      <w:pPr>
        <w:ind w:left="0" w:firstLine="400"/>
      </w:pPr>
      <w:r>
        <w:rPr>
          <w:rStyle w:val="s0"/>
        </w:rPr>
        <w:t>- обеспечить микроклимат в помещении согласно требованиям нормативной документации;</w:t>
      </w:r>
    </w:p>
    <w:p w:rsidR="00000000" w:rsidRDefault="007E5DD7">
      <w:pPr>
        <w:ind w:left="0" w:firstLine="400"/>
      </w:pPr>
      <w:r>
        <w:rPr>
          <w:rStyle w:val="s0"/>
        </w:rPr>
        <w:t>- обеспечить воздухообмен, устанавливаемый на фактическую потребность, который позволит экономить энергию отопления и обеспечить безвредную для окр</w:t>
      </w:r>
      <w:r>
        <w:rPr>
          <w:rStyle w:val="s0"/>
        </w:rPr>
        <w:t>ужающей среды эксплуатацию;</w:t>
      </w:r>
    </w:p>
    <w:p w:rsidR="00000000" w:rsidRDefault="007E5DD7">
      <w:pPr>
        <w:ind w:left="0" w:firstLine="400"/>
      </w:pPr>
      <w:r>
        <w:rPr>
          <w:rStyle w:val="s0"/>
        </w:rPr>
        <w:t>- предусматривать удобное цифровое устройство дистанционного управления квартирной системой вентиляции.</w:t>
      </w:r>
    </w:p>
    <w:p w:rsidR="00000000" w:rsidRDefault="007E5DD7">
      <w:pPr>
        <w:ind w:left="0" w:firstLine="400"/>
      </w:pPr>
      <w:r>
        <w:rPr>
          <w:rStyle w:val="s0"/>
        </w:rPr>
        <w:t>- обеспечить регенерацию большей части тепла, что позволяет свести к минимуму вентиляционную тепловую нагрузку и снизить зат</w:t>
      </w:r>
      <w:r>
        <w:rPr>
          <w:rStyle w:val="s0"/>
        </w:rPr>
        <w:t>раты на отопление.</w:t>
      </w:r>
    </w:p>
    <w:p w:rsidR="00000000" w:rsidRDefault="007E5DD7">
      <w:pPr>
        <w:ind w:left="0" w:firstLine="400"/>
      </w:pPr>
      <w:r>
        <w:rPr>
          <w:rStyle w:val="s0"/>
        </w:rPr>
        <w:t>14.2.20 Вентиляционное устройство должно устанавливаться внутри герметичной и теплоизолированной конструкции здания.</w:t>
      </w:r>
    </w:p>
    <w:p w:rsidR="00000000" w:rsidRDefault="007E5DD7">
      <w:pPr>
        <w:ind w:left="0" w:firstLine="400"/>
      </w:pPr>
      <w:r>
        <w:rPr>
          <w:rStyle w:val="s0"/>
        </w:rPr>
        <w:t>14.2.21 Необходимо обеспечить минимально возможную длину воздуховодов к зонам уходящего и, при необходимости, приточного</w:t>
      </w:r>
      <w:r>
        <w:rPr>
          <w:rStyle w:val="s0"/>
        </w:rPr>
        <w:t xml:space="preserve"> воздуха. Каналы приточного и уходящего воздуха, проходящие через неотапливаемые помещения, должны быть теплоизолированы материалами, непроницаемыми для диффузии паров (кроме труб и колен из вспененного полипропилена).</w:t>
      </w:r>
    </w:p>
    <w:p w:rsidR="00000000" w:rsidRDefault="007E5DD7">
      <w:pPr>
        <w:ind w:left="0" w:firstLine="400"/>
      </w:pPr>
      <w:r>
        <w:rPr>
          <w:rStyle w:val="s0"/>
        </w:rPr>
        <w:t>14.2.22 Одновременная эксплуатация от</w:t>
      </w:r>
      <w:r>
        <w:rPr>
          <w:rStyle w:val="s0"/>
        </w:rPr>
        <w:t>опительной установки с забором воздуха для горения из помещения (например, открытый камин) и системы вентиляции в одной системе связанных помещений запрещается, т.к. может стать причиной опасного разряжения в помещении. Разряжение может стать причиной обра</w:t>
      </w:r>
      <w:r>
        <w:rPr>
          <w:rStyle w:val="s0"/>
        </w:rPr>
        <w:t>тного потока уходящих газов в помещение.</w:t>
      </w:r>
    </w:p>
    <w:p w:rsidR="00000000" w:rsidRDefault="007E5DD7">
      <w:pPr>
        <w:ind w:left="0" w:firstLine="400"/>
      </w:pPr>
      <w:r>
        <w:rPr>
          <w:rStyle w:val="s0"/>
        </w:rPr>
        <w:t>14.2.23 Запрещается эксплуатация вентиляционных систем вместе с отопительной установкой, отбирающей воздух для горения из помещения (например, открытый камин).</w:t>
      </w:r>
    </w:p>
    <w:p w:rsidR="00000000" w:rsidRDefault="007E5DD7">
      <w:pPr>
        <w:ind w:left="0" w:firstLine="400"/>
      </w:pPr>
      <w:r>
        <w:rPr>
          <w:rStyle w:val="s0"/>
        </w:rPr>
        <w:t>14.2.24 Твердотопливные отопительные установки должны э</w:t>
      </w:r>
      <w:r>
        <w:rPr>
          <w:rStyle w:val="s0"/>
        </w:rPr>
        <w:t>ксплуатироваться только с отбором воздуха для горения извне и при наличии отдельного канала для наружного и удаляемого воздуха.</w:t>
      </w:r>
    </w:p>
    <w:p w:rsidR="00000000" w:rsidRDefault="007E5DD7">
      <w:pPr>
        <w:ind w:left="0" w:firstLine="400"/>
      </w:pPr>
      <w:r>
        <w:rPr>
          <w:rStyle w:val="s0"/>
        </w:rPr>
        <w:t>14.2.25 При проектировании системы вентиляции должен быть предусмотрен шумоглушитель.</w:t>
      </w:r>
    </w:p>
    <w:p w:rsidR="00000000" w:rsidRDefault="007E5DD7">
      <w:pPr>
        <w:ind w:left="0" w:firstLine="400"/>
      </w:pPr>
      <w:r>
        <w:rPr>
          <w:rStyle w:val="s0"/>
        </w:rPr>
        <w:t>14.2.26 Для предотвращения возникновения ш</w:t>
      </w:r>
      <w:r>
        <w:rPr>
          <w:rStyle w:val="s0"/>
        </w:rPr>
        <w:t>умов потока воздуха и потерь давления должны соблюдаться следующие указания:</w:t>
      </w:r>
    </w:p>
    <w:p w:rsidR="00000000" w:rsidRDefault="007E5DD7">
      <w:pPr>
        <w:ind w:left="0" w:firstLine="400"/>
      </w:pPr>
      <w:r>
        <w:rPr>
          <w:rStyle w:val="s0"/>
        </w:rPr>
        <w:t>- симметричная прокладка воздухопроводов;</w:t>
      </w:r>
    </w:p>
    <w:p w:rsidR="00000000" w:rsidRDefault="007E5DD7">
      <w:pPr>
        <w:ind w:left="0" w:firstLine="400"/>
      </w:pPr>
      <w:r>
        <w:rPr>
          <w:rStyle w:val="s0"/>
        </w:rPr>
        <w:t>- короткие пути, малое количество изгибов;</w:t>
      </w:r>
    </w:p>
    <w:p w:rsidR="00000000" w:rsidRDefault="007E5DD7">
      <w:pPr>
        <w:ind w:left="0" w:firstLine="400"/>
      </w:pPr>
      <w:r>
        <w:rPr>
          <w:rStyle w:val="s0"/>
        </w:rPr>
        <w:t>- прокладка воздухопроводов должна иметь приоритет перед прокладкой отопительной, водопроводно</w:t>
      </w:r>
      <w:r>
        <w:rPr>
          <w:rStyle w:val="s0"/>
        </w:rPr>
        <w:t>й и канализационной сети;</w:t>
      </w:r>
    </w:p>
    <w:p w:rsidR="00000000" w:rsidRDefault="007E5DD7">
      <w:pPr>
        <w:ind w:left="0" w:firstLine="400"/>
      </w:pPr>
      <w:r>
        <w:rPr>
          <w:rStyle w:val="s0"/>
        </w:rPr>
        <w:t>- для снижения потерь давления в системе воздухораспределения централизованные стояки также должны быть выполнены из гибких труб.</w:t>
      </w:r>
    </w:p>
    <w:p w:rsidR="00000000" w:rsidRDefault="007E5DD7">
      <w:pPr>
        <w:ind w:left="0" w:firstLine="400"/>
      </w:pPr>
      <w:r>
        <w:rPr>
          <w:rStyle w:val="s0"/>
        </w:rPr>
        <w:t>Требования к материалу воздухопроводов:</w:t>
      </w:r>
    </w:p>
    <w:p w:rsidR="00000000" w:rsidRDefault="007E5DD7">
      <w:pPr>
        <w:ind w:left="0" w:firstLine="400"/>
      </w:pPr>
      <w:r>
        <w:rPr>
          <w:rStyle w:val="s0"/>
        </w:rPr>
        <w:t>- необходимо использовать гладкие изнутри трубы, которые пре</w:t>
      </w:r>
      <w:r>
        <w:rPr>
          <w:rStyle w:val="s0"/>
        </w:rPr>
        <w:t>дотвращают скопление пыли и позволяют избегать излишних потерь давления</w:t>
      </w:r>
    </w:p>
    <w:p w:rsidR="00000000" w:rsidRDefault="007E5DD7">
      <w:pPr>
        <w:ind w:left="0" w:firstLine="400"/>
      </w:pPr>
      <w:r>
        <w:rPr>
          <w:rStyle w:val="s0"/>
        </w:rPr>
        <w:t>- материал труб должен быть коррозионно-стойким, негигроскопичным и невоспламеняемым.</w:t>
      </w:r>
    </w:p>
    <w:p w:rsidR="00000000" w:rsidRDefault="007E5DD7">
      <w:pPr>
        <w:ind w:left="0" w:firstLine="400"/>
      </w:pPr>
      <w:r>
        <w:rPr>
          <w:rStyle w:val="s0"/>
        </w:rPr>
        <w:t>14.2.27 Установленная квартирная система вентиляции должна постоянно работать как минимум в пониженном режиме.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ПРИМЕЧАНИЕ При отключении системы вентиляции возникает опасность конденсации в вентиляционном устройстве и на строительных конструкциях (повреж</w:t>
      </w:r>
      <w:r>
        <w:rPr>
          <w:rStyle w:val="s0"/>
        </w:rPr>
        <w:t>дение под действием влаги).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14.2.28 В системе вентиляции помещения должна быть предусмотрена защита от обледенения, которая предотвращает замерзание вторичного контура (вытяжной стороны) противоточного теплообменника.</w:t>
      </w:r>
    </w:p>
    <w:p w:rsidR="00000000" w:rsidRDefault="007E5DD7">
      <w:pPr>
        <w:ind w:left="0" w:firstLine="400"/>
      </w:pPr>
      <w:r>
        <w:rPr>
          <w:rStyle w:val="s0"/>
        </w:rPr>
        <w:t>14.3 Системы горячего водоснабжения</w:t>
      </w:r>
    </w:p>
    <w:p w:rsidR="00000000" w:rsidRDefault="007E5DD7">
      <w:pPr>
        <w:ind w:left="0" w:firstLine="400"/>
      </w:pPr>
      <w:r>
        <w:rPr>
          <w:rStyle w:val="s0"/>
        </w:rPr>
        <w:t>14.3.1 При проектировании внутренних систем водопровода следует:</w:t>
      </w:r>
    </w:p>
    <w:p w:rsidR="00000000" w:rsidRDefault="007E5DD7">
      <w:pPr>
        <w:ind w:left="0" w:firstLine="400"/>
      </w:pPr>
      <w:r>
        <w:rPr>
          <w:rStyle w:val="s0"/>
        </w:rPr>
        <w:t>а) исходить из удельного водопотребления в жилых зданиях согласно СНиП РК 4.01.41;</w:t>
      </w:r>
    </w:p>
    <w:p w:rsidR="00000000" w:rsidRDefault="007E5DD7">
      <w:pPr>
        <w:ind w:left="0" w:firstLine="400"/>
      </w:pPr>
      <w:r>
        <w:rPr>
          <w:rStyle w:val="s0"/>
        </w:rPr>
        <w:t>б) предусматривать:</w:t>
      </w:r>
    </w:p>
    <w:p w:rsidR="00000000" w:rsidRDefault="007E5DD7">
      <w:pPr>
        <w:ind w:left="0" w:firstLine="400"/>
      </w:pPr>
      <w:r>
        <w:rPr>
          <w:rStyle w:val="s0"/>
        </w:rPr>
        <w:t>- установку насосных агрегатов с регулируемым приводом (изменяющим числом оборотов двигателя);</w:t>
      </w:r>
    </w:p>
    <w:p w:rsidR="00000000" w:rsidRDefault="007E5DD7">
      <w:pPr>
        <w:ind w:left="0" w:firstLine="400"/>
      </w:pPr>
      <w:r>
        <w:rPr>
          <w:rStyle w:val="s0"/>
        </w:rPr>
        <w:t>- установку водосберегающей водоразборной и наполнительной арматуры преимущественно с керамическим запорным узлом;</w:t>
      </w:r>
    </w:p>
    <w:p w:rsidR="00000000" w:rsidRDefault="007E5DD7">
      <w:pPr>
        <w:ind w:left="0" w:firstLine="400"/>
      </w:pPr>
      <w:r>
        <w:rPr>
          <w:rStyle w:val="s0"/>
        </w:rPr>
        <w:t>- выполнение комплекса мероприятий по регулиро</w:t>
      </w:r>
      <w:r>
        <w:rPr>
          <w:rStyle w:val="s0"/>
        </w:rPr>
        <w:t>ванию давления воды в системах водоснабжения жилых и общественных зданий;</w:t>
      </w:r>
    </w:p>
    <w:p w:rsidR="00000000" w:rsidRDefault="007E5DD7">
      <w:pPr>
        <w:ind w:left="0" w:firstLine="400"/>
      </w:pPr>
      <w:r>
        <w:rPr>
          <w:rStyle w:val="s0"/>
        </w:rPr>
        <w:t>- регулирующие емкости для водоснабжения зданий выше 16 этажей при условии обеспечения контроля качества воды в них эксплуатационными службами и органами санитарно-эпидемиологическог</w:t>
      </w:r>
      <w:r>
        <w:rPr>
          <w:rStyle w:val="s0"/>
        </w:rPr>
        <w:t>о надзора.</w:t>
      </w:r>
    </w:p>
    <w:p w:rsidR="00000000" w:rsidRDefault="007E5DD7">
      <w:pPr>
        <w:ind w:left="0" w:firstLine="400"/>
      </w:pPr>
      <w:r>
        <w:rPr>
          <w:rStyle w:val="s0"/>
        </w:rPr>
        <w:t>14.3.2 Энергоэффективные системы теплоснабжения (ЭСТ) должны проектироваться для каждого конкретного объекта в зависимости от энергетических нагрузок, почвенно-климатических условий района строительства и стоимости энергоносителей.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 xml:space="preserve">ПРИМЕЧАНИЕ </w:t>
      </w:r>
      <w:r>
        <w:rPr>
          <w:rStyle w:val="s0"/>
        </w:rPr>
        <w:t>Наиболее эффективно комбинированное использование различных возобновляемых источников энергии (ВИЭ) и невозобновляемых источников энергии (НВИЭ).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14.3.3 Решение об использовании энергосберегающих систем следует принимать на стадии разработки и утверждени</w:t>
      </w:r>
      <w:r>
        <w:rPr>
          <w:rStyle w:val="s0"/>
        </w:rPr>
        <w:t>я задания на проектирование. При этом следует учитывать следующие факторы:</w:t>
      </w:r>
    </w:p>
    <w:p w:rsidR="00000000" w:rsidRDefault="007E5DD7">
      <w:pPr>
        <w:ind w:left="0" w:firstLine="400"/>
      </w:pPr>
      <w:r>
        <w:rPr>
          <w:rStyle w:val="s0"/>
        </w:rPr>
        <w:t>- удаленность от системы централизованного теплоснабжения либо ограничен-ность ее мощности;</w:t>
      </w:r>
    </w:p>
    <w:p w:rsidR="00000000" w:rsidRDefault="007E5DD7">
      <w:pPr>
        <w:ind w:left="0" w:firstLine="400"/>
      </w:pPr>
      <w:r>
        <w:rPr>
          <w:rStyle w:val="s0"/>
        </w:rPr>
        <w:t>- ограничение в использовании электроэнергии для прямого нагрева при теплоснабжении;</w:t>
      </w:r>
    </w:p>
    <w:p w:rsidR="00000000" w:rsidRDefault="007E5DD7">
      <w:pPr>
        <w:ind w:left="0" w:firstLine="400"/>
      </w:pPr>
      <w:r>
        <w:rPr>
          <w:rStyle w:val="s0"/>
        </w:rPr>
        <w:t>- на</w:t>
      </w:r>
      <w:r>
        <w:rPr>
          <w:rStyle w:val="s0"/>
        </w:rPr>
        <w:t>личие вторичных энергетических ресурсов (вентиляционных выбросов, серых канализационных стоков и т.п.);</w:t>
      </w:r>
    </w:p>
    <w:p w:rsidR="00000000" w:rsidRDefault="007E5DD7">
      <w:pPr>
        <w:ind w:left="0" w:firstLine="400"/>
      </w:pPr>
      <w:r>
        <w:rPr>
          <w:rStyle w:val="s0"/>
        </w:rPr>
        <w:t>- наличие низкого температурного потенциала тепловых нагрузок (напольное отопление, вентиляция, подогрев воды в бассейнах и т.п.);</w:t>
      </w:r>
    </w:p>
    <w:p w:rsidR="00000000" w:rsidRDefault="007E5DD7">
      <w:pPr>
        <w:ind w:left="0" w:firstLine="400"/>
      </w:pPr>
      <w:r>
        <w:rPr>
          <w:rStyle w:val="s0"/>
        </w:rPr>
        <w:t>14.3.4 Проектирование</w:t>
      </w:r>
      <w:r>
        <w:rPr>
          <w:rStyle w:val="s0"/>
        </w:rPr>
        <w:t xml:space="preserve"> ЭСТ следует начинать с разработки ТЭО. При этом следует рассмотреть несколько вариантов схем ЭСТ для выбора наиболее оптимального решения.</w:t>
      </w:r>
    </w:p>
    <w:p w:rsidR="00000000" w:rsidRDefault="007E5DD7">
      <w:pPr>
        <w:ind w:left="0" w:firstLine="400"/>
      </w:pPr>
      <w:r>
        <w:rPr>
          <w:rStyle w:val="s0"/>
        </w:rPr>
        <w:t>14.3.5 С целью выравнивания суточной неравномерности потребления горячей воды следует применять аккумуляторы теплово</w:t>
      </w:r>
      <w:r>
        <w:rPr>
          <w:rStyle w:val="s0"/>
        </w:rPr>
        <w:t>й энергии.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ПРИМЕЧАНИЕ ЭСТ с использованием тепловых насосов состоят из системы сбора низкопотенциального тепла, собственно тепловых насосов и традиционных источников тепловой энергии для покрытия пиковых нагрузок.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14.3.6 В качестве дополнительных традиционных источников тепловой энергии, предназначенных для покрытия пиковых нагрузок, следует применять нагреватели, легко поддающиеся автоматизации работы (электрические или газовые).</w:t>
      </w:r>
    </w:p>
    <w:p w:rsidR="00000000" w:rsidRDefault="007E5DD7">
      <w:pPr>
        <w:ind w:left="0" w:firstLine="400"/>
      </w:pPr>
      <w:r>
        <w:rPr>
          <w:rStyle w:val="s0"/>
        </w:rPr>
        <w:t>14.3.7 На стадии разработки ТЭО для</w:t>
      </w:r>
      <w:r>
        <w:rPr>
          <w:rStyle w:val="s0"/>
        </w:rPr>
        <w:t xml:space="preserve"> объектов с теплонасосными системами теплоснабжения должны быть проработаны следующие вопросы:</w:t>
      </w:r>
    </w:p>
    <w:p w:rsidR="00000000" w:rsidRDefault="007E5DD7">
      <w:pPr>
        <w:ind w:left="0" w:firstLine="400"/>
      </w:pPr>
      <w:r>
        <w:rPr>
          <w:rStyle w:val="s0"/>
        </w:rPr>
        <w:t>- определены основные архитектурно-планировочные решения;</w:t>
      </w:r>
    </w:p>
    <w:p w:rsidR="00000000" w:rsidRDefault="007E5DD7">
      <w:pPr>
        <w:ind w:left="0" w:firstLine="400"/>
      </w:pPr>
      <w:r>
        <w:rPr>
          <w:rStyle w:val="s0"/>
        </w:rPr>
        <w:t>- определены расчетные тепловые и электрические нагрузки объекта с учетом всех внутренних бытовых и тех</w:t>
      </w:r>
      <w:r>
        <w:rPr>
          <w:rStyle w:val="s0"/>
        </w:rPr>
        <w:t>нологических тепловыделений;</w:t>
      </w:r>
    </w:p>
    <w:p w:rsidR="00000000" w:rsidRDefault="007E5DD7">
      <w:pPr>
        <w:ind w:left="0" w:firstLine="400"/>
      </w:pPr>
      <w:r>
        <w:rPr>
          <w:rStyle w:val="s0"/>
        </w:rPr>
        <w:t>- рассмотрены возможные мероприятия по снижению энергетических нагрузок традиционными способами;</w:t>
      </w:r>
    </w:p>
    <w:p w:rsidR="00000000" w:rsidRDefault="007E5DD7">
      <w:pPr>
        <w:ind w:left="0" w:firstLine="400"/>
      </w:pPr>
      <w:r>
        <w:rPr>
          <w:rStyle w:val="s0"/>
        </w:rPr>
        <w:t>- определена структура потребления энергии (тепловой и электрической);</w:t>
      </w:r>
    </w:p>
    <w:p w:rsidR="00000000" w:rsidRDefault="007E5DD7">
      <w:pPr>
        <w:ind w:left="0" w:firstLine="400"/>
      </w:pPr>
      <w:r>
        <w:rPr>
          <w:rStyle w:val="s0"/>
        </w:rPr>
        <w:t>- определены суточные и годовые графики потребления теплово</w:t>
      </w:r>
      <w:r>
        <w:rPr>
          <w:rStyle w:val="s0"/>
        </w:rPr>
        <w:t>й и электрической энергии;</w:t>
      </w:r>
    </w:p>
    <w:p w:rsidR="00000000" w:rsidRDefault="007E5DD7">
      <w:pPr>
        <w:ind w:left="0" w:firstLine="400"/>
      </w:pPr>
      <w:r>
        <w:rPr>
          <w:rStyle w:val="s0"/>
        </w:rPr>
        <w:t>- проработана схема традиционного (централизованного или автономного) теплоснабжения и определены затраты на ее создание (с учетом выполнения требований выставленных технических условий);</w:t>
      </w:r>
    </w:p>
    <w:p w:rsidR="00000000" w:rsidRDefault="007E5DD7">
      <w:pPr>
        <w:ind w:left="0" w:firstLine="400"/>
      </w:pPr>
      <w:r>
        <w:rPr>
          <w:rStyle w:val="s0"/>
        </w:rPr>
        <w:t>- определен энергетический потенциал втор</w:t>
      </w:r>
      <w:r>
        <w:rPr>
          <w:rStyle w:val="s0"/>
        </w:rPr>
        <w:t>ичных энергетических ресурсов объекта (мощность и график их поступления);</w:t>
      </w:r>
    </w:p>
    <w:p w:rsidR="00000000" w:rsidRDefault="007E5DD7">
      <w:pPr>
        <w:ind w:left="0" w:firstLine="400"/>
      </w:pPr>
      <w:r>
        <w:rPr>
          <w:rStyle w:val="s0"/>
        </w:rPr>
        <w:t>- определен энергетический потенциал доступных нетрадиционных возобновляемых источников энергии и потребная мощность для покрытия тепловых нагрузок здания;</w:t>
      </w:r>
    </w:p>
    <w:p w:rsidR="00000000" w:rsidRDefault="007E5DD7">
      <w:pPr>
        <w:ind w:left="0" w:firstLine="400"/>
      </w:pPr>
      <w:r>
        <w:rPr>
          <w:rStyle w:val="s0"/>
        </w:rPr>
        <w:t>- выбрана принципиальная с</w:t>
      </w:r>
      <w:r>
        <w:rPr>
          <w:rStyle w:val="s0"/>
        </w:rPr>
        <w:t>хема системы энергоснабжения с помощью тепловых насосов и выполнена предварительная проектная проработка;</w:t>
      </w:r>
    </w:p>
    <w:p w:rsidR="00000000" w:rsidRDefault="007E5DD7">
      <w:pPr>
        <w:ind w:left="0" w:firstLine="400"/>
      </w:pPr>
      <w:r>
        <w:rPr>
          <w:rStyle w:val="s0"/>
        </w:rPr>
        <w:t>- рассчитаны капитальные затраты, связанные с созданием теплонасосных систем теплоснабжения, с учетом технических условий на подключение к внешним эне</w:t>
      </w:r>
      <w:r>
        <w:rPr>
          <w:rStyle w:val="s0"/>
        </w:rPr>
        <w:t>ргетическим источникам;</w:t>
      </w:r>
    </w:p>
    <w:p w:rsidR="00000000" w:rsidRDefault="007E5DD7">
      <w:pPr>
        <w:ind w:left="0" w:firstLine="400"/>
      </w:pPr>
      <w:r>
        <w:rPr>
          <w:rStyle w:val="s0"/>
        </w:rPr>
        <w:t>- рассчитаны годовые эксплуатационные затраты по традиционному варианту теплоснабжения и варианту с тепловыми насосами;</w:t>
      </w:r>
    </w:p>
    <w:p w:rsidR="00000000" w:rsidRDefault="007E5DD7">
      <w:pPr>
        <w:ind w:left="0" w:firstLine="400"/>
      </w:pPr>
      <w:r>
        <w:rPr>
          <w:rStyle w:val="s0"/>
        </w:rPr>
        <w:t>- рассчитан срок окупаемости теплонасосных систем теплоснабжения.</w:t>
      </w:r>
    </w:p>
    <w:p w:rsidR="00000000" w:rsidRDefault="007E5DD7">
      <w:pPr>
        <w:ind w:left="0" w:firstLine="400"/>
      </w:pPr>
      <w:r>
        <w:rPr>
          <w:rStyle w:val="s0"/>
        </w:rPr>
        <w:t>14.3.8 В случае если срок окупаемости приемлем</w:t>
      </w:r>
      <w:r>
        <w:rPr>
          <w:rStyle w:val="s0"/>
        </w:rPr>
        <w:t xml:space="preserve"> и к реализации принят вариант теплонасосной системы горячего водоснабжения, следующие этапы проектирования должны выполняться в соответствии с действующими нормами с расчетным обоснованием выбора структуры и технических характеристик применяемого оборудов</w:t>
      </w:r>
      <w:r>
        <w:rPr>
          <w:rStyle w:val="s0"/>
        </w:rPr>
        <w:t>ания.</w:t>
      </w:r>
    </w:p>
    <w:p w:rsidR="00000000" w:rsidRDefault="007E5DD7">
      <w:pPr>
        <w:ind w:left="0" w:firstLine="400"/>
      </w:pPr>
      <w:r>
        <w:rPr>
          <w:rStyle w:val="s0"/>
        </w:rPr>
        <w:t>14.4 Электроснабжение и электрооборудование зданий</w:t>
      </w:r>
    </w:p>
    <w:p w:rsidR="00000000" w:rsidRDefault="007E5DD7">
      <w:pPr>
        <w:ind w:left="0" w:firstLine="400"/>
      </w:pPr>
      <w:r>
        <w:rPr>
          <w:rStyle w:val="s0"/>
        </w:rPr>
        <w:t>14.4.1 В проектах электрооборудования жилых и общественных зданий следует применять экономичное и энергоэффективное оборудование, соответствующее требованиям государственных стандартов и других норма</w:t>
      </w:r>
      <w:r>
        <w:rPr>
          <w:rStyle w:val="s0"/>
        </w:rPr>
        <w:t>тивных документов.</w:t>
      </w:r>
    </w:p>
    <w:p w:rsidR="00000000" w:rsidRDefault="007E5DD7">
      <w:pPr>
        <w:ind w:left="0" w:firstLine="400"/>
      </w:pPr>
      <w:r>
        <w:rPr>
          <w:rStyle w:val="s0"/>
        </w:rPr>
        <w:t xml:space="preserve">14.4.2 Степень надежности энергоснабжения, расчетные электрические нагрузки, схемные и конструктивные решения электрических сетей зданий следует определять и выполнять в соответствии с </w:t>
      </w:r>
      <w:hyperlink r:id="rId63" w:history="1">
        <w:r>
          <w:rPr>
            <w:rStyle w:val="a3"/>
          </w:rPr>
          <w:t>СН РК 4.04-23</w:t>
        </w:r>
      </w:hyperlink>
      <w:r>
        <w:rPr>
          <w:rStyle w:val="s0"/>
        </w:rPr>
        <w:t>.</w:t>
      </w:r>
    </w:p>
    <w:p w:rsidR="00000000" w:rsidRDefault="007E5DD7">
      <w:pPr>
        <w:ind w:left="0" w:firstLine="400"/>
      </w:pPr>
      <w:r>
        <w:rPr>
          <w:rStyle w:val="s0"/>
        </w:rPr>
        <w:t>14.4.3 Освещение общедомовых помещений жилых и общественных зданий должно иметь автоматическое или дистанционное управление, обеспечивающее отключение части светильников в ночное время с таким расчетом, чтобы освещенность в этих</w:t>
      </w:r>
      <w:r>
        <w:rPr>
          <w:rStyle w:val="s0"/>
        </w:rPr>
        <w:t xml:space="preserve"> помещениях была не ниже норм эвакуационного освещения.</w:t>
      </w:r>
    </w:p>
    <w:p w:rsidR="00000000" w:rsidRDefault="007E5DD7">
      <w:pPr>
        <w:ind w:left="0" w:firstLine="400"/>
      </w:pPr>
      <w:r>
        <w:rPr>
          <w:rStyle w:val="s0"/>
        </w:rPr>
        <w:t>14.4.4 В проектах наружного освещения следует предусматривать автоматическое управление на вводно-распределительном устройстве здания в зависимости от уровня естественного освещения.</w:t>
      </w:r>
    </w:p>
    <w:p w:rsidR="00000000" w:rsidRDefault="007E5DD7">
      <w:pPr>
        <w:ind w:left="0" w:firstLine="400"/>
      </w:pPr>
      <w:r>
        <w:rPr>
          <w:rStyle w:val="s0"/>
        </w:rPr>
        <w:t xml:space="preserve">14.4.5 В зданиях </w:t>
      </w:r>
      <w:r>
        <w:rPr>
          <w:rStyle w:val="s0"/>
        </w:rPr>
        <w:t>для управления рабочим освещением лестничных клеток, лифтовых холлов, коридоров, вестибюлей и других вспомогательных помещений с естественным освещением, местного управления рабочим освещением проходов и лестничных клеток, предназначенных для обслуживающег</w:t>
      </w:r>
      <w:r>
        <w:rPr>
          <w:rStyle w:val="s0"/>
        </w:rPr>
        <w:t>о персонала, следует использовать системы автоматического управления освещением, в том числе с датчиками движения. Система автоматического управления должна быть продублирована ручным управлением освещения.</w:t>
      </w:r>
    </w:p>
    <w:p w:rsidR="00000000" w:rsidRDefault="007E5DD7">
      <w:pPr>
        <w:ind w:left="0" w:firstLine="400"/>
      </w:pPr>
      <w:r>
        <w:rPr>
          <w:rStyle w:val="s0"/>
        </w:rPr>
        <w:t xml:space="preserve">14.4.6 Управление рабочим освещением общедомовых </w:t>
      </w:r>
      <w:r>
        <w:rPr>
          <w:rStyle w:val="s0"/>
        </w:rPr>
        <w:t>помещений жилых домов должно предусматриваться с применением устройств кратковременного включения освещения с выдержкой времени, при этом должно быть обеспечено автоматическое или дистанционное из диспетчерского пункта включение освещения с наступлением те</w:t>
      </w:r>
      <w:r>
        <w:rPr>
          <w:rStyle w:val="s0"/>
        </w:rPr>
        <w:t>мноты и отключение с наступлением рассвета.</w:t>
      </w:r>
    </w:p>
    <w:p w:rsidR="00000000" w:rsidRDefault="007E5DD7">
      <w:pPr>
        <w:ind w:left="0" w:firstLine="400"/>
      </w:pPr>
      <w:r>
        <w:rPr>
          <w:rStyle w:val="s0"/>
        </w:rPr>
        <w:t>14.4.7 Для управления рабочим освещением первых этажей, лестниц, вестибюлей, имеющих естественное освещение, подъездов и входов в здание и подобных входов следует применять схемы автоматического управления освеще</w:t>
      </w:r>
      <w:r>
        <w:rPr>
          <w:rStyle w:val="s0"/>
        </w:rPr>
        <w:t>нием.</w:t>
      </w:r>
    </w:p>
    <w:p w:rsidR="00000000" w:rsidRDefault="007E5DD7">
      <w:pPr>
        <w:ind w:left="0" w:firstLine="400"/>
      </w:pPr>
      <w:r>
        <w:rPr>
          <w:rStyle w:val="s0"/>
        </w:rPr>
        <w:t>14.4.8 Управление освещением чердака и техподполья здания должно быть доступно только для эксплуатационного персонала.</w:t>
      </w:r>
    </w:p>
    <w:p w:rsidR="00000000" w:rsidRDefault="007E5DD7">
      <w:pPr>
        <w:ind w:left="0" w:firstLine="400"/>
      </w:pPr>
      <w:r>
        <w:rPr>
          <w:rStyle w:val="s0"/>
        </w:rPr>
        <w:t>14.4.9 Управление заградительными огнями должно быть автоматическим и включаться в зависимости от уровня естественной освещенности.</w:t>
      </w:r>
    </w:p>
    <w:p w:rsidR="00000000" w:rsidRDefault="007E5DD7">
      <w:pPr>
        <w:ind w:left="0" w:firstLine="400"/>
      </w:pPr>
      <w:r>
        <w:rPr>
          <w:rStyle w:val="s0"/>
        </w:rPr>
        <w:t>14.4.10 Для квартир и одноквартирных домов (коттеджей) с электроводонагревателем или полностью электрифицированных следует применять трехфазные вводы.</w:t>
      </w:r>
    </w:p>
    <w:p w:rsidR="00000000" w:rsidRDefault="007E5DD7">
      <w:pPr>
        <w:ind w:left="0" w:firstLine="400"/>
      </w:pPr>
      <w:r>
        <w:rPr>
          <w:rStyle w:val="s0"/>
        </w:rPr>
        <w:t>14.4.11 При трехфазных вводах в квартиры и одноквартирные жилые дома (коттеджи) следует, как правило, однофазную нагрузку, состоящую из нескольких нагревательных элементов (конфорки электроплит, нагревательные элементы электроводонагревателей и т.п.) подкл</w:t>
      </w:r>
      <w:r>
        <w:rPr>
          <w:rStyle w:val="s0"/>
        </w:rPr>
        <w:t>ючать по трехфазной схеме.</w:t>
      </w:r>
    </w:p>
    <w:p w:rsidR="00000000" w:rsidRDefault="007E5DD7">
      <w:pPr>
        <w:ind w:left="0" w:firstLine="400"/>
      </w:pPr>
      <w:r>
        <w:rPr>
          <w:rStyle w:val="s0"/>
        </w:rPr>
        <w:t>14.4.12 Возможность подключения бытового электроприбора по трехфазной схеме должна быть предусмотрена в конструкции прибора заводом-изготовителем.</w:t>
      </w:r>
    </w:p>
    <w:p w:rsidR="00000000" w:rsidRDefault="007E5DD7">
      <w:pPr>
        <w:ind w:left="0" w:firstLine="400"/>
      </w:pPr>
      <w:r>
        <w:rPr>
          <w:rStyle w:val="s0"/>
        </w:rPr>
        <w:t>14.4.13 Для жилых домов с электроводонагревателями и электроотоплением следует применять аккумуляционные электроводонагреватели и аккумуляционные печи для электроотопления.</w:t>
      </w:r>
    </w:p>
    <w:p w:rsidR="00000000" w:rsidRDefault="007E5DD7">
      <w:pPr>
        <w:ind w:left="0" w:firstLine="400"/>
      </w:pPr>
      <w:r>
        <w:rPr>
          <w:rStyle w:val="s0"/>
        </w:rPr>
        <w:t>14.4.14 Учет электроэнергии в этих домах рекомендуется осуществлять по двум тарифам</w:t>
      </w:r>
      <w:r>
        <w:rPr>
          <w:rStyle w:val="s0"/>
        </w:rPr>
        <w:t>: дневному и ночном у, с установкой на вводах в квартиры и одноквартирные дома (коттеджи) двухтарифных счетчиков электроэнергии.</w:t>
      </w:r>
    </w:p>
    <w:p w:rsidR="00000000" w:rsidRDefault="007E5DD7">
      <w:pPr>
        <w:ind w:left="0" w:firstLine="400"/>
      </w:pPr>
      <w:r>
        <w:rPr>
          <w:rStyle w:val="s0"/>
        </w:rPr>
        <w:t>14.4.15 Отопительные приборы должны иметь такое присоединение к электрической сети, которое исключало бы возможность подключени</w:t>
      </w:r>
      <w:r>
        <w:rPr>
          <w:rStyle w:val="s0"/>
        </w:rPr>
        <w:t>я дополнительных электроприборов.</w:t>
      </w:r>
    </w:p>
    <w:p w:rsidR="00000000" w:rsidRDefault="007E5DD7">
      <w:pPr>
        <w:ind w:left="0" w:firstLine="400"/>
      </w:pPr>
      <w:r>
        <w:rPr>
          <w:rStyle w:val="s0"/>
        </w:rPr>
        <w:t>14.4.16 Электрическая сеть питания отопительных приборов должна быть отделена от остальной электрической сети дома и иметь возможность централизованного управления и отключения вне отопительного периода.</w:t>
      </w:r>
    </w:p>
    <w:p w:rsidR="00000000" w:rsidRDefault="007E5DD7">
      <w:pPr>
        <w:ind w:left="0" w:firstLine="400"/>
      </w:pPr>
      <w:r>
        <w:rPr>
          <w:rStyle w:val="s0"/>
        </w:rPr>
        <w:t>14.4.17 Конструкци</w:t>
      </w:r>
      <w:r>
        <w:rPr>
          <w:rStyle w:val="s0"/>
        </w:rPr>
        <w:t>я счетчиков должна обеспечивать возможность их работы в составе АСУЭ.</w:t>
      </w:r>
    </w:p>
    <w:p w:rsidR="00000000" w:rsidRDefault="007E5DD7">
      <w:pPr>
        <w:ind w:left="0" w:firstLine="400"/>
      </w:pPr>
      <w:r>
        <w:rPr>
          <w:rStyle w:val="s0"/>
        </w:rPr>
        <w:t>14.4.18 В жилых домах счетчики электроэнергии должны устанавливаться на вводе в каждую квартиру (индивидуальный жилой дом), а также на общедомовую нагрузку в многоквартирных жилых домах.</w:t>
      </w:r>
    </w:p>
    <w:p w:rsidR="00000000" w:rsidRDefault="007E5DD7">
      <w:pPr>
        <w:ind w:left="0" w:firstLine="400"/>
      </w:pPr>
      <w:r>
        <w:rPr>
          <w:rStyle w:val="s0"/>
        </w:rPr>
        <w:t>14.4.19 На вводе в квартиру, индивидуальный жилой дом должен устанавливаться защитный аппарат, обеспечивающий защиту от сверхтоков, с номинальным током расцепителя, соответствующим расчетной нагрузке на вводе и разрешенной мощности на присоединение с учет</w:t>
      </w:r>
      <w:r>
        <w:rPr>
          <w:rStyle w:val="s0"/>
        </w:rPr>
        <w:t>ом селективности и устройство защитного отключения (УЗО). Для этой цели следует применять УЗО, имеющее защиту от сверхтоков. В э том случае отдельный защитный аппарат не устанавливается.</w:t>
      </w:r>
    </w:p>
    <w:p w:rsidR="00000000" w:rsidRDefault="007E5DD7">
      <w:pPr>
        <w:ind w:left="0" w:firstLine="400"/>
      </w:pPr>
      <w:r>
        <w:rPr>
          <w:rStyle w:val="s0"/>
        </w:rPr>
        <w:t>14.4.20 Входные двери подъездов жилых домов следует оборудовать элект</w:t>
      </w:r>
      <w:r>
        <w:rPr>
          <w:rStyle w:val="s0"/>
        </w:rPr>
        <w:t>рическими запирающимися устройствами (домофоны, кодовые замки и т.п.).</w:t>
      </w:r>
    </w:p>
    <w:p w:rsidR="00000000" w:rsidRDefault="007E5DD7">
      <w:pPr>
        <w:ind w:left="0" w:firstLine="400"/>
      </w:pPr>
      <w:r>
        <w:rPr>
          <w:rStyle w:val="s0"/>
        </w:rPr>
        <w:t>14.4.21 Схемы управления лифтами в жилых и общественных зданиях должны выполняться в соответствии с правилами устройства безопасной эксплуатации лифтов и с учетом возможности блокировки</w:t>
      </w:r>
      <w:r>
        <w:rPr>
          <w:rStyle w:val="s0"/>
        </w:rPr>
        <w:t xml:space="preserve"> включения второго лифта после вызова первого.</w:t>
      </w:r>
    </w:p>
    <w:p w:rsidR="00000000" w:rsidRDefault="007E5DD7">
      <w:pPr>
        <w:ind w:left="0" w:firstLine="400"/>
      </w:pPr>
      <w:r>
        <w:rPr>
          <w:rStyle w:val="s0"/>
        </w:rPr>
        <w:t>14.4.22 В зданиях, имеющих устройство автоматического включения резервного питания (АВР), к указанному устройству следует подключать и лифты.</w:t>
      </w:r>
    </w:p>
    <w:p w:rsidR="00000000" w:rsidRDefault="007E5DD7">
      <w:pPr>
        <w:ind w:left="0" w:firstLine="400"/>
      </w:pPr>
      <w:r>
        <w:rPr>
          <w:rStyle w:val="s0"/>
        </w:rPr>
        <w:t>14.5 Требования к энергопотреблению в системах искусственного освещ</w:t>
      </w:r>
      <w:r>
        <w:rPr>
          <w:rStyle w:val="s0"/>
        </w:rPr>
        <w:t>ения</w:t>
      </w:r>
    </w:p>
    <w:p w:rsidR="00000000" w:rsidRDefault="007E5DD7">
      <w:pPr>
        <w:ind w:left="0" w:firstLine="400"/>
      </w:pPr>
      <w:r>
        <w:rPr>
          <w:rStyle w:val="s0"/>
        </w:rPr>
        <w:t>14.5.1 Для общего искусственного освещения помещений следует использовать разрядные источники света, отдавая предпочтение при равной мощности источникам света с наибольшей световой отдачей и сроком службы. При выборе типа и мощности источника света сл</w:t>
      </w:r>
      <w:r>
        <w:rPr>
          <w:rStyle w:val="s0"/>
        </w:rPr>
        <w:t xml:space="preserve">едует также учитывать требования к цветопередаче и к равномерности распределения освещенности в помещении согласно </w:t>
      </w:r>
      <w:hyperlink r:id="rId64" w:history="1">
        <w:r>
          <w:rPr>
            <w:rStyle w:val="a3"/>
          </w:rPr>
          <w:t>СНиП РК 2.04-05</w:t>
        </w:r>
      </w:hyperlink>
      <w:r>
        <w:rPr>
          <w:rStyle w:val="s0"/>
        </w:rPr>
        <w:t>.</w:t>
      </w:r>
    </w:p>
    <w:p w:rsidR="00000000" w:rsidRDefault="007E5DD7">
      <w:pPr>
        <w:ind w:left="0" w:firstLine="400"/>
      </w:pPr>
      <w:r>
        <w:rPr>
          <w:rStyle w:val="s0"/>
        </w:rPr>
        <w:t>14.5.2 При проектировании энергоэффективных систем освещени</w:t>
      </w:r>
      <w:r>
        <w:rPr>
          <w:rStyle w:val="s0"/>
        </w:rPr>
        <w:t>я следует рассматривать, как комплекс инженерных и световых решений, включающий предварительный анализ помещения для наиболее рационального размещения светильников, подбор энергосберегающих ламп и светильников, современную оптику, системы диммирования, диз</w:t>
      </w:r>
      <w:r>
        <w:rPr>
          <w:rStyle w:val="s0"/>
        </w:rPr>
        <w:t>айнерские решения, системы контроля дневного света, датчики присутствия, «умную» систему управления светом.</w:t>
      </w:r>
    </w:p>
    <w:p w:rsidR="00000000" w:rsidRDefault="007E5DD7">
      <w:pPr>
        <w:ind w:left="0" w:firstLine="400"/>
      </w:pPr>
      <w:r>
        <w:rPr>
          <w:rStyle w:val="s0"/>
        </w:rPr>
        <w:t>14.5.3 Энергосберегающая система освещения должна выполнять экологическую функцию, благоприятно воздействовать на здоровье и работоспособность челов</w:t>
      </w:r>
      <w:r>
        <w:rPr>
          <w:rStyle w:val="s0"/>
        </w:rPr>
        <w:t>ека за счет рационального размещения источников света по помещению, правильного подбора цветопередачи светильников, равномерной освещенности внутреннего пространства. У осветительного оборудования должны отсутствовать дискомфортное мерцание и пульсации.</w:t>
      </w:r>
    </w:p>
    <w:p w:rsidR="00000000" w:rsidRDefault="007E5DD7">
      <w:pPr>
        <w:ind w:left="0" w:firstLine="400"/>
      </w:pPr>
      <w:r>
        <w:rPr>
          <w:rStyle w:val="s0"/>
        </w:rPr>
        <w:t>14</w:t>
      </w:r>
      <w:r>
        <w:rPr>
          <w:rStyle w:val="s0"/>
        </w:rPr>
        <w:t>.5.4 Система искусственного освещения должна отвечать следующим требованиям:</w:t>
      </w:r>
    </w:p>
    <w:p w:rsidR="00000000" w:rsidRDefault="007E5DD7">
      <w:pPr>
        <w:ind w:left="0" w:firstLine="400"/>
      </w:pPr>
      <w:r>
        <w:rPr>
          <w:rStyle w:val="s0"/>
        </w:rPr>
        <w:t>- Эффективное потребление электроэнергии;</w:t>
      </w:r>
    </w:p>
    <w:p w:rsidR="00000000" w:rsidRDefault="007E5DD7">
      <w:pPr>
        <w:ind w:left="0" w:firstLine="400"/>
      </w:pPr>
      <w:r>
        <w:rPr>
          <w:rStyle w:val="s0"/>
        </w:rPr>
        <w:t>- Длительный срок работы;</w:t>
      </w:r>
    </w:p>
    <w:p w:rsidR="00000000" w:rsidRDefault="007E5DD7">
      <w:pPr>
        <w:ind w:left="0" w:firstLine="400"/>
      </w:pPr>
      <w:r>
        <w:rPr>
          <w:rStyle w:val="s0"/>
        </w:rPr>
        <w:t>- Высокая световая отдача;</w:t>
      </w:r>
    </w:p>
    <w:p w:rsidR="00000000" w:rsidRDefault="007E5DD7">
      <w:pPr>
        <w:ind w:left="0" w:firstLine="400"/>
      </w:pPr>
      <w:r>
        <w:rPr>
          <w:rStyle w:val="s0"/>
        </w:rPr>
        <w:t>- Широкий спектр использования;</w:t>
      </w:r>
    </w:p>
    <w:p w:rsidR="00000000" w:rsidRDefault="007E5DD7">
      <w:pPr>
        <w:ind w:left="0" w:firstLine="400"/>
      </w:pPr>
      <w:r>
        <w:rPr>
          <w:rStyle w:val="s0"/>
        </w:rPr>
        <w:t>- Надежность и дешевизна эксплуатации.</w:t>
      </w:r>
    </w:p>
    <w:p w:rsidR="00000000" w:rsidRDefault="007E5DD7">
      <w:pPr>
        <w:ind w:left="0" w:firstLine="400"/>
      </w:pPr>
      <w:r>
        <w:rPr>
          <w:rStyle w:val="s0"/>
        </w:rPr>
        <w:t>14.5.5 Для ре</w:t>
      </w:r>
      <w:r>
        <w:rPr>
          <w:rStyle w:val="s0"/>
        </w:rPr>
        <w:t>гулирования силы тока и напряжения следует использовать современную микропроцессорную технику. Управление энергосберегающей системой должно осуществляться с помощью диммеров, которые позволяют вручную регулировать степень освещенности территории или объект</w:t>
      </w:r>
      <w:r>
        <w:rPr>
          <w:rStyle w:val="s0"/>
        </w:rPr>
        <w:t>а, а также использованию датчиков, срабатывающих на движение и тепловое инфракрасное излучение. Датчики должны реагировать не только на движущийся в определенном направлении объект, но и на его физические параметры (размеры, высоту), исключая вероятность с</w:t>
      </w:r>
      <w:r>
        <w:rPr>
          <w:rStyle w:val="s0"/>
        </w:rPr>
        <w:t>рабатывания системы на движение животных или насекомых.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УДК 697.4:621.577 МКС 91.140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p w:rsidR="00000000" w:rsidRDefault="007E5DD7">
      <w:pPr>
        <w:ind w:left="0" w:firstLine="400"/>
      </w:pPr>
      <w:r>
        <w:rPr>
          <w:rStyle w:val="s0"/>
          <w:b/>
          <w:bCs/>
        </w:rPr>
        <w:t>Ключевые слова</w:t>
      </w:r>
      <w:r>
        <w:rPr>
          <w:rStyle w:val="s0"/>
        </w:rPr>
        <w:t>: энергосбережение, энергоэффективность, ограждающие конструкции, рекуперация, воздухообмен, теплозащита.</w:t>
      </w:r>
    </w:p>
    <w:p w:rsidR="00000000" w:rsidRDefault="007E5DD7">
      <w:pPr>
        <w:ind w:left="0" w:firstLine="400"/>
      </w:pPr>
      <w:r>
        <w:rPr>
          <w:rStyle w:val="s0"/>
        </w:rPr>
        <w:t> </w:t>
      </w:r>
    </w:p>
    <w:sectPr w:rsidR="00000000">
      <w:headerReference w:type="even" r:id="rId65"/>
      <w:headerReference w:type="default" r:id="rId66"/>
      <w:footerReference w:type="even" r:id="rId67"/>
      <w:footerReference w:type="default" r:id="rId68"/>
      <w:headerReference w:type="first" r:id="rId69"/>
      <w:footerReference w:type="first" r:id="rId7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DD7" w:rsidRDefault="007E5DD7" w:rsidP="007E5DD7">
      <w:r>
        <w:separator/>
      </w:r>
    </w:p>
  </w:endnote>
  <w:endnote w:type="continuationSeparator" w:id="0">
    <w:p w:rsidR="007E5DD7" w:rsidRDefault="007E5DD7" w:rsidP="007E5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D7" w:rsidRDefault="007E5DD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D7" w:rsidRDefault="007E5DD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D7" w:rsidRDefault="007E5DD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DD7" w:rsidRDefault="007E5DD7" w:rsidP="007E5DD7">
      <w:r>
        <w:separator/>
      </w:r>
    </w:p>
  </w:footnote>
  <w:footnote w:type="continuationSeparator" w:id="0">
    <w:p w:rsidR="007E5DD7" w:rsidRDefault="007E5DD7" w:rsidP="007E5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D7" w:rsidRDefault="007E5DD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D7" w:rsidRDefault="007E5DD7" w:rsidP="007E5DD7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7E5DD7" w:rsidRDefault="007E5DD7" w:rsidP="007E5DD7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3.02-38-2013 «Энергосберегающие здания»</w:t>
    </w:r>
  </w:p>
  <w:p w:rsidR="007E5DD7" w:rsidRPr="007E5DD7" w:rsidRDefault="007E5DD7" w:rsidP="007E5DD7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29.12.2014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DD7" w:rsidRDefault="007E5DD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7E5DD7"/>
    <w:rsid w:val="007E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383DFC-E13F-4EED-9C3E-BBC72B14B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left="567"/>
      <w:jc w:val="both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  <w:ind w:left="0"/>
      <w:jc w:val="left"/>
    </w:pPr>
    <w:rPr>
      <w:color w:val="auto"/>
    </w:rPr>
  </w:style>
  <w:style w:type="paragraph" w:customStyle="1" w:styleId="s8">
    <w:name w:val="s8"/>
    <w:basedOn w:val="a"/>
    <w:pPr>
      <w:ind w:left="0"/>
      <w:jc w:val="left"/>
    </w:pPr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7E5DD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5DD7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7E5D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5DD7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9788018" TargetMode="External"/><Relationship Id="rId18" Type="http://schemas.openxmlformats.org/officeDocument/2006/relationships/hyperlink" Target="http://online.zakon.kz/Document/?doc_id=39788018" TargetMode="External"/><Relationship Id="rId26" Type="http://schemas.openxmlformats.org/officeDocument/2006/relationships/hyperlink" Target="http://online.zakon.kz/Document/?doc_id=39788018" TargetMode="External"/><Relationship Id="rId39" Type="http://schemas.openxmlformats.org/officeDocument/2006/relationships/hyperlink" Target="http://online.zakon.kz/Document/?doc_id=31028584" TargetMode="External"/><Relationship Id="rId21" Type="http://schemas.openxmlformats.org/officeDocument/2006/relationships/hyperlink" Target="http://online.zakon.kz/Document/?doc_id=39788018" TargetMode="External"/><Relationship Id="rId34" Type="http://schemas.openxmlformats.org/officeDocument/2006/relationships/hyperlink" Target="http://online.zakon.kz/Document/?doc_id=39788018" TargetMode="External"/><Relationship Id="rId42" Type="http://schemas.openxmlformats.org/officeDocument/2006/relationships/hyperlink" Target="http://online.zakon.kz/Document/?doc_id=30049118" TargetMode="External"/><Relationship Id="rId47" Type="http://schemas.openxmlformats.org/officeDocument/2006/relationships/hyperlink" Target="http://online.zakon.kz/Document/?doc_id=30049118" TargetMode="External"/><Relationship Id="rId50" Type="http://schemas.openxmlformats.org/officeDocument/2006/relationships/hyperlink" Target="http://online.zakon.kz/Document/?doc_id=31028584" TargetMode="External"/><Relationship Id="rId55" Type="http://schemas.openxmlformats.org/officeDocument/2006/relationships/hyperlink" Target="http://online.zakon.kz/Document/?doc_id=30020365" TargetMode="External"/><Relationship Id="rId63" Type="http://schemas.openxmlformats.org/officeDocument/2006/relationships/hyperlink" Target="http://online.zakon.kz/Document/?doc_id=30032139" TargetMode="External"/><Relationship Id="rId68" Type="http://schemas.openxmlformats.org/officeDocument/2006/relationships/footer" Target="footer2.xml"/><Relationship Id="rId7" Type="http://schemas.openxmlformats.org/officeDocument/2006/relationships/hyperlink" Target="http://online.zakon.kz/Document/?doc_id=39788018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9788018" TargetMode="External"/><Relationship Id="rId29" Type="http://schemas.openxmlformats.org/officeDocument/2006/relationships/hyperlink" Target="http://online.zakon.kz/Document/?doc_id=39788018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9788018" TargetMode="External"/><Relationship Id="rId11" Type="http://schemas.openxmlformats.org/officeDocument/2006/relationships/hyperlink" Target="http://online.zakon.kz/Document/?doc_id=39788018" TargetMode="External"/><Relationship Id="rId24" Type="http://schemas.openxmlformats.org/officeDocument/2006/relationships/hyperlink" Target="http://online.zakon.kz/Document/?doc_id=39788018" TargetMode="External"/><Relationship Id="rId32" Type="http://schemas.openxmlformats.org/officeDocument/2006/relationships/hyperlink" Target="http://online.zakon.kz/Document/?doc_id=39788018" TargetMode="External"/><Relationship Id="rId37" Type="http://schemas.openxmlformats.org/officeDocument/2006/relationships/hyperlink" Target="http://online.zakon.kz/Document/?doc_id=30005101" TargetMode="External"/><Relationship Id="rId40" Type="http://schemas.openxmlformats.org/officeDocument/2006/relationships/hyperlink" Target="http://online.zakon.kz/Document/?doc_id=30020365" TargetMode="External"/><Relationship Id="rId45" Type="http://schemas.openxmlformats.org/officeDocument/2006/relationships/hyperlink" Target="http://online.zakon.kz/Document/?doc_id=30075061" TargetMode="External"/><Relationship Id="rId53" Type="http://schemas.openxmlformats.org/officeDocument/2006/relationships/hyperlink" Target="http://online.zakon.kz/Document/?doc_id=30020365" TargetMode="External"/><Relationship Id="rId58" Type="http://schemas.openxmlformats.org/officeDocument/2006/relationships/hyperlink" Target="http://online.zakon.kz/Document/?doc_id=39788018" TargetMode="External"/><Relationship Id="rId66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9788018" TargetMode="External"/><Relationship Id="rId23" Type="http://schemas.openxmlformats.org/officeDocument/2006/relationships/hyperlink" Target="http://online.zakon.kz/Document/?doc_id=39788018" TargetMode="External"/><Relationship Id="rId28" Type="http://schemas.openxmlformats.org/officeDocument/2006/relationships/hyperlink" Target="http://online.zakon.kz/Document/?doc_id=39788018" TargetMode="External"/><Relationship Id="rId36" Type="http://schemas.openxmlformats.org/officeDocument/2006/relationships/hyperlink" Target="http://online.zakon.kz/Document/?doc_id=31443675" TargetMode="External"/><Relationship Id="rId49" Type="http://schemas.openxmlformats.org/officeDocument/2006/relationships/hyperlink" Target="http://online.zakon.kz/Document/?doc_id=31028584" TargetMode="External"/><Relationship Id="rId57" Type="http://schemas.openxmlformats.org/officeDocument/2006/relationships/hyperlink" Target="http://online.zakon.kz/Document/?doc_id=39788018" TargetMode="External"/><Relationship Id="rId61" Type="http://schemas.openxmlformats.org/officeDocument/2006/relationships/hyperlink" Target="http://online.zakon.kz/Document/?doc_id=30075061" TargetMode="External"/><Relationship Id="rId10" Type="http://schemas.openxmlformats.org/officeDocument/2006/relationships/hyperlink" Target="http://online.zakon.kz/Document/?doc_id=39788018" TargetMode="External"/><Relationship Id="rId19" Type="http://schemas.openxmlformats.org/officeDocument/2006/relationships/hyperlink" Target="http://online.zakon.kz/Document/?doc_id=39788018" TargetMode="External"/><Relationship Id="rId31" Type="http://schemas.openxmlformats.org/officeDocument/2006/relationships/hyperlink" Target="http://online.zakon.kz/Document/?doc_id=39788018" TargetMode="External"/><Relationship Id="rId44" Type="http://schemas.openxmlformats.org/officeDocument/2006/relationships/hyperlink" Target="http://online.zakon.kz/Document/?doc_id=30173494" TargetMode="External"/><Relationship Id="rId52" Type="http://schemas.openxmlformats.org/officeDocument/2006/relationships/hyperlink" Target="http://online.zakon.kz/Document/?doc_id=31028584" TargetMode="External"/><Relationship Id="rId60" Type="http://schemas.openxmlformats.org/officeDocument/2006/relationships/hyperlink" Target="http://online.zakon.kz/Document/?doc_id=39788018" TargetMode="External"/><Relationship Id="rId65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788018" TargetMode="External"/><Relationship Id="rId14" Type="http://schemas.openxmlformats.org/officeDocument/2006/relationships/hyperlink" Target="http://online.zakon.kz/Document/?doc_id=39788018" TargetMode="External"/><Relationship Id="rId22" Type="http://schemas.openxmlformats.org/officeDocument/2006/relationships/hyperlink" Target="http://online.zakon.kz/Document/?doc_id=39788018" TargetMode="External"/><Relationship Id="rId27" Type="http://schemas.openxmlformats.org/officeDocument/2006/relationships/hyperlink" Target="http://online.zakon.kz/Document/?doc_id=39788018" TargetMode="External"/><Relationship Id="rId30" Type="http://schemas.openxmlformats.org/officeDocument/2006/relationships/hyperlink" Target="http://online.zakon.kz/Document/?doc_id=39788018" TargetMode="External"/><Relationship Id="rId35" Type="http://schemas.openxmlformats.org/officeDocument/2006/relationships/hyperlink" Target="http://online.zakon.kz/Document/?doc_id=30166421" TargetMode="External"/><Relationship Id="rId43" Type="http://schemas.openxmlformats.org/officeDocument/2006/relationships/hyperlink" Target="http://online.zakon.kz/Document/?doc_id=30153581" TargetMode="External"/><Relationship Id="rId48" Type="http://schemas.openxmlformats.org/officeDocument/2006/relationships/hyperlink" Target="http://online.zakon.kz/Document/?doc_id=39788018" TargetMode="External"/><Relationship Id="rId56" Type="http://schemas.openxmlformats.org/officeDocument/2006/relationships/hyperlink" Target="http://online.zakon.kz/Document/?doc_id=30020365" TargetMode="External"/><Relationship Id="rId64" Type="http://schemas.openxmlformats.org/officeDocument/2006/relationships/hyperlink" Target="http://online.zakon.kz/Document/?doc_id=30008556" TargetMode="External"/><Relationship Id="rId69" Type="http://schemas.openxmlformats.org/officeDocument/2006/relationships/header" Target="header3.xml"/><Relationship Id="rId8" Type="http://schemas.openxmlformats.org/officeDocument/2006/relationships/hyperlink" Target="http://online.zakon.kz/Document/?doc_id=39788018" TargetMode="External"/><Relationship Id="rId51" Type="http://schemas.openxmlformats.org/officeDocument/2006/relationships/hyperlink" Target="http://online.zakon.kz/Document/?doc_id=31028584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9788018" TargetMode="External"/><Relationship Id="rId17" Type="http://schemas.openxmlformats.org/officeDocument/2006/relationships/hyperlink" Target="http://online.zakon.kz/Document/?doc_id=39788018" TargetMode="External"/><Relationship Id="rId25" Type="http://schemas.openxmlformats.org/officeDocument/2006/relationships/hyperlink" Target="http://online.zakon.kz/Document/?doc_id=39788018" TargetMode="External"/><Relationship Id="rId33" Type="http://schemas.openxmlformats.org/officeDocument/2006/relationships/hyperlink" Target="http://online.zakon.kz/Document/?doc_id=39788018" TargetMode="External"/><Relationship Id="rId38" Type="http://schemas.openxmlformats.org/officeDocument/2006/relationships/hyperlink" Target="http://online.zakon.kz/Document/?doc_id=30032139" TargetMode="External"/><Relationship Id="rId46" Type="http://schemas.openxmlformats.org/officeDocument/2006/relationships/hyperlink" Target="http://online.zakon.kz/Document/?doc_id=30049118" TargetMode="External"/><Relationship Id="rId59" Type="http://schemas.openxmlformats.org/officeDocument/2006/relationships/hyperlink" Target="http://online.zakon.kz/Document/?doc_id=30005101" TargetMode="External"/><Relationship Id="rId67" Type="http://schemas.openxmlformats.org/officeDocument/2006/relationships/footer" Target="footer1.xml"/><Relationship Id="rId20" Type="http://schemas.openxmlformats.org/officeDocument/2006/relationships/hyperlink" Target="http://online.zakon.kz/Document/?doc_id=39788018" TargetMode="External"/><Relationship Id="rId41" Type="http://schemas.openxmlformats.org/officeDocument/2006/relationships/hyperlink" Target="http://online.zakon.kz/Document/?doc_id=30008556" TargetMode="External"/><Relationship Id="rId54" Type="http://schemas.openxmlformats.org/officeDocument/2006/relationships/hyperlink" Target="http://online.zakon.kz/Document/?doc_id=30020365" TargetMode="External"/><Relationship Id="rId62" Type="http://schemas.openxmlformats.org/officeDocument/2006/relationships/hyperlink" Target="http://online.zakon.kz/Document/?doc_id=39788018" TargetMode="External"/><Relationship Id="rId7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8405</Words>
  <Characters>69903</Characters>
  <Application>Microsoft Office Word</Application>
  <DocSecurity>0</DocSecurity>
  <Lines>582</Lines>
  <Paragraphs>156</Paragraphs>
  <ScaleCrop>false</ScaleCrop>
  <Company/>
  <LinksUpToDate>false</LinksUpToDate>
  <CharactersWithSpaces>78152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3.02-38-2013 «Энергосберегающие здания»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2021-08-31T08:11:00Z</dcterms:created>
  <dcterms:modified xsi:type="dcterms:W3CDTF">2021-08-31T08:11:00Z</dcterms:modified>
</cp:coreProperties>
</file>