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53434C">
      <w:pPr>
        <w:jc w:val="center"/>
      </w:pPr>
      <w:bookmarkStart w:id="0" w:name="_GoBack"/>
      <w:bookmarkEnd w:id="0"/>
      <w:r>
        <w:rPr>
          <w:rStyle w:val="s1"/>
        </w:rPr>
        <w:t>Государственные нормативы в области архитектуры, градостроительства и строительства</w:t>
      </w:r>
      <w:r>
        <w:rPr>
          <w:b/>
          <w:bCs/>
        </w:rPr>
        <w:br/>
      </w:r>
      <w:r>
        <w:rPr>
          <w:b/>
          <w:bCs/>
        </w:rPr>
        <w:br/>
      </w:r>
      <w:r>
        <w:rPr>
          <w:rStyle w:val="s1"/>
        </w:rPr>
        <w:t>СТРОИТЕЛЬНЫЕ НОРМЫ РЕСПУБЛИКИ КАЗАХСТАН</w:t>
      </w:r>
      <w:r>
        <w:rPr>
          <w:b/>
          <w:bCs/>
        </w:rPr>
        <w:br/>
      </w:r>
      <w:r>
        <w:rPr>
          <w:b/>
          <w:bCs/>
        </w:rPr>
        <w:br/>
      </w:r>
      <w:r>
        <w:rPr>
          <w:rStyle w:val="s1"/>
        </w:rPr>
        <w:t>ПРОЕКТИРОВАНИЕ, СТРОИТЕЛЬСТВО И ЭКСПЛУАТАЦИЯ ГИДРОТЕХНИЧЕСКИХ СООРУЖЕНИЙ НА ПОДРАБАТЫВАЕМЫХ ГОРНЫМИ РАБОТАМИ ТЕРРИТОРИЯХ</w:t>
      </w:r>
      <w:r>
        <w:rPr>
          <w:b/>
          <w:bCs/>
        </w:rPr>
        <w:br/>
      </w:r>
      <w:r>
        <w:rPr>
          <w:b/>
          <w:bCs/>
        </w:rPr>
        <w:br/>
      </w:r>
      <w:r>
        <w:rPr>
          <w:rStyle w:val="s1"/>
        </w:rPr>
        <w:t xml:space="preserve">СН РК 3.04-08-2014 </w:t>
      </w:r>
      <w:r>
        <w:rPr>
          <w:b/>
          <w:bCs/>
        </w:rPr>
        <w:br/>
      </w:r>
      <w:r>
        <w:rPr>
          <w:rStyle w:val="s1"/>
        </w:rPr>
        <w:br/>
      </w:r>
      <w:r>
        <w:rPr>
          <w:rStyle w:val="s0"/>
        </w:rPr>
        <w:t>DESIGN, CONSTRUCTION AND MAINTENANCE OF HYDRAULIC STRUCTURES ON UNDERMINED MINING TERRITORY</w:t>
      </w:r>
      <w:r>
        <w:rPr>
          <w:rStyle w:val="s0"/>
        </w:rPr>
        <w:br/>
      </w:r>
      <w:r>
        <w:rPr>
          <w:b/>
          <w:bCs/>
        </w:rPr>
        <w:br/>
      </w:r>
      <w:r>
        <w:rPr>
          <w:rStyle w:val="s1"/>
        </w:rPr>
        <w:t>СОДЕРЖАНИЕ</w:t>
      </w:r>
    </w:p>
    <w:p w:rsidR="00000000" w:rsidRDefault="0053434C">
      <w:pPr>
        <w:ind w:firstLine="403"/>
        <w:jc w:val="left"/>
      </w:pPr>
      <w:r>
        <w:rPr>
          <w:b/>
          <w:bCs/>
          <w:color w:val="auto"/>
        </w:rPr>
        <w:t> </w:t>
      </w:r>
    </w:p>
    <w:bookmarkStart w:id="1" w:name="ContentStart"/>
    <w:bookmarkEnd w:id="1"/>
    <w:p w:rsidR="00000000" w:rsidRDefault="0053434C">
      <w:pPr>
        <w:ind w:left="567" w:firstLine="0"/>
      </w:pPr>
      <w:r>
        <w:rPr>
          <w:rStyle w:val="s9"/>
        </w:rPr>
        <w:fldChar w:fldCharType="begin"/>
      </w:r>
      <w:r>
        <w:rPr>
          <w:rStyle w:val="s9"/>
        </w:rPr>
        <w:instrText xml:space="preserve"> </w:instrText>
      </w:r>
      <w:r>
        <w:rPr>
          <w:rStyle w:val="s9"/>
        </w:rPr>
        <w:instrText>HYPERLINK "http://online.zakon.kz/Document/?doc_id=34773464" \l "sub_id=10"</w:instrText>
      </w:r>
      <w:r>
        <w:rPr>
          <w:rStyle w:val="s9"/>
        </w:rPr>
        <w:instrText xml:space="preserve"> </w:instrText>
      </w:r>
      <w:r>
        <w:rPr>
          <w:rStyle w:val="s9"/>
        </w:rPr>
        <w:fldChar w:fldCharType="separate"/>
      </w:r>
      <w:r>
        <w:rPr>
          <w:rStyle w:val="a3"/>
          <w:i/>
          <w:iCs/>
        </w:rPr>
        <w:t>ВВЕДЕНИЕ</w:t>
      </w:r>
      <w:r>
        <w:rPr>
          <w:rStyle w:val="s9"/>
        </w:rPr>
        <w:fldChar w:fldCharType="end"/>
      </w:r>
    </w:p>
    <w:p w:rsidR="00000000" w:rsidRDefault="0053434C">
      <w:pPr>
        <w:ind w:left="567" w:firstLine="0"/>
      </w:pPr>
      <w:hyperlink r:id="rId6" w:anchor="sub_id=100" w:history="1">
        <w:r>
          <w:rPr>
            <w:rStyle w:val="a3"/>
            <w:i/>
            <w:iCs/>
          </w:rPr>
          <w:t>1 ОБЛАСТЬ ПРИМЕНЕНИЯ</w:t>
        </w:r>
      </w:hyperlink>
    </w:p>
    <w:p w:rsidR="00000000" w:rsidRDefault="0053434C">
      <w:pPr>
        <w:ind w:left="567" w:firstLine="0"/>
      </w:pPr>
      <w:hyperlink r:id="rId7" w:anchor="sub_id=200" w:history="1">
        <w:r>
          <w:rPr>
            <w:rStyle w:val="a3"/>
            <w:i/>
            <w:iCs/>
          </w:rPr>
          <w:t>2 НОРМАТИВНЫЕ ССЫЛКИ</w:t>
        </w:r>
      </w:hyperlink>
    </w:p>
    <w:p w:rsidR="00000000" w:rsidRDefault="0053434C">
      <w:pPr>
        <w:ind w:left="567" w:firstLine="0"/>
      </w:pPr>
      <w:hyperlink r:id="rId8" w:anchor="sub_id=300" w:history="1">
        <w:r>
          <w:rPr>
            <w:rStyle w:val="a3"/>
            <w:i/>
            <w:iCs/>
          </w:rPr>
          <w:t>3 ТЕРМИНЫ И</w:t>
        </w:r>
        <w:r>
          <w:rPr>
            <w:rStyle w:val="a3"/>
            <w:i/>
            <w:iCs/>
          </w:rPr>
          <w:t xml:space="preserve"> ОПРЕДЕЛЕНИЯ</w:t>
        </w:r>
      </w:hyperlink>
    </w:p>
    <w:p w:rsidR="00000000" w:rsidRDefault="0053434C">
      <w:pPr>
        <w:ind w:left="567" w:firstLine="0"/>
      </w:pPr>
      <w:hyperlink r:id="rId9" w:anchor="sub_id=400" w:history="1">
        <w:r>
          <w:rPr>
            <w:rStyle w:val="a3"/>
            <w:i/>
            <w:iCs/>
          </w:rPr>
          <w:t>4 ЦЕЛИ И ФУНКЦИОНАЛЬНЫЕ ТРЕБОВАНИЯ</w:t>
        </w:r>
      </w:hyperlink>
    </w:p>
    <w:p w:rsidR="00000000" w:rsidRDefault="0053434C">
      <w:pPr>
        <w:ind w:left="567" w:firstLine="0"/>
      </w:pPr>
      <w:hyperlink r:id="rId10" w:anchor="sub_id=401" w:history="1">
        <w:r>
          <w:rPr>
            <w:rStyle w:val="a3"/>
            <w:i/>
            <w:iCs/>
          </w:rPr>
          <w:t>4.1 Цель нормативных требований</w:t>
        </w:r>
      </w:hyperlink>
    </w:p>
    <w:p w:rsidR="00000000" w:rsidRDefault="0053434C">
      <w:pPr>
        <w:ind w:left="567" w:firstLine="0"/>
      </w:pPr>
      <w:hyperlink r:id="rId11" w:anchor="sub_id=402" w:history="1">
        <w:r>
          <w:rPr>
            <w:rStyle w:val="a3"/>
            <w:i/>
            <w:iCs/>
          </w:rPr>
          <w:t>4.2 Функциональные требования</w:t>
        </w:r>
      </w:hyperlink>
    </w:p>
    <w:p w:rsidR="00000000" w:rsidRDefault="0053434C">
      <w:pPr>
        <w:ind w:left="567" w:firstLine="0"/>
      </w:pPr>
      <w:hyperlink r:id="rId12" w:anchor="sub_id=500" w:history="1">
        <w:r>
          <w:rPr>
            <w:rStyle w:val="a3"/>
            <w:i/>
            <w:iCs/>
          </w:rPr>
          <w:t>5 ТРЕБОВАНИЯ К РАБОЧИМ ХАРАКТЕРИСТИКАМ</w:t>
        </w:r>
      </w:hyperlink>
    </w:p>
    <w:p w:rsidR="00000000" w:rsidRDefault="0053434C">
      <w:pPr>
        <w:ind w:left="567" w:firstLine="0"/>
      </w:pPr>
      <w:hyperlink r:id="rId13" w:anchor="sub_id=600" w:history="1">
        <w:r>
          <w:rPr>
            <w:rStyle w:val="a3"/>
            <w:i/>
            <w:iCs/>
          </w:rPr>
          <w:t>6 ТРЕБОВАНИЯ К ПРОЕКТИРОВАНИЮ ГИДРОТЕХНИЧЕСКИХ СООРУЖЕНИЙ НА ПОДРАБАТЫВАЕМЫХ ГОРНЫМИ РАБОТАМИ ТЕРРИТОРИЯХ</w:t>
        </w:r>
      </w:hyperlink>
    </w:p>
    <w:p w:rsidR="00000000" w:rsidRDefault="0053434C">
      <w:pPr>
        <w:ind w:left="567" w:firstLine="0"/>
      </w:pPr>
      <w:hyperlink r:id="rId14" w:anchor="sub_id=601" w:history="1">
        <w:r>
          <w:rPr>
            <w:rStyle w:val="a3"/>
            <w:i/>
            <w:iCs/>
          </w:rPr>
          <w:t>6.1 Инженерно-геологические</w:t>
        </w:r>
        <w:r>
          <w:rPr>
            <w:rStyle w:val="a3"/>
            <w:i/>
            <w:iCs/>
          </w:rPr>
          <w:t xml:space="preserve"> и гидрогеологические изыскания</w:t>
        </w:r>
      </w:hyperlink>
    </w:p>
    <w:p w:rsidR="00000000" w:rsidRDefault="0053434C">
      <w:pPr>
        <w:ind w:left="567" w:firstLine="0"/>
      </w:pPr>
      <w:hyperlink r:id="rId15" w:anchor="sub_id=602" w:history="1">
        <w:r>
          <w:rPr>
            <w:rStyle w:val="a3"/>
            <w:i/>
            <w:iCs/>
          </w:rPr>
          <w:t>6.2 Прогноз деформаций земной поверхности и распространения водопроводящих трещин</w:t>
        </w:r>
      </w:hyperlink>
    </w:p>
    <w:p w:rsidR="00000000" w:rsidRDefault="0053434C">
      <w:pPr>
        <w:ind w:left="567" w:firstLine="0"/>
      </w:pPr>
      <w:hyperlink r:id="rId16" w:anchor="sub_id=603" w:history="1">
        <w:r>
          <w:rPr>
            <w:rStyle w:val="a3"/>
            <w:i/>
            <w:iCs/>
          </w:rPr>
          <w:t>6.3 Особенности проектирования и расчета гидротехнических сооружений</w:t>
        </w:r>
      </w:hyperlink>
    </w:p>
    <w:p w:rsidR="00000000" w:rsidRDefault="0053434C">
      <w:pPr>
        <w:ind w:left="567" w:firstLine="0"/>
      </w:pPr>
      <w:hyperlink r:id="rId17" w:anchor="sub_id=604" w:history="1">
        <w:r>
          <w:rPr>
            <w:rStyle w:val="a3"/>
            <w:i/>
            <w:iCs/>
          </w:rPr>
          <w:t>6.4 Снижение влияния деформаций земной поверхности на конструкции гидротехнических сооружений</w:t>
        </w:r>
      </w:hyperlink>
    </w:p>
    <w:p w:rsidR="00000000" w:rsidRDefault="0053434C">
      <w:pPr>
        <w:ind w:left="567" w:firstLine="0"/>
      </w:pPr>
      <w:hyperlink r:id="rId18" w:anchor="sub_id=700" w:history="1">
        <w:r>
          <w:rPr>
            <w:rStyle w:val="a3"/>
            <w:i/>
            <w:iCs/>
          </w:rPr>
          <w:t>7 ТРЕБОВАНИЯ К ВОЗВЕДЕНИЮ И ЭКСПЛУАТАЦИИ ГИДРОТЕХНИЧЕСКИХ СООРУЖЕНИЙ</w:t>
        </w:r>
      </w:hyperlink>
    </w:p>
    <w:p w:rsidR="00000000" w:rsidRDefault="0053434C">
      <w:pPr>
        <w:ind w:left="567" w:firstLine="0"/>
      </w:pPr>
      <w:hyperlink r:id="rId19" w:anchor="sub_id=800" w:history="1">
        <w:r>
          <w:rPr>
            <w:rStyle w:val="a3"/>
            <w:i/>
            <w:iCs/>
          </w:rPr>
          <w:t>8 ТРЕБОВАНИЯ К МОНИТОРИНГУ ГИДРОТЕХНИЧЕСКИХ СООРУЖЕНИЙ НА ПОДРАБАТЫВАЕМЫХ ГОРНЫМИ РАБОТАМИ ТЕРРИТОРИЯХ</w:t>
        </w:r>
      </w:hyperlink>
    </w:p>
    <w:p w:rsidR="00000000" w:rsidRDefault="0053434C">
      <w:pPr>
        <w:ind w:left="567" w:firstLine="0"/>
      </w:pPr>
      <w:hyperlink r:id="rId20" w:anchor="sub_id=900" w:history="1">
        <w:r>
          <w:rPr>
            <w:rStyle w:val="a3"/>
            <w:i/>
            <w:iCs/>
          </w:rPr>
          <w:t>9 Т</w:t>
        </w:r>
        <w:r>
          <w:rPr>
            <w:rStyle w:val="a3"/>
            <w:i/>
            <w:iCs/>
          </w:rPr>
          <w:t>РЕБОВАНИЯ ПРОТИВОПОЖАРНОЙ ЗАЩИТЫ ГИДРОТЕХНИЧЕСКИХ СООРУЖЕНИЙ</w:t>
        </w:r>
      </w:hyperlink>
    </w:p>
    <w:p w:rsidR="00000000" w:rsidRDefault="0053434C">
      <w:pPr>
        <w:ind w:left="567" w:firstLine="0"/>
      </w:pPr>
      <w:hyperlink r:id="rId21" w:anchor="sub_id=1000" w:history="1">
        <w:r>
          <w:rPr>
            <w:rStyle w:val="a3"/>
            <w:i/>
            <w:iCs/>
          </w:rPr>
          <w:t>10 ТРЕБОВАНИЯ БЕЗОПАСНОСТИ ГИДРОТЕХНИЧЕСКИХ СООРУЖЕНИЙ</w:t>
        </w:r>
      </w:hyperlink>
    </w:p>
    <w:p w:rsidR="00000000" w:rsidRDefault="0053434C">
      <w:pPr>
        <w:ind w:left="567" w:firstLine="0"/>
      </w:pPr>
      <w:hyperlink r:id="rId22" w:anchor="sub_id=1100" w:history="1">
        <w:r>
          <w:rPr>
            <w:rStyle w:val="a3"/>
            <w:i/>
            <w:iCs/>
          </w:rPr>
          <w:t>11 ТРЕБОВАНИЯ ПО ЗАЩИТЕ ЗДОРОВЬЯ И ЖИЗНИ ЛЮДЕЙ</w:t>
        </w:r>
      </w:hyperlink>
    </w:p>
    <w:p w:rsidR="00000000" w:rsidRDefault="0053434C">
      <w:pPr>
        <w:ind w:left="567" w:firstLine="0"/>
      </w:pPr>
      <w:hyperlink r:id="rId23" w:anchor="sub_id=1200" w:history="1">
        <w:r>
          <w:rPr>
            <w:rStyle w:val="a3"/>
            <w:i/>
            <w:iCs/>
          </w:rPr>
          <w:t>12 ТРЕБОВАНИЯ ПО ОХРАНЕ ОКРУЖАЮЩЕЙ СРЕДЫ</w:t>
        </w:r>
      </w:hyperlink>
    </w:p>
    <w:p w:rsidR="00000000" w:rsidRDefault="0053434C">
      <w:pPr>
        <w:ind w:left="567" w:firstLine="0"/>
      </w:pPr>
      <w:hyperlink r:id="rId24" w:anchor="sub_id=1300" w:history="1">
        <w:r>
          <w:rPr>
            <w:rStyle w:val="a3"/>
            <w:i/>
            <w:iCs/>
          </w:rPr>
          <w:t>13 ТРЕБОВАНИЯ К ПРОЕКТИРОВАНИЮ ГИДРОТЕХНИЧЕСКИХ СООРУЖЕНИЙ НА ПОДРАБАТЫВАЕМЫХ ГОРНЫМИ РАБОТАМИ ТЕРРИТОРИЯХ В СЕЙСМИЧЕСКИХ РАЙОНАХ</w:t>
        </w:r>
      </w:hyperlink>
    </w:p>
    <w:p w:rsidR="00000000" w:rsidRDefault="0053434C">
      <w:pPr>
        <w:ind w:left="567" w:firstLine="0"/>
      </w:pPr>
      <w:hyperlink r:id="rId25" w:anchor="sub_id=1" w:history="1">
        <w:r>
          <w:rPr>
            <w:rStyle w:val="a3"/>
            <w:i/>
            <w:iCs/>
          </w:rPr>
          <w:t>Библиография</w:t>
        </w:r>
      </w:hyperlink>
    </w:p>
    <w:p w:rsidR="00000000" w:rsidRDefault="0053434C">
      <w:pPr>
        <w:ind w:left="567" w:firstLine="0"/>
      </w:pPr>
      <w:bookmarkStart w:id="2" w:name="ContentEnd"/>
      <w:bookmarkEnd w:id="2"/>
      <w:r>
        <w:rPr>
          <w:color w:val="auto"/>
        </w:rPr>
        <w:t> </w:t>
      </w:r>
    </w:p>
    <w:p w:rsidR="00000000" w:rsidRDefault="0053434C">
      <w:pPr>
        <w:ind w:firstLine="403"/>
        <w:jc w:val="left"/>
      </w:pPr>
      <w:r>
        <w:rPr>
          <w:color w:val="auto"/>
        </w:rPr>
        <w:t> </w:t>
      </w:r>
    </w:p>
    <w:p w:rsidR="00000000" w:rsidRDefault="0053434C">
      <w:pPr>
        <w:jc w:val="center"/>
      </w:pPr>
      <w:bookmarkStart w:id="3" w:name="_Toc373056683"/>
      <w:bookmarkStart w:id="4" w:name="_Toc400727158"/>
      <w:bookmarkStart w:id="5" w:name="_Toc375473698"/>
      <w:bookmarkStart w:id="6" w:name="_Toc375473504"/>
      <w:bookmarkStart w:id="7" w:name="_Toc375392037"/>
      <w:bookmarkStart w:id="8" w:name="_Toc375391989"/>
      <w:bookmarkStart w:id="9" w:name="_Toc374434698"/>
      <w:bookmarkStart w:id="10" w:name="_Toc374364226"/>
      <w:bookmarkEnd w:id="3"/>
      <w:bookmarkEnd w:id="4"/>
      <w:bookmarkEnd w:id="5"/>
      <w:bookmarkEnd w:id="6"/>
      <w:bookmarkEnd w:id="7"/>
      <w:bookmarkEnd w:id="8"/>
      <w:bookmarkEnd w:id="9"/>
      <w:bookmarkEnd w:id="10"/>
      <w:r>
        <w:rPr>
          <w:rStyle w:val="s1"/>
        </w:rPr>
        <w:t>SUB10ВВЕДЕ</w:t>
      </w:r>
      <w:r>
        <w:rPr>
          <w:rStyle w:val="s1"/>
        </w:rPr>
        <w:t>НИЕ</w:t>
      </w:r>
    </w:p>
    <w:p w:rsidR="00000000" w:rsidRDefault="0053434C">
      <w:pPr>
        <w:ind w:firstLine="403"/>
      </w:pPr>
      <w:r>
        <w:rPr>
          <w:color w:val="auto"/>
        </w:rPr>
        <w:t> </w:t>
      </w:r>
    </w:p>
    <w:p w:rsidR="00000000" w:rsidRDefault="0053434C">
      <w:pPr>
        <w:ind w:firstLine="403"/>
      </w:pPr>
      <w:r>
        <w:rPr>
          <w:color w:val="auto"/>
        </w:rPr>
        <w:t>Настоящие строительные нормы устанавливают основные требования для проектирования, строительства и эксплуатации вновь строящихся, расширяемых и реконструируемых гидротехнических сооружений, возводимых на подрабатываемых и ранее подработанных горными работа</w:t>
      </w:r>
      <w:r>
        <w:rPr>
          <w:color w:val="auto"/>
        </w:rPr>
        <w:t>ми территориях.</w:t>
      </w:r>
    </w:p>
    <w:p w:rsidR="00000000" w:rsidRDefault="0053434C">
      <w:pPr>
        <w:ind w:firstLine="403"/>
      </w:pPr>
      <w:r>
        <w:rPr>
          <w:color w:val="auto"/>
        </w:rPr>
        <w:t>При разработке документа учтены требования действующих строительных норм, государственных и межгосударственных стандартов, ведомственных нормативных требований и опыт работы научно-исследовательских и проектных институтов в области проектир</w:t>
      </w:r>
      <w:r>
        <w:rPr>
          <w:color w:val="auto"/>
        </w:rPr>
        <w:t>ования, строительства и эксплуатации гидротехнических сооружений.</w:t>
      </w:r>
    </w:p>
    <w:p w:rsidR="00000000" w:rsidRDefault="0053434C">
      <w:pPr>
        <w:ind w:firstLine="403"/>
      </w:pPr>
      <w:r>
        <w:rPr>
          <w:color w:val="auto"/>
        </w:rPr>
        <w:t>Настоящие строительные нормы предназначены для работников предприятий, контролирующих и надзорных органов, экспертов, проектных и внедренческих организаций.</w:t>
      </w:r>
    </w:p>
    <w:p w:rsidR="00000000" w:rsidRDefault="0053434C">
      <w:pPr>
        <w:ind w:firstLine="403"/>
      </w:pPr>
      <w:r>
        <w:t>Приемлемые решения и параметры вы</w:t>
      </w:r>
      <w:r>
        <w:t>полнения требований данных строительных норм приведены в СП РК «Проектирование, строительство и эксплуатация гидротехнических сооружений на подрабатываемых горными работами территориях».</w:t>
      </w:r>
    </w:p>
    <w:p w:rsidR="00000000" w:rsidRDefault="0053434C">
      <w:pPr>
        <w:ind w:firstLine="403"/>
      </w:pPr>
      <w:r>
        <w:rPr>
          <w:color w:val="auto"/>
        </w:rPr>
        <w:t> </w:t>
      </w:r>
    </w:p>
    <w:p w:rsidR="00000000" w:rsidRDefault="0053434C">
      <w:pPr>
        <w:ind w:firstLine="403"/>
      </w:pPr>
      <w:r>
        <w:rPr>
          <w:b/>
          <w:bCs/>
          <w:color w:val="auto"/>
        </w:rPr>
        <w:t> </w:t>
      </w:r>
    </w:p>
    <w:p w:rsidR="00000000" w:rsidRDefault="0053434C">
      <w:pPr>
        <w:ind w:left="567" w:firstLine="0"/>
        <w:jc w:val="center"/>
      </w:pPr>
      <w:bookmarkStart w:id="11" w:name="_Toc400727159"/>
      <w:bookmarkEnd w:id="11"/>
      <w:r>
        <w:rPr>
          <w:rStyle w:val="s1"/>
        </w:rPr>
        <w:t>1 ОБЛАСТЬ ПРИМЕНЕНИЯ</w:t>
      </w:r>
    </w:p>
    <w:p w:rsidR="00000000" w:rsidRDefault="0053434C">
      <w:pPr>
        <w:ind w:left="567" w:firstLine="0"/>
        <w:jc w:val="center"/>
      </w:pPr>
      <w:r>
        <w:rPr>
          <w:rStyle w:val="s1"/>
        </w:rPr>
        <w:t> </w:t>
      </w:r>
    </w:p>
    <w:p w:rsidR="00000000" w:rsidRDefault="0053434C">
      <w:pPr>
        <w:ind w:firstLine="403"/>
      </w:pPr>
      <w:r>
        <w:rPr>
          <w:color w:val="auto"/>
        </w:rPr>
        <w:t>1.1 Настоящие строительные нормы устанавли</w:t>
      </w:r>
      <w:r>
        <w:rPr>
          <w:color w:val="auto"/>
        </w:rPr>
        <w:t>вают нормативные требования для проектирования, строительства и эксплуатации вновь строящихся, расширяемых и реконструируемых гидротехнических сооружений, возводимых на подрабатываемых и ранее подработанных горными работами территориях, при условии возможн</w:t>
      </w:r>
      <w:r>
        <w:rPr>
          <w:color w:val="auto"/>
        </w:rPr>
        <w:t>ости прогнозирования характера и величины деформаций земной поверхности от их подземной разработки.</w:t>
      </w:r>
    </w:p>
    <w:p w:rsidR="00000000" w:rsidRDefault="0053434C">
      <w:pPr>
        <w:autoSpaceDE w:val="0"/>
        <w:autoSpaceDN w:val="0"/>
        <w:ind w:firstLine="403"/>
      </w:pPr>
      <w:r>
        <w:rPr>
          <w:color w:val="auto"/>
        </w:rPr>
        <w:t>1.2 Требования настоящих норм не распространяются на гидротехнические сооружения, возводимые и эксплуатируемые на подрабатываемых территориях калийных место</w:t>
      </w:r>
      <w:r>
        <w:rPr>
          <w:color w:val="auto"/>
        </w:rPr>
        <w:t>рождений</w:t>
      </w:r>
      <w:r>
        <w:t>.</w:t>
      </w:r>
    </w:p>
    <w:p w:rsidR="00000000" w:rsidRDefault="0053434C">
      <w:pPr>
        <w:ind w:firstLine="403"/>
      </w:pPr>
      <w:r>
        <w:rPr>
          <w:color w:val="auto"/>
        </w:rPr>
        <w:t>1.3 К числу гидротехнических сооружений, строящихся на подрабатываемых горными работами территориях, относятся: плотины, дамбы, водосбросы, водохранилища, шламо- и хвостохранилища и накопители сточных вод, каналы, тоннели и сооружения на них, сис</w:t>
      </w:r>
      <w:r>
        <w:rPr>
          <w:color w:val="auto"/>
        </w:rPr>
        <w:t>темы хозяйственно-питьевого водоснабжения, мелиоративные системы.</w:t>
      </w:r>
    </w:p>
    <w:p w:rsidR="00000000" w:rsidRDefault="0053434C">
      <w:pPr>
        <w:ind w:firstLine="403"/>
      </w:pPr>
      <w:r>
        <w:rPr>
          <w:color w:val="auto"/>
        </w:rPr>
        <w:t> </w:t>
      </w:r>
    </w:p>
    <w:p w:rsidR="00000000" w:rsidRDefault="0053434C">
      <w:pPr>
        <w:ind w:firstLine="403"/>
      </w:pPr>
      <w:r>
        <w:rPr>
          <w:color w:val="auto"/>
        </w:rPr>
        <w:t> </w:t>
      </w:r>
    </w:p>
    <w:p w:rsidR="00000000" w:rsidRDefault="0053434C">
      <w:pPr>
        <w:ind w:left="567" w:firstLine="0"/>
        <w:jc w:val="center"/>
      </w:pPr>
      <w:bookmarkStart w:id="12" w:name="_Toc400727160"/>
      <w:bookmarkEnd w:id="12"/>
      <w:r>
        <w:rPr>
          <w:rStyle w:val="s1"/>
        </w:rPr>
        <w:t>2 НОРМАТИВНЫЕ ССЫЛКИ</w:t>
      </w:r>
    </w:p>
    <w:p w:rsidR="00000000" w:rsidRDefault="0053434C">
      <w:pPr>
        <w:ind w:left="567" w:firstLine="0"/>
        <w:jc w:val="center"/>
      </w:pPr>
      <w:r>
        <w:rPr>
          <w:rStyle w:val="s1"/>
        </w:rPr>
        <w:t> </w:t>
      </w:r>
    </w:p>
    <w:p w:rsidR="00000000" w:rsidRDefault="0053434C">
      <w:pPr>
        <w:ind w:firstLine="403"/>
      </w:pPr>
      <w:r>
        <w:rPr>
          <w:color w:val="auto"/>
        </w:rPr>
        <w:t>Для применения настоящих строительных норм необходимы следующие ссылочные нормативные документы:</w:t>
      </w:r>
    </w:p>
    <w:p w:rsidR="00000000" w:rsidRDefault="0053434C">
      <w:pPr>
        <w:ind w:firstLine="403"/>
      </w:pPr>
      <w:hyperlink r:id="rId26" w:history="1">
        <w:r>
          <w:rPr>
            <w:rStyle w:val="a3"/>
          </w:rPr>
          <w:t>СН РК 2.03-01-2011</w:t>
        </w:r>
      </w:hyperlink>
      <w:r>
        <w:rPr>
          <w:color w:val="auto"/>
        </w:rPr>
        <w:t xml:space="preserve"> Здания и сооружения на подрабатываемых территориях и просадочных грунтах.</w:t>
      </w:r>
    </w:p>
    <w:p w:rsidR="00000000" w:rsidRDefault="0053434C">
      <w:pPr>
        <w:ind w:firstLine="403"/>
      </w:pPr>
      <w:hyperlink r:id="rId27" w:history="1">
        <w:r>
          <w:rPr>
            <w:rStyle w:val="a3"/>
          </w:rPr>
          <w:t>СН РК 5.01-02-2013</w:t>
        </w:r>
      </w:hyperlink>
      <w:r>
        <w:rPr>
          <w:color w:val="auto"/>
        </w:rPr>
        <w:t xml:space="preserve"> Основания зданий и сооружений.</w:t>
      </w:r>
    </w:p>
    <w:p w:rsidR="00000000" w:rsidRDefault="0053434C">
      <w:pPr>
        <w:ind w:firstLine="403"/>
      </w:pPr>
      <w:hyperlink r:id="rId28" w:history="1">
        <w:r>
          <w:rPr>
            <w:rStyle w:val="a3"/>
          </w:rPr>
          <w:t>СН РК 3.04-01-2013</w:t>
        </w:r>
      </w:hyperlink>
      <w:r>
        <w:rPr>
          <w:color w:val="auto"/>
        </w:rPr>
        <w:t xml:space="preserve"> Гидротехнические сооружения.</w:t>
      </w:r>
    </w:p>
    <w:p w:rsidR="00000000" w:rsidRDefault="0053434C">
      <w:pPr>
        <w:ind w:firstLine="403"/>
      </w:pPr>
      <w:hyperlink r:id="rId29" w:history="1">
        <w:r>
          <w:rPr>
            <w:rStyle w:val="a3"/>
          </w:rPr>
          <w:t>СН РК 4.01-03-2013</w:t>
        </w:r>
      </w:hyperlink>
      <w:r>
        <w:rPr>
          <w:color w:val="auto"/>
        </w:rPr>
        <w:t xml:space="preserve"> Наружные сети и сооружения водоснабжения и канализации.</w:t>
      </w:r>
    </w:p>
    <w:p w:rsidR="00000000" w:rsidRDefault="0053434C">
      <w:pPr>
        <w:ind w:firstLine="403"/>
      </w:pPr>
      <w:hyperlink r:id="rId30" w:history="1">
        <w:r>
          <w:rPr>
            <w:rStyle w:val="a3"/>
          </w:rPr>
          <w:t>СНиП РК 3.04-04-2006</w:t>
        </w:r>
      </w:hyperlink>
      <w:r>
        <w:rPr>
          <w:color w:val="auto"/>
        </w:rPr>
        <w:t xml:space="preserve"> Основания гидротехнических сооружений.</w:t>
      </w:r>
    </w:p>
    <w:p w:rsidR="00000000" w:rsidRDefault="0053434C">
      <w:pPr>
        <w:ind w:firstLine="403"/>
      </w:pPr>
      <w:r>
        <w:rPr>
          <w:color w:val="auto"/>
        </w:rPr>
        <w:t> </w:t>
      </w:r>
    </w:p>
    <w:p w:rsidR="00000000" w:rsidRDefault="0053434C">
      <w:pPr>
        <w:ind w:firstLine="403"/>
      </w:pPr>
      <w:r>
        <w:rPr>
          <w:color w:val="auto"/>
        </w:rPr>
        <w:t>Примечание - При пользовании настоящим государственным нормативом целесообразно проверить действие ссылочных документов по информационным «Перечню нормативных правовых и нормативно</w:t>
      </w:r>
      <w:r>
        <w:rPr>
          <w:color w:val="auto"/>
        </w:rPr>
        <w:t xml:space="preserve">-технических актов в сфере архитектуры, градостроительства и строительства, действующих на территории </w:t>
      </w:r>
    </w:p>
    <w:p w:rsidR="00000000" w:rsidRDefault="0053434C">
      <w:pPr>
        <w:ind w:firstLine="403"/>
      </w:pPr>
      <w:r>
        <w:t> </w:t>
      </w:r>
    </w:p>
    <w:p w:rsidR="00000000" w:rsidRDefault="0053434C">
      <w:pPr>
        <w:ind w:firstLine="403"/>
      </w:pPr>
      <w:r>
        <w:t> </w:t>
      </w:r>
    </w:p>
    <w:p w:rsidR="00000000" w:rsidRDefault="0053434C">
      <w:pPr>
        <w:jc w:val="center"/>
      </w:pPr>
      <w:bookmarkStart w:id="13" w:name="_Toc400727161"/>
      <w:bookmarkEnd w:id="13"/>
      <w:r>
        <w:rPr>
          <w:rStyle w:val="s1"/>
        </w:rPr>
        <w:t>3 ТЕРМИНЫ И ОПРЕДЕЛЕНИЯ</w:t>
      </w:r>
    </w:p>
    <w:p w:rsidR="00000000" w:rsidRDefault="0053434C">
      <w:pPr>
        <w:autoSpaceDE w:val="0"/>
        <w:autoSpaceDN w:val="0"/>
        <w:ind w:firstLine="403"/>
      </w:pPr>
      <w:r>
        <w:rPr>
          <w:b/>
          <w:bCs/>
          <w:color w:val="auto"/>
        </w:rPr>
        <w:t> </w:t>
      </w:r>
    </w:p>
    <w:p w:rsidR="00000000" w:rsidRDefault="0053434C">
      <w:pPr>
        <w:autoSpaceDE w:val="0"/>
        <w:autoSpaceDN w:val="0"/>
        <w:ind w:firstLine="403"/>
      </w:pPr>
      <w:r>
        <w:rPr>
          <w:color w:val="auto"/>
        </w:rPr>
        <w:t>В настоящих строительных нормах применяются следующие термины с соответствующими определениями:</w:t>
      </w:r>
    </w:p>
    <w:p w:rsidR="00000000" w:rsidRDefault="0053434C">
      <w:pPr>
        <w:autoSpaceDE w:val="0"/>
        <w:autoSpaceDN w:val="0"/>
        <w:ind w:firstLine="403"/>
      </w:pPr>
      <w:r>
        <w:rPr>
          <w:color w:val="auto"/>
        </w:rPr>
        <w:t>3.1</w:t>
      </w:r>
      <w:r>
        <w:rPr>
          <w:b/>
          <w:bCs/>
          <w:color w:val="auto"/>
        </w:rPr>
        <w:t xml:space="preserve"> </w:t>
      </w:r>
      <w:r>
        <w:rPr>
          <w:b/>
          <w:bCs/>
          <w:color w:val="auto"/>
        </w:rPr>
        <w:t>Безопасность гидротехнических сооружений:</w:t>
      </w:r>
      <w:r>
        <w:rPr>
          <w:color w:val="auto"/>
        </w:rPr>
        <w:t xml:space="preserve"> Свойство гидротехнического сооружения, позволяющее обеспечивать защиту жизни, здоровья и законных интересов людей, окружающей среды и хозяйственных объектов.</w:t>
      </w:r>
    </w:p>
    <w:p w:rsidR="00000000" w:rsidRDefault="0053434C">
      <w:pPr>
        <w:ind w:firstLine="403"/>
      </w:pPr>
      <w:r>
        <w:rPr>
          <w:color w:val="auto"/>
        </w:rPr>
        <w:t>3.2</w:t>
      </w:r>
      <w:r>
        <w:rPr>
          <w:b/>
          <w:bCs/>
          <w:color w:val="auto"/>
        </w:rPr>
        <w:t xml:space="preserve"> Долговечность гидротехнических сооружений: </w:t>
      </w:r>
      <w:r>
        <w:rPr>
          <w:color w:val="auto"/>
        </w:rPr>
        <w:t>Способнос</w:t>
      </w:r>
      <w:r>
        <w:rPr>
          <w:color w:val="auto"/>
        </w:rPr>
        <w:t>ть гидротехнического сооружения сохранять физические и другие свойства, устанавливаемые при проектировании и обеспечивающие его нормальную эксплуатацию в течение расчетного срока службы при надлежащем техническом обслуживании.</w:t>
      </w:r>
    </w:p>
    <w:p w:rsidR="00000000" w:rsidRDefault="0053434C">
      <w:pPr>
        <w:ind w:firstLine="403"/>
      </w:pPr>
      <w:r>
        <w:rPr>
          <w:color w:val="auto"/>
        </w:rPr>
        <w:t>3.3</w:t>
      </w:r>
      <w:r>
        <w:rPr>
          <w:b/>
          <w:bCs/>
          <w:color w:val="auto"/>
        </w:rPr>
        <w:t xml:space="preserve"> Класс гидротехнического с</w:t>
      </w:r>
      <w:r>
        <w:rPr>
          <w:b/>
          <w:bCs/>
          <w:color w:val="auto"/>
        </w:rPr>
        <w:t>ооружения:</w:t>
      </w:r>
      <w:r>
        <w:rPr>
          <w:color w:val="auto"/>
        </w:rPr>
        <w:t xml:space="preserve"> Классификация гидротехнических сооружений в зависимости от их высоты и типа грунтовых оснований, социально-экономической ответственности и последствий возможных гидротехнических аварий.</w:t>
      </w:r>
    </w:p>
    <w:p w:rsidR="00000000" w:rsidRDefault="0053434C">
      <w:pPr>
        <w:autoSpaceDE w:val="0"/>
        <w:autoSpaceDN w:val="0"/>
        <w:ind w:firstLine="403"/>
      </w:pPr>
      <w:r>
        <w:rPr>
          <w:color w:val="auto"/>
        </w:rPr>
        <w:t>3.4</w:t>
      </w:r>
      <w:r>
        <w:rPr>
          <w:b/>
          <w:bCs/>
          <w:color w:val="auto"/>
        </w:rPr>
        <w:t xml:space="preserve"> Кольматация:</w:t>
      </w:r>
      <w:r>
        <w:rPr>
          <w:color w:val="auto"/>
        </w:rPr>
        <w:t xml:space="preserve"> Процесс естественного проникновения или ис</w:t>
      </w:r>
      <w:r>
        <w:rPr>
          <w:color w:val="auto"/>
        </w:rPr>
        <w:t>кусственного внесения мелких (главным образом коллоидных, глинистых и пылеватых) частиц и микроорганизмов в поры и трещины горных пород, в фильтры очистных сооружений и дренажных выработок, а также осаждение в них химических веществ, способствующее уменьше</w:t>
      </w:r>
      <w:r>
        <w:rPr>
          <w:color w:val="auto"/>
        </w:rPr>
        <w:t>нию их водо- или газопроницаемости.</w:t>
      </w:r>
    </w:p>
    <w:p w:rsidR="00000000" w:rsidRDefault="0053434C">
      <w:pPr>
        <w:autoSpaceDE w:val="0"/>
        <w:autoSpaceDN w:val="0"/>
        <w:ind w:firstLine="403"/>
      </w:pPr>
      <w:r>
        <w:rPr>
          <w:color w:val="auto"/>
        </w:rPr>
        <w:t>3.5</w:t>
      </w:r>
      <w:r>
        <w:rPr>
          <w:b/>
          <w:bCs/>
          <w:color w:val="auto"/>
        </w:rPr>
        <w:t xml:space="preserve"> Критерии безопасности гидротехнического сооружения:</w:t>
      </w:r>
      <w:r>
        <w:rPr>
          <w:color w:val="auto"/>
        </w:rPr>
        <w:t xml:space="preserve"> Предельные значения количественных и качественных показателей состояния гидротехнического сооружения и условий его эксплуатации, соответствующие допустимому уровню </w:t>
      </w:r>
      <w:r>
        <w:rPr>
          <w:color w:val="auto"/>
        </w:rPr>
        <w:t>риска аварии гидротехнического сооружения.</w:t>
      </w:r>
    </w:p>
    <w:p w:rsidR="00000000" w:rsidRDefault="0053434C">
      <w:pPr>
        <w:ind w:firstLine="403"/>
      </w:pPr>
      <w:r>
        <w:rPr>
          <w:color w:val="auto"/>
        </w:rPr>
        <w:t>3.6</w:t>
      </w:r>
      <w:r>
        <w:rPr>
          <w:b/>
          <w:bCs/>
          <w:color w:val="auto"/>
        </w:rPr>
        <w:t xml:space="preserve"> Мониторинг гидротехнических сооружений:</w:t>
      </w:r>
      <w:r>
        <w:rPr>
          <w:color w:val="auto"/>
        </w:rPr>
        <w:t xml:space="preserve"> Систематическое наблюдение за состоянием конструкций гидротехнических сооружений с целью контроля их качества, оценки соответствия проектным решениям и нормативным требо</w:t>
      </w:r>
      <w:r>
        <w:rPr>
          <w:color w:val="auto"/>
        </w:rPr>
        <w:t>ваниям, прогноза фактической несущей способности и прогнозирования на этой основе остаточного ресурса сооружения, принятие обоснованных решений о продлении срока безаварийной эксплуатации объекта.</w:t>
      </w:r>
    </w:p>
    <w:p w:rsidR="00000000" w:rsidRDefault="0053434C">
      <w:pPr>
        <w:ind w:firstLine="403"/>
      </w:pPr>
      <w:r>
        <w:rPr>
          <w:color w:val="auto"/>
        </w:rPr>
        <w:t>3.7</w:t>
      </w:r>
      <w:r>
        <w:rPr>
          <w:b/>
          <w:bCs/>
          <w:color w:val="auto"/>
        </w:rPr>
        <w:t xml:space="preserve"> Надежностьгидротехнических сооружений</w:t>
      </w:r>
      <w:r>
        <w:rPr>
          <w:color w:val="auto"/>
        </w:rPr>
        <w:t>: Способность гидр</w:t>
      </w:r>
      <w:r>
        <w:rPr>
          <w:color w:val="auto"/>
        </w:rPr>
        <w:t>отехнического сооружения выполнять требуемые функции в течение расчетного срока эксплуатации.</w:t>
      </w:r>
    </w:p>
    <w:p w:rsidR="00000000" w:rsidRDefault="0053434C">
      <w:pPr>
        <w:ind w:firstLine="403"/>
      </w:pPr>
      <w:r>
        <w:rPr>
          <w:color w:val="auto"/>
        </w:rPr>
        <w:t>3.8</w:t>
      </w:r>
      <w:r>
        <w:rPr>
          <w:b/>
          <w:bCs/>
          <w:color w:val="auto"/>
        </w:rPr>
        <w:t xml:space="preserve"> Нормальная эксплуатация:</w:t>
      </w:r>
      <w:r>
        <w:rPr>
          <w:color w:val="auto"/>
        </w:rPr>
        <w:t xml:space="preserve"> Эксплуатация гидротехнического сооружения в соответствии с условиями, предусмотренными в строительных нормах или задании на проектиро</w:t>
      </w:r>
      <w:r>
        <w:rPr>
          <w:color w:val="auto"/>
        </w:rPr>
        <w:t>вание, включая соответствующее техническое обслуживание, капитальный ремонт и (или) реконструкцию.</w:t>
      </w:r>
    </w:p>
    <w:p w:rsidR="00000000" w:rsidRDefault="0053434C">
      <w:pPr>
        <w:autoSpaceDE w:val="0"/>
        <w:autoSpaceDN w:val="0"/>
        <w:ind w:firstLine="403"/>
      </w:pPr>
      <w:r>
        <w:rPr>
          <w:color w:val="auto"/>
        </w:rPr>
        <w:t>3.9</w:t>
      </w:r>
      <w:r>
        <w:rPr>
          <w:b/>
          <w:bCs/>
          <w:color w:val="auto"/>
        </w:rPr>
        <w:t xml:space="preserve"> Подрабатываемая территория:</w:t>
      </w:r>
      <w:r>
        <w:rPr>
          <w:color w:val="auto"/>
        </w:rPr>
        <w:t xml:space="preserve"> Территория, на которой в результате проведения подземных горных работ могут возникнуть неравномерные оседания или смещения гр</w:t>
      </w:r>
      <w:r>
        <w:rPr>
          <w:color w:val="auto"/>
        </w:rPr>
        <w:t>унта в основании зданий или сооружений.</w:t>
      </w:r>
    </w:p>
    <w:p w:rsidR="00000000" w:rsidRDefault="0053434C">
      <w:pPr>
        <w:autoSpaceDE w:val="0"/>
        <w:autoSpaceDN w:val="0"/>
        <w:ind w:firstLine="403"/>
      </w:pPr>
      <w:r>
        <w:rPr>
          <w:color w:val="auto"/>
        </w:rPr>
        <w:t>3.10</w:t>
      </w:r>
      <w:r>
        <w:rPr>
          <w:b/>
          <w:bCs/>
          <w:color w:val="auto"/>
        </w:rPr>
        <w:t xml:space="preserve"> Реологический процесс:</w:t>
      </w:r>
      <w:r>
        <w:rPr>
          <w:color w:val="auto"/>
        </w:rPr>
        <w:t xml:space="preserve">Процесс обусловлен вязким характером смещения твердых частиц и агрегатов грунта, разделенных пленками связной воды. Этот процессы сопровождается нарушением «структурных» связей, появлением </w:t>
      </w:r>
      <w:r>
        <w:rPr>
          <w:color w:val="auto"/>
        </w:rPr>
        <w:t>вязких контактов и переориентацией частиц грунта. Процесс проявляется в виде ползучести (непрерывного нарастания деформаций во времени даже при постоянном напряжении), релаксации (расслабления напряжения, необходимого для поддержания постоянной деформации)</w:t>
      </w:r>
      <w:r>
        <w:rPr>
          <w:color w:val="auto"/>
        </w:rPr>
        <w:t xml:space="preserve"> и снижения прочности (снижения сопротивления грунта разрушению с увеличением времени воздействия нагрузки).</w:t>
      </w:r>
    </w:p>
    <w:p w:rsidR="00000000" w:rsidRDefault="0053434C">
      <w:pPr>
        <w:ind w:firstLine="403"/>
      </w:pPr>
      <w:r>
        <w:rPr>
          <w:color w:val="auto"/>
        </w:rPr>
        <w:t>3.11</w:t>
      </w:r>
      <w:r>
        <w:rPr>
          <w:b/>
          <w:bCs/>
          <w:color w:val="auto"/>
        </w:rPr>
        <w:t xml:space="preserve"> Тампонаж:</w:t>
      </w:r>
      <w:r>
        <w:rPr>
          <w:color w:val="auto"/>
        </w:rPr>
        <w:t xml:space="preserve"> </w:t>
      </w:r>
      <w:r>
        <w:rPr>
          <w:color w:val="auto"/>
        </w:rPr>
        <w:t>Процесс нагнетания цементного или других быстротвердеющих растворов в горные породы с целью повышения их водогазонепроницаемости и несущей способности.</w:t>
      </w:r>
    </w:p>
    <w:p w:rsidR="00000000" w:rsidRDefault="0053434C">
      <w:pPr>
        <w:ind w:firstLine="403"/>
      </w:pPr>
      <w:r>
        <w:rPr>
          <w:color w:val="auto"/>
        </w:rPr>
        <w:t>3.12</w:t>
      </w:r>
      <w:r>
        <w:rPr>
          <w:b/>
          <w:bCs/>
          <w:color w:val="auto"/>
        </w:rPr>
        <w:t xml:space="preserve"> Техническое обслуживание и текущий ремонт</w:t>
      </w:r>
      <w:r>
        <w:rPr>
          <w:color w:val="auto"/>
        </w:rPr>
        <w:t>: Комплекс мероприятий, осуществляемых в период расчетного</w:t>
      </w:r>
      <w:r>
        <w:rPr>
          <w:color w:val="auto"/>
        </w:rPr>
        <w:t xml:space="preserve"> срока службы гидротехнического сооружения, обеспечивающего его нормальную эксплуатацию.</w:t>
      </w:r>
    </w:p>
    <w:p w:rsidR="00000000" w:rsidRDefault="0053434C">
      <w:pPr>
        <w:ind w:firstLine="403"/>
      </w:pPr>
      <w:r>
        <w:rPr>
          <w:color w:val="auto"/>
        </w:rPr>
        <w:t>3.13</w:t>
      </w:r>
      <w:r>
        <w:rPr>
          <w:b/>
          <w:bCs/>
          <w:color w:val="auto"/>
        </w:rPr>
        <w:t xml:space="preserve"> Целик предохранительный:</w:t>
      </w:r>
      <w:r>
        <w:rPr>
          <w:color w:val="auto"/>
        </w:rPr>
        <w:t xml:space="preserve"> Часть залежи полезного ископаемого, оставляемая в недрах в целях предотвращения опасности влияния горных разработок на объекты).</w:t>
      </w:r>
    </w:p>
    <w:p w:rsidR="00000000" w:rsidRDefault="0053434C">
      <w:pPr>
        <w:ind w:firstLine="403"/>
      </w:pPr>
      <w:r>
        <w:rPr>
          <w:color w:val="auto"/>
        </w:rPr>
        <w:t>3.14</w:t>
      </w:r>
      <w:r>
        <w:rPr>
          <w:b/>
          <w:bCs/>
          <w:color w:val="auto"/>
        </w:rPr>
        <w:t xml:space="preserve"> Экс</w:t>
      </w:r>
      <w:r>
        <w:rPr>
          <w:b/>
          <w:bCs/>
          <w:color w:val="auto"/>
        </w:rPr>
        <w:t>плуатация несущих конструкций объекта:</w:t>
      </w:r>
      <w:r>
        <w:rPr>
          <w:color w:val="auto"/>
        </w:rPr>
        <w:t xml:space="preserve"> Комплекс мероприятий по поддержанию необходимой степени надежности конструкций в течение расчетного срока службы объекта в соответствии с требованиями нормативных и проектных документов.</w:t>
      </w:r>
    </w:p>
    <w:p w:rsidR="00000000" w:rsidRDefault="0053434C">
      <w:pPr>
        <w:autoSpaceDE w:val="0"/>
        <w:autoSpaceDN w:val="0"/>
        <w:ind w:firstLine="403"/>
      </w:pPr>
      <w:r>
        <w:rPr>
          <w:color w:val="auto"/>
        </w:rPr>
        <w:t>3.15</w:t>
      </w:r>
      <w:r>
        <w:rPr>
          <w:b/>
          <w:bCs/>
          <w:color w:val="auto"/>
        </w:rPr>
        <w:t xml:space="preserve"> Эксплуатирующая организац</w:t>
      </w:r>
      <w:r>
        <w:rPr>
          <w:b/>
          <w:bCs/>
          <w:color w:val="auto"/>
        </w:rPr>
        <w:t>ия:</w:t>
      </w:r>
      <w:r>
        <w:rPr>
          <w:color w:val="auto"/>
        </w:rPr>
        <w:t xml:space="preserve"> Государственное предприятие либо организация любой другой организационно-правовой формы, на балансе которых находится гидротехническое сооружение.</w:t>
      </w:r>
    </w:p>
    <w:p w:rsidR="00000000" w:rsidRDefault="0053434C">
      <w:pPr>
        <w:autoSpaceDE w:val="0"/>
        <w:autoSpaceDN w:val="0"/>
        <w:ind w:firstLine="403"/>
      </w:pPr>
      <w:r>
        <w:rPr>
          <w:color w:val="auto"/>
        </w:rPr>
        <w:t> </w:t>
      </w:r>
    </w:p>
    <w:p w:rsidR="00000000" w:rsidRDefault="0053434C">
      <w:pPr>
        <w:autoSpaceDE w:val="0"/>
        <w:autoSpaceDN w:val="0"/>
        <w:ind w:firstLine="403"/>
      </w:pPr>
      <w:r>
        <w:rPr>
          <w:color w:val="auto"/>
        </w:rPr>
        <w:t> </w:t>
      </w:r>
    </w:p>
    <w:p w:rsidR="00000000" w:rsidRDefault="0053434C">
      <w:pPr>
        <w:jc w:val="center"/>
      </w:pPr>
      <w:bookmarkStart w:id="14" w:name="_Toc400727162"/>
      <w:bookmarkEnd w:id="14"/>
      <w:r>
        <w:rPr>
          <w:rStyle w:val="s1"/>
        </w:rPr>
        <w:t>4 ЦЕЛИ И ФУНКЦИОНАЛЬНЫЕ ТРЕБОВАНИЯ</w:t>
      </w:r>
    </w:p>
    <w:p w:rsidR="00000000" w:rsidRDefault="0053434C">
      <w:pPr>
        <w:ind w:firstLine="403"/>
      </w:pPr>
      <w:r>
        <w:rPr>
          <w:color w:val="auto"/>
        </w:rPr>
        <w:t> </w:t>
      </w:r>
    </w:p>
    <w:p w:rsidR="00000000" w:rsidRDefault="0053434C">
      <w:pPr>
        <w:ind w:firstLine="403"/>
      </w:pPr>
      <w:bookmarkStart w:id="15" w:name="_Toc400727163"/>
      <w:bookmarkEnd w:id="15"/>
      <w:r>
        <w:rPr>
          <w:b/>
          <w:bCs/>
          <w:color w:val="auto"/>
        </w:rPr>
        <w:t xml:space="preserve">4.1 </w:t>
      </w:r>
      <w:r>
        <w:rPr>
          <w:b/>
          <w:bCs/>
        </w:rPr>
        <w:t>Цель нормативных требований</w:t>
      </w:r>
    </w:p>
    <w:p w:rsidR="00000000" w:rsidRDefault="0053434C">
      <w:pPr>
        <w:ind w:firstLine="403"/>
      </w:pPr>
      <w:r>
        <w:rPr>
          <w:color w:val="auto"/>
        </w:rPr>
        <w:t> </w:t>
      </w:r>
    </w:p>
    <w:p w:rsidR="00000000" w:rsidRDefault="0053434C">
      <w:pPr>
        <w:ind w:firstLine="403"/>
      </w:pPr>
      <w:r>
        <w:rPr>
          <w:color w:val="auto"/>
        </w:rPr>
        <w:t>Целью нормативных требований я</w:t>
      </w:r>
      <w:r>
        <w:rPr>
          <w:color w:val="auto"/>
        </w:rPr>
        <w:t xml:space="preserve">вляется обеспечение безопасности, надежности, долговечности гидротехнических сооружений на подрабатываемых горными работами территориях </w:t>
      </w:r>
      <w:r>
        <w:t xml:space="preserve">на всех стадиях их жизненного </w:t>
      </w:r>
      <w:r>
        <w:rPr>
          <w:color w:val="auto"/>
        </w:rPr>
        <w:t>цикла, при условии возможности прогнозирования характера и величины деформаций земной пове</w:t>
      </w:r>
      <w:r>
        <w:rPr>
          <w:color w:val="auto"/>
        </w:rPr>
        <w:t>рхности от их подземной разработки, в целях защиты жизни, здоровья людей и животных, имущества и охраны окружающей среды, обеспечения энергетической эффективности и ресурсосбережения, а также создания условий для производственного процесса и труда, учитыва</w:t>
      </w:r>
      <w:r>
        <w:rPr>
          <w:color w:val="auto"/>
        </w:rPr>
        <w:t>я его технологические и специфические особенности.</w:t>
      </w:r>
    </w:p>
    <w:p w:rsidR="00000000" w:rsidRDefault="0053434C">
      <w:pPr>
        <w:ind w:firstLine="403"/>
      </w:pPr>
      <w:r>
        <w:rPr>
          <w:b/>
          <w:bCs/>
          <w:color w:val="auto"/>
        </w:rPr>
        <w:t> </w:t>
      </w:r>
    </w:p>
    <w:p w:rsidR="00000000" w:rsidRDefault="0053434C">
      <w:pPr>
        <w:ind w:firstLine="403"/>
      </w:pPr>
      <w:r>
        <w:rPr>
          <w:b/>
          <w:bCs/>
          <w:color w:val="auto"/>
        </w:rPr>
        <w:t>4.2 Функциональные требования</w:t>
      </w:r>
    </w:p>
    <w:p w:rsidR="00000000" w:rsidRDefault="0053434C">
      <w:pPr>
        <w:ind w:firstLine="403"/>
      </w:pPr>
      <w:r>
        <w:rPr>
          <w:color w:val="auto"/>
        </w:rPr>
        <w:t> </w:t>
      </w:r>
    </w:p>
    <w:p w:rsidR="00000000" w:rsidRDefault="0053434C">
      <w:pPr>
        <w:ind w:firstLine="403"/>
      </w:pPr>
      <w:r>
        <w:rPr>
          <w:color w:val="auto"/>
        </w:rPr>
        <w:t xml:space="preserve">4.2.1 При проектировании, строительстве и эксплуатации гидротехнических сооружений на подрабатываемых горными работами территориях должна обеспечиваться их безопасность, надежность и долговечность, способность противостоять всем видам возможных комбинаций </w:t>
      </w:r>
      <w:r>
        <w:rPr>
          <w:color w:val="auto"/>
        </w:rPr>
        <w:t>нагрузок и воздействий, которым они могут быть подвержены в течение всего жизненного цикла до сноса с разумной степенью вероятности.</w:t>
      </w:r>
    </w:p>
    <w:p w:rsidR="00000000" w:rsidRDefault="0053434C">
      <w:pPr>
        <w:ind w:firstLine="403"/>
      </w:pPr>
      <w:r>
        <w:rPr>
          <w:color w:val="auto"/>
        </w:rPr>
        <w:t>4.2.2 Проектирование, строительство и эксплуатации гидротехнических сооружений на подрабатываемых горными работами территор</w:t>
      </w:r>
      <w:r>
        <w:rPr>
          <w:color w:val="auto"/>
        </w:rPr>
        <w:t>иях должно осуществляться с учетом минимизации негативных воздействий от подземных горных выработок.</w:t>
      </w:r>
    </w:p>
    <w:p w:rsidR="00000000" w:rsidRDefault="0053434C">
      <w:pPr>
        <w:ind w:firstLine="403"/>
      </w:pPr>
      <w:r>
        <w:rPr>
          <w:color w:val="auto"/>
        </w:rPr>
        <w:t>4.2.3 При проектировании, строительстве и эксплуатации гидротехнических сооружений на подрабатываемых горными работами территориях должны быть обеспечены в</w:t>
      </w:r>
      <w:r>
        <w:rPr>
          <w:color w:val="auto"/>
        </w:rPr>
        <w:t xml:space="preserve">се необходимые и требуемые условия для предотвращения или уменьшения опасности возникновения и распространения пожара и его опасных факторов, а в случае его возникновения - </w:t>
      </w:r>
      <w:r>
        <w:t>чтобы конструкции</w:t>
      </w:r>
      <w:r>
        <w:rPr>
          <w:color w:val="auto"/>
        </w:rPr>
        <w:t xml:space="preserve"> гидротехнических сооружений</w:t>
      </w:r>
      <w:r>
        <w:t xml:space="preserve"> выдерживали в течение расчетного врем</w:t>
      </w:r>
      <w:r>
        <w:t>ени воздействия пожара с отсутствием или ограничением возгорания и распространения огня и дыма.</w:t>
      </w:r>
    </w:p>
    <w:p w:rsidR="00000000" w:rsidRDefault="0053434C">
      <w:pPr>
        <w:ind w:firstLine="403"/>
      </w:pPr>
      <w:r>
        <w:rPr>
          <w:color w:val="auto"/>
        </w:rPr>
        <w:t>4.2.4 В случае невозможности быстрой ликвидации очага возгорания должны создаваться условия для ограничения распространения пожара и его опасных факторов за пре</w:t>
      </w:r>
      <w:r>
        <w:rPr>
          <w:color w:val="auto"/>
        </w:rPr>
        <w:t>делы очага возгорания. Возможное поведение конструкций гидротехнических сооружений или их элементов при пожаре должно ограничивать распространение огня на соседние здания при самых неблагоприятных погодных условиях.</w:t>
      </w:r>
    </w:p>
    <w:p w:rsidR="00000000" w:rsidRDefault="0053434C">
      <w:pPr>
        <w:ind w:firstLine="403"/>
      </w:pPr>
      <w:r>
        <w:rPr>
          <w:color w:val="auto"/>
        </w:rPr>
        <w:t xml:space="preserve">4.2.5 При проектировании, строительстве </w:t>
      </w:r>
      <w:r>
        <w:rPr>
          <w:color w:val="auto"/>
        </w:rPr>
        <w:t>и эксплуатации гидротехнических сооружений на подрабатываемых горными работами территориях должны быть созданы все необходимые условия для трудовой деятельности, обеспечивающие защиту жизни и здоровья людей в процессе эксплуатации гидротехнического сооруже</w:t>
      </w:r>
      <w:r>
        <w:rPr>
          <w:color w:val="auto"/>
        </w:rPr>
        <w:t>ния, с учетом благоустройства территории, архитектурно-планировочных решений, санитарно-гигиенических требований.</w:t>
      </w:r>
    </w:p>
    <w:p w:rsidR="00000000" w:rsidRDefault="0053434C">
      <w:pPr>
        <w:ind w:firstLine="403"/>
      </w:pPr>
      <w:r>
        <w:rPr>
          <w:color w:val="auto"/>
        </w:rPr>
        <w:t>4.2.6 Объемно-планировочные и конструктивные решения гидротехнических сооружений на подрабатываемых горными работами территориях должны учитыв</w:t>
      </w:r>
      <w:r>
        <w:rPr>
          <w:color w:val="auto"/>
        </w:rPr>
        <w:t>ать перспективы развития используемого технологического процесса, который даст возможность изменять и совершенствовать производство без последующей реконструкции самого сооружения.</w:t>
      </w:r>
    </w:p>
    <w:p w:rsidR="00000000" w:rsidRDefault="0053434C">
      <w:pPr>
        <w:ind w:firstLine="403"/>
      </w:pPr>
      <w:r>
        <w:rPr>
          <w:color w:val="auto"/>
        </w:rPr>
        <w:t>4.2.7 Конструктивные решения гидротехнических сооружений на подрабатываемых</w:t>
      </w:r>
      <w:r>
        <w:rPr>
          <w:color w:val="auto"/>
        </w:rPr>
        <w:t xml:space="preserve"> горными работами территориях должны способствовать исключению возможности получения травм при нахождении в них людей в процессе передвижения, работы, пользования передвижными устройствами, технологическим и инженерным оборудованием.</w:t>
      </w:r>
    </w:p>
    <w:p w:rsidR="00000000" w:rsidRDefault="0053434C">
      <w:pPr>
        <w:ind w:firstLine="403"/>
      </w:pPr>
      <w:r>
        <w:rPr>
          <w:color w:val="auto"/>
        </w:rPr>
        <w:t>4.2.8 Мониторинг гидро</w:t>
      </w:r>
      <w:r>
        <w:rPr>
          <w:color w:val="auto"/>
        </w:rPr>
        <w:t>технических сооружений на подрабатываемых горными работами территориях должен обеспечивать своевременность информирования заинтересованных сторон о выявленных отклонениях контролируемых параметров (в т.ч. тенденции их изменений, превышающие ожидаемые) от п</w:t>
      </w:r>
      <w:r>
        <w:rPr>
          <w:color w:val="auto"/>
        </w:rPr>
        <w:t>роектных значений.</w:t>
      </w:r>
    </w:p>
    <w:p w:rsidR="00000000" w:rsidRDefault="0053434C">
      <w:pPr>
        <w:ind w:firstLine="403"/>
      </w:pPr>
      <w:r>
        <w:rPr>
          <w:color w:val="auto"/>
        </w:rPr>
        <w:t xml:space="preserve">4.2.9 </w:t>
      </w:r>
      <w:r>
        <w:t xml:space="preserve">Расчеты </w:t>
      </w:r>
      <w:r>
        <w:rPr>
          <w:color w:val="auto"/>
        </w:rPr>
        <w:t>гидротехнических сооружений на подрабатываемых горными работами территориях</w:t>
      </w:r>
      <w:r>
        <w:t xml:space="preserve"> должны обеспечивать </w:t>
      </w:r>
      <w:r>
        <w:rPr>
          <w:color w:val="auto"/>
        </w:rPr>
        <w:t>безопасность, надежность и долговечность</w:t>
      </w:r>
      <w:r>
        <w:t xml:space="preserve"> гидротехнических сооружений в течение всего срока их службы, а также при производстве </w:t>
      </w:r>
      <w:r>
        <w:t>работ в соответствии с требованиями, предъявляемыми к ним.</w:t>
      </w:r>
    </w:p>
    <w:p w:rsidR="00000000" w:rsidRDefault="0053434C">
      <w:pPr>
        <w:ind w:firstLine="403"/>
      </w:pPr>
      <w:r>
        <w:rPr>
          <w:color w:val="auto"/>
        </w:rPr>
        <w:t xml:space="preserve">4.2.10 </w:t>
      </w:r>
      <w:r>
        <w:t xml:space="preserve">Расчеты </w:t>
      </w:r>
      <w:r>
        <w:rPr>
          <w:color w:val="auto"/>
        </w:rPr>
        <w:t>гидротехнических сооружений на подрабатываемых горными работами территориях</w:t>
      </w:r>
      <w:r>
        <w:t xml:space="preserve"> должны производиться из условия, по которому усилия, напряжения или деформации в конструкциях от различных</w:t>
      </w:r>
      <w:r>
        <w:t xml:space="preserve"> возможных комбинаций нагрузок и воздействий не должны превышать соответствующих их предельных значений, воспринимаемых конструкцией.</w:t>
      </w:r>
    </w:p>
    <w:p w:rsidR="00000000" w:rsidRDefault="0053434C">
      <w:pPr>
        <w:ind w:firstLine="403"/>
      </w:pPr>
      <w:r>
        <w:rPr>
          <w:color w:val="auto"/>
        </w:rPr>
        <w:t>4.2.11 При проектировании, строительстве и эксплуатации гидротехнических сооружений на подрабатываемых горными работами те</w:t>
      </w:r>
      <w:r>
        <w:rPr>
          <w:color w:val="auto"/>
        </w:rPr>
        <w:t>рриториях должны быть использованы наиболее эффективные методы и технологии проведения работ, основанные на стандартах, принятых в международной практике, обеспечивающие рациональное использование недр, безопасность работников, населения и окружающей среды</w:t>
      </w:r>
      <w:r>
        <w:rPr>
          <w:color w:val="auto"/>
        </w:rPr>
        <w:t>.</w:t>
      </w:r>
    </w:p>
    <w:p w:rsidR="00000000" w:rsidRDefault="0053434C">
      <w:pPr>
        <w:ind w:firstLine="403"/>
      </w:pPr>
      <w:r>
        <w:rPr>
          <w:color w:val="auto"/>
        </w:rPr>
        <w:t> </w:t>
      </w:r>
    </w:p>
    <w:p w:rsidR="00000000" w:rsidRDefault="0053434C">
      <w:pPr>
        <w:ind w:firstLine="403"/>
      </w:pPr>
      <w:r>
        <w:rPr>
          <w:color w:val="auto"/>
        </w:rPr>
        <w:t> </w:t>
      </w:r>
    </w:p>
    <w:p w:rsidR="00000000" w:rsidRDefault="0053434C">
      <w:pPr>
        <w:jc w:val="center"/>
      </w:pPr>
      <w:bookmarkStart w:id="16" w:name="_Toc400727165"/>
      <w:bookmarkEnd w:id="16"/>
      <w:r>
        <w:rPr>
          <w:rStyle w:val="s1"/>
        </w:rPr>
        <w:t>5 ТРЕБОВАНИЯ К РАБОЧИМ ХАРАКТЕРИСТИКАМ</w:t>
      </w:r>
    </w:p>
    <w:p w:rsidR="00000000" w:rsidRDefault="0053434C">
      <w:pPr>
        <w:ind w:firstLine="403"/>
      </w:pPr>
      <w:r>
        <w:rPr>
          <w:color w:val="auto"/>
        </w:rPr>
        <w:t> </w:t>
      </w:r>
    </w:p>
    <w:p w:rsidR="00000000" w:rsidRDefault="0053434C">
      <w:pPr>
        <w:ind w:firstLine="403"/>
      </w:pPr>
      <w:r>
        <w:rPr>
          <w:color w:val="auto"/>
        </w:rPr>
        <w:t xml:space="preserve">5.1 Класс водоподпорных, мелиоративных и водопропускных гидротехнических сооружений, располагаемых на подрабатываемых территориях, следует назначать в соответствии с требованиями </w:t>
      </w:r>
      <w:hyperlink r:id="rId31" w:history="1">
        <w:r>
          <w:rPr>
            <w:rStyle w:val="a3"/>
          </w:rPr>
          <w:t>СН РК 3.04-01</w:t>
        </w:r>
      </w:hyperlink>
      <w:r>
        <w:rPr>
          <w:color w:val="auto"/>
        </w:rPr>
        <w:t>. При этом класс капитальности водоподпорных сооружений следует повышать на единицу против указанного в действующих нормативных документах.</w:t>
      </w:r>
    </w:p>
    <w:p w:rsidR="00000000" w:rsidRDefault="0053434C">
      <w:pPr>
        <w:ind w:firstLine="403"/>
      </w:pPr>
      <w:r>
        <w:rPr>
          <w:color w:val="auto"/>
        </w:rPr>
        <w:t>5.2 Проекты гидротехнических сооружений, располагаемых на подрабатыв</w:t>
      </w:r>
      <w:r>
        <w:rPr>
          <w:color w:val="auto"/>
        </w:rPr>
        <w:t>аемых территориях, следует разрабатывать на основе горногеологических обоснований, которые должны содержать:</w:t>
      </w:r>
    </w:p>
    <w:p w:rsidR="00000000" w:rsidRDefault="0053434C">
      <w:pPr>
        <w:ind w:firstLine="403"/>
      </w:pPr>
      <w:r>
        <w:rPr>
          <w:color w:val="auto"/>
        </w:rPr>
        <w:t>- план сооружения с нанесенными на нем границами зоны влияния горных работ;</w:t>
      </w:r>
    </w:p>
    <w:p w:rsidR="00000000" w:rsidRDefault="0053434C">
      <w:pPr>
        <w:ind w:firstLine="403"/>
      </w:pPr>
      <w:r>
        <w:rPr>
          <w:color w:val="auto"/>
        </w:rPr>
        <w:t>- геологические и гидрогеологические данные о подрабатываемом массиве горных пород и об основании гидротехнических сооружений;</w:t>
      </w:r>
    </w:p>
    <w:p w:rsidR="00000000" w:rsidRDefault="0053434C">
      <w:pPr>
        <w:ind w:firstLine="403"/>
      </w:pPr>
      <w:r>
        <w:rPr>
          <w:color w:val="auto"/>
        </w:rPr>
        <w:t>- планы горных выработок и разрезы вкрест простирания пластов с указанием на них ранее пройденных выработок, скважин и данные о п</w:t>
      </w:r>
      <w:r>
        <w:rPr>
          <w:color w:val="auto"/>
        </w:rPr>
        <w:t>ерспективе развития горных работ;</w:t>
      </w:r>
    </w:p>
    <w:p w:rsidR="00000000" w:rsidRDefault="0053434C">
      <w:pPr>
        <w:ind w:firstLine="403"/>
      </w:pPr>
      <w:r>
        <w:rPr>
          <w:color w:val="auto"/>
        </w:rPr>
        <w:t>- сведения о характере ранее пройденных горных выработок в районе площадки строительства и в затопляемой зоне; характеристику систем разработки полезных ископаемых;</w:t>
      </w:r>
    </w:p>
    <w:p w:rsidR="00000000" w:rsidRDefault="0053434C">
      <w:pPr>
        <w:ind w:firstLine="403"/>
      </w:pPr>
      <w:r>
        <w:rPr>
          <w:color w:val="auto"/>
        </w:rPr>
        <w:t>- данные о наличии и местоположении в районе строительств</w:t>
      </w:r>
      <w:r>
        <w:rPr>
          <w:color w:val="auto"/>
        </w:rPr>
        <w:t>а выходов пластов, тектонических нарушений, границ шахтных полей и предохранительных целиков, шурфов, устьев штолен;</w:t>
      </w:r>
    </w:p>
    <w:p w:rsidR="00000000" w:rsidRDefault="0053434C">
      <w:pPr>
        <w:ind w:firstLine="403"/>
      </w:pPr>
      <w:r>
        <w:rPr>
          <w:color w:val="auto"/>
        </w:rPr>
        <w:t>- прогноз деформаций земной поверхности;</w:t>
      </w:r>
    </w:p>
    <w:p w:rsidR="00000000" w:rsidRDefault="0053434C">
      <w:pPr>
        <w:ind w:firstLine="403"/>
      </w:pPr>
      <w:r>
        <w:rPr>
          <w:color w:val="auto"/>
        </w:rPr>
        <w:t>- данные о границах зон водопроводящих трещин и провалов;</w:t>
      </w:r>
    </w:p>
    <w:p w:rsidR="00000000" w:rsidRDefault="0053434C">
      <w:pPr>
        <w:ind w:firstLine="403"/>
      </w:pPr>
      <w:r>
        <w:rPr>
          <w:color w:val="auto"/>
        </w:rPr>
        <w:t xml:space="preserve">- рекомендации о возможных горных мерах </w:t>
      </w:r>
      <w:r>
        <w:rPr>
          <w:color w:val="auto"/>
        </w:rPr>
        <w:t>защиты, направленных на уменьшение влияния деформаций от подработки на гидросооружения.</w:t>
      </w:r>
    </w:p>
    <w:p w:rsidR="00000000" w:rsidRDefault="0053434C">
      <w:pPr>
        <w:ind w:firstLine="403"/>
      </w:pPr>
      <w:r>
        <w:rPr>
          <w:color w:val="auto"/>
        </w:rPr>
        <w:t>5.3 Для обеспечения надежной и долговечной эксплуатации гидротехнических сооружений на подрабатываемых территориях принимаемые в проектах технические решения должны учи</w:t>
      </w:r>
      <w:r>
        <w:rPr>
          <w:color w:val="auto"/>
        </w:rPr>
        <w:t>тывать расположение сооружений относительно простирания пластов и применение строительных и горных мер защиты.</w:t>
      </w:r>
    </w:p>
    <w:p w:rsidR="00000000" w:rsidRDefault="0053434C">
      <w:pPr>
        <w:ind w:firstLine="403"/>
      </w:pPr>
      <w:r>
        <w:rPr>
          <w:color w:val="auto"/>
        </w:rPr>
        <w:t>Меры защиты должны обеспечивать бесперебойную работу гидросооружений и установленного на них технологического оборудования при деформации подрабатываемого основания.</w:t>
      </w:r>
    </w:p>
    <w:p w:rsidR="00000000" w:rsidRDefault="0053434C">
      <w:pPr>
        <w:ind w:firstLine="403"/>
      </w:pPr>
      <w:r>
        <w:rPr>
          <w:color w:val="auto"/>
        </w:rPr>
        <w:t>5.4 Горные меры защиты гидротехнических сооружений, следует предусматривать в соответствии</w:t>
      </w:r>
      <w:r>
        <w:rPr>
          <w:color w:val="auto"/>
        </w:rPr>
        <w:t xml:space="preserve"> с требованиями, изложенными в нормативно-технических документах и правовых актов Раздела 2.</w:t>
      </w:r>
    </w:p>
    <w:p w:rsidR="00000000" w:rsidRDefault="0053434C">
      <w:pPr>
        <w:ind w:firstLine="403"/>
      </w:pPr>
      <w:r>
        <w:rPr>
          <w:color w:val="auto"/>
        </w:rPr>
        <w:t>5.5 Горные меры защиты проектируемых гидротехнических сооружений подлежат согласованию с производственным объединением, разрабатывающим данное месторождение.</w:t>
      </w:r>
    </w:p>
    <w:p w:rsidR="00000000" w:rsidRDefault="0053434C">
      <w:pPr>
        <w:ind w:firstLine="403"/>
      </w:pPr>
      <w:r>
        <w:rPr>
          <w:color w:val="auto"/>
        </w:rPr>
        <w:t>5.6 Р</w:t>
      </w:r>
      <w:r>
        <w:rPr>
          <w:color w:val="auto"/>
        </w:rPr>
        <w:t>азмещение гидротехнических сооружений на площадках над ранее пройденными горными выработками в случаях, когда возможно образование на них провалов и крупных трещин, не допускается.</w:t>
      </w:r>
    </w:p>
    <w:p w:rsidR="00000000" w:rsidRDefault="0053434C">
      <w:pPr>
        <w:ind w:firstLine="403"/>
      </w:pPr>
      <w:r>
        <w:rPr>
          <w:color w:val="auto"/>
        </w:rPr>
        <w:t>5.7 При подработке площадок над ранее пройденными очистными выработками, пр</w:t>
      </w:r>
      <w:r>
        <w:rPr>
          <w:color w:val="auto"/>
        </w:rPr>
        <w:t>и системе разработки без целиков в выработанном пространстве другими пластами, следует учитывать, что к ожидаемым (вероятным) деформациям от проектируемых к отработке пластов добавляются деформации, вызываемые активизацией процесса сдвижения пород от ранее</w:t>
      </w:r>
      <w:r>
        <w:rPr>
          <w:color w:val="auto"/>
        </w:rPr>
        <w:t xml:space="preserve"> пройденных выработок.</w:t>
      </w:r>
    </w:p>
    <w:p w:rsidR="00000000" w:rsidRDefault="0053434C">
      <w:pPr>
        <w:ind w:firstLine="403"/>
      </w:pPr>
      <w:r>
        <w:rPr>
          <w:color w:val="auto"/>
        </w:rPr>
        <w:t>5.8 В случае, когда в пласте с ранее пройденными горными выработками при отработке последующих горизонтов и нижележащих пластов возникает сдвижение пород по напластованию, проектирование гидротехнических сооружений следует производит</w:t>
      </w:r>
      <w:r>
        <w:rPr>
          <w:color w:val="auto"/>
        </w:rPr>
        <w:t>ь с учетом деформаций земной поверхности от сдвижения пород по напластованию.</w:t>
      </w:r>
    </w:p>
    <w:p w:rsidR="00000000" w:rsidRDefault="0053434C">
      <w:pPr>
        <w:ind w:firstLine="403"/>
      </w:pPr>
      <w:r>
        <w:rPr>
          <w:color w:val="auto"/>
        </w:rPr>
        <w:t>Горногеологические условия, при которых возникает сдвижение пород по напластованию, границы области сдвижения и способ расчета его величины определяются в соответствии с правилам</w:t>
      </w:r>
      <w:r>
        <w:rPr>
          <w:color w:val="auto"/>
        </w:rPr>
        <w:t>и охраны сооружений и природных объектов от вредного влияния подземных горных разработок на угольных месторождениях [</w:t>
      </w:r>
      <w:hyperlink r:id="rId32" w:anchor="sub_id=1" w:history="1">
        <w:r>
          <w:rPr>
            <w:rStyle w:val="a3"/>
          </w:rPr>
          <w:t>1</w:t>
        </w:r>
      </w:hyperlink>
      <w:r>
        <w:rPr>
          <w:color w:val="auto"/>
        </w:rPr>
        <w:t>], [</w:t>
      </w:r>
      <w:hyperlink r:id="rId33" w:anchor="sub_id=1" w:history="1">
        <w:r>
          <w:rPr>
            <w:rStyle w:val="a3"/>
          </w:rPr>
          <w:t>2</w:t>
        </w:r>
      </w:hyperlink>
      <w:r>
        <w:rPr>
          <w:color w:val="auto"/>
        </w:rPr>
        <w:t>].</w:t>
      </w:r>
    </w:p>
    <w:p w:rsidR="00000000" w:rsidRDefault="0053434C">
      <w:pPr>
        <w:ind w:firstLine="403"/>
      </w:pPr>
      <w:r>
        <w:rPr>
          <w:color w:val="auto"/>
        </w:rPr>
        <w:t>5.9 Площадки над ликвидированными вертикальными выработками, имеющими выход на земную поверхность, следует исключать из площади застройки и размещения гидротехнических напорных сооружений.</w:t>
      </w:r>
    </w:p>
    <w:p w:rsidR="00000000" w:rsidRDefault="0053434C">
      <w:pPr>
        <w:ind w:firstLine="403"/>
      </w:pPr>
      <w:r>
        <w:rPr>
          <w:color w:val="auto"/>
        </w:rPr>
        <w:t>5.10 Строительство гидротехнических соо</w:t>
      </w:r>
      <w:r>
        <w:rPr>
          <w:color w:val="auto"/>
        </w:rPr>
        <w:t>ружений на участках, расположенных над выходами тектонических нарушений (осей синклинальных складок) допускается только в исключительных случаях при наличии соответствующего экспертного заключения специализированной организации.</w:t>
      </w:r>
    </w:p>
    <w:p w:rsidR="00000000" w:rsidRDefault="0053434C">
      <w:pPr>
        <w:ind w:firstLine="403"/>
      </w:pPr>
      <w:r>
        <w:rPr>
          <w:color w:val="auto"/>
        </w:rPr>
        <w:t>В условиях, когда прогнозир</w:t>
      </w:r>
      <w:r>
        <w:rPr>
          <w:color w:val="auto"/>
        </w:rPr>
        <w:t>ование деформаций земной поверхности над выходом тектонического нарушения невозможно, проектирование гидротехнических сооружений не допускается.</w:t>
      </w:r>
    </w:p>
    <w:p w:rsidR="00000000" w:rsidRDefault="0053434C">
      <w:pPr>
        <w:ind w:firstLine="403"/>
      </w:pPr>
      <w:r>
        <w:rPr>
          <w:color w:val="auto"/>
        </w:rPr>
        <w:t>5.11 Тип и конструкцию гидротехнических сооружений, проектируемых на подрабатываемых территориях, следует выбир</w:t>
      </w:r>
      <w:r>
        <w:rPr>
          <w:color w:val="auto"/>
        </w:rPr>
        <w:t>ать на основании технико-экономического сравнения вариантов. При этом следует исходить из целесообразности применения более гибких конструкций с преимущественным использованием местных грунтовых материалов и предусматривать разрезку бетонных и железобетонн</w:t>
      </w:r>
      <w:r>
        <w:rPr>
          <w:color w:val="auto"/>
        </w:rPr>
        <w:t>ых сооружений на отдельные независимые секции с целью обеспечения нормальной работы при неравномерных деформациях подрабатываемого основания.</w:t>
      </w:r>
    </w:p>
    <w:p w:rsidR="00000000" w:rsidRDefault="0053434C">
      <w:pPr>
        <w:ind w:firstLine="403"/>
      </w:pPr>
      <w:r>
        <w:rPr>
          <w:color w:val="auto"/>
        </w:rPr>
        <w:t>При проектировании гидротехнических сооружений рекомендуется предусматривать возможность полного опорожнения водох</w:t>
      </w:r>
      <w:r>
        <w:rPr>
          <w:color w:val="auto"/>
        </w:rPr>
        <w:t>ранилищ и временного прекращения эксплуатации сооружений для проведения ремонтных работ. При определении размеров поперечного сечения донных водоспусков следует исходить из допустимой скорости опорожнения водохранилища по условиям устойчивости откосов плот</w:t>
      </w:r>
      <w:r>
        <w:rPr>
          <w:color w:val="auto"/>
        </w:rPr>
        <w:t>ины и берегов и величины расхода воды в нижнем бьефе по условиям затопления и размыва.</w:t>
      </w:r>
    </w:p>
    <w:p w:rsidR="00000000" w:rsidRDefault="0053434C">
      <w:pPr>
        <w:ind w:firstLine="403"/>
      </w:pPr>
      <w:r>
        <w:rPr>
          <w:color w:val="auto"/>
        </w:rPr>
        <w:t>5.12 При проектировании водохранилищ необходимо учитывать следующие факторы, обусловленные возможным оседанием земной поверхности при подработке территории:</w:t>
      </w:r>
    </w:p>
    <w:p w:rsidR="00000000" w:rsidRDefault="0053434C">
      <w:pPr>
        <w:ind w:firstLine="403"/>
      </w:pPr>
      <w:r>
        <w:rPr>
          <w:color w:val="auto"/>
        </w:rPr>
        <w:t xml:space="preserve">- изменение </w:t>
      </w:r>
      <w:r>
        <w:rPr>
          <w:color w:val="auto"/>
        </w:rPr>
        <w:t>топографии чаши, площади зеркала и объема водохранилища;</w:t>
      </w:r>
    </w:p>
    <w:p w:rsidR="00000000" w:rsidRDefault="0053434C">
      <w:pPr>
        <w:ind w:firstLine="403"/>
      </w:pPr>
      <w:r>
        <w:rPr>
          <w:color w:val="auto"/>
        </w:rPr>
        <w:t>- затопление прилегающих земельных участков;</w:t>
      </w:r>
    </w:p>
    <w:p w:rsidR="00000000" w:rsidRDefault="0053434C">
      <w:pPr>
        <w:ind w:firstLine="403"/>
      </w:pPr>
      <w:r>
        <w:rPr>
          <w:color w:val="auto"/>
        </w:rPr>
        <w:t>- образование мелководных зон;</w:t>
      </w:r>
    </w:p>
    <w:p w:rsidR="00000000" w:rsidRDefault="0053434C">
      <w:pPr>
        <w:ind w:firstLine="403"/>
      </w:pPr>
      <w:r>
        <w:rPr>
          <w:color w:val="auto"/>
        </w:rPr>
        <w:t>- подтопление близлежащих подземных объектов.</w:t>
      </w:r>
    </w:p>
    <w:p w:rsidR="00000000" w:rsidRDefault="0053434C">
      <w:pPr>
        <w:ind w:firstLine="403"/>
      </w:pPr>
      <w:r>
        <w:rPr>
          <w:color w:val="auto"/>
        </w:rPr>
        <w:t>5.13 К проектам гидротехнических сооружений на подрабатываемых территориях сл</w:t>
      </w:r>
      <w:r>
        <w:rPr>
          <w:color w:val="auto"/>
        </w:rPr>
        <w:t>едует прилагать специальный паспорт, в котором должны приводиться: краткое описание схемы и конструкции сооружения, строительных и горных мер защиты, данные о деформациях земной поверхности, о грунтах основания, размещении контрольно-измерительной аппарату</w:t>
      </w:r>
      <w:r>
        <w:rPr>
          <w:color w:val="auto"/>
        </w:rPr>
        <w:t>ры для наблюдения за состоянием сооружения и основания в период строительства и эксплуатации.</w:t>
      </w:r>
    </w:p>
    <w:p w:rsidR="00000000" w:rsidRDefault="0053434C">
      <w:pPr>
        <w:ind w:firstLine="403"/>
      </w:pPr>
      <w:r>
        <w:rPr>
          <w:color w:val="auto"/>
        </w:rPr>
        <w:t> </w:t>
      </w:r>
    </w:p>
    <w:p w:rsidR="00000000" w:rsidRDefault="0053434C">
      <w:pPr>
        <w:ind w:firstLine="403"/>
      </w:pPr>
      <w:r>
        <w:rPr>
          <w:color w:val="auto"/>
        </w:rPr>
        <w:t> </w:t>
      </w:r>
    </w:p>
    <w:p w:rsidR="00000000" w:rsidRDefault="0053434C">
      <w:pPr>
        <w:jc w:val="center"/>
      </w:pPr>
      <w:bookmarkStart w:id="17" w:name="_Toc400727166"/>
      <w:bookmarkEnd w:id="17"/>
      <w:r>
        <w:rPr>
          <w:rStyle w:val="s1"/>
        </w:rPr>
        <w:t>6 ТРЕБОВАНИЯ К ПРОЕКТИРОВАНИЮ ГИДРОТЕХНИЧЕСКИХ СООРУЖЕНИЙ НА ПОДРАБАТЫВАЕМЫХ ГОРНЫМИ РАБОТАМИ ТЕРРИТОРИЯХ</w:t>
      </w:r>
    </w:p>
    <w:p w:rsidR="00000000" w:rsidRDefault="0053434C">
      <w:pPr>
        <w:ind w:firstLine="403"/>
      </w:pPr>
      <w:r>
        <w:rPr>
          <w:color w:val="auto"/>
        </w:rPr>
        <w:t> </w:t>
      </w:r>
    </w:p>
    <w:p w:rsidR="00000000" w:rsidRDefault="0053434C">
      <w:pPr>
        <w:ind w:firstLine="403"/>
      </w:pPr>
      <w:bookmarkStart w:id="18" w:name="_Toc400727167"/>
      <w:bookmarkEnd w:id="18"/>
      <w:r>
        <w:rPr>
          <w:b/>
          <w:bCs/>
          <w:color w:val="auto"/>
        </w:rPr>
        <w:t>6.1 Инженерно-геологические и гидрогеологические и</w:t>
      </w:r>
      <w:r>
        <w:rPr>
          <w:b/>
          <w:bCs/>
          <w:color w:val="auto"/>
        </w:rPr>
        <w:t>зыскания</w:t>
      </w:r>
    </w:p>
    <w:p w:rsidR="00000000" w:rsidRDefault="0053434C">
      <w:pPr>
        <w:ind w:firstLine="403"/>
      </w:pPr>
      <w:r>
        <w:rPr>
          <w:b/>
          <w:bCs/>
          <w:color w:val="auto"/>
        </w:rPr>
        <w:t> </w:t>
      </w:r>
    </w:p>
    <w:p w:rsidR="00000000" w:rsidRDefault="0053434C">
      <w:pPr>
        <w:ind w:firstLine="403"/>
      </w:pPr>
      <w:r>
        <w:rPr>
          <w:color w:val="auto"/>
        </w:rPr>
        <w:t xml:space="preserve">6.1.1 Инженерно-геологические и гидрогеологические изыскания для обоснования проектов гидротехнических сооружений на подрабатываемых территориях должны включать весь комплекс исследований, предусматриваемый действующими нормативными документами </w:t>
      </w:r>
      <w:r>
        <w:rPr>
          <w:color w:val="auto"/>
        </w:rPr>
        <w:t>по инженерным изысканиям для строительства, а также дополнительные изыскания для определения возможных деформаций основания гидротехнического сооружения вследствие подработки.</w:t>
      </w:r>
    </w:p>
    <w:p w:rsidR="00000000" w:rsidRDefault="0053434C">
      <w:pPr>
        <w:ind w:firstLine="403"/>
      </w:pPr>
      <w:r>
        <w:rPr>
          <w:color w:val="auto"/>
        </w:rPr>
        <w:t>6.1.2 Состав и объем инженерно-геологических изысканий устанавливаются для каждо</w:t>
      </w:r>
      <w:r>
        <w:rPr>
          <w:color w:val="auto"/>
        </w:rPr>
        <w:t>го объекта с учетом особенностей геологического строения участка намечаемого строительства и типа проектируемого сооружения. Данные изысканий должны использоваться для оценки следующих возможных изменений на площадке строительства при деформациях основания</w:t>
      </w:r>
      <w:r>
        <w:rPr>
          <w:color w:val="auto"/>
        </w:rPr>
        <w:t>:</w:t>
      </w:r>
    </w:p>
    <w:p w:rsidR="00000000" w:rsidRDefault="0053434C">
      <w:pPr>
        <w:ind w:firstLine="403"/>
      </w:pPr>
      <w:r>
        <w:rPr>
          <w:color w:val="auto"/>
        </w:rPr>
        <w:t>- изменение геоморфологических, гидрологических и тектонических условий участка строительства;</w:t>
      </w:r>
    </w:p>
    <w:p w:rsidR="00000000" w:rsidRDefault="0053434C">
      <w:pPr>
        <w:ind w:firstLine="403"/>
      </w:pPr>
      <w:r>
        <w:rPr>
          <w:color w:val="auto"/>
        </w:rPr>
        <w:t>- изменение условий стока поверхностных вод, а также уровня подземных вод с учетом сезонных и многолетних колебаний;</w:t>
      </w:r>
    </w:p>
    <w:p w:rsidR="00000000" w:rsidRDefault="0053434C">
      <w:pPr>
        <w:ind w:firstLine="403"/>
      </w:pPr>
      <w:r>
        <w:rPr>
          <w:color w:val="auto"/>
        </w:rPr>
        <w:t>- возможность образования оползней, провалов, процесса активизации сдвижения пород над ранее пройденными горными выработками;</w:t>
      </w:r>
    </w:p>
    <w:p w:rsidR="00000000" w:rsidRDefault="0053434C">
      <w:pPr>
        <w:ind w:firstLine="403"/>
      </w:pPr>
      <w:r>
        <w:rPr>
          <w:color w:val="auto"/>
        </w:rPr>
        <w:t>- степень развития в коренных породах и покровных отложениях макро- и микротрещиноватости, влияющей на фильтрационные и физико-мех</w:t>
      </w:r>
      <w:r>
        <w:rPr>
          <w:color w:val="auto"/>
        </w:rPr>
        <w:t>анические свойства пород.</w:t>
      </w:r>
    </w:p>
    <w:p w:rsidR="00000000" w:rsidRDefault="0053434C">
      <w:pPr>
        <w:ind w:firstLine="403"/>
      </w:pPr>
      <w:r>
        <w:rPr>
          <w:color w:val="auto"/>
        </w:rPr>
        <w:t>6.1.3 Планируемый комплекс инженерно-геологических изысканий должен соответствовать комплексу, предусмотренному горногеологическим обоснованием. Линии расположения разведочных скважин следует задавать параллельными продольной и поперечной осям сооружения.</w:t>
      </w:r>
    </w:p>
    <w:p w:rsidR="00000000" w:rsidRDefault="0053434C">
      <w:pPr>
        <w:ind w:firstLine="403"/>
      </w:pPr>
      <w:r>
        <w:rPr>
          <w:color w:val="auto"/>
        </w:rPr>
        <w:t>6.1.4 Для обоснования проектов гидротехнических сооружений на подрабатываемых участках инженерно-геологические характеристики грунтов основания должны приниматься по результатам полевых и лабораторных испытаний образцов грунтов ненарушенной структуры, отоб</w:t>
      </w:r>
      <w:r>
        <w:rPr>
          <w:color w:val="auto"/>
        </w:rPr>
        <w:t>ранных из шурфов или скважин.</w:t>
      </w:r>
    </w:p>
    <w:p w:rsidR="00000000" w:rsidRDefault="0053434C">
      <w:pPr>
        <w:ind w:firstLine="403"/>
      </w:pPr>
      <w:r>
        <w:rPr>
          <w:color w:val="auto"/>
        </w:rPr>
        <w:t>6.1.5 В соответствии с ожидаемым оседанием поверхности и высотой зоны водопроводящих трещин необходимо оценивать ожидаемое положение уровня подземных вод.</w:t>
      </w:r>
    </w:p>
    <w:p w:rsidR="00000000" w:rsidRDefault="0053434C">
      <w:pPr>
        <w:ind w:firstLine="403"/>
      </w:pPr>
      <w:r>
        <w:rPr>
          <w:color w:val="auto"/>
        </w:rPr>
        <w:t>Учитывая, что грунты основания при этом попадают либо в зону увлажнения</w:t>
      </w:r>
      <w:r>
        <w:rPr>
          <w:color w:val="auto"/>
        </w:rPr>
        <w:t xml:space="preserve"> грунтовыми водами, либо в зону, осушаемую водопроводящими трещинами, определение физико-механических свойств грунтов необходимо проводить при соответствующих реальным условиям степенях водонасыщения.</w:t>
      </w:r>
    </w:p>
    <w:p w:rsidR="00000000" w:rsidRDefault="0053434C">
      <w:pPr>
        <w:ind w:firstLine="403"/>
      </w:pPr>
      <w:r>
        <w:rPr>
          <w:color w:val="auto"/>
        </w:rPr>
        <w:t>6.1.6 Положение верхней границы зоны, осушаемой водопро</w:t>
      </w:r>
      <w:r>
        <w:rPr>
          <w:color w:val="auto"/>
        </w:rPr>
        <w:t>водящими трещинами, образующимися при сдвижении пород над очистными выработками, должно быть определено на основании данных натурных исследований.</w:t>
      </w:r>
    </w:p>
    <w:p w:rsidR="00000000" w:rsidRDefault="0053434C">
      <w:pPr>
        <w:ind w:firstLine="403"/>
      </w:pPr>
      <w:r>
        <w:rPr>
          <w:color w:val="auto"/>
        </w:rPr>
        <w:t>6.1.7 Для оценки утечек воды из водохранилища или канала, проектируемого на подработанном или подрабатываемом</w:t>
      </w:r>
      <w:r>
        <w:rPr>
          <w:color w:val="auto"/>
        </w:rPr>
        <w:t xml:space="preserve"> участке, при глубине ведения горных работ, превышающей высоту зоны водопроводящих трещин над очистными выработками, необходимо оценивать водопроницаемость отдельных видов залегающих пород выше зоны водопроводящих трещин.</w:t>
      </w:r>
    </w:p>
    <w:p w:rsidR="00000000" w:rsidRDefault="0053434C">
      <w:pPr>
        <w:ind w:firstLine="403"/>
      </w:pPr>
      <w:r>
        <w:rPr>
          <w:color w:val="auto"/>
        </w:rPr>
        <w:t>Оценка водопроницаемости слоев дол</w:t>
      </w:r>
      <w:r>
        <w:rPr>
          <w:color w:val="auto"/>
        </w:rPr>
        <w:t>жна выполняться по результатам опытно-полевых работ (откачек, нагнетаний, наливов).</w:t>
      </w:r>
    </w:p>
    <w:p w:rsidR="00000000" w:rsidRDefault="0053434C">
      <w:pPr>
        <w:ind w:firstLine="403"/>
      </w:pPr>
      <w:r>
        <w:rPr>
          <w:color w:val="auto"/>
        </w:rPr>
        <w:t>6.1.8 Для оценки потерь воды из водохранилища или канала, характера размыва или кольматации водопроводящих трещин, а также эффективности противофильтрационных экранов в слу</w:t>
      </w:r>
      <w:r>
        <w:rPr>
          <w:color w:val="auto"/>
        </w:rPr>
        <w:t>чаях, когда зона водопроводящих трещин достигает дна водоема, требуется проведение дополнительного комплекса полевых исследований, определяемого специализированной организацией.</w:t>
      </w:r>
    </w:p>
    <w:p w:rsidR="00000000" w:rsidRDefault="0053434C">
      <w:pPr>
        <w:ind w:firstLine="403"/>
      </w:pPr>
      <w:r>
        <w:rPr>
          <w:color w:val="auto"/>
        </w:rPr>
        <w:t>6.1.9 Расчетные значения прочностных и деформативных характеристик грунтов при</w:t>
      </w:r>
      <w:r>
        <w:rPr>
          <w:color w:val="auto"/>
        </w:rPr>
        <w:t xml:space="preserve"> определении усилий, действующих на гидротехнические сооружения при сдвижении подрабатываемого основания, следует принимать равными нормативным.</w:t>
      </w:r>
    </w:p>
    <w:p w:rsidR="00000000" w:rsidRDefault="0053434C">
      <w:pPr>
        <w:ind w:firstLine="403"/>
      </w:pPr>
      <w:r>
        <w:rPr>
          <w:color w:val="auto"/>
        </w:rPr>
        <w:t>6.1.10 При учете реологических процессов в грунтах оснований гидросооружений, строящихся на подрабатываемых тер</w:t>
      </w:r>
      <w:r>
        <w:rPr>
          <w:color w:val="auto"/>
        </w:rPr>
        <w:t xml:space="preserve">риториях, должны использоваться характеристики длительного деформирования грунтов согласно </w:t>
      </w:r>
      <w:hyperlink r:id="rId34" w:history="1">
        <w:r>
          <w:rPr>
            <w:rStyle w:val="a3"/>
          </w:rPr>
          <w:t>СН РК 5.01-02</w:t>
        </w:r>
      </w:hyperlink>
      <w:r>
        <w:rPr>
          <w:color w:val="auto"/>
        </w:rPr>
        <w:t>.</w:t>
      </w:r>
    </w:p>
    <w:p w:rsidR="00000000" w:rsidRDefault="0053434C">
      <w:pPr>
        <w:ind w:firstLine="403"/>
      </w:pPr>
      <w:r>
        <w:rPr>
          <w:color w:val="auto"/>
        </w:rPr>
        <w:t xml:space="preserve">6.1.11 Коэффициент фильтрации, критический градиент, критическую скорость фильтрации </w:t>
      </w:r>
      <w:r>
        <w:rPr>
          <w:color w:val="auto"/>
        </w:rPr>
        <w:t xml:space="preserve">для грунтов основания следует определять согласно </w:t>
      </w:r>
      <w:hyperlink r:id="rId35" w:history="1">
        <w:r>
          <w:rPr>
            <w:rStyle w:val="a3"/>
          </w:rPr>
          <w:t>СН РК 3.04-01</w:t>
        </w:r>
      </w:hyperlink>
      <w:r>
        <w:rPr>
          <w:color w:val="auto"/>
        </w:rPr>
        <w:t xml:space="preserve"> с учетом возможного изменения свойств грунтов вследствие подработки.</w:t>
      </w:r>
    </w:p>
    <w:p w:rsidR="00000000" w:rsidRDefault="0053434C">
      <w:pPr>
        <w:ind w:firstLine="403"/>
      </w:pPr>
      <w:r>
        <w:rPr>
          <w:color w:val="auto"/>
        </w:rPr>
        <w:t> </w:t>
      </w:r>
    </w:p>
    <w:p w:rsidR="00000000" w:rsidRDefault="0053434C">
      <w:pPr>
        <w:ind w:firstLine="403"/>
      </w:pPr>
      <w:bookmarkStart w:id="19" w:name="_Toc400727168"/>
      <w:bookmarkEnd w:id="19"/>
      <w:r>
        <w:rPr>
          <w:b/>
          <w:bCs/>
          <w:color w:val="auto"/>
        </w:rPr>
        <w:t>6.2 Прогноз деформаций земной поверхности и распростране</w:t>
      </w:r>
      <w:r>
        <w:rPr>
          <w:b/>
          <w:bCs/>
          <w:color w:val="auto"/>
        </w:rPr>
        <w:t>ния водопроводящих трещин</w:t>
      </w:r>
    </w:p>
    <w:p w:rsidR="00000000" w:rsidRDefault="0053434C">
      <w:pPr>
        <w:ind w:firstLine="403"/>
      </w:pPr>
      <w:r>
        <w:rPr>
          <w:color w:val="auto"/>
        </w:rPr>
        <w:t> </w:t>
      </w:r>
    </w:p>
    <w:p w:rsidR="00000000" w:rsidRDefault="0053434C">
      <w:pPr>
        <w:autoSpaceDE w:val="0"/>
        <w:autoSpaceDN w:val="0"/>
        <w:ind w:firstLine="403"/>
      </w:pPr>
      <w:r>
        <w:rPr>
          <w:color w:val="auto"/>
        </w:rPr>
        <w:t>6.2.1 Величину сдвижений и деформаций земной поверхности следует определять для оценки прочности, устойчивости и надежности проектируемых гидротехнических сооружений, возводимых на подрабатываемых территориях.</w:t>
      </w:r>
    </w:p>
    <w:p w:rsidR="00000000" w:rsidRDefault="0053434C">
      <w:pPr>
        <w:ind w:firstLine="403"/>
      </w:pPr>
      <w:r>
        <w:rPr>
          <w:color w:val="auto"/>
        </w:rPr>
        <w:t>6.2.2 Прогноз вели</w:t>
      </w:r>
      <w:r>
        <w:rPr>
          <w:color w:val="auto"/>
        </w:rPr>
        <w:t>чин сдвижений и деформаций земной поверхности следует выполнять в соответствии с требованиями действующих нормативных документов по проектированию зданий и сооружений на подрабатываемых территориях по методике, изложенной в [</w:t>
      </w:r>
      <w:hyperlink r:id="rId36" w:anchor="sub_id=1" w:history="1">
        <w:r>
          <w:rPr>
            <w:rStyle w:val="a3"/>
          </w:rPr>
          <w:t>1</w:t>
        </w:r>
      </w:hyperlink>
      <w:r>
        <w:rPr>
          <w:color w:val="auto"/>
        </w:rPr>
        <w:t>], [</w:t>
      </w:r>
      <w:hyperlink r:id="rId37" w:anchor="sub_id=1" w:history="1">
        <w:r>
          <w:rPr>
            <w:rStyle w:val="a3"/>
          </w:rPr>
          <w:t>2</w:t>
        </w:r>
      </w:hyperlink>
      <w:r>
        <w:rPr>
          <w:color w:val="auto"/>
        </w:rPr>
        <w:t>].</w:t>
      </w:r>
    </w:p>
    <w:p w:rsidR="00000000" w:rsidRDefault="0053434C">
      <w:pPr>
        <w:ind w:firstLine="403"/>
      </w:pPr>
      <w:r>
        <w:rPr>
          <w:color w:val="auto"/>
        </w:rPr>
        <w:t>Для неизученных месторождений и районов с особо сложными горногеологическими условиями подработки прогноз величин сдвиже</w:t>
      </w:r>
      <w:r>
        <w:rPr>
          <w:color w:val="auto"/>
        </w:rPr>
        <w:t>ний и деформаций должен проводиться по методике, разработанной для рассматриваемого объекта специализированной организацией.</w:t>
      </w:r>
    </w:p>
    <w:p w:rsidR="00000000" w:rsidRDefault="0053434C">
      <w:pPr>
        <w:ind w:firstLine="403"/>
      </w:pPr>
      <w:r>
        <w:rPr>
          <w:color w:val="auto"/>
        </w:rPr>
        <w:t xml:space="preserve">6.2.3 К прогнозируемым параметрам сдвижений и деформаций земной поверхности относятся: оседания, наклоны, кривизна, горизонтальное </w:t>
      </w:r>
      <w:r>
        <w:rPr>
          <w:color w:val="auto"/>
        </w:rPr>
        <w:t>сдвижение, горизонтальные деформации растяжения и сжатия, величины раскрытия трещин и высота уступа, общая продолжительность процесса сдвижения, период опасных деформаций, а также местоположение зон водопроводящих трещин, провалов и крупных трещин.</w:t>
      </w:r>
    </w:p>
    <w:p w:rsidR="00000000" w:rsidRDefault="0053434C">
      <w:pPr>
        <w:ind w:firstLine="403"/>
      </w:pPr>
      <w:r>
        <w:rPr>
          <w:color w:val="auto"/>
        </w:rPr>
        <w:t>В качес</w:t>
      </w:r>
      <w:r>
        <w:rPr>
          <w:color w:val="auto"/>
        </w:rPr>
        <w:t>тве исходных данных для проектирования гидротехнических сооружений принимаются наибольшие величины ожидаемых сдвижений и деформаций земной поверхности из полученных на различных стадиях отработки пластов и горизонтов.</w:t>
      </w:r>
    </w:p>
    <w:p w:rsidR="00000000" w:rsidRDefault="0053434C">
      <w:pPr>
        <w:ind w:firstLine="403"/>
      </w:pPr>
      <w:r>
        <w:rPr>
          <w:color w:val="auto"/>
        </w:rPr>
        <w:t>6.2.4 При проектировании гидротехничес</w:t>
      </w:r>
      <w:r>
        <w:rPr>
          <w:color w:val="auto"/>
        </w:rPr>
        <w:t>ких сооружений значительной протяженности (каналы, тоннели) необходимо производить разбивку их на отдельные участки, в зависимости от конкретных горногеологических условий подработки и прогноз деформаций выполнять для каждого расчетного участка в отдельнос</w:t>
      </w:r>
      <w:r>
        <w:rPr>
          <w:color w:val="auto"/>
        </w:rPr>
        <w:t>ти.</w:t>
      </w:r>
    </w:p>
    <w:p w:rsidR="00000000" w:rsidRDefault="0053434C">
      <w:pPr>
        <w:ind w:firstLine="403"/>
      </w:pPr>
      <w:r>
        <w:rPr>
          <w:color w:val="auto"/>
        </w:rPr>
        <w:t>6.2.5 При проектировании гидротехнических сооружений, размещаемых на подрабатываемых территориях, за исключением водопроводящих самотечных каналов, допускается не предусматривать специальные защитные мероприятия, при условии не превышения прогнозируемы</w:t>
      </w:r>
      <w:r>
        <w:rPr>
          <w:color w:val="auto"/>
        </w:rPr>
        <w:t>ми параметрами сдвижения и деформаций земной поверхности своих предельных значений.</w:t>
      </w:r>
    </w:p>
    <w:p w:rsidR="00000000" w:rsidRDefault="0053434C">
      <w:pPr>
        <w:ind w:firstLine="403"/>
      </w:pPr>
      <w:r>
        <w:rPr>
          <w:color w:val="auto"/>
        </w:rPr>
        <w:t>6.2.6 При разработке мощных пластов слоями с обрушением кровли, а также при расстоянии между разрабатываемыми пластами менее трехкратной мощности нижележащего пласта, глуби</w:t>
      </w:r>
      <w:r>
        <w:rPr>
          <w:color w:val="auto"/>
        </w:rPr>
        <w:t>на, при которой возможно образование провалов (воронок), определяется по суммарной мощности пластов (слоев).</w:t>
      </w:r>
    </w:p>
    <w:p w:rsidR="00000000" w:rsidRDefault="0053434C">
      <w:pPr>
        <w:ind w:firstLine="403"/>
      </w:pPr>
      <w:r>
        <w:rPr>
          <w:color w:val="auto"/>
        </w:rPr>
        <w:t>6.2.7 При разработке свиты пластов границы зоны водопроводящих трещин на земной поверхности строятся раздельно от границ очистных выработок каждого</w:t>
      </w:r>
      <w:r>
        <w:rPr>
          <w:color w:val="auto"/>
        </w:rPr>
        <w:t xml:space="preserve"> пласта.</w:t>
      </w:r>
    </w:p>
    <w:p w:rsidR="00000000" w:rsidRDefault="0053434C">
      <w:pPr>
        <w:autoSpaceDE w:val="0"/>
        <w:autoSpaceDN w:val="0"/>
        <w:ind w:firstLine="403"/>
      </w:pPr>
      <w:r>
        <w:rPr>
          <w:color w:val="auto"/>
        </w:rPr>
        <w:t>6.2.8 Если нижняя граница горных работ располагается на глубине, превышающей безопасную глубину разработки, то за границу зоны водопроводящих трещин на земной поверхности со стороны падения пласта принимается проекция на земную поверхность линии п</w:t>
      </w:r>
      <w:r>
        <w:rPr>
          <w:color w:val="auto"/>
        </w:rPr>
        <w:t>ересечения почвы пласта с горизонтом безопасной глубины. Если граница зоны возможных провалов и крупных трещин по какому-либо направлению располагается в плане дальше от выработанного пространства, чем граница зоны водопроводящих трещин, то она принимается</w:t>
      </w:r>
      <w:r>
        <w:rPr>
          <w:color w:val="auto"/>
        </w:rPr>
        <w:t xml:space="preserve"> за границу зоны водопроводящих трещин.</w:t>
      </w:r>
    </w:p>
    <w:p w:rsidR="00000000" w:rsidRDefault="0053434C">
      <w:pPr>
        <w:ind w:firstLine="403"/>
      </w:pPr>
      <w:r>
        <w:rPr>
          <w:color w:val="auto"/>
        </w:rPr>
        <w:t> </w:t>
      </w:r>
    </w:p>
    <w:p w:rsidR="00000000" w:rsidRDefault="0053434C">
      <w:pPr>
        <w:ind w:firstLine="403"/>
      </w:pPr>
      <w:bookmarkStart w:id="20" w:name="_Toc400727169"/>
      <w:bookmarkEnd w:id="20"/>
      <w:r>
        <w:rPr>
          <w:b/>
          <w:bCs/>
          <w:color w:val="auto"/>
        </w:rPr>
        <w:t>6.3 Особенности проектирования и расчета гидротехнических сооружений</w:t>
      </w:r>
    </w:p>
    <w:p w:rsidR="00000000" w:rsidRDefault="0053434C">
      <w:pPr>
        <w:ind w:firstLine="403"/>
      </w:pPr>
      <w:r>
        <w:rPr>
          <w:color w:val="auto"/>
        </w:rPr>
        <w:t> </w:t>
      </w:r>
    </w:p>
    <w:p w:rsidR="00000000" w:rsidRDefault="0053434C">
      <w:pPr>
        <w:autoSpaceDE w:val="0"/>
        <w:autoSpaceDN w:val="0"/>
        <w:ind w:firstLine="403"/>
      </w:pPr>
      <w:r>
        <w:rPr>
          <w:color w:val="auto"/>
        </w:rPr>
        <w:t>6.3.1 При определении типов и конструкций гидротехнических сооружений, возводимых на подрабатываемых территориях, следует исходить из необходимости обеспечения их надежной работы при ожидаемых деформациях земной поверхности.</w:t>
      </w:r>
    </w:p>
    <w:p w:rsidR="00000000" w:rsidRDefault="0053434C">
      <w:pPr>
        <w:autoSpaceDE w:val="0"/>
        <w:autoSpaceDN w:val="0"/>
        <w:ind w:firstLine="403"/>
      </w:pPr>
      <w:r>
        <w:rPr>
          <w:color w:val="auto"/>
        </w:rPr>
        <w:t>6.3.2 Отдельные виды деформаций</w:t>
      </w:r>
      <w:r>
        <w:rPr>
          <w:color w:val="auto"/>
        </w:rPr>
        <w:t xml:space="preserve"> земной поверхности, возникающие в различные периоды, допускается не учитывать при расчете конструкций гидротехнических сооружений, если установлено, что усилия от таких видов деформаций меньше, чем усилия от других видов нагрузок и воздействий.</w:t>
      </w:r>
    </w:p>
    <w:p w:rsidR="00000000" w:rsidRDefault="0053434C">
      <w:pPr>
        <w:ind w:firstLine="403"/>
      </w:pPr>
      <w:r>
        <w:rPr>
          <w:color w:val="auto"/>
        </w:rPr>
        <w:t xml:space="preserve">6.3.3 При </w:t>
      </w:r>
      <w:r>
        <w:rPr>
          <w:color w:val="auto"/>
        </w:rPr>
        <w:t>проектировании бетонных и железобетонных плотин, возводимых на нескальном основании, не следует допускать возникновения растягивающих напряжений под подошвой сооружения или его секций при расчетных деформациях земной поверхности</w:t>
      </w:r>
    </w:p>
    <w:p w:rsidR="00000000" w:rsidRDefault="0053434C">
      <w:pPr>
        <w:ind w:firstLine="403"/>
      </w:pPr>
      <w:r>
        <w:rPr>
          <w:color w:val="auto"/>
        </w:rPr>
        <w:t>6.3.4 Водопропускные сооруж</w:t>
      </w:r>
      <w:r>
        <w:rPr>
          <w:color w:val="auto"/>
        </w:rPr>
        <w:t xml:space="preserve">ения, входящие в состав гидроузла, следует проектировать, как правило, открытого типа, предусматривая при этом конструктивные мероприятия, исключающие вероятность опасных размывов в месте контакта с грунтом основания при деформациях, обусловленных горными </w:t>
      </w:r>
      <w:r>
        <w:rPr>
          <w:color w:val="auto"/>
        </w:rPr>
        <w:t>работами. Устройство донных водоспусков в теле плотины допускается при условии применения металлических труб, укладываемых в галереи.</w:t>
      </w:r>
    </w:p>
    <w:p w:rsidR="00000000" w:rsidRDefault="0053434C">
      <w:pPr>
        <w:ind w:firstLine="403"/>
      </w:pPr>
      <w:r>
        <w:rPr>
          <w:color w:val="auto"/>
        </w:rPr>
        <w:t>Поверхностные водосбросы следует устраивать вне тела плотины.</w:t>
      </w:r>
    </w:p>
    <w:p w:rsidR="00000000" w:rsidRDefault="0053434C">
      <w:pPr>
        <w:ind w:firstLine="403"/>
      </w:pPr>
      <w:r>
        <w:rPr>
          <w:color w:val="auto"/>
        </w:rPr>
        <w:t>Водосбросы открытого типа целесообразно проектировать многос</w:t>
      </w:r>
      <w:r>
        <w:rPr>
          <w:color w:val="auto"/>
        </w:rPr>
        <w:t>тупенчатыми перепадами, позволяющими осуществить разрезку их на секции и устройство деформационных швов.</w:t>
      </w:r>
    </w:p>
    <w:p w:rsidR="00000000" w:rsidRDefault="0053434C">
      <w:pPr>
        <w:ind w:firstLine="403"/>
      </w:pPr>
      <w:r>
        <w:rPr>
          <w:color w:val="auto"/>
        </w:rPr>
        <w:t>6.3.5 Конструкции гидротехнических сооружений, проектируемых для возведения на подрабатываемых территориях, должны удовлетворять требованиям расчета по</w:t>
      </w:r>
      <w:r>
        <w:rPr>
          <w:color w:val="auto"/>
        </w:rPr>
        <w:t xml:space="preserve"> потере несущей способности (предельное состояние первой группы) и по непригодности к нормальной эксплуатации (предельное состояние второй группы).</w:t>
      </w:r>
    </w:p>
    <w:p w:rsidR="00000000" w:rsidRDefault="0053434C">
      <w:pPr>
        <w:ind w:firstLine="403"/>
      </w:pPr>
      <w:r>
        <w:rPr>
          <w:color w:val="auto"/>
        </w:rPr>
        <w:t>6.3.6 Расчет по предельному состоянию второй группы, исходя из допускаемых деформаций, необходимо производит</w:t>
      </w:r>
      <w:r>
        <w:rPr>
          <w:color w:val="auto"/>
        </w:rPr>
        <w:t>ь для ограничения перемещений сооружений пределами, при которых гарантируются нормальные условия эксплуатации сооружения в целом и отдельных его частей и обеспечивается требуемая долговечность.</w:t>
      </w:r>
    </w:p>
    <w:p w:rsidR="00000000" w:rsidRDefault="0053434C">
      <w:pPr>
        <w:ind w:firstLine="403"/>
      </w:pPr>
      <w:r>
        <w:rPr>
          <w:color w:val="auto"/>
        </w:rPr>
        <w:t>6.3.7 При определении предельных величин перемещений и деформаций гидротехнических сооружений необходимо учитывать: допускаемую разность осадок между секциями сооружения и отдельными его частями, допускаемый крен (наклон) сооружения, допустимые величины ос</w:t>
      </w:r>
      <w:r>
        <w:rPr>
          <w:color w:val="auto"/>
        </w:rPr>
        <w:t>адок и горизонтальных смещений.</w:t>
      </w:r>
    </w:p>
    <w:p w:rsidR="00000000" w:rsidRDefault="0053434C">
      <w:pPr>
        <w:ind w:firstLine="403"/>
      </w:pPr>
      <w:r>
        <w:rPr>
          <w:color w:val="auto"/>
        </w:rPr>
        <w:t>6.3.8 Расчет конструкций гидротехнических сооружений должен выполняться на особое сочетание нагрузок и воздействий, включающих постоянные, временные, длительные и кратковременные нагрузки и воздействия от подработки. Возможн</w:t>
      </w:r>
      <w:r>
        <w:rPr>
          <w:color w:val="auto"/>
        </w:rPr>
        <w:t xml:space="preserve">ые сочетания воздействий от подработки следует принимать согласно </w:t>
      </w:r>
      <w:hyperlink r:id="rId38" w:history="1">
        <w:r>
          <w:rPr>
            <w:rStyle w:val="a3"/>
          </w:rPr>
          <w:t>СН РК 2.03-01</w:t>
        </w:r>
      </w:hyperlink>
      <w:r>
        <w:rPr>
          <w:color w:val="auto"/>
        </w:rPr>
        <w:t>.</w:t>
      </w:r>
    </w:p>
    <w:p w:rsidR="00000000" w:rsidRDefault="0053434C">
      <w:pPr>
        <w:ind w:firstLine="403"/>
      </w:pPr>
      <w:r>
        <w:rPr>
          <w:color w:val="auto"/>
        </w:rPr>
        <w:t>Расчетные схемы гидротехнических сооружений, используемые для определения усилий и деформаций, должны отражать</w:t>
      </w:r>
      <w:r>
        <w:rPr>
          <w:color w:val="auto"/>
        </w:rPr>
        <w:t xml:space="preserve"> с целесообразной степенью точности действительные условия работы конструкций и особенности их взаимодействия с основанием. В необходимых случаях учитываются пространственная работа сооружения, геометрическая и физическая нелинейность, ползучесть материало</w:t>
      </w:r>
      <w:r>
        <w:rPr>
          <w:color w:val="auto"/>
        </w:rPr>
        <w:t>в.</w:t>
      </w:r>
    </w:p>
    <w:p w:rsidR="00000000" w:rsidRDefault="0053434C">
      <w:pPr>
        <w:ind w:firstLine="403"/>
      </w:pPr>
      <w:r>
        <w:rPr>
          <w:color w:val="auto"/>
        </w:rPr>
        <w:t xml:space="preserve">6.3.9 Номенклатура нагрузок и воздействий, их величины и коэффициенты надежности по нагрузке и условий работы должны приниматься в соответствии с СН РК 3.04-02-2012, </w:t>
      </w:r>
      <w:hyperlink r:id="rId39" w:history="1">
        <w:r>
          <w:rPr>
            <w:rStyle w:val="a3"/>
          </w:rPr>
          <w:t>СН РК 2.03-01</w:t>
        </w:r>
      </w:hyperlink>
      <w:r>
        <w:rPr>
          <w:color w:val="auto"/>
        </w:rPr>
        <w:t>.</w:t>
      </w:r>
    </w:p>
    <w:p w:rsidR="00000000" w:rsidRDefault="0053434C">
      <w:pPr>
        <w:ind w:firstLine="403"/>
      </w:pPr>
      <w:r>
        <w:rPr>
          <w:color w:val="auto"/>
        </w:rPr>
        <w:t xml:space="preserve">6.3.10 </w:t>
      </w:r>
      <w:r>
        <w:rPr>
          <w:color w:val="auto"/>
        </w:rPr>
        <w:t>Расчет конструкций на воздействия от подработки должен производиться из условия совместной работы основания и сооружения с учетом следующих деформаций основания:</w:t>
      </w:r>
    </w:p>
    <w:p w:rsidR="00000000" w:rsidRDefault="0053434C">
      <w:pPr>
        <w:ind w:firstLine="403"/>
      </w:pPr>
      <w:r>
        <w:rPr>
          <w:color w:val="auto"/>
        </w:rPr>
        <w:t>а) деформации от подработки, проявляющиеся в виде вертикальных и горизонтальных перемещений ос</w:t>
      </w:r>
      <w:r>
        <w:rPr>
          <w:color w:val="auto"/>
        </w:rPr>
        <w:t>нования;</w:t>
      </w:r>
    </w:p>
    <w:p w:rsidR="00000000" w:rsidRDefault="0053434C">
      <w:pPr>
        <w:ind w:firstLine="403"/>
      </w:pPr>
      <w:r>
        <w:rPr>
          <w:color w:val="auto"/>
        </w:rPr>
        <w:t>б) деформация грунтов от нагрузок, передаваемых на основание сооружения.</w:t>
      </w:r>
    </w:p>
    <w:p w:rsidR="00000000" w:rsidRDefault="0053434C">
      <w:pPr>
        <w:ind w:firstLine="403"/>
      </w:pPr>
      <w:r>
        <w:rPr>
          <w:color w:val="auto"/>
        </w:rPr>
        <w:t>6.3.11 При расчете конструкций гидротехнических сооружений, предназначенных для строительства на подрабатываемых территориях, на воздействие вертикальных перемещений основани</w:t>
      </w:r>
      <w:r>
        <w:rPr>
          <w:color w:val="auto"/>
        </w:rPr>
        <w:t>я, характеризуемого радиусом кривизны, расчетное значение суммарного внутреннего усилия должно определяться с учетом взаимодействия конструкций с искривленным основанием. При этом следует рассматривать два варианта воздействий от подработки в виде кривизны</w:t>
      </w:r>
      <w:r>
        <w:rPr>
          <w:color w:val="auto"/>
        </w:rPr>
        <w:t xml:space="preserve"> выпуклости и вогнутости.</w:t>
      </w:r>
    </w:p>
    <w:p w:rsidR="00000000" w:rsidRDefault="0053434C">
      <w:pPr>
        <w:ind w:firstLine="403"/>
      </w:pPr>
      <w:r>
        <w:rPr>
          <w:color w:val="auto"/>
        </w:rPr>
        <w:t>6.3.12 При вертикальных воздействиях, характеризуемых уступами на земной поверхности, расчетное значение обобщенного внутреннего усилия должно определяться с учетом взаимодействия конструкции со ступенчатым основанием.</w:t>
      </w:r>
    </w:p>
    <w:p w:rsidR="00000000" w:rsidRDefault="0053434C">
      <w:pPr>
        <w:ind w:firstLine="403"/>
      </w:pPr>
      <w:r>
        <w:rPr>
          <w:color w:val="auto"/>
        </w:rPr>
        <w:t>Расчетное м</w:t>
      </w:r>
      <w:r>
        <w:rPr>
          <w:color w:val="auto"/>
        </w:rPr>
        <w:t>естоположение уступов в плане сооружения принимается таким, при котором возникающие в конструкциях усилия будут максимальными.</w:t>
      </w:r>
    </w:p>
    <w:p w:rsidR="00000000" w:rsidRDefault="0053434C">
      <w:pPr>
        <w:ind w:firstLine="403"/>
      </w:pPr>
      <w:r>
        <w:rPr>
          <w:color w:val="auto"/>
        </w:rPr>
        <w:t>6.3.13 При определении суммарных внутренних усилий в конструкциях влияние горизонтальных перемещений основания допускается учитыв</w:t>
      </w:r>
      <w:r>
        <w:rPr>
          <w:color w:val="auto"/>
        </w:rPr>
        <w:t>ать в качестве дополнительных нагрузок на фундаменты и подземные части сооружений, определяемых в зависимости от конструктивной схемы сооружений, в виде:</w:t>
      </w:r>
    </w:p>
    <w:p w:rsidR="00000000" w:rsidRDefault="0053434C">
      <w:pPr>
        <w:ind w:firstLine="403"/>
      </w:pPr>
      <w:r>
        <w:rPr>
          <w:color w:val="auto"/>
        </w:rPr>
        <w:t>а) сдвигающих сил по подошве фундаментов;</w:t>
      </w:r>
    </w:p>
    <w:p w:rsidR="00000000" w:rsidRDefault="0053434C">
      <w:pPr>
        <w:ind w:firstLine="403"/>
      </w:pPr>
      <w:r>
        <w:rPr>
          <w:color w:val="auto"/>
        </w:rPr>
        <w:t>б) сдвигающих сил по боковым поверхностям фундаментов и подз</w:t>
      </w:r>
      <w:r>
        <w:rPr>
          <w:color w:val="auto"/>
        </w:rPr>
        <w:t>емной части сооружений;</w:t>
      </w:r>
    </w:p>
    <w:p w:rsidR="00000000" w:rsidRDefault="0053434C">
      <w:pPr>
        <w:ind w:firstLine="403"/>
      </w:pPr>
      <w:r>
        <w:rPr>
          <w:color w:val="auto"/>
        </w:rPr>
        <w:t>в) нормального давления сдвигающегося грунта на лобовые поверхности фундаментов и подземной части сооружений.</w:t>
      </w:r>
    </w:p>
    <w:p w:rsidR="00000000" w:rsidRDefault="0053434C">
      <w:pPr>
        <w:ind w:firstLine="403"/>
      </w:pPr>
      <w:r>
        <w:rPr>
          <w:color w:val="auto"/>
        </w:rPr>
        <w:t>Величины сдвигающих сил по подошве фундаментов и подземной части сооружений следует определять в зависимости от вертикальн</w:t>
      </w:r>
      <w:r>
        <w:rPr>
          <w:color w:val="auto"/>
        </w:rPr>
        <w:t>ых нагрузок, угла внутреннего трения и удельного сцепления грунта, а также от величины перемещения грунта относительно сооружения.</w:t>
      </w:r>
    </w:p>
    <w:p w:rsidR="00000000" w:rsidRDefault="0053434C">
      <w:pPr>
        <w:ind w:firstLine="403"/>
      </w:pPr>
      <w:r>
        <w:rPr>
          <w:color w:val="auto"/>
        </w:rPr>
        <w:t>6.3.14 При расчете конструкций гидротехнических сооружений на воздействие вертикальных и горизонтальных перемещений грунтовог</w:t>
      </w:r>
      <w:r>
        <w:rPr>
          <w:color w:val="auto"/>
        </w:rPr>
        <w:t>о массива основание допускается принимать линейно- или нелинейно-деформируемым, характеризуемым постоянным или переменными коэффициентами жесткости.</w:t>
      </w:r>
    </w:p>
    <w:p w:rsidR="00000000" w:rsidRDefault="0053434C">
      <w:pPr>
        <w:ind w:firstLine="403"/>
      </w:pPr>
      <w:r>
        <w:rPr>
          <w:color w:val="auto"/>
        </w:rPr>
        <w:t>В зависимости от характера воздействий, обусловленных влиянием горных выработок, деформационные свойства ос</w:t>
      </w:r>
      <w:r>
        <w:rPr>
          <w:color w:val="auto"/>
        </w:rPr>
        <w:t xml:space="preserve">нования на контакте с фундаментами и подземными частями сооружений характеризуются коэффициентами жесткости при сжатии и сдвиге, определяемыми в соответствии с требованиями дейстующих нормативно-технических документов по проектированию зданий и сооружений </w:t>
      </w:r>
      <w:r>
        <w:rPr>
          <w:color w:val="auto"/>
        </w:rPr>
        <w:t>на подрабатываемых территориях.</w:t>
      </w:r>
    </w:p>
    <w:p w:rsidR="00000000" w:rsidRDefault="0053434C">
      <w:pPr>
        <w:ind w:firstLine="403"/>
      </w:pPr>
      <w:r>
        <w:rPr>
          <w:color w:val="auto"/>
        </w:rPr>
        <w:t>6.3.15 В качестве исходных данных для проектирования гидротехнических сооружений на подрабатываемых территориях необходимо задавать максимальные величины ожидаемых (нормативных) деформаций земной поверхности на участке строи</w:t>
      </w:r>
      <w:r>
        <w:rPr>
          <w:color w:val="auto"/>
        </w:rPr>
        <w:t>тельства в направлениях вкрест и по простиранию пластов.</w:t>
      </w:r>
    </w:p>
    <w:p w:rsidR="00000000" w:rsidRDefault="0053434C">
      <w:pPr>
        <w:ind w:firstLine="403"/>
      </w:pPr>
      <w:r>
        <w:rPr>
          <w:color w:val="auto"/>
        </w:rPr>
        <w:t xml:space="preserve">Проекты гидротехнических сооружений большой протяженности (каналов, тоннелей, систем хозяйственно-питьевого водоснабжения, мелиоративных систем) должны разрабатываться для каждого расчетного участка </w:t>
      </w:r>
      <w:r>
        <w:rPr>
          <w:color w:val="auto"/>
        </w:rPr>
        <w:t>в отдельности. Разбивка на расчетные участки должна производиться в зависимости от конкретных горногеологических условий подработки.</w:t>
      </w:r>
    </w:p>
    <w:p w:rsidR="00000000" w:rsidRDefault="0053434C">
      <w:pPr>
        <w:autoSpaceDE w:val="0"/>
        <w:autoSpaceDN w:val="0"/>
        <w:ind w:firstLine="403"/>
      </w:pPr>
      <w:r>
        <w:rPr>
          <w:color w:val="auto"/>
        </w:rPr>
        <w:t>6.3.16 Расчет конструкций гидротехнических сооружений должен выполняться для случаев попадания сооружения как в растянутую, так и сжатую зону мульды сдвижени.</w:t>
      </w:r>
    </w:p>
    <w:p w:rsidR="00000000" w:rsidRDefault="0053434C">
      <w:pPr>
        <w:ind w:firstLine="403"/>
      </w:pPr>
      <w:r>
        <w:rPr>
          <w:color w:val="auto"/>
        </w:rPr>
        <w:t>6.3.17 При проектировании грунтовых плотин и дамб, возводимых на подрабатываемой территории, след</w:t>
      </w:r>
      <w:r>
        <w:rPr>
          <w:color w:val="auto"/>
        </w:rPr>
        <w:t>ует выполнять расчеты устойчивости откосов, экрана и защитного слоя, вертикальных и горизонтальных перемещений тела сооружения и отдельных элементов с учетом деформаций от подработки, а также расчет расхода воды через плотину и ее основание с учетом дополн</w:t>
      </w:r>
      <w:r>
        <w:rPr>
          <w:color w:val="auto"/>
        </w:rPr>
        <w:t>ительного раскрытия швов и возможных трещин от воздействия подработок.</w:t>
      </w:r>
    </w:p>
    <w:p w:rsidR="00000000" w:rsidRDefault="0053434C">
      <w:pPr>
        <w:autoSpaceDE w:val="0"/>
        <w:autoSpaceDN w:val="0"/>
        <w:ind w:firstLine="403"/>
      </w:pPr>
      <w:r>
        <w:rPr>
          <w:color w:val="auto"/>
        </w:rPr>
        <w:t xml:space="preserve">Расчеты должны выполняться в соответствии с требованиями </w:t>
      </w:r>
      <w:hyperlink r:id="rId40" w:history="1">
        <w:r>
          <w:rPr>
            <w:rStyle w:val="a3"/>
          </w:rPr>
          <w:t>СНиП РК 3.04-04</w:t>
        </w:r>
      </w:hyperlink>
      <w:r>
        <w:rPr>
          <w:color w:val="auto"/>
        </w:rPr>
        <w:t>.</w:t>
      </w:r>
    </w:p>
    <w:p w:rsidR="00000000" w:rsidRDefault="0053434C">
      <w:pPr>
        <w:ind w:firstLine="403"/>
      </w:pPr>
      <w:r>
        <w:rPr>
          <w:color w:val="auto"/>
        </w:rPr>
        <w:t>6.3.18 Вертикальные перемещения тела грунтовой</w:t>
      </w:r>
      <w:r>
        <w:rPr>
          <w:color w:val="auto"/>
        </w:rPr>
        <w:t xml:space="preserve"> плотины определяются путем суммирования величин осадок:</w:t>
      </w:r>
    </w:p>
    <w:p w:rsidR="00000000" w:rsidRDefault="0053434C">
      <w:pPr>
        <w:ind w:firstLine="403"/>
      </w:pPr>
      <w:r>
        <w:rPr>
          <w:color w:val="auto"/>
        </w:rPr>
        <w:t>- возникающих следствие уплотнения материала тела плотины;</w:t>
      </w:r>
    </w:p>
    <w:p w:rsidR="00000000" w:rsidRDefault="0053434C">
      <w:pPr>
        <w:ind w:firstLine="403"/>
      </w:pPr>
      <w:r>
        <w:rPr>
          <w:color w:val="auto"/>
        </w:rPr>
        <w:t>- сжимаемого основания от веса плотины;</w:t>
      </w:r>
    </w:p>
    <w:p w:rsidR="00000000" w:rsidRDefault="0053434C">
      <w:pPr>
        <w:autoSpaceDE w:val="0"/>
        <w:autoSpaceDN w:val="0"/>
        <w:ind w:firstLine="403"/>
      </w:pPr>
      <w:r>
        <w:rPr>
          <w:color w:val="auto"/>
        </w:rPr>
        <w:t xml:space="preserve">- основания под влиянием подработки территории, определяемого в соответствии с </w:t>
      </w:r>
      <w:hyperlink r:id="rId41" w:anchor="sub_id=502" w:history="1">
        <w:r>
          <w:rPr>
            <w:rStyle w:val="a3"/>
          </w:rPr>
          <w:t>Подразделом 5.2</w:t>
        </w:r>
      </w:hyperlink>
      <w:r>
        <w:rPr>
          <w:color w:val="auto"/>
        </w:rPr>
        <w:t>.</w:t>
      </w:r>
    </w:p>
    <w:p w:rsidR="00000000" w:rsidRDefault="0053434C">
      <w:pPr>
        <w:autoSpaceDE w:val="0"/>
        <w:autoSpaceDN w:val="0"/>
        <w:ind w:firstLine="403"/>
      </w:pPr>
      <w:r>
        <w:rPr>
          <w:color w:val="auto"/>
        </w:rPr>
        <w:t>6.3.19 Расчет прочности грунтовой плотины от влияния деформаций основания, вызванных подработкой, следует производить с целью определения изменений напряженно-деформированного сос</w:t>
      </w:r>
      <w:r>
        <w:rPr>
          <w:color w:val="auto"/>
        </w:rPr>
        <w:t>тояния плотины и выявления зон возможного трещинообразования.</w:t>
      </w:r>
    </w:p>
    <w:p w:rsidR="00000000" w:rsidRDefault="0053434C">
      <w:pPr>
        <w:autoSpaceDE w:val="0"/>
        <w:autoSpaceDN w:val="0"/>
        <w:ind w:firstLine="403"/>
      </w:pPr>
      <w:r>
        <w:rPr>
          <w:color w:val="auto"/>
        </w:rPr>
        <w:t>6.3.20 Расчет, позволяющий наиболее достоверно установить вероятность появления зон предельного состояния прочности и устойчивости плотины, следует выполнять, применяя численный метод расчета ЭВ</w:t>
      </w:r>
      <w:r>
        <w:rPr>
          <w:color w:val="auto"/>
        </w:rPr>
        <w:t>М; при этом в качестве граничных условий в основании сооружения следует задавать величины смещений, рассчитанных с учетом прогнозируемых деформаций земной поверхности от подработки территории.</w:t>
      </w:r>
    </w:p>
    <w:p w:rsidR="00000000" w:rsidRDefault="0053434C">
      <w:pPr>
        <w:ind w:firstLine="403"/>
      </w:pPr>
      <w:r>
        <w:rPr>
          <w:color w:val="auto"/>
        </w:rPr>
        <w:t>6.3.21 Расчет бетонных конструкций гидросооружений сводится к р</w:t>
      </w:r>
      <w:r>
        <w:rPr>
          <w:color w:val="auto"/>
        </w:rPr>
        <w:t>асчету:</w:t>
      </w:r>
    </w:p>
    <w:p w:rsidR="00000000" w:rsidRDefault="0053434C">
      <w:pPr>
        <w:ind w:firstLine="403"/>
      </w:pPr>
      <w:r>
        <w:rPr>
          <w:color w:val="auto"/>
        </w:rPr>
        <w:t>- прочности тела сооружения при расчетных деформациях основания;</w:t>
      </w:r>
    </w:p>
    <w:p w:rsidR="00000000" w:rsidRDefault="0053434C">
      <w:pPr>
        <w:ind w:firstLine="403"/>
      </w:pPr>
      <w:r>
        <w:rPr>
          <w:color w:val="auto"/>
        </w:rPr>
        <w:t>- параметров раскрытия швов между отдельными блоками или секциями;</w:t>
      </w:r>
    </w:p>
    <w:p w:rsidR="00000000" w:rsidRDefault="0053434C">
      <w:pPr>
        <w:ind w:firstLine="403"/>
      </w:pPr>
      <w:r>
        <w:rPr>
          <w:color w:val="auto"/>
        </w:rPr>
        <w:t>- величин раскрытия щелей или трещин в местах примыкания к земляным сооружениям;</w:t>
      </w:r>
    </w:p>
    <w:p w:rsidR="00000000" w:rsidRDefault="0053434C">
      <w:pPr>
        <w:ind w:firstLine="403"/>
      </w:pPr>
      <w:r>
        <w:rPr>
          <w:color w:val="auto"/>
        </w:rPr>
        <w:t>- расхода воды через щели при их ра</w:t>
      </w:r>
      <w:r>
        <w:rPr>
          <w:color w:val="auto"/>
        </w:rPr>
        <w:t>счетном раскрытии и при наличии указанной выше контактной фильтрации;</w:t>
      </w:r>
    </w:p>
    <w:p w:rsidR="00000000" w:rsidRDefault="0053434C">
      <w:pPr>
        <w:autoSpaceDE w:val="0"/>
        <w:autoSpaceDN w:val="0"/>
        <w:ind w:firstLine="403"/>
      </w:pPr>
      <w:r>
        <w:rPr>
          <w:color w:val="auto"/>
        </w:rPr>
        <w:t>- оценки вероятности отрыва подошвы бетонного сооружения от основания.</w:t>
      </w:r>
    </w:p>
    <w:p w:rsidR="00000000" w:rsidRDefault="0053434C">
      <w:pPr>
        <w:ind w:firstLine="403"/>
      </w:pPr>
      <w:r>
        <w:rPr>
          <w:color w:val="auto"/>
        </w:rPr>
        <w:t>6.3.22 Расчет секций бетонных и железобетонных плотин на общую прочность следует производить с учетом неравномерных</w:t>
      </w:r>
      <w:r>
        <w:rPr>
          <w:color w:val="auto"/>
        </w:rPr>
        <w:t xml:space="preserve"> деформаций основания и дополнительных нагрузок, обусловленных влиянием горизонтальных перемещений основания. При этом расчет допускается производить раздельно в продольном (поперек потока) и поперечном (вдоль потока) направлениях.</w:t>
      </w:r>
    </w:p>
    <w:p w:rsidR="00000000" w:rsidRDefault="0053434C">
      <w:pPr>
        <w:ind w:firstLine="403"/>
      </w:pPr>
      <w:r>
        <w:rPr>
          <w:color w:val="auto"/>
        </w:rPr>
        <w:t>6.3.23 Конструкции подпо</w:t>
      </w:r>
      <w:r>
        <w:rPr>
          <w:color w:val="auto"/>
        </w:rPr>
        <w:t>рных стен гидросооружений, водосбросных и других бетонных сооружений, контактирующих с основанием и заглубленных в грунт, должны быть рассчитаны с учетом дополнительных воздействий, обусловленных вертикальными и горизонтальными деформациями земной поверхно</w:t>
      </w:r>
      <w:r>
        <w:rPr>
          <w:color w:val="auto"/>
        </w:rPr>
        <w:t>сти.</w:t>
      </w:r>
    </w:p>
    <w:p w:rsidR="00000000" w:rsidRDefault="0053434C">
      <w:pPr>
        <w:ind w:firstLine="403"/>
      </w:pPr>
      <w:r>
        <w:rPr>
          <w:color w:val="auto"/>
        </w:rPr>
        <w:t>Водосбросные и водоспускные сооружения башенного типа следует рассчитывать с учетом крена, вызванного наклоном основания при подработке.</w:t>
      </w:r>
    </w:p>
    <w:p w:rsidR="00000000" w:rsidRDefault="0053434C">
      <w:pPr>
        <w:ind w:firstLine="403"/>
      </w:pPr>
      <w:r>
        <w:rPr>
          <w:color w:val="auto"/>
        </w:rPr>
        <w:t>6.3.24 Конструкции гидротехнических тоннелей следует рассчитывать на дополнительные нормальные нагрузки и сдвигающие силы, вызванные горизонтальными деформациями грунтового массива, соответственно в поперечном и продольном направлениях относительно оси соо</w:t>
      </w:r>
      <w:r>
        <w:rPr>
          <w:color w:val="auto"/>
        </w:rPr>
        <w:t>ружения.</w:t>
      </w:r>
    </w:p>
    <w:p w:rsidR="00000000" w:rsidRDefault="0053434C">
      <w:pPr>
        <w:ind w:firstLine="403"/>
      </w:pPr>
      <w:r>
        <w:rPr>
          <w:color w:val="auto"/>
        </w:rPr>
        <w:t>6.3.25 При проведении фильтрационных расчетов гидротехнических сооружений следует учитывать степень изменения проницаемости грунтов основания или тела плотины из грунтовых материалов в период активной стадии сдвижения земной поверхности при подраб</w:t>
      </w:r>
      <w:r>
        <w:rPr>
          <w:color w:val="auto"/>
        </w:rPr>
        <w:t>отке, которая должна оцениваться на основании данных изысканий и натурных наблюдений за состоянием грунтов основания и плотины.</w:t>
      </w:r>
    </w:p>
    <w:p w:rsidR="00000000" w:rsidRDefault="0053434C">
      <w:pPr>
        <w:ind w:firstLine="403"/>
      </w:pPr>
      <w:r>
        <w:rPr>
          <w:color w:val="auto"/>
        </w:rPr>
        <w:t>6.3.26 При проектировании водохранилищ и каналов, возводимых на подрабатываемых территориях, следует производить оценку потерь в</w:t>
      </w:r>
      <w:r>
        <w:rPr>
          <w:color w:val="auto"/>
        </w:rPr>
        <w:t>оды из водоемов и определять объем водопритока в горные выработки за счет наличия искусственного водоема. В обоснованных случаях оценка должна производиться путем моделирования условий плоской или пространственной задачи фильтрации.</w:t>
      </w:r>
    </w:p>
    <w:p w:rsidR="00000000" w:rsidRDefault="0053434C">
      <w:pPr>
        <w:ind w:firstLine="403"/>
      </w:pPr>
      <w:r>
        <w:rPr>
          <w:color w:val="auto"/>
        </w:rPr>
        <w:t> </w:t>
      </w:r>
    </w:p>
    <w:p w:rsidR="00000000" w:rsidRDefault="0053434C">
      <w:pPr>
        <w:autoSpaceDE w:val="0"/>
        <w:autoSpaceDN w:val="0"/>
        <w:ind w:firstLine="403"/>
      </w:pPr>
      <w:bookmarkStart w:id="21" w:name="_Toc400727170"/>
      <w:bookmarkEnd w:id="21"/>
      <w:r>
        <w:rPr>
          <w:b/>
          <w:bCs/>
          <w:color w:val="auto"/>
        </w:rPr>
        <w:t xml:space="preserve">6.4 Снижение влияния </w:t>
      </w:r>
      <w:r>
        <w:rPr>
          <w:b/>
          <w:bCs/>
          <w:color w:val="auto"/>
        </w:rPr>
        <w:t>деформаций земной поверхности на конструкции гидротехнических сооружений</w:t>
      </w:r>
    </w:p>
    <w:p w:rsidR="00000000" w:rsidRDefault="0053434C">
      <w:pPr>
        <w:ind w:firstLine="403"/>
      </w:pPr>
      <w:r>
        <w:rPr>
          <w:color w:val="auto"/>
        </w:rPr>
        <w:t> </w:t>
      </w:r>
    </w:p>
    <w:p w:rsidR="00000000" w:rsidRDefault="0053434C">
      <w:pPr>
        <w:ind w:firstLine="403"/>
      </w:pPr>
      <w:r>
        <w:rPr>
          <w:color w:val="auto"/>
        </w:rPr>
        <w:t>6.4.1 При выборе створа плотин следует учитывать направление простирания пластов. При этом следует отдавать предпочтение направлению, близкому к простиранию пластов или вкрест прост</w:t>
      </w:r>
      <w:r>
        <w:rPr>
          <w:color w:val="auto"/>
        </w:rPr>
        <w:t>ирания. На площадках, где возможны ступенчатые деформации основания, предпочтение следует отдавать направлению по нормали к линии уступа.</w:t>
      </w:r>
    </w:p>
    <w:p w:rsidR="00000000" w:rsidRDefault="0053434C">
      <w:pPr>
        <w:ind w:firstLine="403"/>
      </w:pPr>
      <w:r>
        <w:rPr>
          <w:color w:val="auto"/>
        </w:rPr>
        <w:t xml:space="preserve">Исходным материалом для проектирования гидротехнических сооружений должны служить совмещенный календарный план горных </w:t>
      </w:r>
      <w:r>
        <w:rPr>
          <w:color w:val="auto"/>
        </w:rPr>
        <w:t>работ, содержащий указание о времени отработки шахтных полей, и предварительный расчет сдвижений и деформаций земной поверхности.</w:t>
      </w:r>
    </w:p>
    <w:p w:rsidR="00000000" w:rsidRDefault="0053434C">
      <w:pPr>
        <w:autoSpaceDE w:val="0"/>
        <w:autoSpaceDN w:val="0"/>
        <w:ind w:firstLine="403"/>
      </w:pPr>
      <w:r>
        <w:rPr>
          <w:color w:val="auto"/>
        </w:rPr>
        <w:t>6.4.2 При проектировании неоднородных плотин с противофильтрационными элементами (ядрами, экранами) из связных грунтов для пов</w:t>
      </w:r>
      <w:r>
        <w:rPr>
          <w:color w:val="auto"/>
        </w:rPr>
        <w:t>ышения их надежности с верховой и низовой стороны ядра (экрана) следует предусматривать устройство обратного фильтра, подбираемого с учетом залечивания вероятных трещин по всей их высоте.</w:t>
      </w:r>
    </w:p>
    <w:p w:rsidR="00000000" w:rsidRDefault="0053434C">
      <w:pPr>
        <w:ind w:firstLine="403"/>
      </w:pPr>
      <w:r>
        <w:rPr>
          <w:color w:val="auto"/>
        </w:rPr>
        <w:t>6.4.3 В отдельных случаях, при наличии технико-экономического обосно</w:t>
      </w:r>
      <w:r>
        <w:rPr>
          <w:color w:val="auto"/>
        </w:rPr>
        <w:t>вания, при проектировании плотин из грунтовых материалов для снижения неблагоприятных воздействий от подработки должны применяться конструктивные мероприятия (песчаные швы, диафрагмы в зонах предполагаемого трещинообразования, дренажи и др.).</w:t>
      </w:r>
    </w:p>
    <w:p w:rsidR="00000000" w:rsidRDefault="0053434C">
      <w:pPr>
        <w:autoSpaceDE w:val="0"/>
        <w:autoSpaceDN w:val="0"/>
        <w:ind w:firstLine="403"/>
      </w:pPr>
      <w:r>
        <w:rPr>
          <w:color w:val="auto"/>
        </w:rPr>
        <w:t>6.4.4 На участках трассы водопроводящих каналов, а также акведуков, проходящих в зоне влияния горных выработок, в целях исключения переливов воды вместо увеличения уклона допускается предусматривать повышение отметок бровок канала (стенок акведука) на расч</w:t>
      </w:r>
      <w:r>
        <w:rPr>
          <w:color w:val="auto"/>
        </w:rPr>
        <w:t>етную величину оседаний земной поверхности, определяемую в соответствии с Подразделом 5.2.</w:t>
      </w:r>
    </w:p>
    <w:p w:rsidR="00000000" w:rsidRDefault="0053434C">
      <w:pPr>
        <w:autoSpaceDE w:val="0"/>
        <w:autoSpaceDN w:val="0"/>
        <w:ind w:firstLine="403"/>
      </w:pPr>
      <w:r>
        <w:rPr>
          <w:color w:val="auto"/>
        </w:rPr>
        <w:t>6.4.5 На участках канала, проходящего в зоне влияния горных выработок, следует предусматривать облицовку дна и откосов из материалов, способных воспринимать без разр</w:t>
      </w:r>
      <w:r>
        <w:rPr>
          <w:color w:val="auto"/>
        </w:rPr>
        <w:t>ушения неравномерные деформации основания, связанные с подработкой территории.</w:t>
      </w:r>
    </w:p>
    <w:p w:rsidR="00000000" w:rsidRDefault="0053434C">
      <w:pPr>
        <w:ind w:firstLine="403"/>
      </w:pPr>
      <w:r>
        <w:rPr>
          <w:color w:val="auto"/>
        </w:rPr>
        <w:t>6.4.6 Дюкеры следует проектировать из стальных труб (с компенсаторами), укладываемых на подвижных опорах.</w:t>
      </w:r>
    </w:p>
    <w:p w:rsidR="00000000" w:rsidRDefault="0053434C">
      <w:pPr>
        <w:ind w:firstLine="403"/>
      </w:pPr>
      <w:r>
        <w:rPr>
          <w:color w:val="auto"/>
        </w:rPr>
        <w:t>Отметки входного и выходного оголовков дюкеров должны быть заданы с уче</w:t>
      </w:r>
      <w:r>
        <w:rPr>
          <w:color w:val="auto"/>
        </w:rPr>
        <w:t>том деформаций земной поверхности.</w:t>
      </w:r>
    </w:p>
    <w:p w:rsidR="00000000" w:rsidRDefault="0053434C">
      <w:pPr>
        <w:autoSpaceDE w:val="0"/>
        <w:autoSpaceDN w:val="0"/>
        <w:ind w:firstLine="403"/>
      </w:pPr>
      <w:r>
        <w:rPr>
          <w:color w:val="auto"/>
        </w:rPr>
        <w:t>6.4.7 При проектировании водозаборных сооружений должны предусматриваться мероприятия по обеспечению неизменности категории надежности подачи воды потребителям согласно СН РК 4.01-03 в период интенсивного движения грунтов</w:t>
      </w:r>
      <w:r>
        <w:rPr>
          <w:color w:val="auto"/>
        </w:rPr>
        <w:t>ого массива вследствие подработки.</w:t>
      </w:r>
    </w:p>
    <w:p w:rsidR="00000000" w:rsidRDefault="0053434C">
      <w:pPr>
        <w:autoSpaceDE w:val="0"/>
        <w:autoSpaceDN w:val="0"/>
        <w:ind w:firstLine="403"/>
      </w:pPr>
      <w:r>
        <w:rPr>
          <w:color w:val="auto"/>
        </w:rPr>
        <w:t>6.4.8 Гидротехнические напорные и безнапорные тоннели следует проектировать сборными или монолитными железобетонными:</w:t>
      </w:r>
    </w:p>
    <w:p w:rsidR="00000000" w:rsidRDefault="0053434C">
      <w:pPr>
        <w:autoSpaceDE w:val="0"/>
        <w:autoSpaceDN w:val="0"/>
        <w:ind w:firstLine="403"/>
      </w:pPr>
      <w:r>
        <w:rPr>
          <w:color w:val="auto"/>
        </w:rPr>
        <w:t>- в продольном направлении - по податливым схемам с разрезкой на отдельные отсеки деформационными швами</w:t>
      </w:r>
      <w:r>
        <w:rPr>
          <w:color w:val="auto"/>
        </w:rPr>
        <w:t>;</w:t>
      </w:r>
    </w:p>
    <w:p w:rsidR="00000000" w:rsidRDefault="0053434C">
      <w:pPr>
        <w:autoSpaceDE w:val="0"/>
        <w:autoSpaceDN w:val="0"/>
        <w:ind w:firstLine="403"/>
      </w:pPr>
      <w:r>
        <w:rPr>
          <w:color w:val="auto"/>
        </w:rPr>
        <w:t>- в поперечном направлении - по жестким схемам, при этом предпочтение следует отдавать цельнозамкнутым системам с минимальным периметром.</w:t>
      </w:r>
    </w:p>
    <w:p w:rsidR="00000000" w:rsidRDefault="0053434C">
      <w:pPr>
        <w:ind w:firstLine="403"/>
      </w:pPr>
      <w:r>
        <w:rPr>
          <w:color w:val="auto"/>
        </w:rPr>
        <w:t xml:space="preserve">6.4.9 Предельная длина отсека гидротехнических тоннелей должна определяться в зависимости от величин воздействия со </w:t>
      </w:r>
      <w:r>
        <w:rPr>
          <w:color w:val="auto"/>
        </w:rPr>
        <w:t>стороны подрабатываемого грунтового массива и компенсационной способности деформационных швов. При проектировании деформационных швов между отсеками тоннелей следует учитывать воздействия от деформаций сжатия - растяжения и искривления подрабатываемой терр</w:t>
      </w:r>
      <w:r>
        <w:rPr>
          <w:color w:val="auto"/>
        </w:rPr>
        <w:t>итории.</w:t>
      </w:r>
    </w:p>
    <w:p w:rsidR="00000000" w:rsidRDefault="0053434C">
      <w:pPr>
        <w:ind w:firstLine="403"/>
      </w:pPr>
      <w:r>
        <w:rPr>
          <w:color w:val="auto"/>
        </w:rPr>
        <w:t xml:space="preserve">6.4.10 Конструкции сооружений водоприемников, насосных станций, водозаборных и других сооружений, имеющихся в составе гидроузлов, располагаемых на подрабатываемых территориях, следует проектировать в соответствии с требованиями </w:t>
      </w:r>
      <w:hyperlink r:id="rId42" w:history="1">
        <w:r>
          <w:rPr>
            <w:rStyle w:val="a3"/>
          </w:rPr>
          <w:t>СН РК 2.03-01</w:t>
        </w:r>
      </w:hyperlink>
      <w:r>
        <w:rPr>
          <w:color w:val="auto"/>
        </w:rPr>
        <w:t>.</w:t>
      </w:r>
    </w:p>
    <w:p w:rsidR="00000000" w:rsidRDefault="0053434C">
      <w:pPr>
        <w:ind w:firstLine="403"/>
      </w:pPr>
      <w:r>
        <w:rPr>
          <w:color w:val="auto"/>
        </w:rPr>
        <w:t>6.4.11 При наличии на площадке строительства водохранилища ранее пройденных или действующих горных выработок, а также при заполнении его хвостами или шламами, содержащими токсичные вещества, следу</w:t>
      </w:r>
      <w:r>
        <w:rPr>
          <w:color w:val="auto"/>
        </w:rPr>
        <w:t>ет предусматривать устройство в ложе водохранилища экрана из малопроницаемых глинистых грунтов или полимерных материалов. Параметры экрана, его конструкция и толщина устанавливаются проектом с учетом результатов технико-экономических проработок.</w:t>
      </w:r>
    </w:p>
    <w:p w:rsidR="00000000" w:rsidRDefault="0053434C">
      <w:pPr>
        <w:autoSpaceDE w:val="0"/>
        <w:autoSpaceDN w:val="0"/>
        <w:ind w:firstLine="403"/>
      </w:pPr>
      <w:r>
        <w:rPr>
          <w:color w:val="auto"/>
        </w:rPr>
        <w:t>Пригодност</w:t>
      </w:r>
      <w:r>
        <w:rPr>
          <w:color w:val="auto"/>
        </w:rPr>
        <w:t>ь глин или суглинков для создания качественного экрана определяется на основе результатов лабораторных исследований, их физико-механических и фильтрационных свойств с учетом работы экрана в условиях сжатия и растяжения.</w:t>
      </w:r>
    </w:p>
    <w:p w:rsidR="00000000" w:rsidRDefault="0053434C">
      <w:pPr>
        <w:ind w:firstLine="403"/>
      </w:pPr>
      <w:r>
        <w:rPr>
          <w:color w:val="auto"/>
        </w:rPr>
        <w:t> </w:t>
      </w:r>
    </w:p>
    <w:p w:rsidR="00000000" w:rsidRDefault="0053434C">
      <w:pPr>
        <w:ind w:firstLine="403"/>
      </w:pPr>
      <w:r>
        <w:rPr>
          <w:color w:val="auto"/>
        </w:rPr>
        <w:t> </w:t>
      </w:r>
    </w:p>
    <w:p w:rsidR="00000000" w:rsidRDefault="0053434C">
      <w:pPr>
        <w:jc w:val="center"/>
      </w:pPr>
      <w:bookmarkStart w:id="22" w:name="_Toc400727171"/>
      <w:bookmarkEnd w:id="22"/>
      <w:r>
        <w:rPr>
          <w:rStyle w:val="s1"/>
        </w:rPr>
        <w:t>7 ТРЕБОВАНИЯ К ВОЗВЕДЕНИЮ И ЭКСП</w:t>
      </w:r>
      <w:r>
        <w:rPr>
          <w:rStyle w:val="s1"/>
        </w:rPr>
        <w:t xml:space="preserve">ЛУАТАЦИИ ГИДРОТЕХНИЧЕСКИХ СООРУЖЕНИЙ </w:t>
      </w:r>
    </w:p>
    <w:p w:rsidR="00000000" w:rsidRDefault="0053434C">
      <w:pPr>
        <w:ind w:firstLine="403"/>
      </w:pPr>
      <w:r>
        <w:rPr>
          <w:color w:val="auto"/>
        </w:rPr>
        <w:t> </w:t>
      </w:r>
    </w:p>
    <w:p w:rsidR="00000000" w:rsidRDefault="0053434C">
      <w:pPr>
        <w:autoSpaceDE w:val="0"/>
        <w:autoSpaceDN w:val="0"/>
        <w:ind w:firstLine="403"/>
      </w:pPr>
      <w:r>
        <w:rPr>
          <w:color w:val="auto"/>
        </w:rPr>
        <w:t>7.1 Производство и приемку строительно-монтажных работ приемку в эксплуатацию законченных строительством гидротехнических сооружений, возводимых на подрабатываемых территориях, следует осуществлять в соответствии с д</w:t>
      </w:r>
      <w:r>
        <w:rPr>
          <w:color w:val="auto"/>
        </w:rPr>
        <w:t>ействующими нормативно-техническими документами по строительному производству.</w:t>
      </w:r>
    </w:p>
    <w:p w:rsidR="00000000" w:rsidRDefault="0053434C">
      <w:pPr>
        <w:ind w:firstLine="403"/>
      </w:pPr>
      <w:r>
        <w:rPr>
          <w:color w:val="auto"/>
        </w:rPr>
        <w:t>7.2 При подготовке оснований под гидротехнические сооружения особое внимание должно уделяться контролю качества строительных работ по тампонажу и заделке вертикальных выработок,</w:t>
      </w:r>
      <w:r>
        <w:rPr>
          <w:color w:val="auto"/>
        </w:rPr>
        <w:t xml:space="preserve"> пройденных при проведении горных работ. Тампонаж осуществляется грунтом, аналогичным по проницаемости грунту тампонируемой выработки, с замачиванием ранее уложенного в нее грунта.</w:t>
      </w:r>
    </w:p>
    <w:p w:rsidR="00000000" w:rsidRDefault="0053434C">
      <w:pPr>
        <w:ind w:firstLine="403"/>
      </w:pPr>
      <w:r>
        <w:rPr>
          <w:color w:val="auto"/>
        </w:rPr>
        <w:t>При залегании под днем водоема высокопроницаемого слоя грунта над выработко</w:t>
      </w:r>
      <w:r>
        <w:rPr>
          <w:color w:val="auto"/>
        </w:rPr>
        <w:t>й устраивается противофильтрационный экран из глины.</w:t>
      </w:r>
    </w:p>
    <w:p w:rsidR="00000000" w:rsidRDefault="0053434C">
      <w:pPr>
        <w:autoSpaceDE w:val="0"/>
        <w:autoSpaceDN w:val="0"/>
        <w:ind w:firstLine="403"/>
      </w:pPr>
      <w:r>
        <w:rPr>
          <w:color w:val="auto"/>
        </w:rPr>
        <w:t>7.3 При устройстве противофильтрационного экрана ложа водохранилища следует обеспечивать тщательный контроль за выполнением строительных работ по его возведению в соответствии с проектом производства раб</w:t>
      </w:r>
      <w:r>
        <w:rPr>
          <w:color w:val="auto"/>
        </w:rPr>
        <w:t xml:space="preserve">от, особенно на участках, подвергающихся деформациям. </w:t>
      </w:r>
    </w:p>
    <w:p w:rsidR="00000000" w:rsidRDefault="0053434C">
      <w:pPr>
        <w:ind w:firstLine="403"/>
      </w:pPr>
      <w:r>
        <w:rPr>
          <w:color w:val="auto"/>
        </w:rPr>
        <w:t>7.4 При проектировании и возведении плотин из местных строительных материалов на подрабатываемых территориях следует руководствоваться действующими нормативно-техническими документами по проектированию</w:t>
      </w:r>
      <w:r>
        <w:rPr>
          <w:color w:val="auto"/>
        </w:rPr>
        <w:t xml:space="preserve"> и строительству плотин из грунтовых материалов. При этом предпочтение следует отдавать однородным грунтовым плотинам.</w:t>
      </w:r>
    </w:p>
    <w:p w:rsidR="00000000" w:rsidRDefault="0053434C">
      <w:pPr>
        <w:ind w:firstLine="403"/>
      </w:pPr>
      <w:r>
        <w:rPr>
          <w:color w:val="auto"/>
        </w:rPr>
        <w:t>7.5 Для проверки качества выполненных работ по ложу водохранилища с целью обеспечения надежной работы гидротехнического сооружения и безо</w:t>
      </w:r>
      <w:r>
        <w:rPr>
          <w:color w:val="auto"/>
        </w:rPr>
        <w:t>пасной разработки угля в шахтах перед заполнением водохранилища до проектной отметки следует проводить опытное частичное заполнение по программе, разработанной проектной организацией. В программе должны указываться:</w:t>
      </w:r>
    </w:p>
    <w:p w:rsidR="00000000" w:rsidRDefault="0053434C">
      <w:pPr>
        <w:ind w:firstLine="403"/>
      </w:pPr>
      <w:r>
        <w:rPr>
          <w:color w:val="auto"/>
        </w:rPr>
        <w:t>- отметка уровня и время частичного запо</w:t>
      </w:r>
      <w:r>
        <w:rPr>
          <w:color w:val="auto"/>
        </w:rPr>
        <w:t>лнения;</w:t>
      </w:r>
    </w:p>
    <w:p w:rsidR="00000000" w:rsidRDefault="0053434C">
      <w:pPr>
        <w:ind w:firstLine="403"/>
      </w:pPr>
      <w:r>
        <w:rPr>
          <w:color w:val="auto"/>
        </w:rPr>
        <w:t>- методика наблюдения за состоянием сооружения и уровнем воды;</w:t>
      </w:r>
    </w:p>
    <w:p w:rsidR="00000000" w:rsidRDefault="0053434C">
      <w:pPr>
        <w:ind w:firstLine="403"/>
      </w:pPr>
      <w:r>
        <w:rPr>
          <w:color w:val="auto"/>
        </w:rPr>
        <w:t>- методика обследования ложа водохранилища после опорожнения;</w:t>
      </w:r>
    </w:p>
    <w:p w:rsidR="00000000" w:rsidRDefault="0053434C">
      <w:pPr>
        <w:autoSpaceDE w:val="0"/>
        <w:autoSpaceDN w:val="0"/>
        <w:ind w:firstLine="403"/>
      </w:pPr>
      <w:r>
        <w:rPr>
          <w:color w:val="auto"/>
        </w:rPr>
        <w:t>- способы ликвидации выявленных очагов утечки воды из водохранилища.</w:t>
      </w:r>
    </w:p>
    <w:p w:rsidR="00000000" w:rsidRDefault="0053434C">
      <w:pPr>
        <w:ind w:firstLine="403"/>
      </w:pPr>
      <w:r>
        <w:rPr>
          <w:color w:val="auto"/>
        </w:rPr>
        <w:t>7.6 В процессе эксплуатации гидротехнических сооружени</w:t>
      </w:r>
      <w:r>
        <w:rPr>
          <w:color w:val="auto"/>
        </w:rPr>
        <w:t>й должны проводиться систематические визуальные и инструментальные наблюдения за их состоянием с помощью контрольно-измерительной аппаратуры по измерению вертикальных и горизонтальных смещений сооружений, их элементов и оснований, а также параметров фильтр</w:t>
      </w:r>
      <w:r>
        <w:rPr>
          <w:color w:val="auto"/>
        </w:rPr>
        <w:t>ационного потока в теле и основании сооружения.</w:t>
      </w:r>
    </w:p>
    <w:p w:rsidR="00000000" w:rsidRDefault="0053434C">
      <w:pPr>
        <w:ind w:firstLine="403"/>
      </w:pPr>
      <w:r>
        <w:rPr>
          <w:color w:val="auto"/>
        </w:rPr>
        <w:t>7.7 В период активизации сдвижений от подработки необходимо вести регулярные наблюдения за трещинообразованием в сооружении, состоянием деформационных швов, участками примыкания грунтовых и бетонных конструкций, положением фундаментов под оборудованием, из</w:t>
      </w:r>
      <w:r>
        <w:rPr>
          <w:color w:val="auto"/>
        </w:rPr>
        <w:t>менением параметров фильтрационного потока.</w:t>
      </w:r>
    </w:p>
    <w:p w:rsidR="00000000" w:rsidRDefault="0053434C">
      <w:pPr>
        <w:ind w:firstLine="403"/>
      </w:pPr>
      <w:r>
        <w:rPr>
          <w:color w:val="auto"/>
        </w:rPr>
        <w:t> </w:t>
      </w:r>
    </w:p>
    <w:p w:rsidR="00000000" w:rsidRDefault="0053434C">
      <w:pPr>
        <w:ind w:firstLine="403"/>
      </w:pPr>
      <w:r>
        <w:rPr>
          <w:color w:val="auto"/>
        </w:rPr>
        <w:t> </w:t>
      </w:r>
    </w:p>
    <w:p w:rsidR="00000000" w:rsidRDefault="0053434C">
      <w:pPr>
        <w:jc w:val="center"/>
      </w:pPr>
      <w:bookmarkStart w:id="23" w:name="_Toc400727172"/>
      <w:bookmarkEnd w:id="23"/>
      <w:r>
        <w:rPr>
          <w:rStyle w:val="s1"/>
        </w:rPr>
        <w:t>8 ТРЕБОВАНИЯ К МОНИТОРИНГУ ГИДРОТЕХНИЧЕСКИХ СООРУЖЕНИЙ НА ПОДРАБАТЫВАЕМЫХ ГОРНЫМИ РАБОТАМИ ТЕРРИТОРИЯХ</w:t>
      </w:r>
    </w:p>
    <w:p w:rsidR="00000000" w:rsidRDefault="0053434C">
      <w:pPr>
        <w:ind w:firstLine="403"/>
      </w:pPr>
      <w:r>
        <w:rPr>
          <w:color w:val="auto"/>
        </w:rPr>
        <w:t> </w:t>
      </w:r>
    </w:p>
    <w:p w:rsidR="00000000" w:rsidRDefault="0053434C">
      <w:pPr>
        <w:ind w:firstLine="403"/>
      </w:pPr>
      <w:r>
        <w:rPr>
          <w:color w:val="auto"/>
        </w:rPr>
        <w:t xml:space="preserve">8.1 </w:t>
      </w:r>
      <w:r>
        <w:rPr>
          <w:color w:val="auto"/>
          <w:spacing w:val="-1"/>
        </w:rPr>
        <w:t xml:space="preserve">Оценка состояния гидротехнических сооружений должна осуществляться </w:t>
      </w:r>
      <w:r>
        <w:rPr>
          <w:color w:val="auto"/>
        </w:rPr>
        <w:t>на основе контроля (мониторинга) за показателями состояния, природных и техногенных воздействий на сооружения на основе сравнения полученных натурных данных и допустимых их значений, установленных в критериях безопасности по устойчивости, прочности, долгов</w:t>
      </w:r>
      <w:r>
        <w:rPr>
          <w:color w:val="auto"/>
        </w:rPr>
        <w:t>ечности и (для напорных гидротехнических сооружений) показателей пропускной способности и водопроницаемости.</w:t>
      </w:r>
    </w:p>
    <w:p w:rsidR="00000000" w:rsidRDefault="0053434C">
      <w:pPr>
        <w:ind w:firstLine="403"/>
      </w:pPr>
      <w:r>
        <w:rPr>
          <w:color w:val="auto"/>
        </w:rPr>
        <w:t>8.2 На каждом гидротехническом сооружении должен быть организован постоянный и периодический контроль (осмотры, технические освидетельствования, об</w:t>
      </w:r>
      <w:r>
        <w:rPr>
          <w:color w:val="auto"/>
        </w:rPr>
        <w:t>следования) технического состояния сооружения, а также определены уполномоченные за их состояние и безопасную эксплуатацию лица, назначен персонал по техническому и технологическому надзору и утверждены его должностные функции.</w:t>
      </w:r>
    </w:p>
    <w:p w:rsidR="00000000" w:rsidRDefault="0053434C">
      <w:pPr>
        <w:ind w:firstLine="403"/>
      </w:pPr>
      <w:r>
        <w:rPr>
          <w:color w:val="auto"/>
        </w:rPr>
        <w:t xml:space="preserve">8.3 В процессе эксплуатации </w:t>
      </w:r>
      <w:r>
        <w:rPr>
          <w:color w:val="auto"/>
        </w:rPr>
        <w:t>количественные показатели критериев могут подвергаться корректировке на основе опыта эксплуатации и исследований.</w:t>
      </w:r>
    </w:p>
    <w:p w:rsidR="00000000" w:rsidRDefault="0053434C">
      <w:pPr>
        <w:ind w:firstLine="403"/>
      </w:pPr>
      <w:r>
        <w:rPr>
          <w:color w:val="auto"/>
        </w:rPr>
        <w:t>Критерии безопасности и их количественные показатели должны периодически пересматриваться и согласовываться с органами государственного надзор</w:t>
      </w:r>
      <w:r>
        <w:rPr>
          <w:color w:val="auto"/>
        </w:rPr>
        <w:t>а.</w:t>
      </w:r>
    </w:p>
    <w:p w:rsidR="00000000" w:rsidRDefault="0053434C">
      <w:pPr>
        <w:autoSpaceDE w:val="0"/>
        <w:autoSpaceDN w:val="0"/>
        <w:ind w:firstLine="403"/>
      </w:pPr>
      <w:r>
        <w:rPr>
          <w:color w:val="auto"/>
        </w:rPr>
        <w:t>При наличии признаков аварийного состояния и после проведения ремонтных ра</w:t>
      </w:r>
      <w:r>
        <w:rPr>
          <w:color w:val="auto"/>
          <w:spacing w:val="-1"/>
        </w:rPr>
        <w:t>бот и/или изменения режимов эксплуатации сооружения показатели критериев безопасно</w:t>
      </w:r>
      <w:r>
        <w:rPr>
          <w:color w:val="auto"/>
        </w:rPr>
        <w:t>сти подлежат уточнению во внеочередном порядке.</w:t>
      </w:r>
    </w:p>
    <w:p w:rsidR="00000000" w:rsidRDefault="0053434C">
      <w:pPr>
        <w:autoSpaceDE w:val="0"/>
        <w:autoSpaceDN w:val="0"/>
        <w:ind w:firstLine="403"/>
      </w:pPr>
      <w:r>
        <w:rPr>
          <w:color w:val="auto"/>
        </w:rPr>
        <w:t>8.4 Результаты мониторинга должны отражаться в де</w:t>
      </w:r>
      <w:r>
        <w:rPr>
          <w:color w:val="auto"/>
        </w:rPr>
        <w:t>кларации безопасности гидротехнических сооружений и передаваться в органы государственного надзора.</w:t>
      </w:r>
    </w:p>
    <w:p w:rsidR="00000000" w:rsidRDefault="0053434C">
      <w:pPr>
        <w:ind w:firstLine="403"/>
      </w:pPr>
      <w:r>
        <w:rPr>
          <w:color w:val="auto"/>
        </w:rPr>
        <w:t>8.5 Собственник гидротехнического сооружения (эксплуатирующая организация) должны обеспечить сохранность и развивать систему контрольно-измерительной аппара</w:t>
      </w:r>
      <w:r>
        <w:rPr>
          <w:color w:val="auto"/>
        </w:rPr>
        <w:t>туры для проведения качественного мониторинга состояния сооружений.</w:t>
      </w:r>
    </w:p>
    <w:p w:rsidR="00000000" w:rsidRDefault="0053434C">
      <w:pPr>
        <w:ind w:firstLine="403"/>
      </w:pPr>
      <w:r>
        <w:rPr>
          <w:color w:val="auto"/>
        </w:rPr>
        <w:t xml:space="preserve">Вышедшая из строя аппаратура подлежит замене на аналогичную, способную давать необходимую достоверную информацию. </w:t>
      </w:r>
    </w:p>
    <w:p w:rsidR="00000000" w:rsidRDefault="0053434C">
      <w:pPr>
        <w:ind w:firstLine="403"/>
      </w:pPr>
      <w:r>
        <w:rPr>
          <w:color w:val="auto"/>
        </w:rPr>
        <w:t>8.6 Собственник гидротехнического сооружения (эксплуатирующая организация</w:t>
      </w:r>
      <w:r>
        <w:rPr>
          <w:color w:val="auto"/>
        </w:rPr>
        <w:t>) должен иметь комплекты проектной документации, технических регламентов, национальных стандартов, стандартов организаций, действующих и отмененных нормативно-технических документов, акты приемочных комиссий, технические паспорта сооружений, материалы гидр</w:t>
      </w:r>
      <w:r>
        <w:rPr>
          <w:color w:val="auto"/>
        </w:rPr>
        <w:t>ометеорологических наблюдений и изысканий за весь период из производства, декларацию безопасности гидротехнических сооружений</w:t>
      </w:r>
    </w:p>
    <w:p w:rsidR="00000000" w:rsidRDefault="0053434C">
      <w:pPr>
        <w:ind w:firstLine="403"/>
      </w:pPr>
      <w:r>
        <w:rPr>
          <w:color w:val="auto"/>
        </w:rPr>
        <w:t>8.7 Гидротехнические сооружения, находящиеся в эксплуатации более 25 лет, независимо от состояния должны один раз в 5 лет подверга</w:t>
      </w:r>
      <w:r>
        <w:rPr>
          <w:color w:val="auto"/>
        </w:rPr>
        <w:t>ться комплексному анализу их технического состояния с оценкой их прочности, устойчивости и эксплуатационной надежности.</w:t>
      </w:r>
    </w:p>
    <w:p w:rsidR="00000000" w:rsidRDefault="0053434C">
      <w:pPr>
        <w:ind w:firstLine="403"/>
      </w:pPr>
      <w:r>
        <w:rPr>
          <w:color w:val="auto"/>
        </w:rPr>
        <w:t>На основе фактических физико-механических характеристик материалов сооружений и их оснований при необходимости (наличии признаков предав</w:t>
      </w:r>
      <w:r>
        <w:rPr>
          <w:color w:val="auto"/>
        </w:rPr>
        <w:t>арийного состояния) комплексному анализу технического состояния сооружения подвергаются во внеочередном порядке.</w:t>
      </w:r>
    </w:p>
    <w:p w:rsidR="00000000" w:rsidRDefault="0053434C">
      <w:pPr>
        <w:ind w:firstLine="403"/>
      </w:pPr>
      <w:r>
        <w:rPr>
          <w:color w:val="auto"/>
        </w:rPr>
        <w:t> </w:t>
      </w:r>
    </w:p>
    <w:p w:rsidR="00000000" w:rsidRDefault="0053434C">
      <w:pPr>
        <w:ind w:firstLine="403"/>
      </w:pPr>
      <w:r>
        <w:rPr>
          <w:color w:val="auto"/>
        </w:rPr>
        <w:t>Примечание - В комплексный анализ технического состояния сооружения входят все виды обследовательских работ (в</w:t>
      </w:r>
      <w:r>
        <w:t>изуальное и инструментальное, и</w:t>
      </w:r>
      <w:r>
        <w:t xml:space="preserve">нженерно-геодезическое, инженерно-геофизическое, инженерно-геотехническое, инженерно-гидрографическое, подводное обследования, энергоаудит и обследование систем связи) с выполнением необходимых расчетов </w:t>
      </w:r>
      <w:r>
        <w:rPr>
          <w:color w:val="auto"/>
        </w:rPr>
        <w:t>гидротехнических сооружений, на основании результатов</w:t>
      </w:r>
      <w:r>
        <w:rPr>
          <w:color w:val="auto"/>
        </w:rPr>
        <w:t xml:space="preserve"> проведенных обследований, и разработка рекомендаций по дальнейшей эксплуатации сооружения.</w:t>
      </w:r>
    </w:p>
    <w:p w:rsidR="00000000" w:rsidRDefault="0053434C">
      <w:pPr>
        <w:ind w:firstLine="403"/>
      </w:pPr>
      <w:r>
        <w:rPr>
          <w:color w:val="auto"/>
        </w:rPr>
        <w:t> </w:t>
      </w:r>
    </w:p>
    <w:p w:rsidR="00000000" w:rsidRDefault="0053434C">
      <w:pPr>
        <w:ind w:firstLine="403"/>
      </w:pPr>
      <w:r>
        <w:rPr>
          <w:color w:val="auto"/>
        </w:rPr>
        <w:t>8.8 Режимы эксплуатации гидротехнических сооружений (порядок сработки и наполнения водохранилища, попуски в нижний бьеф, уровни бьефов) должны основываться на пра</w:t>
      </w:r>
      <w:r>
        <w:rPr>
          <w:color w:val="auto"/>
        </w:rPr>
        <w:t>вилах использования водных ресурсов водотока, согласованных в установленном порядке с контролирующими и надзорными организациями для каждого водохранилища и утвержденными органом исполнительной власти.</w:t>
      </w:r>
    </w:p>
    <w:p w:rsidR="00000000" w:rsidRDefault="0053434C">
      <w:pPr>
        <w:ind w:firstLine="403"/>
      </w:pPr>
      <w:r>
        <w:rPr>
          <w:color w:val="auto"/>
        </w:rPr>
        <w:t>8.9 Мониторинг гидротехнического сооружения непосредст</w:t>
      </w:r>
      <w:r>
        <w:rPr>
          <w:color w:val="auto"/>
        </w:rPr>
        <w:t>венно в процессе подработки должен выполняться в соответствии с проектом мониторинга, который является разделом утверждаемой части проектной документации на подрабатываемые территории, в соответствии с требованиями действующих нормативно-технических докуме</w:t>
      </w:r>
      <w:r>
        <w:rPr>
          <w:color w:val="auto"/>
        </w:rPr>
        <w:t>нтов в начальный период и после ее завершения.</w:t>
      </w:r>
    </w:p>
    <w:p w:rsidR="00000000" w:rsidRDefault="0053434C">
      <w:pPr>
        <w:ind w:firstLine="403"/>
      </w:pPr>
      <w:r>
        <w:rPr>
          <w:color w:val="auto"/>
        </w:rPr>
        <w:t>8.10 В процессе мониторинга необходимо обеспечить своевременность информирования заинтересованных сторон о выявленных отклонениях контролируемых параметров (в т.ч. тенденции их изменений, превышающие ожидаемые</w:t>
      </w:r>
      <w:r>
        <w:rPr>
          <w:color w:val="auto"/>
        </w:rPr>
        <w:t>) от проектных значений</w:t>
      </w:r>
    </w:p>
    <w:p w:rsidR="00000000" w:rsidRDefault="0053434C">
      <w:pPr>
        <w:ind w:firstLine="403"/>
      </w:pPr>
      <w:r>
        <w:rPr>
          <w:color w:val="auto"/>
        </w:rPr>
        <w:t> </w:t>
      </w:r>
      <w:bookmarkStart w:id="24" w:name="_Toc400727173"/>
      <w:bookmarkEnd w:id="24"/>
    </w:p>
    <w:p w:rsidR="00000000" w:rsidRDefault="0053434C">
      <w:pPr>
        <w:ind w:firstLine="403"/>
      </w:pPr>
      <w:r>
        <w:rPr>
          <w:color w:val="auto"/>
        </w:rPr>
        <w:t> </w:t>
      </w:r>
    </w:p>
    <w:p w:rsidR="00000000" w:rsidRDefault="0053434C">
      <w:pPr>
        <w:jc w:val="center"/>
      </w:pPr>
      <w:r>
        <w:rPr>
          <w:rStyle w:val="s1"/>
        </w:rPr>
        <w:t>9 ТРЕБОВАНИЯ ПРОТИВОПОЖАРНОЙ ЗАЩИТЫ ГИДРОТЕХНИЧЕСКИХ СООРУЖЕНИЙ</w:t>
      </w:r>
    </w:p>
    <w:p w:rsidR="00000000" w:rsidRDefault="0053434C">
      <w:pPr>
        <w:ind w:firstLine="403"/>
      </w:pPr>
      <w:r>
        <w:rPr>
          <w:color w:val="auto"/>
        </w:rPr>
        <w:t> </w:t>
      </w:r>
    </w:p>
    <w:p w:rsidR="00000000" w:rsidRDefault="0053434C">
      <w:pPr>
        <w:autoSpaceDE w:val="0"/>
        <w:autoSpaceDN w:val="0"/>
        <w:ind w:firstLine="403"/>
      </w:pPr>
      <w:r>
        <w:rPr>
          <w:color w:val="auto"/>
        </w:rPr>
        <w:t>9.1 Противопожарная защита гидротехнических сооружений и категории их пожарной опасности должны соответствовать требованиям действующих правил пожарной безопаснос</w:t>
      </w:r>
      <w:r>
        <w:rPr>
          <w:color w:val="auto"/>
        </w:rPr>
        <w:t>ти и технических регламентов.</w:t>
      </w:r>
    </w:p>
    <w:p w:rsidR="00000000" w:rsidRDefault="0053434C">
      <w:pPr>
        <w:autoSpaceDE w:val="0"/>
        <w:autoSpaceDN w:val="0"/>
        <w:ind w:firstLine="403"/>
      </w:pPr>
      <w:r>
        <w:rPr>
          <w:color w:val="auto"/>
        </w:rPr>
        <w:t>9.2 В каждом бытовом помещении должна быть инструкция о мерах пожарной безопасности, утвержденная техническим руководителем предприятия по согласованию с уполномоченными органами пожарного надзора, а также первичные средства пожаротушения.</w:t>
      </w:r>
    </w:p>
    <w:p w:rsidR="00000000" w:rsidRDefault="0053434C">
      <w:pPr>
        <w:ind w:firstLine="403"/>
      </w:pPr>
      <w:r>
        <w:rPr>
          <w:color w:val="auto"/>
        </w:rPr>
        <w:t> </w:t>
      </w:r>
    </w:p>
    <w:p w:rsidR="00000000" w:rsidRDefault="0053434C">
      <w:pPr>
        <w:ind w:firstLine="403"/>
      </w:pPr>
      <w:r>
        <w:rPr>
          <w:color w:val="auto"/>
        </w:rPr>
        <w:t> </w:t>
      </w:r>
    </w:p>
    <w:p w:rsidR="00000000" w:rsidRDefault="0053434C">
      <w:pPr>
        <w:ind w:left="567" w:firstLine="0"/>
        <w:jc w:val="center"/>
      </w:pPr>
      <w:bookmarkStart w:id="25" w:name="_Toc400727174"/>
      <w:bookmarkEnd w:id="25"/>
      <w:r>
        <w:rPr>
          <w:rStyle w:val="s1"/>
        </w:rPr>
        <w:t>10 ТРЕБОВАНИ</w:t>
      </w:r>
      <w:r>
        <w:rPr>
          <w:rStyle w:val="s1"/>
        </w:rPr>
        <w:t>Я БЕЗОПАСНОСТИ ГИДРОТЕХНИЧЕСКИХ СООРУЖЕНИЙ</w:t>
      </w:r>
    </w:p>
    <w:p w:rsidR="00000000" w:rsidRDefault="0053434C">
      <w:pPr>
        <w:ind w:left="567" w:firstLine="0"/>
        <w:jc w:val="center"/>
      </w:pPr>
      <w:r>
        <w:rPr>
          <w:rStyle w:val="s1"/>
        </w:rPr>
        <w:t> </w:t>
      </w:r>
    </w:p>
    <w:p w:rsidR="00000000" w:rsidRDefault="0053434C">
      <w:pPr>
        <w:autoSpaceDE w:val="0"/>
        <w:autoSpaceDN w:val="0"/>
        <w:ind w:firstLine="403"/>
      </w:pPr>
      <w:r>
        <w:rPr>
          <w:color w:val="auto"/>
        </w:rPr>
        <w:t>10.1 При эксплуатации гидротехнических сооружений должны соблюдаться правила техники безопасности, установленные для каждого вида работ, с согласно действующих нормативно-технических документов по техники безопа</w:t>
      </w:r>
      <w:r>
        <w:rPr>
          <w:color w:val="auto"/>
        </w:rPr>
        <w:t>сности и производственной санитарии.</w:t>
      </w:r>
    </w:p>
    <w:p w:rsidR="00000000" w:rsidRDefault="0053434C">
      <w:pPr>
        <w:autoSpaceDE w:val="0"/>
        <w:autoSpaceDN w:val="0"/>
        <w:ind w:firstLine="403"/>
      </w:pPr>
      <w:r>
        <w:rPr>
          <w:color w:val="auto"/>
        </w:rPr>
        <w:t>10.2 Общее руководство и соблюдение правил техники безопасности, осуществляет эксплуатирующая организация. Каждый работник службы эксплуатации должен знать и выполнять правила техники безопасности на своем рабочем месте</w:t>
      </w:r>
      <w:r>
        <w:rPr>
          <w:color w:val="auto"/>
        </w:rPr>
        <w:t>. Технический персонал службы эксплуатации ежеквартально проводит инструктаж на рабочем месте, с записью в журнале регистраций инструктажа на рабочем месте.</w:t>
      </w:r>
    </w:p>
    <w:p w:rsidR="00000000" w:rsidRDefault="0053434C">
      <w:pPr>
        <w:autoSpaceDE w:val="0"/>
        <w:autoSpaceDN w:val="0"/>
        <w:ind w:firstLine="403"/>
      </w:pPr>
      <w:r>
        <w:rPr>
          <w:color w:val="auto"/>
        </w:rPr>
        <w:t>10.3 Разработать мероприятия, направленные на предупреждение чрезвычайных ситуаций и снижение ущерб</w:t>
      </w:r>
      <w:r>
        <w:rPr>
          <w:color w:val="auto"/>
        </w:rPr>
        <w:t>а при их возникновении:</w:t>
      </w:r>
    </w:p>
    <w:p w:rsidR="00000000" w:rsidRDefault="0053434C">
      <w:pPr>
        <w:autoSpaceDE w:val="0"/>
        <w:autoSpaceDN w:val="0"/>
        <w:ind w:firstLine="403"/>
      </w:pPr>
      <w:r>
        <w:rPr>
          <w:color w:val="auto"/>
        </w:rPr>
        <w:t>- разработка системы оповещения при чрезвычайной ситуации;</w:t>
      </w:r>
    </w:p>
    <w:p w:rsidR="00000000" w:rsidRDefault="0053434C">
      <w:pPr>
        <w:autoSpaceDE w:val="0"/>
        <w:autoSpaceDN w:val="0"/>
        <w:ind w:firstLine="403"/>
      </w:pPr>
      <w:r>
        <w:rPr>
          <w:color w:val="auto"/>
        </w:rPr>
        <w:t>- наличие на объекте необходимых резервов строительным материалов для оперативной ликвидации опасных повреждений и аварийных ситуаций на гидротехнических сооружениях;</w:t>
      </w:r>
    </w:p>
    <w:p w:rsidR="00000000" w:rsidRDefault="0053434C">
      <w:pPr>
        <w:autoSpaceDE w:val="0"/>
        <w:autoSpaceDN w:val="0"/>
        <w:ind w:firstLine="403"/>
      </w:pPr>
      <w:r>
        <w:rPr>
          <w:color w:val="auto"/>
        </w:rPr>
        <w:t>- нали</w:t>
      </w:r>
      <w:r>
        <w:rPr>
          <w:color w:val="auto"/>
        </w:rPr>
        <w:t>чие аварийных средств связи с персоналом;</w:t>
      </w:r>
    </w:p>
    <w:p w:rsidR="00000000" w:rsidRDefault="0053434C">
      <w:pPr>
        <w:autoSpaceDE w:val="0"/>
        <w:autoSpaceDN w:val="0"/>
        <w:ind w:firstLine="403"/>
      </w:pPr>
      <w:r>
        <w:rPr>
          <w:color w:val="auto"/>
        </w:rPr>
        <w:t>- наличие на объекте плана оперативных действий эксплуатационного персонала при ликвидации аварийных ситуаций на гидротехнических сооружениях.</w:t>
      </w:r>
    </w:p>
    <w:p w:rsidR="00000000" w:rsidRDefault="0053434C">
      <w:pPr>
        <w:autoSpaceDE w:val="0"/>
        <w:autoSpaceDN w:val="0"/>
        <w:ind w:firstLine="403"/>
      </w:pPr>
      <w:r>
        <w:rPr>
          <w:color w:val="auto"/>
        </w:rPr>
        <w:t>10.4 Необходимо разработать меры противодействия террористической угроз</w:t>
      </w:r>
      <w:r>
        <w:rPr>
          <w:color w:val="auto"/>
        </w:rPr>
        <w:t>е т.е. разработать действия по предупреждению угрозы террористического акта, а также ликвидации последствий его совершения.</w:t>
      </w:r>
    </w:p>
    <w:p w:rsidR="00000000" w:rsidRDefault="0053434C">
      <w:pPr>
        <w:autoSpaceDE w:val="0"/>
        <w:autoSpaceDN w:val="0"/>
        <w:ind w:firstLine="403"/>
      </w:pPr>
      <w:r>
        <w:rPr>
          <w:color w:val="auto"/>
        </w:rPr>
        <w:t>Необходимо предусмотреть:</w:t>
      </w:r>
    </w:p>
    <w:p w:rsidR="00000000" w:rsidRDefault="0053434C">
      <w:pPr>
        <w:autoSpaceDE w:val="0"/>
        <w:autoSpaceDN w:val="0"/>
        <w:ind w:firstLine="403"/>
      </w:pPr>
      <w:r>
        <w:rPr>
          <w:color w:val="auto"/>
        </w:rPr>
        <w:t>- организацию работы по постоянному наблюдению за гидротехническим сооружением;</w:t>
      </w:r>
    </w:p>
    <w:p w:rsidR="00000000" w:rsidRDefault="0053434C">
      <w:pPr>
        <w:autoSpaceDE w:val="0"/>
        <w:autoSpaceDN w:val="0"/>
        <w:ind w:firstLine="403"/>
      </w:pPr>
      <w:r>
        <w:rPr>
          <w:color w:val="auto"/>
        </w:rPr>
        <w:t>- произвести разъяснительн</w:t>
      </w:r>
      <w:r>
        <w:rPr>
          <w:color w:val="auto"/>
        </w:rPr>
        <w:t>ую работу среди персонала;</w:t>
      </w:r>
    </w:p>
    <w:p w:rsidR="00000000" w:rsidRDefault="0053434C">
      <w:pPr>
        <w:autoSpaceDE w:val="0"/>
        <w:autoSpaceDN w:val="0"/>
        <w:ind w:firstLine="403"/>
      </w:pPr>
      <w:r>
        <w:rPr>
          <w:color w:val="auto"/>
        </w:rPr>
        <w:t>- разместить информационные щиты с номерами телефонов служб;</w:t>
      </w:r>
    </w:p>
    <w:p w:rsidR="00000000" w:rsidRDefault="0053434C">
      <w:pPr>
        <w:autoSpaceDE w:val="0"/>
        <w:autoSpaceDN w:val="0"/>
        <w:ind w:firstLine="403"/>
      </w:pPr>
      <w:r>
        <w:rPr>
          <w:color w:val="auto"/>
        </w:rPr>
        <w:t>- содержать подъездные пути в надлежащем состоянии.</w:t>
      </w:r>
    </w:p>
    <w:p w:rsidR="00000000" w:rsidRDefault="0053434C">
      <w:pPr>
        <w:ind w:firstLine="403"/>
      </w:pPr>
      <w:r>
        <w:rPr>
          <w:color w:val="auto"/>
        </w:rPr>
        <w:t> </w:t>
      </w:r>
    </w:p>
    <w:p w:rsidR="00000000" w:rsidRDefault="0053434C">
      <w:pPr>
        <w:ind w:firstLine="403"/>
      </w:pPr>
      <w:r>
        <w:rPr>
          <w:color w:val="auto"/>
        </w:rPr>
        <w:t> </w:t>
      </w:r>
    </w:p>
    <w:p w:rsidR="00000000" w:rsidRDefault="0053434C">
      <w:pPr>
        <w:jc w:val="center"/>
      </w:pPr>
      <w:bookmarkStart w:id="26" w:name="_Toc400727175"/>
      <w:bookmarkEnd w:id="26"/>
      <w:r>
        <w:rPr>
          <w:rStyle w:val="s1"/>
        </w:rPr>
        <w:t>11 ТРЕБОВАНИЯ ПО ЗАЩИТЕ ЗДОРОВЬЯ И ЖИЗНИ ЛЮДЕЙ</w:t>
      </w:r>
    </w:p>
    <w:p w:rsidR="00000000" w:rsidRDefault="0053434C">
      <w:pPr>
        <w:autoSpaceDE w:val="0"/>
        <w:autoSpaceDN w:val="0"/>
        <w:ind w:firstLine="403"/>
      </w:pPr>
      <w:r>
        <w:rPr>
          <w:color w:val="auto"/>
        </w:rPr>
        <w:t> </w:t>
      </w:r>
    </w:p>
    <w:p w:rsidR="00000000" w:rsidRDefault="0053434C">
      <w:pPr>
        <w:autoSpaceDE w:val="0"/>
        <w:autoSpaceDN w:val="0"/>
        <w:ind w:firstLine="403"/>
      </w:pPr>
      <w:r>
        <w:rPr>
          <w:color w:val="auto"/>
        </w:rPr>
        <w:t>11.1 На всех гидротехнических сооружениях должно быть обеспечен</w:t>
      </w:r>
      <w:r>
        <w:rPr>
          <w:color w:val="auto"/>
        </w:rPr>
        <w:t>о выполнение предусмотренных законодательством правил и норм по безопасному ведению работ, а также проведение мероприятий по предупреждению и ликвидации аварий, несчастных случаев и профессиональных заболеваний.</w:t>
      </w:r>
    </w:p>
    <w:p w:rsidR="00000000" w:rsidRDefault="0053434C">
      <w:pPr>
        <w:autoSpaceDE w:val="0"/>
        <w:autoSpaceDN w:val="0"/>
        <w:ind w:firstLine="403"/>
      </w:pPr>
      <w:r>
        <w:rPr>
          <w:color w:val="auto"/>
        </w:rPr>
        <w:t>11.2 Запрещается эксплуатация гидротехнических сооружений, если они представляют опасность для жизни и здоровья людей.</w:t>
      </w:r>
    </w:p>
    <w:p w:rsidR="00000000" w:rsidRDefault="0053434C">
      <w:pPr>
        <w:autoSpaceDE w:val="0"/>
        <w:autoSpaceDN w:val="0"/>
        <w:ind w:firstLine="403"/>
      </w:pPr>
      <w:r>
        <w:rPr>
          <w:color w:val="auto"/>
        </w:rPr>
        <w:t>11.3 Государственный контроль за соблюдением правил и норм по промышленной безопасности и промышленной санитарии при строительстве и эксп</w:t>
      </w:r>
      <w:r>
        <w:rPr>
          <w:color w:val="auto"/>
        </w:rPr>
        <w:t>луатации гидротехнических сооружений осуществляется уполномоченным органом в области промышленной безопасности и уполномоченным органом по санитарно-эпидемиологическому надзору.</w:t>
      </w:r>
    </w:p>
    <w:p w:rsidR="00000000" w:rsidRDefault="0053434C">
      <w:pPr>
        <w:autoSpaceDE w:val="0"/>
        <w:autoSpaceDN w:val="0"/>
        <w:ind w:firstLine="403"/>
      </w:pPr>
      <w:r>
        <w:rPr>
          <w:color w:val="auto"/>
        </w:rPr>
        <w:t>11.4 Основными требованиями по обеспечению безопасного проведения работ по возведению и эксплуатации гидротехнических сооружений являются:</w:t>
      </w:r>
    </w:p>
    <w:p w:rsidR="00000000" w:rsidRDefault="0053434C">
      <w:pPr>
        <w:autoSpaceDE w:val="0"/>
        <w:autoSpaceDN w:val="0"/>
        <w:ind w:firstLine="403"/>
      </w:pPr>
      <w:r>
        <w:rPr>
          <w:color w:val="auto"/>
        </w:rPr>
        <w:t xml:space="preserve">- допуск к работам лиц, имеющих специальную подготовку и квалификацию, а к руководству гидротехнических сооружений - </w:t>
      </w:r>
      <w:r>
        <w:rPr>
          <w:color w:val="auto"/>
        </w:rPr>
        <w:t>лиц, имеющих соответствующее специальное образование;</w:t>
      </w:r>
    </w:p>
    <w:p w:rsidR="00000000" w:rsidRDefault="0053434C">
      <w:pPr>
        <w:autoSpaceDE w:val="0"/>
        <w:autoSpaceDN w:val="0"/>
        <w:ind w:firstLine="403"/>
      </w:pPr>
      <w:r>
        <w:rPr>
          <w:color w:val="auto"/>
        </w:rPr>
        <w:t>- обеспечение лиц, занятых на работах по возведению и эксплуатации гидротехнических сооружений, специальной одеждой, средствами индивидуальной и коллективной защиты;</w:t>
      </w:r>
    </w:p>
    <w:p w:rsidR="00000000" w:rsidRDefault="0053434C">
      <w:pPr>
        <w:autoSpaceDE w:val="0"/>
        <w:autoSpaceDN w:val="0"/>
        <w:ind w:firstLine="403"/>
      </w:pPr>
      <w:r>
        <w:rPr>
          <w:color w:val="auto"/>
        </w:rPr>
        <w:t>- применение машин, оборудования и м</w:t>
      </w:r>
      <w:r>
        <w:rPr>
          <w:color w:val="auto"/>
        </w:rPr>
        <w:t>атериалов, соответствующих требованиям безопасности, а также санитарным правилам и гигиеническим нормативам;</w:t>
      </w:r>
    </w:p>
    <w:p w:rsidR="00000000" w:rsidRDefault="0053434C">
      <w:pPr>
        <w:autoSpaceDE w:val="0"/>
        <w:autoSpaceDN w:val="0"/>
        <w:ind w:firstLine="403"/>
      </w:pPr>
      <w:r>
        <w:rPr>
          <w:color w:val="auto"/>
        </w:rPr>
        <w:t>11.5 Руководство гидротехнических сооружений при возникновении непосредственной угрозы жизни и здоровью работников обязано немедленно приостановить</w:t>
      </w:r>
      <w:r>
        <w:rPr>
          <w:color w:val="auto"/>
        </w:rPr>
        <w:t xml:space="preserve"> работы и обеспечить эвакуацию людей в безопасное место.</w:t>
      </w:r>
    </w:p>
    <w:p w:rsidR="00000000" w:rsidRDefault="0053434C">
      <w:pPr>
        <w:autoSpaceDE w:val="0"/>
        <w:autoSpaceDN w:val="0"/>
        <w:ind w:firstLine="403"/>
      </w:pPr>
      <w:r>
        <w:rPr>
          <w:color w:val="auto"/>
        </w:rPr>
        <w:t> </w:t>
      </w:r>
    </w:p>
    <w:p w:rsidR="00000000" w:rsidRDefault="0053434C">
      <w:pPr>
        <w:autoSpaceDE w:val="0"/>
        <w:autoSpaceDN w:val="0"/>
        <w:ind w:firstLine="403"/>
      </w:pPr>
      <w:r>
        <w:rPr>
          <w:color w:val="auto"/>
        </w:rPr>
        <w:t> </w:t>
      </w:r>
    </w:p>
    <w:p w:rsidR="00000000" w:rsidRDefault="0053434C">
      <w:pPr>
        <w:jc w:val="center"/>
      </w:pPr>
      <w:bookmarkStart w:id="27" w:name="_Toc400727176"/>
      <w:bookmarkEnd w:id="27"/>
      <w:r>
        <w:rPr>
          <w:rStyle w:val="s1"/>
        </w:rPr>
        <w:t>12 ТРЕБОВАНИЯ ПО ОХРАНЕ ОКРУЖАЮЩЕЙ СРЕДЫ</w:t>
      </w:r>
    </w:p>
    <w:p w:rsidR="00000000" w:rsidRDefault="0053434C">
      <w:pPr>
        <w:autoSpaceDE w:val="0"/>
        <w:autoSpaceDN w:val="0"/>
        <w:ind w:firstLine="403"/>
      </w:pPr>
      <w:r>
        <w:rPr>
          <w:b/>
          <w:bCs/>
          <w:color w:val="auto"/>
        </w:rPr>
        <w:t> </w:t>
      </w:r>
    </w:p>
    <w:p w:rsidR="00000000" w:rsidRDefault="0053434C">
      <w:pPr>
        <w:autoSpaceDE w:val="0"/>
        <w:autoSpaceDN w:val="0"/>
        <w:ind w:firstLine="403"/>
      </w:pPr>
      <w:r>
        <w:rPr>
          <w:color w:val="auto"/>
        </w:rPr>
        <w:t>12.1 Ввод в эксплуатацию объектов гидротехнических сооружений производится при условии выполнения в полном объеме всех экологических требований, предусм</w:t>
      </w:r>
      <w:r>
        <w:rPr>
          <w:color w:val="auto"/>
        </w:rPr>
        <w:t>отренных проектом, по акту приемочной комиссии, создаваемой с участием уполномоченного органа в области охраны окружающей среды.</w:t>
      </w:r>
    </w:p>
    <w:p w:rsidR="00000000" w:rsidRDefault="0053434C">
      <w:pPr>
        <w:autoSpaceDE w:val="0"/>
        <w:autoSpaceDN w:val="0"/>
        <w:ind w:firstLine="403"/>
      </w:pPr>
      <w:r>
        <w:rPr>
          <w:color w:val="auto"/>
        </w:rPr>
        <w:t>12.2 Порядок организации и ведения работ на экологически опасных объектах гидротехнических сооружений должен быть установлен сп</w:t>
      </w:r>
      <w:r>
        <w:rPr>
          <w:color w:val="auto"/>
        </w:rPr>
        <w:t>ециальным положением, разработанным природопользователем.</w:t>
      </w:r>
    </w:p>
    <w:p w:rsidR="00000000" w:rsidRDefault="0053434C">
      <w:pPr>
        <w:autoSpaceDE w:val="0"/>
        <w:autoSpaceDN w:val="0"/>
        <w:ind w:firstLine="403"/>
      </w:pPr>
      <w:r>
        <w:rPr>
          <w:color w:val="auto"/>
        </w:rPr>
        <w:t>12.3 Работник, обнаруживший нарушение экологических требований, норм, правил и инструкций или опасность, угрожающую жизни и здоровью людей, а также возможность загрязнения окружающей среды, обязан н</w:t>
      </w:r>
      <w:r>
        <w:rPr>
          <w:color w:val="auto"/>
        </w:rPr>
        <w:t>езамедлительно принять все зависящие от него меры по устранению или локализации возникшей ситуации и сообщить об этом диспетчеру или руководству.</w:t>
      </w:r>
    </w:p>
    <w:p w:rsidR="00000000" w:rsidRDefault="0053434C">
      <w:pPr>
        <w:autoSpaceDE w:val="0"/>
        <w:autoSpaceDN w:val="0"/>
        <w:ind w:firstLine="403"/>
      </w:pPr>
      <w:r>
        <w:rPr>
          <w:color w:val="auto"/>
        </w:rPr>
        <w:t>12.4 Природопользователь обязан информировать уполномоченный орган в области охраны окружающей среды о происше</w:t>
      </w:r>
      <w:r>
        <w:rPr>
          <w:color w:val="auto"/>
        </w:rPr>
        <w:t>дших авариях с выбросом и сбросом загрязняющих веществ в окружающую среду в течение двух часов с момента их обнаружения.</w:t>
      </w:r>
    </w:p>
    <w:p w:rsidR="00000000" w:rsidRDefault="0053434C">
      <w:pPr>
        <w:autoSpaceDE w:val="0"/>
        <w:autoSpaceDN w:val="0"/>
        <w:ind w:firstLine="403"/>
      </w:pPr>
      <w:r>
        <w:rPr>
          <w:color w:val="auto"/>
        </w:rPr>
        <w:t>12.5 Недропользователь обязан:</w:t>
      </w:r>
    </w:p>
    <w:p w:rsidR="00000000" w:rsidRDefault="0053434C">
      <w:pPr>
        <w:autoSpaceDE w:val="0"/>
        <w:autoSpaceDN w:val="0"/>
        <w:ind w:firstLine="403"/>
      </w:pPr>
      <w:r>
        <w:rPr>
          <w:color w:val="auto"/>
        </w:rPr>
        <w:t>- выбирать наиболее эффективные методы и технологии проведения работ, основанные на стандартах, принятых</w:t>
      </w:r>
      <w:r>
        <w:rPr>
          <w:color w:val="auto"/>
        </w:rPr>
        <w:t xml:space="preserve"> в международной практике;</w:t>
      </w:r>
    </w:p>
    <w:p w:rsidR="00000000" w:rsidRDefault="0053434C">
      <w:pPr>
        <w:autoSpaceDE w:val="0"/>
        <w:autoSpaceDN w:val="0"/>
        <w:ind w:firstLine="403"/>
      </w:pPr>
      <w:r>
        <w:rPr>
          <w:color w:val="auto"/>
        </w:rPr>
        <w:t>- соблюдать технологические схемы и проекты на проведение работ, обеспечивающие рациональное использование недр, безопасность работников, населения и окружающей среды.</w:t>
      </w:r>
    </w:p>
    <w:p w:rsidR="00000000" w:rsidRDefault="0053434C">
      <w:pPr>
        <w:autoSpaceDE w:val="0"/>
        <w:autoSpaceDN w:val="0"/>
        <w:ind w:firstLine="403"/>
      </w:pPr>
      <w:r>
        <w:rPr>
          <w:color w:val="auto"/>
        </w:rPr>
        <w:t> </w:t>
      </w:r>
    </w:p>
    <w:p w:rsidR="00000000" w:rsidRDefault="0053434C">
      <w:pPr>
        <w:autoSpaceDE w:val="0"/>
        <w:autoSpaceDN w:val="0"/>
        <w:ind w:firstLine="403"/>
      </w:pPr>
      <w:r>
        <w:rPr>
          <w:color w:val="auto"/>
        </w:rPr>
        <w:t> </w:t>
      </w:r>
    </w:p>
    <w:p w:rsidR="00000000" w:rsidRDefault="0053434C">
      <w:pPr>
        <w:jc w:val="center"/>
      </w:pPr>
      <w:bookmarkStart w:id="28" w:name="_Toc400727177"/>
      <w:bookmarkEnd w:id="28"/>
      <w:r>
        <w:rPr>
          <w:rStyle w:val="s1"/>
        </w:rPr>
        <w:t>13 ТРЕБОВАНИЯ К ПРОЕКТИРОВАНИЮ ГИДРОТЕХНИЧЕСКИХ СООРУЖЕНИ</w:t>
      </w:r>
      <w:r>
        <w:rPr>
          <w:rStyle w:val="s1"/>
        </w:rPr>
        <w:t>Й НА ПОДРАБАТЫВАЕМЫХ ГОРНЫМИ РАБОТАМИ ТЕРРИТОРИЯХ В СЕЙСМИЧЕСКИХ РАЙОНАХ</w:t>
      </w:r>
    </w:p>
    <w:p w:rsidR="00000000" w:rsidRDefault="0053434C">
      <w:pPr>
        <w:ind w:firstLine="403"/>
      </w:pPr>
      <w:r>
        <w:t> </w:t>
      </w:r>
    </w:p>
    <w:p w:rsidR="00000000" w:rsidRDefault="0053434C">
      <w:pPr>
        <w:ind w:firstLine="403"/>
      </w:pPr>
      <w:r>
        <w:t>13.1 Положения настоящих строительных норм устанавливают специальные требования для гидротехнических сооружений на подрабатываемых горными работами территориях, размещаемых или расп</w:t>
      </w:r>
      <w:r>
        <w:t>оложенных в районах с нормативной сейсмичностью равной 6 баллам и более по сейсмической шкале MSK-64.</w:t>
      </w:r>
    </w:p>
    <w:p w:rsidR="00000000" w:rsidRDefault="0053434C">
      <w:pPr>
        <w:ind w:firstLine="403"/>
      </w:pPr>
      <w:r>
        <w:t>13.2 При определении нормативной сейсмичности надлежит использовать карты общего сейсмического районирования территории Республики Казахстан</w:t>
      </w:r>
    </w:p>
    <w:p w:rsidR="00000000" w:rsidRDefault="0053434C">
      <w:pPr>
        <w:ind w:firstLine="403"/>
      </w:pPr>
      <w:r>
        <w:t>13.3 Для обес</w:t>
      </w:r>
      <w:r>
        <w:t xml:space="preserve">печения сейсмостойкости проектируемых, строящихся и эксплуатируемых гидротехнических сооружений на подрабатываемых горными работами территориях требуется: </w:t>
      </w:r>
    </w:p>
    <w:p w:rsidR="00000000" w:rsidRDefault="0053434C">
      <w:pPr>
        <w:ind w:firstLine="403"/>
      </w:pPr>
      <w:r>
        <w:t>- проведение на стадии проектирования комплекса специальных исследований с задачей установления исхо</w:t>
      </w:r>
      <w:r>
        <w:t xml:space="preserve">дной и расчетной сейсмичности площадки строительства, наличия опасных процессов и явлений, связанных с сейсмичностью, определения расчетных сейсмических воздействий, получение набора сейсмических расчетных воздействий; </w:t>
      </w:r>
    </w:p>
    <w:p w:rsidR="00000000" w:rsidRDefault="0053434C">
      <w:pPr>
        <w:ind w:firstLine="403"/>
      </w:pPr>
      <w:r>
        <w:t>- выполнение комплекса расчетов (а п</w:t>
      </w:r>
      <w:r>
        <w:t xml:space="preserve">ри необходимости и испытаний) по оценке прочности и устойчивости сооружений и их элементов с учетом динамического взаимодействия сооружений с водой и грунтом; </w:t>
      </w:r>
    </w:p>
    <w:p w:rsidR="00000000" w:rsidRDefault="0053434C">
      <w:pPr>
        <w:ind w:firstLine="403"/>
      </w:pPr>
      <w:r>
        <w:t xml:space="preserve">- применение конструктивных решений и материалов, повышающих сейсмостойкость сооружений; </w:t>
      </w:r>
    </w:p>
    <w:p w:rsidR="00000000" w:rsidRDefault="0053434C">
      <w:pPr>
        <w:ind w:firstLine="403"/>
      </w:pPr>
      <w:r>
        <w:t>- вклю</w:t>
      </w:r>
      <w:r>
        <w:t xml:space="preserve">чение в проекты особо ответственных сооружений специального раздела о проведении в процессе эксплуатации сооружения слежения за опасными геодинамическими явлениями, в том числе - землетрясениями; </w:t>
      </w:r>
    </w:p>
    <w:p w:rsidR="00000000" w:rsidRDefault="0053434C">
      <w:pPr>
        <w:ind w:firstLine="403"/>
      </w:pPr>
      <w:r>
        <w:t>- периодическое обследование состояния гидротехнических сооружений и их оснований, в том числе после каждого перенесенного землетрясения силой 5 баллов и более.</w:t>
      </w:r>
    </w:p>
    <w:p w:rsidR="00000000" w:rsidRDefault="0053434C">
      <w:pPr>
        <w:ind w:firstLine="403"/>
      </w:pPr>
      <w:r>
        <w:t>13.4 Гидротехнические сооружения на подрабатываемых горными работами территориях должны восприн</w:t>
      </w:r>
      <w:r>
        <w:t>имать расчетное сейсмическое воздействие без угрозы для жизни и здоровья людей и с сохранением собственной ремонтопригодности (для водоподпорного сооружения в составе напорного фронта - при любом предусмотренном правилами эксплуатации уровне верхнего бьефа</w:t>
      </w:r>
      <w:r>
        <w:t>). При этом допускаются остаточные смещения, деформации, трещины и иные повреждения, не нарушающие нормальную эксплуатацию объекта. Водоподпорные сооружения в составе напорного фронта I и II классов должны обладать еще и способностью воспринимать максималь</w:t>
      </w:r>
      <w:r>
        <w:t>ное расчетное сейсмическое воздействие без угрозы собственного разрушения или прорыва напорного фронта.</w:t>
      </w:r>
    </w:p>
    <w:p w:rsidR="00000000" w:rsidRDefault="0053434C">
      <w:pPr>
        <w:ind w:firstLine="403"/>
      </w:pPr>
      <w:r>
        <w:t xml:space="preserve">13.5 Как при сейсмическом микрорайонировании, так и при инженерно-геологических изысканиях глубина слоя исследования сейсмических свойств грунта должна </w:t>
      </w:r>
      <w:r>
        <w:t>определяться, исходя из особенностей геологического строения площадки.</w:t>
      </w:r>
    </w:p>
    <w:p w:rsidR="00000000" w:rsidRDefault="0053434C">
      <w:pPr>
        <w:ind w:firstLine="403"/>
      </w:pPr>
      <w:r>
        <w:t>Категория грунта и его физико-механические и сейсмические характеристики должны определяться с учетом возможных техногенных изменений свойств грунтов в процессе строительства и эксплуат</w:t>
      </w:r>
      <w:r>
        <w:t xml:space="preserve">ации сооружения. </w:t>
      </w:r>
    </w:p>
    <w:p w:rsidR="00000000" w:rsidRDefault="0053434C">
      <w:pPr>
        <w:ind w:firstLine="403"/>
      </w:pPr>
      <w:r>
        <w:t>В тех случаях, когда расчетная сейсмичность площадки определяется методами СМР, дополнительно устанавливаются скоростные, частотные и резонансные характеристики грунта основания сооружения.</w:t>
      </w:r>
    </w:p>
    <w:p w:rsidR="00000000" w:rsidRDefault="0053434C">
      <w:pPr>
        <w:ind w:firstLine="403"/>
      </w:pPr>
      <w:r>
        <w:t xml:space="preserve">13.6 Сейсмические воздействия учитываются в тех </w:t>
      </w:r>
      <w:r>
        <w:t xml:space="preserve">случаях, когда величина расчетная сейсмичность площадки составляет 7 баллов и более. </w:t>
      </w:r>
    </w:p>
    <w:p w:rsidR="00000000" w:rsidRDefault="0053434C">
      <w:pPr>
        <w:ind w:firstLine="403"/>
      </w:pPr>
      <w:r>
        <w:t>Сейсмические воздействия включаются в состав особых сочетаний нагрузок и воздействий.</w:t>
      </w:r>
    </w:p>
    <w:p w:rsidR="00000000" w:rsidRDefault="0053434C">
      <w:pPr>
        <w:ind w:firstLine="403"/>
      </w:pPr>
      <w:r>
        <w:t xml:space="preserve">13.7 Для водоподпорных сооружений в составе напорного фронта I или II класса должны </w:t>
      </w:r>
      <w:r>
        <w:t>быть установлены расположение и характеристики основных зон возможных очагов землетрясений сейсмического района, включая параметры сейсмических воздействий и направление подхода к сооружению сейсмических волн из расположенных в указанных зонах очагов земле</w:t>
      </w:r>
      <w:r>
        <w:t>трясений.</w:t>
      </w:r>
    </w:p>
    <w:p w:rsidR="00000000" w:rsidRDefault="0053434C">
      <w:pPr>
        <w:ind w:firstLine="403"/>
      </w:pPr>
      <w:r>
        <w:t>13.8 В расчетах гидротехнических сооружений и их оснований учитываются следующие сейсмические нагрузки:</w:t>
      </w:r>
    </w:p>
    <w:p w:rsidR="00000000" w:rsidRDefault="0053434C">
      <w:pPr>
        <w:ind w:firstLine="403"/>
      </w:pPr>
      <w:r>
        <w:t>- распределенные по объему сооружения и его основания (а также боковых засыпок и наносов) инерционные силы;</w:t>
      </w:r>
    </w:p>
    <w:p w:rsidR="00000000" w:rsidRDefault="0053434C">
      <w:pPr>
        <w:ind w:firstLine="403"/>
      </w:pPr>
      <w:r>
        <w:t>- распределенное по поверхности ко</w:t>
      </w:r>
      <w:r>
        <w:t xml:space="preserve">нтакта сооружения с водой гидродинамическое давление, вызванное инерционным влиянием колеблющейся с сооружением части жидкости; </w:t>
      </w:r>
    </w:p>
    <w:p w:rsidR="00000000" w:rsidRDefault="0053434C">
      <w:pPr>
        <w:ind w:firstLine="403"/>
      </w:pPr>
      <w:r>
        <w:t>- гидродинамическое давление, вызванное возникшими при землетрясении волнами на поверхности водоема.</w:t>
      </w:r>
    </w:p>
    <w:p w:rsidR="00000000" w:rsidRDefault="0053434C">
      <w:pPr>
        <w:ind w:firstLine="403"/>
      </w:pPr>
      <w:r>
        <w:t>В необходимых случаях учит</w:t>
      </w:r>
      <w:r>
        <w:t>ываются взаимные подвижки блоков в основании сооружения, вызванные прохождением сейсмической волны.</w:t>
      </w:r>
    </w:p>
    <w:p w:rsidR="00000000" w:rsidRDefault="0053434C">
      <w:pPr>
        <w:ind w:firstLine="403"/>
      </w:pPr>
      <w:r>
        <w:t>Учитываются также возможные последствия таких связанных с землетрясениями явлений, как: смещения по тектоническим разломам; проседание грунта; обвалы и опол</w:t>
      </w:r>
      <w:r>
        <w:t xml:space="preserve">зни; разжижение грунта. </w:t>
      </w:r>
    </w:p>
    <w:p w:rsidR="00000000" w:rsidRDefault="0053434C">
      <w:pPr>
        <w:ind w:firstLine="403"/>
      </w:pPr>
      <w:r>
        <w:t>Отказ от учета инерционных свойств основания допускается при специальном обосновании.</w:t>
      </w:r>
    </w:p>
    <w:p w:rsidR="00000000" w:rsidRDefault="0053434C">
      <w:pPr>
        <w:ind w:firstLine="403"/>
      </w:pPr>
      <w:r>
        <w:t>13.9 Гидротехнические сооружения, в зависимости от вида и класса сооружения и бальности землетрясения, рассчитываются на сейсмические воздействия</w:t>
      </w:r>
      <w:r>
        <w:t xml:space="preserve"> методами динамической теории или линейно-спектральной теории.</w:t>
      </w:r>
    </w:p>
    <w:p w:rsidR="00000000" w:rsidRDefault="0053434C">
      <w:pPr>
        <w:ind w:firstLine="403"/>
      </w:pPr>
      <w:r>
        <w:t>13.10 При наличии в основании, боковой засыпке или теле гидротехнического сооружения водонасыщенных несвязных или слабосвязных грунтов следует выполнять исследования для оценки области и степен</w:t>
      </w:r>
      <w:r>
        <w:t xml:space="preserve">и возможного разжижения этих грунтов при сейсмических воздействиях. Полученные в результате этих исследований данные об избыточном поровом давлении должны быть использованы при определении деформационных и прочностных характеристик указанных грунтов. </w:t>
      </w:r>
    </w:p>
    <w:p w:rsidR="00000000" w:rsidRDefault="0053434C">
      <w:pPr>
        <w:ind w:firstLine="403"/>
      </w:pPr>
      <w:r>
        <w:t xml:space="preserve">При </w:t>
      </w:r>
      <w:r>
        <w:t>этом следует учитывать также влияние возможных при сейсмических воздействиях других видов локальных разуплотнений и разрушений грунта (например, при наличии в указанных элементах сооружения глинистых тиксотропных грунтов - возможность текучести этих грунто</w:t>
      </w:r>
      <w:r>
        <w:t xml:space="preserve">в). </w:t>
      </w:r>
    </w:p>
    <w:p w:rsidR="00000000" w:rsidRDefault="0053434C">
      <w:pPr>
        <w:ind w:firstLine="403"/>
      </w:pPr>
      <w:r>
        <w:t xml:space="preserve">13.11 Проверка устойчивости гидротехнических сооружений и их оснований с учетом сейсмических нагрузок должна производиться в соответствии с указаниями </w:t>
      </w:r>
      <w:hyperlink r:id="rId43" w:history="1">
        <w:r>
          <w:rPr>
            <w:rStyle w:val="a3"/>
          </w:rPr>
          <w:t>СНиП РК 3.04-04</w:t>
        </w:r>
      </w:hyperlink>
      <w:r>
        <w:t>.</w:t>
      </w:r>
    </w:p>
    <w:p w:rsidR="00000000" w:rsidRDefault="0053434C">
      <w:pPr>
        <w:ind w:firstLine="403"/>
      </w:pPr>
      <w:r>
        <w:t>В тех случаях, ког</w:t>
      </w:r>
      <w:r>
        <w:t>да по расчетной схеме при потере устойчивости сооружение сдвигается совместно с частью грунтового массива, в расчетах устойчивости сооружений и их оснований следует учитывать грунтовые сейсмические силы в сдвигаемой части расчетной области основания. Избра</w:t>
      </w:r>
      <w:r>
        <w:t xml:space="preserve">ние иных схем учета грунтовых сейсмических сил требует соответствующего обоснования. </w:t>
      </w:r>
    </w:p>
    <w:p w:rsidR="00000000" w:rsidRDefault="0053434C">
      <w:pPr>
        <w:ind w:firstLine="403"/>
      </w:pPr>
      <w:r>
        <w:t>Конкретные методы определения предельного состояния сдвигаемых грунтовых массивов, в том числе и в случае нахождения бокового давления грунта при сдвиге, принимаются прое</w:t>
      </w:r>
      <w:r>
        <w:t>ктными организациями с учетом особенностей конструкций и условий эксплуатации сооружений.</w:t>
      </w:r>
    </w:p>
    <w:p w:rsidR="00000000" w:rsidRDefault="0053434C">
      <w:pPr>
        <w:ind w:firstLine="403"/>
      </w:pPr>
      <w:r>
        <w:t> </w:t>
      </w:r>
    </w:p>
    <w:p w:rsidR="00000000" w:rsidRDefault="0053434C">
      <w:pPr>
        <w:ind w:firstLine="403"/>
      </w:pPr>
      <w:r>
        <w:t>Примечание - Если грунтовые массивы примыкают к боковым граням сооружения с двух сторон, то в расчетах устойчивости следует принимать, что сейсмические силы в обоих</w:t>
      </w:r>
      <w:r>
        <w:t xml:space="preserve"> грунтовых массивах действуют в одном направлении и тем самым увеличивают общее давление грунта на одну из боковых граней сооружения и одновременно уменьшают давление на противоположную грань.</w:t>
      </w:r>
    </w:p>
    <w:p w:rsidR="00000000" w:rsidRDefault="0053434C">
      <w:pPr>
        <w:ind w:firstLine="403"/>
      </w:pPr>
      <w:r>
        <w:t> </w:t>
      </w:r>
    </w:p>
    <w:p w:rsidR="00000000" w:rsidRDefault="0053434C">
      <w:pPr>
        <w:ind w:firstLine="403"/>
      </w:pPr>
      <w:r>
        <w:t>13.12 В тех случаях, когда при проектировании гидротехническо</w:t>
      </w:r>
      <w:r>
        <w:t xml:space="preserve">го сооружения прогнозируется отложение у верховой грани сооружения наносов, следует учитывать влияние этих наносов в расчетах прочности и устойчивости сооружения при сейсмических воздействиях. </w:t>
      </w:r>
    </w:p>
    <w:p w:rsidR="00000000" w:rsidRDefault="0053434C">
      <w:pPr>
        <w:ind w:firstLine="403"/>
      </w:pPr>
      <w:r>
        <w:t>При этом следует принимать во внимание характерные особенности</w:t>
      </w:r>
      <w:r>
        <w:t xml:space="preserve"> наносов как объекта расчета: </w:t>
      </w:r>
    </w:p>
    <w:p w:rsidR="00000000" w:rsidRDefault="0053434C">
      <w:pPr>
        <w:ind w:firstLine="403"/>
      </w:pPr>
      <w:r>
        <w:t xml:space="preserve">- переменная высота слоя наносов на разных временных этапах эксплуатации сооружения; </w:t>
      </w:r>
    </w:p>
    <w:p w:rsidR="00000000" w:rsidRDefault="0053434C">
      <w:pPr>
        <w:ind w:firstLine="403"/>
      </w:pPr>
      <w:r>
        <w:t xml:space="preserve">- возможность существенной неоднородности слагающих наносы грунтов и их физико-механических свойств по высоте слоя наносов; </w:t>
      </w:r>
    </w:p>
    <w:p w:rsidR="00000000" w:rsidRDefault="0053434C">
      <w:pPr>
        <w:ind w:firstLine="403"/>
      </w:pPr>
      <w:r>
        <w:t xml:space="preserve">- возможность </w:t>
      </w:r>
      <w:r>
        <w:t xml:space="preserve">изменения во времени состава и свойств грунтов, слагающих наносы. </w:t>
      </w:r>
    </w:p>
    <w:p w:rsidR="00000000" w:rsidRDefault="0053434C">
      <w:pPr>
        <w:ind w:firstLine="403"/>
      </w:pPr>
      <w:r>
        <w:t>Все основные характеристики состояния наносов у верховой грани сооружения для различных временных этапов эксплуатации сооружения должны быть определены при проектировании сооружения и уточняться в процессе эксплуатации объекта по данным натурных наблюдений</w:t>
      </w:r>
      <w:r>
        <w:t xml:space="preserve"> и исследований. Особое внимание должно обращаться на установление возможности разжижения грунтов наносов при сейсмических воздействиях и размеров зоны этого явления.</w:t>
      </w:r>
    </w:p>
    <w:p w:rsidR="00000000" w:rsidRDefault="0053434C">
      <w:pPr>
        <w:ind w:firstLine="403"/>
      </w:pPr>
      <w:r>
        <w:t>13.13 В створе сооружения, в зоне водохранилища и нижнем бьефе подлежат проверке на устой</w:t>
      </w:r>
      <w:r>
        <w:t>чивость участки береговых склонов, потенциально опасные в отношении возможности обрушения при землетрясениях больших масс горных пород и отдельных скальных массивов, результатом чего могут быть повреждения основных сооружений гидроузла, образование волн пе</w:t>
      </w:r>
      <w:r>
        <w:t xml:space="preserve">релива и затопление населенных пунктов или промышленных предприятий, разного рода нарушения нормальной эксплуатации гидротехнического сооружения. </w:t>
      </w:r>
    </w:p>
    <w:p w:rsidR="00000000" w:rsidRDefault="0053434C">
      <w:pPr>
        <w:ind w:firstLine="403"/>
      </w:pPr>
      <w:r>
        <w:t>Для береговых склонов «назначенный срок службы» принимается равным максимальному для сооружений данного гидро</w:t>
      </w:r>
      <w:r>
        <w:t xml:space="preserve">узла. </w:t>
      </w:r>
    </w:p>
    <w:p w:rsidR="00000000" w:rsidRDefault="0053434C">
      <w:pPr>
        <w:ind w:firstLine="403"/>
      </w:pPr>
      <w:r>
        <w:t>13.14 В расчетах устойчивости гидротехнических сооружений, их оснований и береговых склонов следует учитывать возникающие под влиянием сейсмических воздействий дополнительное (динамическое) поровое давление, а также изменения деформационных, прочнос</w:t>
      </w:r>
      <w:r>
        <w:t>тных и других характеристик грунта.</w:t>
      </w:r>
    </w:p>
    <w:p w:rsidR="00000000" w:rsidRDefault="0053434C">
      <w:pPr>
        <w:ind w:firstLine="403"/>
      </w:pPr>
      <w:r>
        <w:t>13.15 В расчетах гидротехнических сооружений на сейсмические воздействия при определении периодов собственных колебаний и сейсмических нагрузок следует учитывать инерционное влияние колеблющейся совместно с сооружением ч</w:t>
      </w:r>
      <w:r>
        <w:t xml:space="preserve">асти жидкости. </w:t>
      </w:r>
    </w:p>
    <w:p w:rsidR="00000000" w:rsidRDefault="0053434C">
      <w:pPr>
        <w:ind w:firstLine="403"/>
      </w:pPr>
      <w:r>
        <w:t>13.16 При необходимости размещения сооружений на участке тектонического разлома основные сооружения гидроузла следует размещать на едином структурно-тектоническом блоке, в пределах которого исключена возможность взаимных подвижек частей соо</w:t>
      </w:r>
      <w:r>
        <w:t xml:space="preserve">ружения. </w:t>
      </w:r>
    </w:p>
    <w:p w:rsidR="00000000" w:rsidRDefault="0053434C">
      <w:pPr>
        <w:ind w:firstLine="403"/>
      </w:pPr>
      <w:r>
        <w:t xml:space="preserve">При невозможности исключения взаимных подвижек частей сооружения в проекте должны быть разработаны специальные конструктивные мероприятия, позволяющие воспринять дифференцированные подвижки без ущерба для безопасности сооружения. </w:t>
      </w:r>
    </w:p>
    <w:p w:rsidR="00000000" w:rsidRDefault="0053434C">
      <w:pPr>
        <w:ind w:firstLine="403"/>
      </w:pPr>
      <w:r>
        <w:t>13.17 При возмо</w:t>
      </w:r>
      <w:r>
        <w:t xml:space="preserve">жности нарушения устойчивости сооружения, а также развития чрезмерных деформаций в теле сооружения и в основании вследствие разжижения и других деструктивных изменений состояния грунтов в основании или теле сооружения под влиянием сейсмических воздействий </w:t>
      </w:r>
      <w:r>
        <w:t xml:space="preserve">следует предусматривать искусственное уплотнение или укрепление этих грунтов. </w:t>
      </w:r>
    </w:p>
    <w:p w:rsidR="00000000" w:rsidRDefault="0053434C">
      <w:pPr>
        <w:ind w:firstLine="403"/>
      </w:pPr>
      <w:r>
        <w:t>13.18 В проектах водоподпорных сооружений I и II классов при расчетной сейсмичности площадки строительства для землетрясения 7 баллов и выше, а также при возможности опасных про</w:t>
      </w:r>
      <w:r>
        <w:t>явлений других геодинамических процессов (современных тектонических движений, оползней, резких изменений напряженно-деформированного состояния или гидрогеологического режима верхних частей вмещающей геологической среды и др.), следует предусматривать созда</w:t>
      </w:r>
      <w:r>
        <w:t>ние комплексной системы геодинамического мониторинга,</w:t>
      </w:r>
    </w:p>
    <w:p w:rsidR="00000000" w:rsidRDefault="0053434C">
      <w:pPr>
        <w:ind w:firstLine="403"/>
      </w:pPr>
      <w:r>
        <w:t>Геодинамический мониторинг проводится комплексно и охватывает период от начала строительства до конца эксплуатации гидротехнического сооружения.</w:t>
      </w:r>
    </w:p>
    <w:p w:rsidR="00000000" w:rsidRDefault="0053434C">
      <w:pPr>
        <w:ind w:firstLine="403"/>
      </w:pPr>
      <w:r>
        <w:t>13.19 Все гидротехнические сооружения независимо от их на</w:t>
      </w:r>
      <w:r>
        <w:t>значения, класса, конструкции и материала изготовления должны подвергаться обследованию после каждого сейсмического воздействия интенсивностью 5 баллов и выше. При этом должны быть оперативно проанализированы показания всех видов контрольно-измерительной а</w:t>
      </w:r>
      <w:r>
        <w:t xml:space="preserve">ппаратуры, установленной в сооружении, а также проведен осмотр сооружения. На основании установленных фактов проводится экспертная и расчетная оценка прочности, устойчивости и эксплуатационных качеств сооружения. </w:t>
      </w:r>
    </w:p>
    <w:p w:rsidR="00000000" w:rsidRDefault="0053434C">
      <w:pPr>
        <w:ind w:firstLine="403"/>
      </w:pPr>
      <w:r>
        <w:t>Осмотр сооружения и аналогичная оценка его</w:t>
      </w:r>
      <w:r>
        <w:t xml:space="preserve"> состояния (прочности, устойчивости и эксплуатационных качеств) производится и в случае отсутствия в сооружении установленной контрольно-измерительной аппаратуры.</w:t>
      </w:r>
    </w:p>
    <w:p w:rsidR="00000000" w:rsidRDefault="0053434C">
      <w:pPr>
        <w:autoSpaceDE w:val="0"/>
        <w:autoSpaceDN w:val="0"/>
        <w:ind w:firstLine="403"/>
      </w:pPr>
      <w:r>
        <w:t> </w:t>
      </w:r>
    </w:p>
    <w:p w:rsidR="00000000" w:rsidRDefault="0053434C">
      <w:pPr>
        <w:autoSpaceDE w:val="0"/>
        <w:autoSpaceDN w:val="0"/>
        <w:ind w:firstLine="403"/>
      </w:pPr>
      <w:r>
        <w:t> </w:t>
      </w:r>
    </w:p>
    <w:p w:rsidR="00000000" w:rsidRDefault="0053434C">
      <w:pPr>
        <w:jc w:val="center"/>
      </w:pPr>
      <w:bookmarkStart w:id="29" w:name="_Toc373056706"/>
      <w:bookmarkStart w:id="30" w:name="_Toc400727178"/>
      <w:bookmarkStart w:id="31" w:name="_Toc375473720"/>
      <w:bookmarkStart w:id="32" w:name="_Toc375473526"/>
      <w:bookmarkStart w:id="33" w:name="_Toc375392060"/>
      <w:bookmarkStart w:id="34" w:name="_Toc374434721"/>
      <w:bookmarkStart w:id="35" w:name="_Toc374364249"/>
      <w:bookmarkEnd w:id="29"/>
      <w:bookmarkEnd w:id="30"/>
      <w:bookmarkEnd w:id="31"/>
      <w:bookmarkEnd w:id="32"/>
      <w:bookmarkEnd w:id="33"/>
      <w:bookmarkEnd w:id="34"/>
      <w:bookmarkEnd w:id="35"/>
      <w:r>
        <w:rPr>
          <w:rStyle w:val="s1"/>
        </w:rPr>
        <w:t>SUB1Библиография</w:t>
      </w:r>
    </w:p>
    <w:p w:rsidR="00000000" w:rsidRDefault="0053434C">
      <w:pPr>
        <w:ind w:firstLine="403"/>
      </w:pPr>
      <w:r>
        <w:rPr>
          <w:b/>
          <w:bCs/>
          <w:color w:val="auto"/>
        </w:rPr>
        <w:t> </w:t>
      </w:r>
    </w:p>
    <w:p w:rsidR="00000000" w:rsidRDefault="0053434C">
      <w:pPr>
        <w:ind w:firstLine="403"/>
      </w:pPr>
      <w:r>
        <w:rPr>
          <w:color w:val="auto"/>
        </w:rPr>
        <w:t>[1] Временные правила охраны сооружений и природных объектов от вредно</w:t>
      </w:r>
      <w:r>
        <w:rPr>
          <w:color w:val="auto"/>
        </w:rPr>
        <w:t>го влияния подземных горных разработок месторождений руд цветных металлов с неизученным процессом сдвижения горных пород - Ленинград, 1986</w:t>
      </w:r>
    </w:p>
    <w:p w:rsidR="00000000" w:rsidRDefault="0053434C">
      <w:pPr>
        <w:ind w:firstLine="403"/>
      </w:pPr>
      <w:r>
        <w:rPr>
          <w:color w:val="auto"/>
        </w:rPr>
        <w:t>[2] ПБ 07-269-98 Правила охраны сооружений и природных объектов от вредного влияния подземных горных разработок на уг</w:t>
      </w:r>
      <w:r>
        <w:rPr>
          <w:color w:val="auto"/>
        </w:rPr>
        <w:t>ольных месторождениях</w:t>
      </w:r>
    </w:p>
    <w:p w:rsidR="00000000" w:rsidRDefault="0053434C">
      <w:pPr>
        <w:ind w:firstLine="403"/>
      </w:pPr>
      <w:r>
        <w:rPr>
          <w:color w:val="auto"/>
        </w:rPr>
        <w:t> </w:t>
      </w:r>
    </w:p>
    <w:p w:rsidR="00000000" w:rsidRDefault="0053434C">
      <w:pPr>
        <w:ind w:firstLine="400"/>
      </w:pPr>
      <w:r>
        <w:rPr>
          <w:rStyle w:val="s0"/>
        </w:rPr>
        <w:t xml:space="preserve">______________________________________________________________________________ </w:t>
      </w:r>
    </w:p>
    <w:p w:rsidR="00000000" w:rsidRDefault="0053434C">
      <w:pPr>
        <w:ind w:firstLine="400"/>
      </w:pPr>
      <w:r>
        <w:rPr>
          <w:rStyle w:val="s0"/>
          <w:b/>
          <w:bCs/>
        </w:rPr>
        <w:t>УДК 626/627(083.74) МКС 93.160</w:t>
      </w:r>
    </w:p>
    <w:p w:rsidR="00000000" w:rsidRDefault="0053434C">
      <w:pPr>
        <w:ind w:firstLine="400"/>
      </w:pPr>
      <w:r>
        <w:rPr>
          <w:rStyle w:val="s0"/>
        </w:rPr>
        <w:t xml:space="preserve">______________________________________________________________________________ </w:t>
      </w:r>
    </w:p>
    <w:p w:rsidR="00000000" w:rsidRDefault="0053434C">
      <w:pPr>
        <w:ind w:firstLine="400"/>
      </w:pPr>
      <w:r>
        <w:rPr>
          <w:rStyle w:val="s0"/>
        </w:rPr>
        <w:t> </w:t>
      </w:r>
    </w:p>
    <w:p w:rsidR="00000000" w:rsidRDefault="0053434C">
      <w:pPr>
        <w:ind w:firstLine="400"/>
      </w:pPr>
      <w:r>
        <w:rPr>
          <w:rStyle w:val="s0"/>
          <w:b/>
          <w:bCs/>
        </w:rPr>
        <w:t>Ключевые слова:</w:t>
      </w:r>
      <w:r>
        <w:rPr>
          <w:rStyle w:val="s0"/>
        </w:rPr>
        <w:t xml:space="preserve"> гидротехнические сооруж</w:t>
      </w:r>
      <w:r>
        <w:rPr>
          <w:rStyle w:val="s0"/>
        </w:rPr>
        <w:t>ения, подрабатываемые территории, инженерно-геологические и гидрогеологические изыскания, расчет конструкций</w:t>
      </w:r>
    </w:p>
    <w:p w:rsidR="00000000" w:rsidRDefault="0053434C">
      <w:pPr>
        <w:ind w:firstLine="400"/>
      </w:pPr>
      <w:r>
        <w:rPr>
          <w:rStyle w:val="s0"/>
        </w:rPr>
        <w:t> </w:t>
      </w:r>
    </w:p>
    <w:sectPr w:rsidR="00000000">
      <w:headerReference w:type="even" r:id="rId44"/>
      <w:headerReference w:type="default" r:id="rId45"/>
      <w:footerReference w:type="even" r:id="rId46"/>
      <w:footerReference w:type="default" r:id="rId47"/>
      <w:headerReference w:type="first" r:id="rId48"/>
      <w:footerReference w:type="first" r:id="rId4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34C" w:rsidRDefault="0053434C" w:rsidP="0053434C">
      <w:r>
        <w:separator/>
      </w:r>
    </w:p>
  </w:endnote>
  <w:endnote w:type="continuationSeparator" w:id="0">
    <w:p w:rsidR="0053434C" w:rsidRDefault="0053434C" w:rsidP="0053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34C" w:rsidRDefault="0053434C">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34C" w:rsidRDefault="0053434C">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34C" w:rsidRDefault="0053434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34C" w:rsidRDefault="0053434C" w:rsidP="0053434C">
      <w:r>
        <w:separator/>
      </w:r>
    </w:p>
  </w:footnote>
  <w:footnote w:type="continuationSeparator" w:id="0">
    <w:p w:rsidR="0053434C" w:rsidRDefault="0053434C" w:rsidP="005343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34C" w:rsidRDefault="0053434C">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34C" w:rsidRDefault="0053434C" w:rsidP="0053434C">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53434C" w:rsidRDefault="0053434C" w:rsidP="0053434C">
    <w:pPr>
      <w:pStyle w:val="a5"/>
      <w:spacing w:after="100"/>
      <w:jc w:val="right"/>
      <w:rPr>
        <w:rFonts w:ascii="Arial" w:hAnsi="Arial" w:cs="Arial"/>
        <w:color w:val="808080"/>
        <w:sz w:val="20"/>
      </w:rPr>
    </w:pPr>
    <w:r>
      <w:rPr>
        <w:rFonts w:ascii="Arial" w:hAnsi="Arial" w:cs="Arial"/>
        <w:color w:val="808080"/>
        <w:sz w:val="20"/>
      </w:rPr>
      <w:t>Документ: СН РК 3.04-08-2014 «Проектирование, строительство и эксплуатация гидротехнических сооружений на подрабатываемых горными работами территориях»</w:t>
    </w:r>
  </w:p>
  <w:p w:rsidR="0053434C" w:rsidRPr="0053434C" w:rsidRDefault="0053434C" w:rsidP="0053434C">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34C" w:rsidRDefault="0053434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53434C"/>
    <w:rsid w:val="005343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7C79CD8-1D7B-4BEE-B327-75866E262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567"/>
      <w:jc w:val="both"/>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ind w:firstLine="0"/>
      <w:jc w:val="left"/>
    </w:pPr>
    <w:rPr>
      <w:color w:val="auto"/>
    </w:rPr>
  </w:style>
  <w:style w:type="paragraph" w:customStyle="1" w:styleId="s8">
    <w:name w:val="s8"/>
    <w:basedOn w:val="a"/>
    <w:pPr>
      <w:ind w:firstLine="0"/>
      <w:jc w:val="left"/>
    </w:pPr>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1">
    <w:name w:val="s1"/>
    <w:basedOn w:val="a0"/>
    <w:rPr>
      <w:rFonts w:ascii="Times New Roman" w:hAnsi="Times New Roman" w:cs="Times New Roman" w:hint="default"/>
      <w:b/>
      <w:bCs/>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53434C"/>
    <w:pPr>
      <w:tabs>
        <w:tab w:val="center" w:pos="4677"/>
        <w:tab w:val="right" w:pos="9355"/>
      </w:tabs>
    </w:pPr>
  </w:style>
  <w:style w:type="character" w:customStyle="1" w:styleId="a6">
    <w:name w:val="Верхний колонтитул Знак"/>
    <w:basedOn w:val="a0"/>
    <w:link w:val="a5"/>
    <w:uiPriority w:val="99"/>
    <w:rsid w:val="0053434C"/>
    <w:rPr>
      <w:rFonts w:eastAsiaTheme="minorEastAsia"/>
      <w:color w:val="000000"/>
      <w:sz w:val="24"/>
      <w:szCs w:val="24"/>
    </w:rPr>
  </w:style>
  <w:style w:type="paragraph" w:styleId="a7">
    <w:name w:val="footer"/>
    <w:basedOn w:val="a"/>
    <w:link w:val="a8"/>
    <w:uiPriority w:val="99"/>
    <w:unhideWhenUsed/>
    <w:rsid w:val="0053434C"/>
    <w:pPr>
      <w:tabs>
        <w:tab w:val="center" w:pos="4677"/>
        <w:tab w:val="right" w:pos="9355"/>
      </w:tabs>
    </w:pPr>
  </w:style>
  <w:style w:type="character" w:customStyle="1" w:styleId="a8">
    <w:name w:val="Нижний колонтитул Знак"/>
    <w:basedOn w:val="a0"/>
    <w:link w:val="a7"/>
    <w:uiPriority w:val="99"/>
    <w:rsid w:val="0053434C"/>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zakon.kz/Document/?doc_id=34773464" TargetMode="External"/><Relationship Id="rId18" Type="http://schemas.openxmlformats.org/officeDocument/2006/relationships/hyperlink" Target="http://online.zakon.kz/Document/?doc_id=34773464" TargetMode="External"/><Relationship Id="rId26" Type="http://schemas.openxmlformats.org/officeDocument/2006/relationships/hyperlink" Target="http://online.zakon.kz/Document/?doc_id=32511439" TargetMode="External"/><Relationship Id="rId39" Type="http://schemas.openxmlformats.org/officeDocument/2006/relationships/hyperlink" Target="http://online.zakon.kz/Document/?doc_id=32511439" TargetMode="External"/><Relationship Id="rId3" Type="http://schemas.openxmlformats.org/officeDocument/2006/relationships/webSettings" Target="webSettings.xml"/><Relationship Id="rId21" Type="http://schemas.openxmlformats.org/officeDocument/2006/relationships/hyperlink" Target="http://online.zakon.kz/Document/?doc_id=34773464" TargetMode="External"/><Relationship Id="rId34" Type="http://schemas.openxmlformats.org/officeDocument/2006/relationships/hyperlink" Target="http://online.zakon.kz/Document/?doc_id=37929998" TargetMode="External"/><Relationship Id="rId42" Type="http://schemas.openxmlformats.org/officeDocument/2006/relationships/hyperlink" Target="http://online.zakon.kz/Document/?doc_id=32511439"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hyperlink" Target="http://online.zakon.kz/Document/?doc_id=34773464" TargetMode="External"/><Relationship Id="rId12" Type="http://schemas.openxmlformats.org/officeDocument/2006/relationships/hyperlink" Target="http://online.zakon.kz/Document/?doc_id=34773464" TargetMode="External"/><Relationship Id="rId17" Type="http://schemas.openxmlformats.org/officeDocument/2006/relationships/hyperlink" Target="http://online.zakon.kz/Document/?doc_id=34773464" TargetMode="External"/><Relationship Id="rId25" Type="http://schemas.openxmlformats.org/officeDocument/2006/relationships/hyperlink" Target="http://online.zakon.kz/Document/?doc_id=34773464" TargetMode="External"/><Relationship Id="rId33" Type="http://schemas.openxmlformats.org/officeDocument/2006/relationships/hyperlink" Target="http://online.zakon.kz/Document/?doc_id=34773464" TargetMode="External"/><Relationship Id="rId38" Type="http://schemas.openxmlformats.org/officeDocument/2006/relationships/hyperlink" Target="http://online.zakon.kz/Document/?doc_id=32511439" TargetMode="External"/><Relationship Id="rId46"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online.zakon.kz/Document/?doc_id=34773464" TargetMode="External"/><Relationship Id="rId20" Type="http://schemas.openxmlformats.org/officeDocument/2006/relationships/hyperlink" Target="http://online.zakon.kz/Document/?doc_id=34773464" TargetMode="External"/><Relationship Id="rId29" Type="http://schemas.openxmlformats.org/officeDocument/2006/relationships/hyperlink" Target="http://online.zakon.kz/Document/?doc_id=32531475" TargetMode="External"/><Relationship Id="rId41" Type="http://schemas.openxmlformats.org/officeDocument/2006/relationships/hyperlink" Target="http://online.zakon.kz/Document/?doc_id=34773464" TargetMode="External"/><Relationship Id="rId1" Type="http://schemas.openxmlformats.org/officeDocument/2006/relationships/styles" Target="styles.xml"/><Relationship Id="rId6" Type="http://schemas.openxmlformats.org/officeDocument/2006/relationships/hyperlink" Target="http://online.zakon.kz/Document/?doc_id=34773464" TargetMode="External"/><Relationship Id="rId11" Type="http://schemas.openxmlformats.org/officeDocument/2006/relationships/hyperlink" Target="http://online.zakon.kz/Document/?doc_id=34773464" TargetMode="External"/><Relationship Id="rId24" Type="http://schemas.openxmlformats.org/officeDocument/2006/relationships/hyperlink" Target="http://online.zakon.kz/Document/?doc_id=34773464" TargetMode="External"/><Relationship Id="rId32" Type="http://schemas.openxmlformats.org/officeDocument/2006/relationships/hyperlink" Target="http://online.zakon.kz/Document/?doc_id=34773464" TargetMode="External"/><Relationship Id="rId37" Type="http://schemas.openxmlformats.org/officeDocument/2006/relationships/hyperlink" Target="http://online.zakon.kz/Document/?doc_id=34773464" TargetMode="External"/><Relationship Id="rId40" Type="http://schemas.openxmlformats.org/officeDocument/2006/relationships/hyperlink" Target="http://online.zakon.kz/Document/?doc_id=30401300" TargetMode="External"/><Relationship Id="rId45"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online.zakon.kz/Document/?doc_id=34773464" TargetMode="External"/><Relationship Id="rId23" Type="http://schemas.openxmlformats.org/officeDocument/2006/relationships/hyperlink" Target="http://online.zakon.kz/Document/?doc_id=34773464" TargetMode="External"/><Relationship Id="rId28" Type="http://schemas.openxmlformats.org/officeDocument/2006/relationships/hyperlink" Target="http://online.zakon.kz/Document/?doc_id=36484921" TargetMode="External"/><Relationship Id="rId36" Type="http://schemas.openxmlformats.org/officeDocument/2006/relationships/hyperlink" Target="http://online.zakon.kz/Document/?doc_id=34773464" TargetMode="External"/><Relationship Id="rId49" Type="http://schemas.openxmlformats.org/officeDocument/2006/relationships/footer" Target="footer3.xml"/><Relationship Id="rId10" Type="http://schemas.openxmlformats.org/officeDocument/2006/relationships/hyperlink" Target="http://online.zakon.kz/Document/?doc_id=34773464" TargetMode="External"/><Relationship Id="rId19" Type="http://schemas.openxmlformats.org/officeDocument/2006/relationships/hyperlink" Target="http://online.zakon.kz/Document/?doc_id=34773464" TargetMode="External"/><Relationship Id="rId31" Type="http://schemas.openxmlformats.org/officeDocument/2006/relationships/hyperlink" Target="http://online.zakon.kz/Document/?doc_id=36484921" TargetMode="External"/><Relationship Id="rId44"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online.zakon.kz/Document/?doc_id=34773464" TargetMode="External"/><Relationship Id="rId14" Type="http://schemas.openxmlformats.org/officeDocument/2006/relationships/hyperlink" Target="http://online.zakon.kz/Document/?doc_id=34773464" TargetMode="External"/><Relationship Id="rId22" Type="http://schemas.openxmlformats.org/officeDocument/2006/relationships/hyperlink" Target="http://online.zakon.kz/Document/?doc_id=34773464" TargetMode="External"/><Relationship Id="rId27" Type="http://schemas.openxmlformats.org/officeDocument/2006/relationships/hyperlink" Target="http://online.zakon.kz/Document/?doc_id=37929998" TargetMode="External"/><Relationship Id="rId30" Type="http://schemas.openxmlformats.org/officeDocument/2006/relationships/hyperlink" Target="http://online.zakon.kz/Document/?doc_id=30401300" TargetMode="External"/><Relationship Id="rId35" Type="http://schemas.openxmlformats.org/officeDocument/2006/relationships/hyperlink" Target="http://online.zakon.kz/Document/?doc_id=36484921" TargetMode="External"/><Relationship Id="rId43" Type="http://schemas.openxmlformats.org/officeDocument/2006/relationships/hyperlink" Target="http://online.zakon.kz/Document/?doc_id=30401300" TargetMode="External"/><Relationship Id="rId48" Type="http://schemas.openxmlformats.org/officeDocument/2006/relationships/header" Target="header3.xml"/><Relationship Id="rId8" Type="http://schemas.openxmlformats.org/officeDocument/2006/relationships/hyperlink" Target="http://online.zakon.kz/Document/?doc_id=34773464"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7166</Words>
  <Characters>59359</Characters>
  <Application>Microsoft Office Word</Application>
  <DocSecurity>0</DocSecurity>
  <Lines>494</Lines>
  <Paragraphs>132</Paragraphs>
  <ScaleCrop>false</ScaleCrop>
  <Company/>
  <LinksUpToDate>false</LinksUpToDate>
  <CharactersWithSpaces>66393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3.04-08-2014 «Проектирование, строительство и эксплуатация гидротехнических сооружений на подрабатываемых горными работами территориях» (©Paragraph 2021)</dc:title>
  <dc:subject/>
  <dc:creator>Сергей Мельников</dc:creator>
  <cp:keywords/>
  <dc:description/>
  <cp:lastModifiedBy>Сергей Мельников</cp:lastModifiedBy>
  <cp:revision>2</cp:revision>
  <dcterms:created xsi:type="dcterms:W3CDTF">2021-08-31T08:13:00Z</dcterms:created>
  <dcterms:modified xsi:type="dcterms:W3CDTF">2021-08-31T08:13:00Z</dcterms:modified>
</cp:coreProperties>
</file>