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88D4F3" w14:textId="77777777" w:rsidR="00000000" w:rsidRDefault="00E3724D">
      <w:pPr>
        <w:ind w:firstLine="397"/>
        <w:jc w:val="right"/>
      </w:pPr>
      <w:bookmarkStart w:id="0" w:name="_GoBack"/>
      <w:bookmarkEnd w:id="0"/>
      <w:r>
        <w:rPr>
          <w:rStyle w:val="s0"/>
        </w:rPr>
        <w:t>Приложение 3</w:t>
      </w:r>
    </w:p>
    <w:p w14:paraId="2E5E3E61" w14:textId="77777777" w:rsidR="00000000" w:rsidRDefault="00E3724D">
      <w:pPr>
        <w:ind w:firstLine="397"/>
        <w:jc w:val="right"/>
      </w:pPr>
      <w:r>
        <w:rPr>
          <w:rStyle w:val="s0"/>
        </w:rPr>
        <w:t xml:space="preserve">к </w:t>
      </w:r>
      <w:hyperlink r:id="rId6" w:history="1">
        <w:r>
          <w:rPr>
            <w:rStyle w:val="a4"/>
          </w:rPr>
          <w:t>приказу</w:t>
        </w:r>
      </w:hyperlink>
      <w:r>
        <w:rPr>
          <w:rStyle w:val="s0"/>
        </w:rPr>
        <w:t xml:space="preserve"> председателя Комитета</w:t>
      </w:r>
    </w:p>
    <w:p w14:paraId="708BC961" w14:textId="77777777" w:rsidR="00000000" w:rsidRDefault="00E3724D">
      <w:pPr>
        <w:ind w:firstLine="397"/>
        <w:jc w:val="right"/>
      </w:pPr>
      <w:r>
        <w:rPr>
          <w:rStyle w:val="s0"/>
        </w:rPr>
        <w:t>по делам строительства и</w:t>
      </w:r>
    </w:p>
    <w:p w14:paraId="3DB98CA5" w14:textId="77777777" w:rsidR="00000000" w:rsidRDefault="00E3724D">
      <w:pPr>
        <w:ind w:firstLine="397"/>
        <w:jc w:val="right"/>
      </w:pPr>
      <w:r>
        <w:rPr>
          <w:rStyle w:val="s0"/>
        </w:rPr>
        <w:t>жилищно-коммунального хозяйства</w:t>
      </w:r>
    </w:p>
    <w:p w14:paraId="125559E8" w14:textId="77777777" w:rsidR="00000000" w:rsidRDefault="00E3724D">
      <w:pPr>
        <w:ind w:firstLine="397"/>
        <w:jc w:val="right"/>
      </w:pPr>
      <w:r>
        <w:rPr>
          <w:rStyle w:val="s0"/>
        </w:rPr>
        <w:t>Министерства по инвестициям и развитию</w:t>
      </w:r>
    </w:p>
    <w:p w14:paraId="6F66C317" w14:textId="77777777" w:rsidR="00000000" w:rsidRDefault="00E3724D">
      <w:pPr>
        <w:ind w:firstLine="397"/>
        <w:jc w:val="right"/>
      </w:pPr>
      <w:r>
        <w:rPr>
          <w:rStyle w:val="s0"/>
        </w:rPr>
        <w:t>Республики Казахстан</w:t>
      </w:r>
    </w:p>
    <w:p w14:paraId="545730D5" w14:textId="77777777" w:rsidR="00000000" w:rsidRDefault="00E3724D">
      <w:pPr>
        <w:ind w:firstLine="397"/>
        <w:jc w:val="right"/>
      </w:pPr>
      <w:r>
        <w:rPr>
          <w:rStyle w:val="s0"/>
        </w:rPr>
        <w:t>от 5 декабря 2018 года № 249-нқ</w:t>
      </w:r>
    </w:p>
    <w:p w14:paraId="2FF92F60" w14:textId="77777777" w:rsidR="00000000" w:rsidRDefault="00E3724D">
      <w:pPr>
        <w:ind w:firstLine="397"/>
        <w:jc w:val="right"/>
      </w:pPr>
      <w:r>
        <w:rPr>
          <w:rStyle w:val="s0"/>
        </w:rPr>
        <w:t> </w:t>
      </w:r>
    </w:p>
    <w:p w14:paraId="059B411B" w14:textId="77777777" w:rsidR="00000000" w:rsidRDefault="00E3724D">
      <w:pPr>
        <w:ind w:firstLine="397"/>
        <w:jc w:val="right"/>
      </w:pPr>
      <w:r>
        <w:rPr>
          <w:rStyle w:val="s0"/>
        </w:rPr>
        <w:t> </w:t>
      </w:r>
    </w:p>
    <w:p w14:paraId="301D6A5F" w14:textId="77777777" w:rsidR="00000000" w:rsidRDefault="00E3724D">
      <w:pPr>
        <w:spacing w:after="240"/>
        <w:jc w:val="center"/>
      </w:pPr>
      <w:r>
        <w:rPr>
          <w:rStyle w:val="s1"/>
        </w:rPr>
        <w:t>СТРОИТЕЛЬНЫЕ НОРМЫ РЕСПУБЛИКИ КАЗАХСТАН</w:t>
      </w:r>
    </w:p>
    <w:p w14:paraId="738695E0" w14:textId="77777777" w:rsidR="00000000" w:rsidRDefault="00E3724D">
      <w:pPr>
        <w:spacing w:after="240"/>
        <w:jc w:val="center"/>
      </w:pPr>
      <w:r>
        <w:rPr>
          <w:rStyle w:val="s1"/>
        </w:rPr>
        <w:t>СН РК 3.04-09-2018</w:t>
      </w:r>
    </w:p>
    <w:p w14:paraId="0D30AAA3" w14:textId="77777777" w:rsidR="00000000" w:rsidRDefault="00E3724D">
      <w:pPr>
        <w:jc w:val="center"/>
      </w:pPr>
      <w:r>
        <w:rPr>
          <w:rStyle w:val="s1"/>
        </w:rPr>
        <w:t>ГИДРОТЕХНИЧЕСКИЕ СООРУЖЕНИЯ РЕЧНЫЕ</w:t>
      </w:r>
    </w:p>
    <w:p w14:paraId="1F0EF739" w14:textId="77777777" w:rsidR="00000000" w:rsidRDefault="00E3724D">
      <w:pPr>
        <w:ind w:firstLine="397"/>
        <w:jc w:val="right"/>
      </w:pPr>
      <w:r>
        <w:rPr>
          <w:rStyle w:val="s0"/>
        </w:rPr>
        <w:t> </w:t>
      </w:r>
    </w:p>
    <w:p w14:paraId="1C2F0E8A" w14:textId="77777777" w:rsidR="00000000" w:rsidRDefault="00E3724D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14:paraId="544D8CE3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3E22C89E" w14:textId="77777777" w:rsidR="00000000" w:rsidRDefault="00E3724D">
      <w:pPr>
        <w:ind w:firstLine="397"/>
        <w:jc w:val="both"/>
      </w:pPr>
      <w:hyperlink r:id="rId7" w:anchor="sub_id=100" w:history="1">
        <w:r>
          <w:rPr>
            <w:rStyle w:val="a4"/>
          </w:rPr>
          <w:t>Глава 1. Область применени</w:t>
        </w:r>
        <w:r>
          <w:rPr>
            <w:rStyle w:val="a4"/>
          </w:rPr>
          <w:t>я</w:t>
        </w:r>
      </w:hyperlink>
    </w:p>
    <w:p w14:paraId="57771B4E" w14:textId="77777777" w:rsidR="00000000" w:rsidRDefault="00E3724D">
      <w:pPr>
        <w:ind w:firstLine="397"/>
        <w:jc w:val="both"/>
      </w:pPr>
      <w:hyperlink r:id="rId8" w:anchor="sub_id=20100" w:history="1">
        <w:r>
          <w:rPr>
            <w:rStyle w:val="a4"/>
          </w:rPr>
          <w:t>Глава 2. Нормативные ссылки</w:t>
        </w:r>
      </w:hyperlink>
    </w:p>
    <w:p w14:paraId="0F5F6B3C" w14:textId="77777777" w:rsidR="00000000" w:rsidRDefault="00E3724D">
      <w:pPr>
        <w:ind w:firstLine="397"/>
        <w:jc w:val="both"/>
      </w:pPr>
      <w:hyperlink r:id="rId9" w:anchor="sub_id=400" w:history="1">
        <w:r>
          <w:rPr>
            <w:rStyle w:val="a4"/>
          </w:rPr>
          <w:t>Глава 3. Термины и определения</w:t>
        </w:r>
      </w:hyperlink>
    </w:p>
    <w:p w14:paraId="5AA1A5DA" w14:textId="77777777" w:rsidR="00000000" w:rsidRDefault="00E3724D">
      <w:pPr>
        <w:ind w:firstLine="397"/>
        <w:jc w:val="both"/>
      </w:pPr>
      <w:hyperlink r:id="rId10" w:anchor="sub_id=600" w:history="1">
        <w:r>
          <w:rPr>
            <w:rStyle w:val="a4"/>
          </w:rPr>
          <w:t>Глава 4. Цели и функциональные требования</w:t>
        </w:r>
      </w:hyperlink>
    </w:p>
    <w:p w14:paraId="066479DC" w14:textId="77777777" w:rsidR="00000000" w:rsidRDefault="00E3724D">
      <w:pPr>
        <w:ind w:firstLine="397"/>
        <w:jc w:val="both"/>
      </w:pPr>
      <w:hyperlink r:id="rId11" w:anchor="sub_id=600" w:history="1">
        <w:r>
          <w:rPr>
            <w:rStyle w:val="a4"/>
          </w:rPr>
          <w:t>Параграф 1. Цели нормативных требований</w:t>
        </w:r>
      </w:hyperlink>
    </w:p>
    <w:p w14:paraId="57A3A258" w14:textId="77777777" w:rsidR="00000000" w:rsidRDefault="00E3724D">
      <w:pPr>
        <w:ind w:firstLine="397"/>
        <w:jc w:val="both"/>
      </w:pPr>
      <w:hyperlink r:id="rId12" w:anchor="sub_id=600" w:history="1">
        <w:r>
          <w:rPr>
            <w:rStyle w:val="a4"/>
          </w:rPr>
          <w:t>Параграф 2. Функциональные требования</w:t>
        </w:r>
      </w:hyperlink>
    </w:p>
    <w:p w14:paraId="3B97F75D" w14:textId="77777777" w:rsidR="00000000" w:rsidRDefault="00E3724D">
      <w:pPr>
        <w:ind w:firstLine="397"/>
        <w:jc w:val="both"/>
      </w:pPr>
      <w:hyperlink r:id="rId13" w:anchor="sub_id=900" w:history="1">
        <w:r>
          <w:rPr>
            <w:rStyle w:val="a4"/>
          </w:rPr>
          <w:t>Глава 5. Требования безопасности при производстве работ на речных гидротехнических сооружениях</w:t>
        </w:r>
      </w:hyperlink>
    </w:p>
    <w:p w14:paraId="4FF98C1E" w14:textId="77777777" w:rsidR="00000000" w:rsidRDefault="00E3724D">
      <w:pPr>
        <w:ind w:firstLine="397"/>
        <w:jc w:val="both"/>
      </w:pPr>
      <w:hyperlink r:id="rId14" w:anchor="sub_id=900" w:history="1">
        <w:r>
          <w:rPr>
            <w:rStyle w:val="a4"/>
          </w:rPr>
          <w:t>Параграф 1. Основные положения</w:t>
        </w:r>
      </w:hyperlink>
    </w:p>
    <w:p w14:paraId="338132DE" w14:textId="77777777" w:rsidR="00000000" w:rsidRDefault="00E3724D">
      <w:pPr>
        <w:ind w:firstLine="397"/>
        <w:jc w:val="both"/>
      </w:pPr>
      <w:hyperlink r:id="rId15" w:anchor="sub_id=2000" w:history="1">
        <w:r>
          <w:rPr>
            <w:rStyle w:val="a4"/>
          </w:rPr>
          <w:t>Параграф 2. Требования к устройству насыпей из грунтовых материало</w:t>
        </w:r>
        <w:r>
          <w:rPr>
            <w:rStyle w:val="a4"/>
          </w:rPr>
          <w:t>в насухо с уплотнением</w:t>
        </w:r>
      </w:hyperlink>
    </w:p>
    <w:p w14:paraId="7E892B90" w14:textId="77777777" w:rsidR="00000000" w:rsidRDefault="00E3724D">
      <w:pPr>
        <w:ind w:firstLine="397"/>
        <w:jc w:val="both"/>
      </w:pPr>
      <w:hyperlink r:id="rId16" w:anchor="sub_id=3900" w:history="1">
        <w:r>
          <w:rPr>
            <w:rStyle w:val="a4"/>
          </w:rPr>
          <w:t>Параграф 3. Требования к устройству насыпей с отсыпкой грунтовых материалов в воду</w:t>
        </w:r>
      </w:hyperlink>
    </w:p>
    <w:p w14:paraId="6F592700" w14:textId="77777777" w:rsidR="00000000" w:rsidRDefault="00E3724D">
      <w:pPr>
        <w:ind w:firstLine="397"/>
        <w:jc w:val="both"/>
      </w:pPr>
      <w:hyperlink r:id="rId17" w:anchor="sub_id=5000" w:history="1">
        <w:r>
          <w:rPr>
            <w:rStyle w:val="a4"/>
          </w:rPr>
          <w:t>Параграф 4. Требования к укреплению откосов земляных сооружений и берегов рек</w:t>
        </w:r>
      </w:hyperlink>
    </w:p>
    <w:p w14:paraId="4A3A1639" w14:textId="77777777" w:rsidR="00000000" w:rsidRDefault="00E3724D">
      <w:pPr>
        <w:ind w:firstLine="397"/>
        <w:jc w:val="both"/>
      </w:pPr>
      <w:hyperlink r:id="rId18" w:anchor="sub_id=6200" w:history="1">
        <w:r>
          <w:rPr>
            <w:rStyle w:val="a4"/>
          </w:rPr>
          <w:t>Параграф 5. Требования к буровзрывным работам</w:t>
        </w:r>
      </w:hyperlink>
    </w:p>
    <w:p w14:paraId="31735FDA" w14:textId="77777777" w:rsidR="00000000" w:rsidRDefault="00E3724D">
      <w:pPr>
        <w:ind w:firstLine="397"/>
        <w:jc w:val="both"/>
      </w:pPr>
      <w:hyperlink r:id="rId19" w:anchor="sub_id=7900" w:history="1">
        <w:r>
          <w:rPr>
            <w:rStyle w:val="a4"/>
          </w:rPr>
          <w:t xml:space="preserve">Параграф 6. Требования к устройству подземных </w:t>
        </w:r>
        <w:r>
          <w:rPr>
            <w:rStyle w:val="a4"/>
          </w:rPr>
          <w:t>выработок (камер)</w:t>
        </w:r>
      </w:hyperlink>
    </w:p>
    <w:p w14:paraId="3230EB30" w14:textId="77777777" w:rsidR="00000000" w:rsidRDefault="00E3724D">
      <w:pPr>
        <w:ind w:firstLine="397"/>
        <w:jc w:val="both"/>
      </w:pPr>
      <w:hyperlink r:id="rId20" w:anchor="sub_id=8700" w:history="1">
        <w:r>
          <w:rPr>
            <w:rStyle w:val="a4"/>
          </w:rPr>
          <w:t>Параграф 7. Требования к выполнению бетонных работ</w:t>
        </w:r>
      </w:hyperlink>
    </w:p>
    <w:p w14:paraId="19BB64BC" w14:textId="77777777" w:rsidR="00000000" w:rsidRDefault="00E3724D">
      <w:pPr>
        <w:ind w:firstLine="397"/>
        <w:jc w:val="both"/>
      </w:pPr>
      <w:hyperlink r:id="rId21" w:anchor="sub_id=9800" w:history="1">
        <w:r>
          <w:rPr>
            <w:rStyle w:val="a4"/>
          </w:rPr>
          <w:t xml:space="preserve">Параграф 8. Требования </w:t>
        </w:r>
        <w:r>
          <w:rPr>
            <w:rStyle w:val="a4"/>
          </w:rPr>
          <w:t>к работам по монтажу технологического оборудования сооружений</w:t>
        </w:r>
      </w:hyperlink>
    </w:p>
    <w:p w14:paraId="45144109" w14:textId="77777777" w:rsidR="00000000" w:rsidRDefault="00E3724D">
      <w:pPr>
        <w:ind w:firstLine="397"/>
        <w:jc w:val="both"/>
      </w:pPr>
      <w:hyperlink r:id="rId22" w:anchor="sub_id=10500" w:history="1">
        <w:r>
          <w:rPr>
            <w:rStyle w:val="a4"/>
          </w:rPr>
          <w:t>Параграф 9. Требования к цементации грунтов</w:t>
        </w:r>
      </w:hyperlink>
    </w:p>
    <w:p w14:paraId="350FCDB6" w14:textId="77777777" w:rsidR="00000000" w:rsidRDefault="00E3724D">
      <w:pPr>
        <w:ind w:firstLine="397"/>
        <w:jc w:val="both"/>
      </w:pPr>
      <w:hyperlink r:id="rId23" w:anchor="sub_id=11100" w:history="1">
        <w:r>
          <w:rPr>
            <w:rStyle w:val="a4"/>
          </w:rPr>
          <w:t>Параграф 10. Требования к обеспечению пропуска расходов реки в строительный период и возведению перемычек</w:t>
        </w:r>
      </w:hyperlink>
    </w:p>
    <w:p w14:paraId="3A5397FC" w14:textId="77777777" w:rsidR="00000000" w:rsidRDefault="00E3724D">
      <w:pPr>
        <w:ind w:firstLine="397"/>
        <w:jc w:val="both"/>
      </w:pPr>
      <w:hyperlink r:id="rId24" w:anchor="sub_id=11800" w:history="1">
        <w:r>
          <w:rPr>
            <w:rStyle w:val="a4"/>
          </w:rPr>
          <w:t>Параграф 11. Требования к перекрытию русел рек</w:t>
        </w:r>
      </w:hyperlink>
    </w:p>
    <w:p w14:paraId="33FA625C" w14:textId="77777777" w:rsidR="00000000" w:rsidRDefault="00E3724D">
      <w:pPr>
        <w:ind w:firstLine="397"/>
        <w:jc w:val="both"/>
      </w:pPr>
      <w:hyperlink r:id="rId25" w:anchor="sub_id=12400" w:history="1">
        <w:r>
          <w:rPr>
            <w:rStyle w:val="a4"/>
          </w:rPr>
          <w:t>Глава 6. Требования по обеспечению контроля качества и приемки работ</w:t>
        </w:r>
      </w:hyperlink>
    </w:p>
    <w:p w14:paraId="279C25A9" w14:textId="77777777" w:rsidR="00000000" w:rsidRDefault="00E3724D">
      <w:pPr>
        <w:ind w:firstLine="397"/>
        <w:jc w:val="both"/>
      </w:pPr>
      <w:hyperlink r:id="rId26" w:anchor="sub_id=13700" w:history="1">
        <w:r>
          <w:rPr>
            <w:rStyle w:val="a4"/>
          </w:rPr>
          <w:t>Глава 7. Требования по ох</w:t>
        </w:r>
        <w:r>
          <w:rPr>
            <w:rStyle w:val="a4"/>
          </w:rPr>
          <w:t>ране окружающей среды</w:t>
        </w:r>
      </w:hyperlink>
    </w:p>
    <w:p w14:paraId="2C5D8DC0" w14:textId="77777777" w:rsidR="00000000" w:rsidRDefault="00E3724D">
      <w:pPr>
        <w:ind w:firstLine="397"/>
        <w:jc w:val="both"/>
      </w:pPr>
      <w:bookmarkStart w:id="2" w:name="ContentEnd"/>
      <w:bookmarkEnd w:id="2"/>
      <w:r>
        <w:rPr>
          <w:rStyle w:val="s0"/>
        </w:rPr>
        <w:t> </w:t>
      </w:r>
    </w:p>
    <w:p w14:paraId="1C13D1EC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3F69160A" w14:textId="77777777" w:rsidR="00000000" w:rsidRDefault="00E3724D">
      <w:pPr>
        <w:jc w:val="center"/>
      </w:pPr>
      <w:r>
        <w:rPr>
          <w:rStyle w:val="s1"/>
        </w:rPr>
        <w:t>Глава 1. Область применения</w:t>
      </w:r>
    </w:p>
    <w:p w14:paraId="3D7F462A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56B38C81" w14:textId="77777777" w:rsidR="00000000" w:rsidRDefault="00E3724D">
      <w:pPr>
        <w:ind w:firstLine="397"/>
        <w:jc w:val="both"/>
      </w:pPr>
      <w:r>
        <w:rPr>
          <w:rStyle w:val="s0"/>
        </w:rPr>
        <w:t>1. Настоящие строительные нормы являются одним из нормативных документов доказательной базы технических регламентов по вопросам безопасности зданий и сооружений и направлены на внедрение параметрическ</w:t>
      </w:r>
      <w:r>
        <w:rPr>
          <w:rStyle w:val="s0"/>
        </w:rPr>
        <w:t>ого метода нормирования в строительной сфере Республики Казахстан.</w:t>
      </w:r>
    </w:p>
    <w:p w14:paraId="41220323" w14:textId="77777777" w:rsidR="00000000" w:rsidRDefault="00E3724D">
      <w:pPr>
        <w:ind w:firstLine="397"/>
        <w:jc w:val="both"/>
      </w:pPr>
      <w:r>
        <w:rPr>
          <w:rStyle w:val="s0"/>
        </w:rPr>
        <w:t>2. Настоящие строительные нормы распространяются на производство работ по строительству новых, реконструкции и расширению действующих речных гидротехнических сооружений:</w:t>
      </w:r>
    </w:p>
    <w:p w14:paraId="50DF1A20" w14:textId="77777777" w:rsidR="00000000" w:rsidRDefault="00E3724D">
      <w:pPr>
        <w:ind w:firstLine="397"/>
        <w:jc w:val="both"/>
      </w:pPr>
      <w:r>
        <w:rPr>
          <w:rStyle w:val="s0"/>
        </w:rPr>
        <w:t>1) плотин бетонных,</w:t>
      </w:r>
      <w:r>
        <w:rPr>
          <w:rStyle w:val="s0"/>
        </w:rPr>
        <w:t xml:space="preserve"> железобетонных и из грунтовых материалов;</w:t>
      </w:r>
    </w:p>
    <w:p w14:paraId="19FA113F" w14:textId="77777777" w:rsidR="00000000" w:rsidRDefault="00E3724D">
      <w:pPr>
        <w:ind w:firstLine="397"/>
        <w:jc w:val="both"/>
      </w:pPr>
      <w:r>
        <w:rPr>
          <w:rStyle w:val="s0"/>
        </w:rPr>
        <w:t>2) гидроэлектростанций;</w:t>
      </w:r>
    </w:p>
    <w:p w14:paraId="29746CA3" w14:textId="77777777" w:rsidR="00000000" w:rsidRDefault="00E3724D">
      <w:pPr>
        <w:ind w:firstLine="397"/>
        <w:jc w:val="both"/>
      </w:pPr>
      <w:r>
        <w:rPr>
          <w:rStyle w:val="s0"/>
        </w:rPr>
        <w:t>3) насосных станций;</w:t>
      </w:r>
    </w:p>
    <w:p w14:paraId="72787F61" w14:textId="77777777" w:rsidR="00000000" w:rsidRDefault="00E3724D">
      <w:pPr>
        <w:ind w:firstLine="397"/>
        <w:jc w:val="both"/>
      </w:pPr>
      <w:r>
        <w:rPr>
          <w:rStyle w:val="s0"/>
        </w:rPr>
        <w:t>4) подпорных стен;</w:t>
      </w:r>
    </w:p>
    <w:p w14:paraId="13BBA819" w14:textId="77777777" w:rsidR="00000000" w:rsidRDefault="00E3724D">
      <w:pPr>
        <w:ind w:firstLine="397"/>
        <w:jc w:val="both"/>
      </w:pPr>
      <w:r>
        <w:rPr>
          <w:rStyle w:val="s0"/>
        </w:rPr>
        <w:t>5) судоходных шлюзов;</w:t>
      </w:r>
    </w:p>
    <w:p w14:paraId="212C844D" w14:textId="77777777" w:rsidR="00000000" w:rsidRDefault="00E3724D">
      <w:pPr>
        <w:ind w:firstLine="397"/>
        <w:jc w:val="both"/>
      </w:pPr>
      <w:r>
        <w:rPr>
          <w:rStyle w:val="s0"/>
        </w:rPr>
        <w:t>6) рыбопропускных и рыбозащитных сооружений;</w:t>
      </w:r>
    </w:p>
    <w:p w14:paraId="43DC40CF" w14:textId="77777777" w:rsidR="00000000" w:rsidRDefault="00E3724D">
      <w:pPr>
        <w:ind w:firstLine="397"/>
        <w:jc w:val="both"/>
      </w:pPr>
      <w:r>
        <w:rPr>
          <w:rStyle w:val="s0"/>
        </w:rPr>
        <w:t>7) сооружений по защите от наводнений, селей и оврагообразования.</w:t>
      </w:r>
    </w:p>
    <w:p w14:paraId="73AF1FEF" w14:textId="77777777" w:rsidR="00000000" w:rsidRDefault="00E3724D">
      <w:pPr>
        <w:ind w:firstLine="397"/>
        <w:jc w:val="both"/>
      </w:pPr>
      <w:r>
        <w:rPr>
          <w:rStyle w:val="s0"/>
        </w:rPr>
        <w:t>3. Настоящие стр</w:t>
      </w:r>
      <w:r>
        <w:rPr>
          <w:rStyle w:val="s0"/>
        </w:rPr>
        <w:t>оительные нормы не распространяются на гидротехнические морские и речные транспортные сооружения, а также на основания и фундаменты гидротехнических сооружений.</w:t>
      </w:r>
    </w:p>
    <w:p w14:paraId="206912C1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7A01448F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1DB028F9" w14:textId="77777777" w:rsidR="00000000" w:rsidRDefault="00E3724D">
      <w:pPr>
        <w:jc w:val="center"/>
      </w:pPr>
      <w:r>
        <w:rPr>
          <w:rStyle w:val="s1"/>
        </w:rPr>
        <w:t>Глава 2. Нормативные ссылки</w:t>
      </w:r>
    </w:p>
    <w:p w14:paraId="0A20983A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1F7C8C4A" w14:textId="77777777" w:rsidR="00000000" w:rsidRDefault="00E3724D">
      <w:pPr>
        <w:ind w:firstLine="397"/>
        <w:jc w:val="both"/>
      </w:pPr>
      <w:r>
        <w:rPr>
          <w:rStyle w:val="s0"/>
        </w:rPr>
        <w:t>Для применения настоящих строительных норм используются следующие ссылки:</w:t>
      </w:r>
    </w:p>
    <w:p w14:paraId="081EB499" w14:textId="77777777" w:rsidR="00000000" w:rsidRDefault="00E3724D">
      <w:pPr>
        <w:ind w:firstLine="397"/>
        <w:jc w:val="both"/>
      </w:pPr>
      <w:hyperlink r:id="rId27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</w:t>
      </w:r>
      <w:r>
        <w:rPr>
          <w:rStyle w:val="s0"/>
        </w:rPr>
        <w:t>Республики Казахстан от 16 июля 2001 года «Об архитектурной, градостроительной и строительной деятельности в Республике Казахстан» (далее - Закон);</w:t>
      </w:r>
    </w:p>
    <w:p w14:paraId="1D031086" w14:textId="77777777" w:rsidR="00000000" w:rsidRDefault="00E3724D">
      <w:pPr>
        <w:ind w:firstLine="397"/>
        <w:jc w:val="both"/>
      </w:pPr>
      <w:hyperlink r:id="rId28" w:history="1">
        <w:r>
          <w:rPr>
            <w:rStyle w:val="a4"/>
          </w:rPr>
          <w:t>постановление</w:t>
        </w:r>
      </w:hyperlink>
      <w:r>
        <w:rPr>
          <w:rStyle w:val="s0"/>
        </w:rPr>
        <w:t xml:space="preserve"> Правительства Республики Каза</w:t>
      </w:r>
      <w:r>
        <w:rPr>
          <w:rStyle w:val="s0"/>
        </w:rPr>
        <w:t>хстан от 17 ноября 2010 года № 1202 «Об утверждении технического регламента «Требования к безопасности зданий и сооружений, строительных материалов и изделий»;</w:t>
      </w:r>
    </w:p>
    <w:p w14:paraId="199DAE56" w14:textId="77777777" w:rsidR="00000000" w:rsidRDefault="00E3724D">
      <w:pPr>
        <w:ind w:firstLine="397"/>
        <w:jc w:val="both"/>
      </w:pPr>
      <w:hyperlink r:id="rId29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внутренних дел </w:t>
      </w:r>
      <w:r>
        <w:rPr>
          <w:rStyle w:val="s0"/>
        </w:rPr>
        <w:t xml:space="preserve">Республики Казахстан от 23 июня 2017 года № 439 «Об утверждении технического регламента «Общие требования к пожарной безопасности» (зарегистрирован в Реестре государственной регистрации нормативных правовых актов за № 15501) (далее - технический регламент </w:t>
      </w:r>
      <w:r>
        <w:rPr>
          <w:rStyle w:val="s0"/>
        </w:rPr>
        <w:t>«Общие требования к пожарной безопасности».</w:t>
      </w:r>
    </w:p>
    <w:p w14:paraId="5135E1EC" w14:textId="77777777" w:rsidR="00000000" w:rsidRDefault="00E3724D">
      <w:pPr>
        <w:ind w:firstLine="397"/>
        <w:jc w:val="both"/>
      </w:pPr>
      <w:r>
        <w:rPr>
          <w:rStyle w:val="s0"/>
        </w:rPr>
        <w:t>Примечание - При пользовании целесообразно проверить действие ссылочных документов по информационным каталогам «Перечень нормативных правовых актов и нормативных технических документов в сфере архитектуры, градос</w:t>
      </w:r>
      <w:r>
        <w:rPr>
          <w:rStyle w:val="s0"/>
        </w:rPr>
        <w:t>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 по стандартизации Республики Казахстан», составл</w:t>
      </w:r>
      <w:r>
        <w:rPr>
          <w:rStyle w:val="s0"/>
        </w:rPr>
        <w:t>яемым ежегодно по состоянию на текущий год и соответствующим ежемесячно издаваемым информационным бюллетеням - журналам и информационным указателям стандартов, опубликованным в текущем году. Если ссылочный документ заменен (изменен), то при пользовании нас</w:t>
      </w:r>
      <w:r>
        <w:rPr>
          <w:rStyle w:val="s0"/>
        </w:rPr>
        <w:t>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14:paraId="1B28FBEB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0E553067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752EA493" w14:textId="77777777" w:rsidR="00000000" w:rsidRDefault="00E3724D">
      <w:pPr>
        <w:jc w:val="center"/>
      </w:pPr>
      <w:r>
        <w:rPr>
          <w:rStyle w:val="s1"/>
        </w:rPr>
        <w:t>Глава 3. Термины и определения</w:t>
      </w:r>
    </w:p>
    <w:p w14:paraId="196C8E58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749D9205" w14:textId="77777777" w:rsidR="00000000" w:rsidRDefault="00E3724D">
      <w:pPr>
        <w:ind w:firstLine="397"/>
        <w:jc w:val="both"/>
      </w:pPr>
      <w:r>
        <w:rPr>
          <w:rStyle w:val="s0"/>
        </w:rPr>
        <w:t>4. В настоящих строительных нормах применяются следующие термины с соответствующими определениями:</w:t>
      </w:r>
    </w:p>
    <w:p w14:paraId="5BF7B1AA" w14:textId="77777777" w:rsidR="00000000" w:rsidRDefault="00E3724D">
      <w:pPr>
        <w:ind w:firstLine="397"/>
        <w:jc w:val="both"/>
      </w:pPr>
      <w:r>
        <w:rPr>
          <w:rStyle w:val="s0"/>
        </w:rPr>
        <w:t>1) связной грунт - глинистый грунт, способный воспринимать растягивающие напряжения и сохранять без разрушения откосы;</w:t>
      </w:r>
    </w:p>
    <w:p w14:paraId="4867BDAB" w14:textId="77777777" w:rsidR="00000000" w:rsidRDefault="00E3724D">
      <w:pPr>
        <w:ind w:firstLine="397"/>
        <w:jc w:val="both"/>
      </w:pPr>
      <w:r>
        <w:rPr>
          <w:rStyle w:val="s0"/>
        </w:rPr>
        <w:t>2) габионные конструкции - объемные ко</w:t>
      </w:r>
      <w:r>
        <w:rPr>
          <w:rStyle w:val="s0"/>
        </w:rPr>
        <w:t>нструкции различной формы из проволочной сетки двойного кручения с шестиугольными ячейками, заполненные каменными материалами, применяемые для защиты грунтов от эрозии;</w:t>
      </w:r>
    </w:p>
    <w:p w14:paraId="4EE42D13" w14:textId="77777777" w:rsidR="00000000" w:rsidRDefault="00E3724D">
      <w:pPr>
        <w:ind w:firstLine="397"/>
        <w:jc w:val="both"/>
      </w:pPr>
      <w:r>
        <w:rPr>
          <w:rStyle w:val="s0"/>
        </w:rPr>
        <w:t>3) георешетка - плоский ячеистый структурный элемент, состояний из совокупности компози</w:t>
      </w:r>
      <w:r>
        <w:rPr>
          <w:rStyle w:val="s0"/>
        </w:rPr>
        <w:t>тных лент, соединенных между собой полиэтиленовыми лентами;</w:t>
      </w:r>
    </w:p>
    <w:p w14:paraId="22A21795" w14:textId="77777777" w:rsidR="00000000" w:rsidRDefault="00E3724D">
      <w:pPr>
        <w:ind w:firstLine="397"/>
        <w:jc w:val="both"/>
      </w:pPr>
      <w:r>
        <w:rPr>
          <w:rStyle w:val="s0"/>
        </w:rPr>
        <w:t>4) гидротехнические сооружения - инженерные сооружения, используемые для управления водными ресурсами, подачи воды водопользователям, водоснабжения и водоотведения, предупреждения вредного воздейс</w:t>
      </w:r>
      <w:r>
        <w:rPr>
          <w:rStyle w:val="s0"/>
        </w:rPr>
        <w:t>твия вод;</w:t>
      </w:r>
    </w:p>
    <w:p w14:paraId="3F6F7543" w14:textId="77777777" w:rsidR="00000000" w:rsidRDefault="00E3724D">
      <w:pPr>
        <w:ind w:firstLine="397"/>
        <w:jc w:val="both"/>
      </w:pPr>
      <w:r>
        <w:rPr>
          <w:rStyle w:val="s0"/>
        </w:rPr>
        <w:t>5) грунтовый материал - нескальный (глинистый, песчаный и крупнообломочный) грунт, используемый для возведения гидротехнических сооружений и их элементов;</w:t>
      </w:r>
    </w:p>
    <w:p w14:paraId="31F265C8" w14:textId="77777777" w:rsidR="00000000" w:rsidRDefault="00E3724D">
      <w:pPr>
        <w:ind w:firstLine="397"/>
        <w:jc w:val="both"/>
      </w:pPr>
      <w:r>
        <w:rPr>
          <w:rStyle w:val="s0"/>
        </w:rPr>
        <w:t xml:space="preserve">6) карта - участок водоема, отделенный дамбами обвалования и предназначенный для поточного </w:t>
      </w:r>
      <w:r>
        <w:rPr>
          <w:rStyle w:val="s0"/>
        </w:rPr>
        <w:t>выполнения работ с повторяющимся на данном, и последующем за ним участках, составом и объемом работ;</w:t>
      </w:r>
    </w:p>
    <w:p w14:paraId="3B376659" w14:textId="77777777" w:rsidR="00000000" w:rsidRDefault="00E3724D">
      <w:pPr>
        <w:ind w:firstLine="397"/>
        <w:jc w:val="both"/>
      </w:pPr>
      <w:r>
        <w:rPr>
          <w:rStyle w:val="s0"/>
        </w:rPr>
        <w:t>7) строительный блок - бетонируемая без перерыва часть сооружения, ограниченная временными рабочими швами.</w:t>
      </w:r>
    </w:p>
    <w:p w14:paraId="575E431D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5641A71F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2FB52635" w14:textId="77777777" w:rsidR="00000000" w:rsidRDefault="00E3724D">
      <w:pPr>
        <w:spacing w:after="240"/>
        <w:jc w:val="center"/>
      </w:pPr>
      <w:r>
        <w:rPr>
          <w:rStyle w:val="s1"/>
        </w:rPr>
        <w:t>Глава 4. Цели и функциональные требования</w:t>
      </w:r>
    </w:p>
    <w:p w14:paraId="53877FD7" w14:textId="77777777" w:rsidR="00000000" w:rsidRDefault="00E3724D">
      <w:pPr>
        <w:jc w:val="center"/>
      </w:pPr>
      <w:r>
        <w:rPr>
          <w:rStyle w:val="s1"/>
        </w:rPr>
        <w:t> </w:t>
      </w:r>
    </w:p>
    <w:p w14:paraId="10404AFA" w14:textId="77777777" w:rsidR="00000000" w:rsidRDefault="00E3724D">
      <w:pPr>
        <w:jc w:val="center"/>
      </w:pPr>
      <w:r>
        <w:rPr>
          <w:rStyle w:val="s1"/>
        </w:rPr>
        <w:t>Параграф 1. Цели нормативных требований</w:t>
      </w:r>
    </w:p>
    <w:p w14:paraId="0D891391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5EC064BC" w14:textId="77777777" w:rsidR="00000000" w:rsidRDefault="00E3724D">
      <w:pPr>
        <w:ind w:firstLine="397"/>
        <w:jc w:val="both"/>
      </w:pPr>
      <w:r>
        <w:rPr>
          <w:rStyle w:val="s0"/>
        </w:rPr>
        <w:t xml:space="preserve">6. Целями нормативных требований являются определение требований для безопасной организации производства работ при строительстве новых, реконструкции и расширению действующих речных гидротехнических сооружений и </w:t>
      </w:r>
      <w:r>
        <w:rPr>
          <w:rStyle w:val="s0"/>
        </w:rPr>
        <w:t>установление технических, технологических и экологических требований по обеспечению безопасности объектов.</w:t>
      </w:r>
    </w:p>
    <w:p w14:paraId="15E56FF1" w14:textId="77777777" w:rsidR="00000000" w:rsidRDefault="00E3724D">
      <w:pPr>
        <w:ind w:firstLine="397"/>
        <w:jc w:val="both"/>
      </w:pPr>
      <w:r>
        <w:rPr>
          <w:rStyle w:val="s0"/>
        </w:rPr>
        <w:t>Параграф 2. Функциональные требования</w:t>
      </w:r>
    </w:p>
    <w:p w14:paraId="1E043CC1" w14:textId="77777777" w:rsidR="00000000" w:rsidRDefault="00E3724D">
      <w:pPr>
        <w:ind w:firstLine="397"/>
        <w:jc w:val="both"/>
      </w:pPr>
      <w:r>
        <w:rPr>
          <w:rStyle w:val="s0"/>
        </w:rPr>
        <w:t>7. Производство работ при строительстве новых, реконструкции и расширении действующих речных гидротехнических с</w:t>
      </w:r>
      <w:r>
        <w:rPr>
          <w:rStyle w:val="s0"/>
        </w:rPr>
        <w:t>ооружений должно осуществляться с учетом требований безопасности, с обеспечением механической безопасности, пожарной безопасности, соблюдением требований гигиены и защиты здоровья человека и охраны окружающей среды, обеспечением безопасности людей от несча</w:t>
      </w:r>
      <w:r>
        <w:rPr>
          <w:rStyle w:val="s0"/>
        </w:rPr>
        <w:t>стных случаев и других угроз и не допускать:</w:t>
      </w:r>
    </w:p>
    <w:p w14:paraId="239B878A" w14:textId="77777777" w:rsidR="00000000" w:rsidRDefault="00E3724D">
      <w:pPr>
        <w:ind w:firstLine="397"/>
        <w:jc w:val="both"/>
      </w:pPr>
      <w:r>
        <w:rPr>
          <w:rStyle w:val="s0"/>
        </w:rPr>
        <w:t>1) обрушения отдельных частей или сооружения в целом;</w:t>
      </w:r>
    </w:p>
    <w:p w14:paraId="20AB814A" w14:textId="77777777" w:rsidR="00000000" w:rsidRDefault="00E3724D">
      <w:pPr>
        <w:ind w:firstLine="397"/>
        <w:jc w:val="both"/>
      </w:pPr>
      <w:r>
        <w:rPr>
          <w:rStyle w:val="s0"/>
        </w:rPr>
        <w:t>2) образования деформаций, превышающих предельно допустимых величин;</w:t>
      </w:r>
    </w:p>
    <w:p w14:paraId="6E8BCAA6" w14:textId="77777777" w:rsidR="00000000" w:rsidRDefault="00E3724D">
      <w:pPr>
        <w:ind w:firstLine="397"/>
        <w:jc w:val="both"/>
      </w:pPr>
      <w:r>
        <w:rPr>
          <w:rStyle w:val="s0"/>
        </w:rPr>
        <w:t>3) повреждения изделий и элементов, использованных при возведении сооружения, в результате значительной деформации несущих конструкций сооружения;</w:t>
      </w:r>
    </w:p>
    <w:p w14:paraId="03EA292F" w14:textId="77777777" w:rsidR="00000000" w:rsidRDefault="00E3724D">
      <w:pPr>
        <w:ind w:firstLine="397"/>
        <w:jc w:val="both"/>
      </w:pPr>
      <w:r>
        <w:rPr>
          <w:rStyle w:val="s0"/>
        </w:rPr>
        <w:t>4) возгорания и распространения огня и дыма в сооружении;</w:t>
      </w:r>
    </w:p>
    <w:p w14:paraId="493AB2AF" w14:textId="77777777" w:rsidR="00000000" w:rsidRDefault="00E3724D">
      <w:pPr>
        <w:ind w:firstLine="397"/>
        <w:jc w:val="both"/>
      </w:pPr>
      <w:r>
        <w:rPr>
          <w:rStyle w:val="s0"/>
        </w:rPr>
        <w:t>5) распространения пожара на соседние объекты;</w:t>
      </w:r>
    </w:p>
    <w:p w14:paraId="6BE5CFC5" w14:textId="77777777" w:rsidR="00000000" w:rsidRDefault="00E3724D">
      <w:pPr>
        <w:ind w:firstLine="397"/>
        <w:jc w:val="both"/>
      </w:pPr>
      <w:r>
        <w:rPr>
          <w:rStyle w:val="s0"/>
        </w:rPr>
        <w:t>6) з</w:t>
      </w:r>
      <w:r>
        <w:rPr>
          <w:rStyle w:val="s0"/>
        </w:rPr>
        <w:t>агрязнения или отравления воды и почвы;</w:t>
      </w:r>
    </w:p>
    <w:p w14:paraId="6A609D7E" w14:textId="77777777" w:rsidR="00000000" w:rsidRDefault="00E3724D">
      <w:pPr>
        <w:ind w:firstLine="397"/>
        <w:jc w:val="both"/>
      </w:pPr>
      <w:r>
        <w:rPr>
          <w:rStyle w:val="s0"/>
        </w:rPr>
        <w:t>7) неадекватного удаления отработанной воды.</w:t>
      </w:r>
    </w:p>
    <w:p w14:paraId="1786DE64" w14:textId="77777777" w:rsidR="00000000" w:rsidRDefault="00E3724D">
      <w:pPr>
        <w:ind w:firstLine="397"/>
        <w:jc w:val="both"/>
      </w:pPr>
      <w:r>
        <w:rPr>
          <w:rStyle w:val="s0"/>
        </w:rPr>
        <w:t>8. Кроме того, для достижения цели нормативных требований необходимо также:</w:t>
      </w:r>
    </w:p>
    <w:p w14:paraId="2C0E6038" w14:textId="77777777" w:rsidR="00000000" w:rsidRDefault="00E3724D">
      <w:pPr>
        <w:ind w:firstLine="397"/>
        <w:jc w:val="both"/>
      </w:pPr>
      <w:r>
        <w:rPr>
          <w:rStyle w:val="s0"/>
        </w:rPr>
        <w:t xml:space="preserve">1) установление необходимого порядка и условий применения грунтовых и строительных материалов, </w:t>
      </w:r>
      <w:r>
        <w:rPr>
          <w:rStyle w:val="s0"/>
        </w:rPr>
        <w:t>элементов и конструкций сооружения;</w:t>
      </w:r>
    </w:p>
    <w:p w14:paraId="3E8E1F88" w14:textId="77777777" w:rsidR="00000000" w:rsidRDefault="00E3724D">
      <w:pPr>
        <w:ind w:firstLine="397"/>
        <w:jc w:val="both"/>
      </w:pPr>
      <w:r>
        <w:rPr>
          <w:rStyle w:val="s0"/>
        </w:rPr>
        <w:t>2) использование надежных способов, методов и технологий выполнения работ;</w:t>
      </w:r>
    </w:p>
    <w:p w14:paraId="6D5C806A" w14:textId="77777777" w:rsidR="00000000" w:rsidRDefault="00E3724D">
      <w:pPr>
        <w:ind w:firstLine="397"/>
        <w:jc w:val="both"/>
      </w:pPr>
      <w:r>
        <w:rPr>
          <w:rStyle w:val="s0"/>
        </w:rPr>
        <w:t>3) определение условий и порядка крепления откосов земляных сооружений и выполнения берегоукрепительных работ;</w:t>
      </w:r>
    </w:p>
    <w:p w14:paraId="10B764D0" w14:textId="77777777" w:rsidR="00000000" w:rsidRDefault="00E3724D">
      <w:pPr>
        <w:ind w:firstLine="397"/>
        <w:jc w:val="both"/>
      </w:pPr>
      <w:r>
        <w:rPr>
          <w:rStyle w:val="s0"/>
        </w:rPr>
        <w:t>4) обеспечение безопасного пропуска расходов реки в строительный период;</w:t>
      </w:r>
    </w:p>
    <w:p w14:paraId="66A32E3E" w14:textId="77777777" w:rsidR="00000000" w:rsidRDefault="00E3724D">
      <w:pPr>
        <w:ind w:firstLine="397"/>
        <w:jc w:val="both"/>
      </w:pPr>
      <w:r>
        <w:rPr>
          <w:rStyle w:val="s0"/>
        </w:rPr>
        <w:t>5) установление необходимых условий перекрытия русел рек и обеспечение надлежащей защиты окружающей среды.</w:t>
      </w:r>
    </w:p>
    <w:p w14:paraId="1D31E095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1D8188BA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0D66FDD2" w14:textId="77777777" w:rsidR="00000000" w:rsidRDefault="00E3724D">
      <w:pPr>
        <w:spacing w:after="240"/>
        <w:jc w:val="center"/>
      </w:pPr>
      <w:r>
        <w:rPr>
          <w:rStyle w:val="s1"/>
        </w:rPr>
        <w:t>Глава 5. Требования безопасности при производстве работ на речных гидрот</w:t>
      </w:r>
      <w:r>
        <w:rPr>
          <w:rStyle w:val="s1"/>
        </w:rPr>
        <w:t>ехнических сооружениях</w:t>
      </w:r>
    </w:p>
    <w:p w14:paraId="4324283F" w14:textId="77777777" w:rsidR="00000000" w:rsidRDefault="00E3724D">
      <w:pPr>
        <w:jc w:val="center"/>
      </w:pPr>
      <w:r>
        <w:rPr>
          <w:rStyle w:val="s1"/>
        </w:rPr>
        <w:t> </w:t>
      </w:r>
    </w:p>
    <w:p w14:paraId="5D28D340" w14:textId="77777777" w:rsidR="00000000" w:rsidRDefault="00E3724D">
      <w:pPr>
        <w:jc w:val="center"/>
      </w:pPr>
      <w:r>
        <w:rPr>
          <w:rStyle w:val="s1"/>
        </w:rPr>
        <w:t>Параграф 1. Основные положения</w:t>
      </w:r>
    </w:p>
    <w:p w14:paraId="023D1A57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7D283825" w14:textId="77777777" w:rsidR="00000000" w:rsidRDefault="00E3724D">
      <w:pPr>
        <w:ind w:firstLine="397"/>
        <w:jc w:val="both"/>
      </w:pPr>
      <w:r>
        <w:rPr>
          <w:rStyle w:val="s0"/>
        </w:rPr>
        <w:t>9. При производстве работ по строительству новых, реконструкции и расширению действующих речных гидротехнических сооружений, кроме требований настоящих строительных норм, необходимо выполнять треб</w:t>
      </w:r>
      <w:r>
        <w:rPr>
          <w:rStyle w:val="s0"/>
        </w:rPr>
        <w:t>ования других нормативно-технических документов, устанавливающих требования к выполнению соответствующих работ.</w:t>
      </w:r>
    </w:p>
    <w:p w14:paraId="0AFEDAA9" w14:textId="77777777" w:rsidR="00000000" w:rsidRDefault="00E3724D">
      <w:pPr>
        <w:ind w:firstLine="397"/>
        <w:jc w:val="both"/>
      </w:pPr>
      <w:r>
        <w:rPr>
          <w:rStyle w:val="s0"/>
        </w:rPr>
        <w:t>10. При производстве работ по реконструкции или расширению действующих речных гидротехнических сооружений необходимо обеспечивать сохранность су</w:t>
      </w:r>
      <w:r>
        <w:rPr>
          <w:rStyle w:val="s0"/>
        </w:rPr>
        <w:t>ществующих сооружений и подземных коммуникаций, которые не подлежат сносу и располагаются в зоне строительства.</w:t>
      </w:r>
    </w:p>
    <w:p w14:paraId="6E172922" w14:textId="77777777" w:rsidR="00000000" w:rsidRDefault="00E3724D">
      <w:pPr>
        <w:ind w:firstLine="397"/>
        <w:jc w:val="both"/>
      </w:pPr>
      <w:r>
        <w:rPr>
          <w:rStyle w:val="s0"/>
        </w:rPr>
        <w:t>11. Порядок производства работ на судоходных реках должен обеспечивать безопасный, с необходимой интенсивностью пропуск судов и плавучих средств</w:t>
      </w:r>
      <w:r>
        <w:rPr>
          <w:rStyle w:val="s0"/>
        </w:rPr>
        <w:t>. Судоходные участки акватории в зоне строительства следует размечать знаками навигационного ограждения.</w:t>
      </w:r>
    </w:p>
    <w:p w14:paraId="0991EFD8" w14:textId="77777777" w:rsidR="00000000" w:rsidRDefault="00E3724D">
      <w:pPr>
        <w:ind w:firstLine="397"/>
        <w:jc w:val="both"/>
      </w:pPr>
      <w:r>
        <w:rPr>
          <w:rStyle w:val="s0"/>
        </w:rPr>
        <w:t>12. Производство работ по строительству новых, реконструкции и расширении действующих речных гидротехнических сооружений необходимо обеспечивать защиту</w:t>
      </w:r>
      <w:r>
        <w:rPr>
          <w:rStyle w:val="s0"/>
        </w:rPr>
        <w:t xml:space="preserve"> незавершенных и временных сооружений или их частей от повреждений в период паводков, подвижек льда, штормов и шквалов, волнового воздействия, навалов и ударов судов, плавучих средств и плавающих на воде предметов.</w:t>
      </w:r>
    </w:p>
    <w:p w14:paraId="3EAAF9ED" w14:textId="77777777" w:rsidR="00000000" w:rsidRDefault="00E3724D">
      <w:pPr>
        <w:ind w:firstLine="397"/>
        <w:jc w:val="both"/>
      </w:pPr>
      <w:r>
        <w:rPr>
          <w:rStyle w:val="s0"/>
        </w:rPr>
        <w:t>13. Настоящие строительные нормы предусма</w:t>
      </w:r>
      <w:r>
        <w:rPr>
          <w:rStyle w:val="s0"/>
        </w:rPr>
        <w:t>тривают требования к возведению плотин из грунтовых материалов двумя способами, а именно насыпкой грунтов насухо и отсыпкой грунтов в воду. При устройстве плотин из грунтовых материалов способом намыва или способом массовых направленных взрывов на выброс и</w:t>
      </w:r>
      <w:r>
        <w:rPr>
          <w:rStyle w:val="s0"/>
        </w:rPr>
        <w:t xml:space="preserve"> сброс необходимо руководствоваться специальными техническими условиями, разрабатываемыми научно-исследовательскими организациям.</w:t>
      </w:r>
    </w:p>
    <w:p w14:paraId="4042C560" w14:textId="77777777" w:rsidR="00000000" w:rsidRDefault="00E3724D">
      <w:pPr>
        <w:ind w:firstLine="397"/>
        <w:jc w:val="both"/>
      </w:pPr>
      <w:r>
        <w:rPr>
          <w:rStyle w:val="s0"/>
        </w:rPr>
        <w:t>14. Типы плотин по виду материала их тел и противофильтрационных устройств, а также по способам их возведения должны соответст</w:t>
      </w:r>
      <w:r>
        <w:rPr>
          <w:rStyle w:val="s0"/>
        </w:rPr>
        <w:t>вовать государственным нормативам в области архитектуры, градостроительства и строительства.</w:t>
      </w:r>
    </w:p>
    <w:p w14:paraId="5C9ACA44" w14:textId="77777777" w:rsidR="00000000" w:rsidRDefault="00E3724D">
      <w:pPr>
        <w:ind w:firstLine="397"/>
        <w:jc w:val="both"/>
      </w:pPr>
      <w:r>
        <w:rPr>
          <w:rStyle w:val="s0"/>
        </w:rPr>
        <w:t>15. Для каждого элемента плотин разрабатываются и используются специальные технические условия на его возведение с учетом материала, способа производства работ, кл</w:t>
      </w:r>
      <w:r>
        <w:rPr>
          <w:rStyle w:val="s0"/>
        </w:rPr>
        <w:t>иматических и других местных условий, предусматривающие также контроль качества работ, обеспечивающего надежную работу плотин. Технические условия при соответствующем обосновании допускается изменять и уточнять в процессе строительства.</w:t>
      </w:r>
    </w:p>
    <w:p w14:paraId="394E7D1A" w14:textId="77777777" w:rsidR="00000000" w:rsidRDefault="00E3724D">
      <w:pPr>
        <w:ind w:firstLine="397"/>
        <w:jc w:val="both"/>
      </w:pPr>
      <w:r>
        <w:rPr>
          <w:rStyle w:val="s0"/>
        </w:rPr>
        <w:t>16. Контроль состоя</w:t>
      </w:r>
      <w:r>
        <w:rPr>
          <w:rStyle w:val="s0"/>
        </w:rPr>
        <w:t>ния речных гидротехнических сооружений в период их строительства и эксплуатации необходимо осуществлять в соответствии с нормативными требованиями Республики Казахстан. При этом необходимо в составе проекта разрабатывать и выполнять мероприятия по геотехни</w:t>
      </w:r>
      <w:r>
        <w:rPr>
          <w:rStyle w:val="s0"/>
        </w:rPr>
        <w:t>ческому мониторингу оснований речных гидротехнических сооружений и их окружающих грунтовых массивов.</w:t>
      </w:r>
    </w:p>
    <w:p w14:paraId="13222597" w14:textId="77777777" w:rsidR="00000000" w:rsidRDefault="00E3724D">
      <w:pPr>
        <w:ind w:firstLine="397"/>
        <w:jc w:val="both"/>
      </w:pPr>
      <w:r>
        <w:rPr>
          <w:rStyle w:val="s0"/>
        </w:rPr>
        <w:t xml:space="preserve">17. При производстве работ по строительству новых, реконструкции и расширению действующих речных гидротехнических сооружений должны соблюдаться требования </w:t>
      </w:r>
      <w:r>
        <w:rPr>
          <w:rStyle w:val="s0"/>
        </w:rPr>
        <w:t>по обеспечению охраны труда и техники безопасности, предусмотренные положениями государственных нормативов в области архитектуры, градостроительства и строительства.</w:t>
      </w:r>
    </w:p>
    <w:p w14:paraId="2008CED9" w14:textId="77777777" w:rsidR="00000000" w:rsidRDefault="00E3724D">
      <w:pPr>
        <w:ind w:firstLine="397"/>
        <w:jc w:val="both"/>
      </w:pPr>
      <w:r>
        <w:rPr>
          <w:rStyle w:val="s0"/>
        </w:rPr>
        <w:t>18. Пожарная безопасность при производстве работ речных гидротехнических сооружений обеспе</w:t>
      </w:r>
      <w:r>
        <w:rPr>
          <w:rStyle w:val="s0"/>
        </w:rPr>
        <w:t>чивается путем создания и применения систем предотвращения пожара, проивопожарной защиты и огранизационно-технических мероприятий, соответсвующих требованиям технического регламента «Общие требования к пожарной безопасности».</w:t>
      </w:r>
    </w:p>
    <w:p w14:paraId="0CF42F21" w14:textId="77777777" w:rsidR="00000000" w:rsidRDefault="00E3724D">
      <w:pPr>
        <w:ind w:firstLine="397"/>
        <w:jc w:val="both"/>
      </w:pPr>
      <w:r>
        <w:rPr>
          <w:rStyle w:val="s0"/>
        </w:rPr>
        <w:t>19. С целью снижения уровня риска реального разрушения объекта в процессе строительства и последующей эксплуатации за счет обнаружения отклонений параметров строительных конструкций и узлов от расчетных значений на ранней стадии их возникновения проводитьс</w:t>
      </w:r>
      <w:r>
        <w:rPr>
          <w:rStyle w:val="s0"/>
        </w:rPr>
        <w:t>я мониторинг объекта согласно проектной документации и требованиям государственных нормативов в области архитектуры, градостроительства и строительства.</w:t>
      </w:r>
    </w:p>
    <w:p w14:paraId="0EC0C5BB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146E4804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65CD73F4" w14:textId="77777777" w:rsidR="00000000" w:rsidRDefault="00E3724D">
      <w:pPr>
        <w:jc w:val="center"/>
      </w:pPr>
      <w:r>
        <w:rPr>
          <w:rStyle w:val="s1"/>
        </w:rPr>
        <w:t>Параграф 2. Требования к устройству насыпей из грунтовых материалов насухо с уплотнением</w:t>
      </w:r>
    </w:p>
    <w:p w14:paraId="15E641D1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3D77B12A" w14:textId="77777777" w:rsidR="00000000" w:rsidRDefault="00E3724D">
      <w:pPr>
        <w:ind w:firstLine="397"/>
        <w:jc w:val="both"/>
      </w:pPr>
      <w:r>
        <w:rPr>
          <w:rStyle w:val="s0"/>
        </w:rPr>
        <w:t>20. Спос</w:t>
      </w:r>
      <w:r>
        <w:rPr>
          <w:rStyle w:val="s0"/>
        </w:rPr>
        <w:t>об устройства насыпей насухо применяется для возведения плотин, дамб, противофильтрационных элементов, напорных сооружений в виде экранов, ядер, понуров и засыпки в сопряжениях грунтовых сооружений с бетонными сооружениями.</w:t>
      </w:r>
    </w:p>
    <w:p w14:paraId="33D4619D" w14:textId="77777777" w:rsidR="00000000" w:rsidRDefault="00E3724D">
      <w:pPr>
        <w:ind w:firstLine="397"/>
        <w:jc w:val="both"/>
      </w:pPr>
      <w:r>
        <w:rPr>
          <w:rStyle w:val="s0"/>
        </w:rPr>
        <w:t>21. При возведении насыпей из гр</w:t>
      </w:r>
      <w:r>
        <w:rPr>
          <w:rStyle w:val="s0"/>
        </w:rPr>
        <w:t>унтовых материалов насухо кроме требований настоящих строительных норм необходимо также выполнять требования государственных нормативов в области архитектуры, градостроительства и строительства.</w:t>
      </w:r>
    </w:p>
    <w:p w14:paraId="75B19734" w14:textId="77777777" w:rsidR="00000000" w:rsidRDefault="00E3724D">
      <w:pPr>
        <w:ind w:firstLine="397"/>
        <w:jc w:val="both"/>
      </w:pPr>
      <w:r>
        <w:rPr>
          <w:rStyle w:val="s0"/>
        </w:rPr>
        <w:t>22. Выбор грунтового материала насыпи необходимо осуществлять</w:t>
      </w:r>
      <w:r>
        <w:rPr>
          <w:rStyle w:val="s0"/>
        </w:rPr>
        <w:t xml:space="preserve"> комплексно с учетом его гранулометрического состава, сопротивления раздавливанию, уплотняемости, водопроницаемости, пластичности, способности к изменению объема и других факторов, предусмотренных требованиями соответствующих государственных нормативов в о</w:t>
      </w:r>
      <w:r>
        <w:rPr>
          <w:rStyle w:val="s0"/>
        </w:rPr>
        <w:t>бласти архитектуры, градостроительства и строительства. При этом выбор грунтового материала производится исходя из условий обеспечения необходимой прочности, жесткости, долговечности и водопроницаемости насыпей после уплотнения.</w:t>
      </w:r>
    </w:p>
    <w:p w14:paraId="3902978F" w14:textId="77777777" w:rsidR="00000000" w:rsidRDefault="00E3724D">
      <w:pPr>
        <w:ind w:firstLine="397"/>
        <w:jc w:val="both"/>
      </w:pPr>
      <w:r>
        <w:rPr>
          <w:rStyle w:val="s0"/>
        </w:rPr>
        <w:t>23. Насыпи устраиваются пут</w:t>
      </w:r>
      <w:r>
        <w:rPr>
          <w:rStyle w:val="s0"/>
        </w:rPr>
        <w:t>ем послойной укладки, выравнивания и уплотнения грунтовых материалов с обеспечением их проектной плотности. При использовании связных грунтов необходимо обеспечивать надежный контакт между уложенными и укладываемыми слоями.</w:t>
      </w:r>
    </w:p>
    <w:p w14:paraId="337D118E" w14:textId="77777777" w:rsidR="00000000" w:rsidRDefault="00E3724D">
      <w:pPr>
        <w:ind w:firstLine="397"/>
        <w:jc w:val="both"/>
      </w:pPr>
      <w:r>
        <w:rPr>
          <w:rStyle w:val="s0"/>
        </w:rPr>
        <w:t xml:space="preserve">24. Выбор технологии уплотнения </w:t>
      </w:r>
      <w:r>
        <w:rPr>
          <w:rStyle w:val="s0"/>
        </w:rPr>
        <w:t>насыпи необходимо осуществлять с учетом требований к уплотнению и таких факторов как происхождение и свойства материала, метод отсыпки, влажность укладки и ее возможные вариации, начальная и конечная толщина, местные климатические условия, однородность упл</w:t>
      </w:r>
      <w:r>
        <w:rPr>
          <w:rStyle w:val="s0"/>
        </w:rPr>
        <w:t>отнения, свойства подстилающего основания, предусмотренных требованиями соответствующих государственных нормативов в области архитектуры, градостроительства и строительства.</w:t>
      </w:r>
    </w:p>
    <w:p w14:paraId="60174ECC" w14:textId="77777777" w:rsidR="00000000" w:rsidRDefault="00E3724D">
      <w:pPr>
        <w:ind w:firstLine="397"/>
        <w:jc w:val="both"/>
      </w:pPr>
      <w:r>
        <w:rPr>
          <w:rStyle w:val="s0"/>
        </w:rPr>
        <w:t>25. Послойное механическое уплотнение грунтовых материалов в насыпях необходимо вы</w:t>
      </w:r>
      <w:r>
        <w:rPr>
          <w:rStyle w:val="s0"/>
        </w:rPr>
        <w:t>полнять при их влажности, обеспечивающей достижение проектной плотности или требуемого коэффициента уплотнения слоев. Толщина уплотняемых слоев насыпей, указывается в проекте производства работ и уточняется при проведении опытных работ.</w:t>
      </w:r>
    </w:p>
    <w:p w14:paraId="7936DC9F" w14:textId="77777777" w:rsidR="00000000" w:rsidRDefault="00E3724D">
      <w:pPr>
        <w:ind w:firstLine="397"/>
        <w:jc w:val="both"/>
      </w:pPr>
      <w:r>
        <w:rPr>
          <w:rStyle w:val="s0"/>
        </w:rPr>
        <w:t xml:space="preserve">26. При возведении </w:t>
      </w:r>
      <w:r>
        <w:rPr>
          <w:rStyle w:val="s0"/>
        </w:rPr>
        <w:t>плотин и дамб устройство насыпей выполняется с учетом отметок поверхности площадок и их размещения. При этом при укладке слоев насыпей из недренирующих грунтов необходимо обеспечивать их защиту от размыва атмосферными осадками.</w:t>
      </w:r>
    </w:p>
    <w:p w14:paraId="48BAAAE9" w14:textId="77777777" w:rsidR="00000000" w:rsidRDefault="00E3724D">
      <w:pPr>
        <w:ind w:firstLine="397"/>
        <w:jc w:val="both"/>
      </w:pPr>
      <w:r>
        <w:rPr>
          <w:rStyle w:val="s0"/>
        </w:rPr>
        <w:t>27. Насыпи в пределах возвод</w:t>
      </w:r>
      <w:r>
        <w:rPr>
          <w:rStyle w:val="s0"/>
        </w:rPr>
        <w:t>имого сооружения или его части (верхового клина, ядра, переходной зоны, экрана и другие) необходимо выполнять непрерывно с обеспечением поточной реализации основных производственных операций.</w:t>
      </w:r>
    </w:p>
    <w:p w14:paraId="3C3B7CE5" w14:textId="77777777" w:rsidR="00000000" w:rsidRDefault="00E3724D">
      <w:pPr>
        <w:ind w:firstLine="397"/>
        <w:jc w:val="both"/>
      </w:pPr>
      <w:r>
        <w:rPr>
          <w:rStyle w:val="s0"/>
        </w:rPr>
        <w:t xml:space="preserve">28. При устройстве насыпей для возведения неоднородных плотин и </w:t>
      </w:r>
      <w:r>
        <w:rPr>
          <w:rStyle w:val="s0"/>
        </w:rPr>
        <w:t>дамб, состоящих из нескольких зон различных грунтов, необходимо предусматривать меры по недопущению попадания грунта из одной зоны в другую.</w:t>
      </w:r>
    </w:p>
    <w:p w14:paraId="51332546" w14:textId="77777777" w:rsidR="00000000" w:rsidRDefault="00E3724D">
      <w:pPr>
        <w:ind w:firstLine="397"/>
        <w:jc w:val="both"/>
      </w:pPr>
      <w:r>
        <w:rPr>
          <w:rStyle w:val="s0"/>
        </w:rPr>
        <w:t>29. При устройстве насыпей на скальных основаниях необходимо обеспечивать надежный контакт оснований с ядром и экра</w:t>
      </w:r>
      <w:r>
        <w:rPr>
          <w:rStyle w:val="s0"/>
        </w:rPr>
        <w:t>ном плотин.</w:t>
      </w:r>
    </w:p>
    <w:p w14:paraId="3229BE3B" w14:textId="77777777" w:rsidR="00000000" w:rsidRDefault="00E3724D">
      <w:pPr>
        <w:ind w:firstLine="397"/>
        <w:jc w:val="both"/>
      </w:pPr>
      <w:r>
        <w:rPr>
          <w:rStyle w:val="s0"/>
        </w:rPr>
        <w:t>30. Для устройства земляных плотин, содержащих включения крупнообломочных грунтов необходимо устанавливать допустимый размер крупных фракций указанных грунтов и определять условия их укладки.</w:t>
      </w:r>
    </w:p>
    <w:p w14:paraId="0673A212" w14:textId="77777777" w:rsidR="00000000" w:rsidRDefault="00E3724D">
      <w:pPr>
        <w:ind w:firstLine="397"/>
        <w:jc w:val="both"/>
      </w:pPr>
      <w:r>
        <w:rPr>
          <w:rStyle w:val="s0"/>
        </w:rPr>
        <w:t>31. Для обеспечения технологичности возведения плоти</w:t>
      </w:r>
      <w:r>
        <w:rPr>
          <w:rStyle w:val="s0"/>
        </w:rPr>
        <w:t>н необходимо устанавливать условия и порядок устройства понура, зубьев, экрана и других элементов плотин.</w:t>
      </w:r>
    </w:p>
    <w:p w14:paraId="1D1D4EB4" w14:textId="77777777" w:rsidR="00000000" w:rsidRDefault="00E3724D">
      <w:pPr>
        <w:ind w:firstLine="397"/>
        <w:jc w:val="both"/>
      </w:pPr>
      <w:r>
        <w:rPr>
          <w:rStyle w:val="s0"/>
        </w:rPr>
        <w:t>32. Для возведения каменно-земляных и каменно-набросных плотин должны быть определены приемлемые способы наброски (каменной, из горной массы, галечник</w:t>
      </w:r>
      <w:r>
        <w:rPr>
          <w:rStyle w:val="s0"/>
        </w:rPr>
        <w:t>ового грунта) и допустимая предельная крупность применяемых каменных материалов. Пригодность, состав и физико-механические характеристики каменных материалов для плотин устанавливаются в соответствии с нормативными требованиями Республики Казахстан.</w:t>
      </w:r>
    </w:p>
    <w:p w14:paraId="086111C8" w14:textId="77777777" w:rsidR="00000000" w:rsidRDefault="00E3724D">
      <w:pPr>
        <w:ind w:firstLine="397"/>
        <w:jc w:val="both"/>
      </w:pPr>
      <w:r>
        <w:rPr>
          <w:rStyle w:val="s0"/>
        </w:rPr>
        <w:t>33. Пр</w:t>
      </w:r>
      <w:r>
        <w:rPr>
          <w:rStyle w:val="s0"/>
        </w:rPr>
        <w:t>и нежестком креплении откосов (посевом трав, каменной наброской, отсыпкой гравийно-галечникового материала и другими) насыпи устраиваются без уширения проектного профиля. При жестком креплении откосов (бетонными монолитными плитами, железобетонными сборным</w:t>
      </w:r>
      <w:r>
        <w:rPr>
          <w:rStyle w:val="s0"/>
        </w:rPr>
        <w:t>и и монолитными плитами с обычной и напряженной арматурой) для обеспечения проектной плотности насыпей предусматривается уширение их откосов.</w:t>
      </w:r>
    </w:p>
    <w:p w14:paraId="0EF3D696" w14:textId="77777777" w:rsidR="00000000" w:rsidRDefault="00E3724D">
      <w:pPr>
        <w:ind w:firstLine="397"/>
        <w:jc w:val="both"/>
      </w:pPr>
      <w:r>
        <w:rPr>
          <w:rStyle w:val="s0"/>
        </w:rPr>
        <w:t>34. Не допускается наличие неуплотненных грунтовых материалов на участках сопряжения откосов насыпей с ранее возве</w:t>
      </w:r>
      <w:r>
        <w:rPr>
          <w:rStyle w:val="s0"/>
        </w:rPr>
        <w:t>денными частями сооружения. Поверхность откоса, расположенная нормально к оси сооружения, должна иметь в плане ломаное очертание.</w:t>
      </w:r>
    </w:p>
    <w:p w14:paraId="3B7C036C" w14:textId="77777777" w:rsidR="00000000" w:rsidRDefault="00E3724D">
      <w:pPr>
        <w:ind w:firstLine="397"/>
        <w:jc w:val="both"/>
      </w:pPr>
      <w:r>
        <w:rPr>
          <w:rStyle w:val="s0"/>
        </w:rPr>
        <w:t xml:space="preserve">35. Для устройства насыпей зимой необходимо устанавливать предельно допустимую отрицательную температуру воздуха, при которой </w:t>
      </w:r>
      <w:r>
        <w:rPr>
          <w:rStyle w:val="s0"/>
        </w:rPr>
        <w:t>не происходит смерзание грунтовых материалов до их укладки и уплотнения в составе слоев. При допущении наличия мерзлых комьев определяется их допустимая предельная доля в общем объеме отсыпаемого грунтового материала.</w:t>
      </w:r>
    </w:p>
    <w:p w14:paraId="1F9C124A" w14:textId="77777777" w:rsidR="00000000" w:rsidRDefault="00E3724D">
      <w:pPr>
        <w:ind w:firstLine="397"/>
        <w:jc w:val="both"/>
      </w:pPr>
      <w:r>
        <w:rPr>
          <w:rStyle w:val="s0"/>
        </w:rPr>
        <w:t>36. Не допускается выполнять укладку г</w:t>
      </w:r>
      <w:r>
        <w:rPr>
          <w:rStyle w:val="s0"/>
        </w:rPr>
        <w:t>рунтовых материалов на замерший слой без проведения мероприятий, обеспечивающих оттаивание контактной поверхности уложенного слоя.</w:t>
      </w:r>
    </w:p>
    <w:p w14:paraId="4176625F" w14:textId="77777777" w:rsidR="00000000" w:rsidRDefault="00E3724D">
      <w:pPr>
        <w:ind w:firstLine="397"/>
        <w:jc w:val="both"/>
      </w:pPr>
      <w:r>
        <w:rPr>
          <w:rStyle w:val="s0"/>
        </w:rPr>
        <w:t>37. Устройство противофильтрационных элементов плотин (понура, ядра, экрана, зуба) необходимо производить в зимних условиях в</w:t>
      </w:r>
      <w:r>
        <w:rPr>
          <w:rStyle w:val="s0"/>
        </w:rPr>
        <w:t xml:space="preserve"> соответствии с разрабатываемыми специальными техническими условиями, которые при соответствующем обосновании изменяются и уточняются в процессе строительства.</w:t>
      </w:r>
    </w:p>
    <w:p w14:paraId="75A8A6E8" w14:textId="77777777" w:rsidR="00000000" w:rsidRDefault="00E3724D">
      <w:pPr>
        <w:ind w:firstLine="397"/>
        <w:jc w:val="both"/>
      </w:pPr>
      <w:r>
        <w:rPr>
          <w:rStyle w:val="s0"/>
        </w:rPr>
        <w:t>38. Для отработки технологии устройства насыпи из грунтовых материалов насухо и установления нео</w:t>
      </w:r>
      <w:r>
        <w:rPr>
          <w:rStyle w:val="s0"/>
        </w:rPr>
        <w:t>бходимых технологических параметров до выполнения основных работ необходимо проводить опытные работы на характерном участке возводимого сооружения.</w:t>
      </w:r>
    </w:p>
    <w:p w14:paraId="62180EA9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4FF75750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5EDD83CF" w14:textId="77777777" w:rsidR="00000000" w:rsidRDefault="00E3724D">
      <w:pPr>
        <w:jc w:val="center"/>
      </w:pPr>
      <w:r>
        <w:rPr>
          <w:rStyle w:val="s1"/>
        </w:rPr>
        <w:t>Параграф 3. Требования к устройству насыпей с отсыпкой грунтовых материалов в воду</w:t>
      </w:r>
    </w:p>
    <w:p w14:paraId="73167DAE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40E0621D" w14:textId="77777777" w:rsidR="00000000" w:rsidRDefault="00E3724D">
      <w:pPr>
        <w:ind w:firstLine="397"/>
        <w:jc w:val="both"/>
      </w:pPr>
      <w:r>
        <w:rPr>
          <w:rStyle w:val="s0"/>
        </w:rPr>
        <w:t>39. Способ отсыпки грунтовых материалов в воду (мокрый способ) применяется для возведения плотин, дамб, противофильтрационных элементов, напорных сооружений в виде экранов, ядер, понуров и засыпки в сопряжениях земляных сооружений с бетонными сооружениями.</w:t>
      </w:r>
    </w:p>
    <w:p w14:paraId="7B20CD92" w14:textId="77777777" w:rsidR="00000000" w:rsidRDefault="00E3724D">
      <w:pPr>
        <w:ind w:firstLine="397"/>
        <w:jc w:val="both"/>
      </w:pPr>
      <w:r>
        <w:rPr>
          <w:rStyle w:val="s0"/>
        </w:rPr>
        <w:t>40. Способ устройства насыпей путем отсыпки грунтовых материалов в воду необходимо применять, как правило, для глинистых и песчаных грунтов. При этом допускается наличие в них незначительных примесей крупнообломочных грунтов и скальных пород.</w:t>
      </w:r>
    </w:p>
    <w:p w14:paraId="347B4E7B" w14:textId="77777777" w:rsidR="00000000" w:rsidRDefault="00E3724D">
      <w:pPr>
        <w:ind w:firstLine="397"/>
        <w:jc w:val="both"/>
      </w:pPr>
      <w:r>
        <w:rPr>
          <w:rStyle w:val="s0"/>
        </w:rPr>
        <w:t>41. Устройст</w:t>
      </w:r>
      <w:r>
        <w:rPr>
          <w:rStyle w:val="s0"/>
        </w:rPr>
        <w:t>во насыпи с отсыпкой грунтовых материалов в воду необходимо производить пионерным способом (самосвалами) в искусственных и естественных водоемах, размеры которых в плане должны соответствовать размерам возводимых сооружений. Устанавливаются условия устройс</w:t>
      </w:r>
      <w:r>
        <w:rPr>
          <w:rStyle w:val="s0"/>
        </w:rPr>
        <w:t>тва водоемов, обеспечивающих безопасность и качество выполнения работ.</w:t>
      </w:r>
    </w:p>
    <w:p w14:paraId="797E82A5" w14:textId="77777777" w:rsidR="00000000" w:rsidRDefault="00E3724D">
      <w:pPr>
        <w:ind w:firstLine="397"/>
        <w:jc w:val="both"/>
      </w:pPr>
      <w:r>
        <w:rPr>
          <w:rStyle w:val="s0"/>
        </w:rPr>
        <w:t>42. Устройство насыпи в пределах возводимого сооружения или его части необходимо выполнять непрерывно с обеспечением технологической последовательности основных производственных операций в картах, на которые предварительно делятся искусственный или естеств</w:t>
      </w:r>
      <w:r>
        <w:rPr>
          <w:rStyle w:val="s0"/>
        </w:rPr>
        <w:t>енный водоем насыпи.</w:t>
      </w:r>
    </w:p>
    <w:p w14:paraId="0566FC77" w14:textId="77777777" w:rsidR="00000000" w:rsidRDefault="00E3724D">
      <w:pPr>
        <w:ind w:firstLine="397"/>
        <w:jc w:val="both"/>
      </w:pPr>
      <w:r>
        <w:rPr>
          <w:rStyle w:val="s0"/>
        </w:rPr>
        <w:t>43. Размеры карт водоемов и размеры дамб обвалования указываются в проекте производства работ и приниматься с учетом их устойчивости, опыта отсыпки грунтовых материалов в воду и технических возможностей используемой строительной техник</w:t>
      </w:r>
      <w:r>
        <w:rPr>
          <w:rStyle w:val="s0"/>
        </w:rPr>
        <w:t>и.</w:t>
      </w:r>
    </w:p>
    <w:p w14:paraId="5AF012E8" w14:textId="77777777" w:rsidR="00000000" w:rsidRDefault="00E3724D">
      <w:pPr>
        <w:ind w:firstLine="397"/>
        <w:jc w:val="both"/>
      </w:pPr>
      <w:r>
        <w:rPr>
          <w:rStyle w:val="s0"/>
        </w:rPr>
        <w:t>44. При отсыпке грунтовых материалов в карты естественных водоемов, с глубиной воды до 4,0 метров, толщина отсыпаемого слоя устанавливается с учетом вида грунтового материала и необходимости обеспечения безопасного прохода строительной техники по ней по</w:t>
      </w:r>
      <w:r>
        <w:rPr>
          <w:rStyle w:val="s0"/>
        </w:rPr>
        <w:t>сле укладки. При глубине воды в картах естественных водоемов свыше 4,0 метров возможность отсыпки грунтов определяется по результатам опытных работ.</w:t>
      </w:r>
    </w:p>
    <w:p w14:paraId="47123888" w14:textId="77777777" w:rsidR="00000000" w:rsidRDefault="00E3724D">
      <w:pPr>
        <w:ind w:firstLine="397"/>
        <w:jc w:val="both"/>
      </w:pPr>
      <w:r>
        <w:rPr>
          <w:rStyle w:val="s0"/>
        </w:rPr>
        <w:t>45. Отсыпка грунтовых материалов в картах выполняется с обеспечением постоянства уровня воды в них.</w:t>
      </w:r>
    </w:p>
    <w:p w14:paraId="210F829D" w14:textId="77777777" w:rsidR="00000000" w:rsidRDefault="00E3724D">
      <w:pPr>
        <w:ind w:firstLine="397"/>
        <w:jc w:val="both"/>
      </w:pPr>
      <w:r>
        <w:rPr>
          <w:rStyle w:val="s0"/>
        </w:rPr>
        <w:t>46. Упл</w:t>
      </w:r>
      <w:r>
        <w:rPr>
          <w:rStyle w:val="s0"/>
        </w:rPr>
        <w:t>отнение отсыпаемого слоя насыпи необходимо производить равномерно под воздействием массы транспортных средств или другой строительной техники, используемой для выравнивания поверхности отсыпанного грунтового материала с обеспечением требований соответствую</w:t>
      </w:r>
      <w:r>
        <w:rPr>
          <w:rStyle w:val="s0"/>
        </w:rPr>
        <w:t>щих государственных нормативов в области архитектуры, градостроительства и строительства.</w:t>
      </w:r>
    </w:p>
    <w:p w14:paraId="6B128644" w14:textId="77777777" w:rsidR="00000000" w:rsidRDefault="00E3724D">
      <w:pPr>
        <w:ind w:firstLine="397"/>
        <w:jc w:val="both"/>
      </w:pPr>
      <w:r>
        <w:rPr>
          <w:rStyle w:val="s0"/>
        </w:rPr>
        <w:t xml:space="preserve">47. При подвозке грунтового материала скреперами сбрасывание ими грунтового материала непосредственно в воду не допускается. В этом случае для сбрасывания грунтового </w:t>
      </w:r>
      <w:r>
        <w:rPr>
          <w:rStyle w:val="s0"/>
        </w:rPr>
        <w:t>материала используются бульдозеры.</w:t>
      </w:r>
    </w:p>
    <w:p w14:paraId="40B5D89D" w14:textId="77777777" w:rsidR="00000000" w:rsidRDefault="00E3724D">
      <w:pPr>
        <w:ind w:firstLine="397"/>
        <w:jc w:val="both"/>
      </w:pPr>
      <w:r>
        <w:rPr>
          <w:rStyle w:val="s0"/>
        </w:rPr>
        <w:t>48. Для производства работ в зимних условиях устанавливаются специальные мероприятия по защите грунтовых материалов и воды от промерзания и условия их реализации.</w:t>
      </w:r>
    </w:p>
    <w:p w14:paraId="1B43C6E5" w14:textId="77777777" w:rsidR="00000000" w:rsidRDefault="00E3724D">
      <w:pPr>
        <w:ind w:firstLine="397"/>
        <w:jc w:val="both"/>
      </w:pPr>
      <w:r>
        <w:rPr>
          <w:rStyle w:val="s0"/>
        </w:rPr>
        <w:t xml:space="preserve">49. Для отработки технологии устройства насыпи с отсыпкой </w:t>
      </w:r>
      <w:r>
        <w:rPr>
          <w:rStyle w:val="s0"/>
        </w:rPr>
        <w:t>грунтовых материалов в воду и установления необходимых технологических параметров до выполнения основных работ проводятся опытные работы на характерном участке возводимого сооружения.</w:t>
      </w:r>
    </w:p>
    <w:p w14:paraId="1231FA17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2253EEFE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09044751" w14:textId="77777777" w:rsidR="00000000" w:rsidRDefault="00E3724D">
      <w:pPr>
        <w:jc w:val="center"/>
      </w:pPr>
      <w:r>
        <w:rPr>
          <w:rStyle w:val="s1"/>
        </w:rPr>
        <w:t>Параграф 4. Требования к укреплению откосов земляных сооружений и бе</w:t>
      </w:r>
      <w:r>
        <w:rPr>
          <w:rStyle w:val="s1"/>
        </w:rPr>
        <w:t>регов рек</w:t>
      </w:r>
    </w:p>
    <w:p w14:paraId="04309505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56D182D5" w14:textId="77777777" w:rsidR="00000000" w:rsidRDefault="00E3724D">
      <w:pPr>
        <w:ind w:firstLine="397"/>
        <w:jc w:val="both"/>
      </w:pPr>
      <w:r>
        <w:rPr>
          <w:rStyle w:val="s0"/>
        </w:rPr>
        <w:t>50. Виды креплений откосов, их геометрические параметры, материалы и условия применения должны соответствовать требованиям государственных нормативов в области архитектуры, градостроительства и строительства.</w:t>
      </w:r>
    </w:p>
    <w:p w14:paraId="3E95110D" w14:textId="77777777" w:rsidR="00000000" w:rsidRDefault="00E3724D">
      <w:pPr>
        <w:ind w:firstLine="397"/>
        <w:jc w:val="both"/>
      </w:pPr>
      <w:r>
        <w:rPr>
          <w:rStyle w:val="s0"/>
        </w:rPr>
        <w:t>51. Укрепление откосов и берегов пр</w:t>
      </w:r>
      <w:r>
        <w:rPr>
          <w:rStyle w:val="s0"/>
        </w:rPr>
        <w:t>и возведении речных гидротехнических сооружений необходимо выполнять насухо.</w:t>
      </w:r>
    </w:p>
    <w:p w14:paraId="77BBFA3C" w14:textId="77777777" w:rsidR="00000000" w:rsidRDefault="00E3724D">
      <w:pPr>
        <w:ind w:firstLine="397"/>
        <w:jc w:val="both"/>
      </w:pPr>
      <w:r>
        <w:rPr>
          <w:rStyle w:val="s0"/>
        </w:rPr>
        <w:t>52. Откосы и берега в их надводной части подлежат планировке, а в подводной части должны быть протраленными, очищенными и при необходимости подвергнуты планировке.</w:t>
      </w:r>
    </w:p>
    <w:p w14:paraId="017BB9D3" w14:textId="77777777" w:rsidR="00000000" w:rsidRDefault="00E3724D">
      <w:pPr>
        <w:ind w:firstLine="397"/>
        <w:jc w:val="both"/>
      </w:pPr>
      <w:r>
        <w:rPr>
          <w:rStyle w:val="s0"/>
        </w:rPr>
        <w:t>53. При необход</w:t>
      </w:r>
      <w:r>
        <w:rPr>
          <w:rStyle w:val="s0"/>
        </w:rPr>
        <w:t>имости устройства жесткого крепления для исключения прорастания трав и уничтожения землеройных животных и насекомых поверхность откосов и берегов подлежит обработке химическими веществами (ядохимикатами, гербицидами).</w:t>
      </w:r>
    </w:p>
    <w:p w14:paraId="02948808" w14:textId="77777777" w:rsidR="00000000" w:rsidRDefault="00E3724D">
      <w:pPr>
        <w:ind w:firstLine="397"/>
        <w:jc w:val="both"/>
      </w:pPr>
      <w:r>
        <w:rPr>
          <w:rStyle w:val="s0"/>
        </w:rPr>
        <w:t>54. При необходимости жесткого креплен</w:t>
      </w:r>
      <w:r>
        <w:rPr>
          <w:rStyle w:val="s0"/>
        </w:rPr>
        <w:t>ия откосов и берегов, основания под них, необходимо уплотнять до проектной плотности с учетом требований соответствующих государственных нормативов в области архитектуры, градостроительства и строительства.</w:t>
      </w:r>
    </w:p>
    <w:p w14:paraId="17334D1D" w14:textId="77777777" w:rsidR="00000000" w:rsidRDefault="00E3724D">
      <w:pPr>
        <w:ind w:firstLine="397"/>
        <w:jc w:val="both"/>
      </w:pPr>
      <w:r>
        <w:rPr>
          <w:rStyle w:val="s0"/>
        </w:rPr>
        <w:t>55. Укладку фильтра и устройство подготовки под ж</w:t>
      </w:r>
      <w:r>
        <w:rPr>
          <w:rStyle w:val="s0"/>
        </w:rPr>
        <w:t>есткое крепление откосов при отрицательной температуре воздуха выполняется с учетом мер, исключающих промерзание используемых грунтовых материалов и не снижающих качество укладки.</w:t>
      </w:r>
    </w:p>
    <w:p w14:paraId="262204F9" w14:textId="77777777" w:rsidR="00000000" w:rsidRDefault="00E3724D">
      <w:pPr>
        <w:ind w:firstLine="397"/>
        <w:jc w:val="both"/>
      </w:pPr>
      <w:r>
        <w:rPr>
          <w:rStyle w:val="s0"/>
        </w:rPr>
        <w:t>56. Устройство упоров, предохраняющих крепление откоса от сползания, необход</w:t>
      </w:r>
      <w:r>
        <w:rPr>
          <w:rStyle w:val="s0"/>
        </w:rPr>
        <w:t>имо выполнять до начала работ по укреплению откосов.</w:t>
      </w:r>
    </w:p>
    <w:p w14:paraId="02258ED4" w14:textId="77777777" w:rsidR="00000000" w:rsidRDefault="00E3724D">
      <w:pPr>
        <w:ind w:firstLine="397"/>
        <w:jc w:val="both"/>
      </w:pPr>
      <w:r>
        <w:rPr>
          <w:rStyle w:val="s0"/>
        </w:rPr>
        <w:t>57. Для устройства крепления откосов каменной наброской, из слоя крупнообломочного грунта или слоя щебня на крутых склонах необходимо использовать соответствующую строительную технику. При этом устанавли</w:t>
      </w:r>
      <w:r>
        <w:rPr>
          <w:rStyle w:val="s0"/>
        </w:rPr>
        <w:t>ваются условия планировки каменной наброски.</w:t>
      </w:r>
    </w:p>
    <w:p w14:paraId="75E505FC" w14:textId="77777777" w:rsidR="00000000" w:rsidRDefault="00E3724D">
      <w:pPr>
        <w:ind w:firstLine="397"/>
        <w:jc w:val="both"/>
      </w:pPr>
      <w:r>
        <w:rPr>
          <w:rStyle w:val="s0"/>
        </w:rPr>
        <w:t>58. При креплении берегов под водой каменной наброской обеспечивается устойчивость крепления.</w:t>
      </w:r>
    </w:p>
    <w:p w14:paraId="6E238820" w14:textId="77777777" w:rsidR="00000000" w:rsidRDefault="00E3724D">
      <w:pPr>
        <w:ind w:firstLine="397"/>
        <w:jc w:val="both"/>
      </w:pPr>
      <w:r>
        <w:rPr>
          <w:rStyle w:val="s0"/>
        </w:rPr>
        <w:t>59. Крепление откосов и берегов путем мощения из камня допускается применять при невозможности использования других в</w:t>
      </w:r>
      <w:r>
        <w:rPr>
          <w:rStyle w:val="s0"/>
        </w:rPr>
        <w:t>идов креплений. При этом необходимо соответствующее технико-экономическое обоснование.</w:t>
      </w:r>
    </w:p>
    <w:p w14:paraId="642A1840" w14:textId="77777777" w:rsidR="00000000" w:rsidRDefault="00E3724D">
      <w:pPr>
        <w:ind w:firstLine="397"/>
        <w:jc w:val="both"/>
      </w:pPr>
      <w:r>
        <w:rPr>
          <w:rStyle w:val="s0"/>
        </w:rPr>
        <w:t>60. Устройство монолитных бетонных и железобетонных креплений откосов с углами от горизонтали &gt; 45˚ осуществляется через полосу (в две очереди) с использованием опалубки</w:t>
      </w:r>
      <w:r>
        <w:rPr>
          <w:rStyle w:val="s0"/>
        </w:rPr>
        <w:t>, устанавливаемой по бетонным маякам.</w:t>
      </w:r>
    </w:p>
    <w:p w14:paraId="3DF14D5B" w14:textId="77777777" w:rsidR="00000000" w:rsidRDefault="00E3724D">
      <w:pPr>
        <w:ind w:firstLine="397"/>
        <w:jc w:val="both"/>
      </w:pPr>
      <w:r>
        <w:rPr>
          <w:rStyle w:val="s0"/>
        </w:rPr>
        <w:t>61. Для устройства креплений откосов и берегов из монолитных асфальтобетонных покрытий следует устанавливать порядок и условия работ, толщину и необходимость армирования покрытия.</w:t>
      </w:r>
    </w:p>
    <w:p w14:paraId="6D316A6E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1BCCFE04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2239A344" w14:textId="77777777" w:rsidR="00000000" w:rsidRDefault="00E3724D">
      <w:pPr>
        <w:jc w:val="center"/>
      </w:pPr>
      <w:r>
        <w:rPr>
          <w:rStyle w:val="s1"/>
        </w:rPr>
        <w:t>Параграф 5. Требования к буровзрывным работам</w:t>
      </w:r>
    </w:p>
    <w:p w14:paraId="183929F1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640ACBE7" w14:textId="77777777" w:rsidR="00000000" w:rsidRDefault="00E3724D">
      <w:pPr>
        <w:ind w:firstLine="397"/>
        <w:jc w:val="both"/>
      </w:pPr>
      <w:r>
        <w:rPr>
          <w:rStyle w:val="s0"/>
        </w:rPr>
        <w:t>62. Требования настоящего параграфа распространяются на буровзрывные работы при разработке врезок, котлованов и зачистке скальных оснований и откосов речных гидротехнических сооружений.</w:t>
      </w:r>
    </w:p>
    <w:p w14:paraId="0D3D5675" w14:textId="77777777" w:rsidR="00000000" w:rsidRDefault="00E3724D">
      <w:pPr>
        <w:ind w:firstLine="397"/>
        <w:jc w:val="both"/>
      </w:pPr>
      <w:r>
        <w:rPr>
          <w:rStyle w:val="s0"/>
        </w:rPr>
        <w:t>63. При выполнении бур</w:t>
      </w:r>
      <w:r>
        <w:rPr>
          <w:rStyle w:val="s0"/>
        </w:rPr>
        <w:t>овзрывных работ кроме требований настоящих норм должны соблюдаться требования государственных нормативов в области архитектуры, градостроительства и строительства, требования промышленной безопасности при взрывных работах и требования промышленной безопасн</w:t>
      </w:r>
      <w:r>
        <w:rPr>
          <w:rStyle w:val="s0"/>
        </w:rPr>
        <w:t>ости при разработке месторождений полезных ископаемых открытым способом.</w:t>
      </w:r>
    </w:p>
    <w:p w14:paraId="052A6B73" w14:textId="77777777" w:rsidR="00000000" w:rsidRDefault="00E3724D">
      <w:pPr>
        <w:ind w:firstLine="397"/>
        <w:jc w:val="both"/>
      </w:pPr>
      <w:r>
        <w:rPr>
          <w:rStyle w:val="s0"/>
        </w:rPr>
        <w:t>64. Буровзрывные работы при возведении речных гидротехнических сооружений осуществляется в соответствии с разрабатываемым проектом производства буровзрывных работ.</w:t>
      </w:r>
    </w:p>
    <w:p w14:paraId="4768BCF2" w14:textId="77777777" w:rsidR="00000000" w:rsidRDefault="00E3724D">
      <w:pPr>
        <w:ind w:firstLine="397"/>
        <w:jc w:val="both"/>
      </w:pPr>
      <w:r>
        <w:rPr>
          <w:rStyle w:val="s0"/>
        </w:rPr>
        <w:t xml:space="preserve">65. По сохранности </w:t>
      </w:r>
      <w:r>
        <w:rPr>
          <w:rStyle w:val="s0"/>
        </w:rPr>
        <w:t>скальных оснований и откосов при выполнении буровзрывных работ возводимые сооружения подразделяются на две категории.</w:t>
      </w:r>
    </w:p>
    <w:p w14:paraId="1825632A" w14:textId="77777777" w:rsidR="00000000" w:rsidRDefault="00E3724D">
      <w:pPr>
        <w:ind w:firstLine="397"/>
        <w:jc w:val="both"/>
      </w:pPr>
      <w:r>
        <w:rPr>
          <w:rStyle w:val="s0"/>
        </w:rPr>
        <w:t>66. Буровзрывные работы при возведении сооружений I категории выполняются без проведения специальных защитных мероприятий, а при возведени</w:t>
      </w:r>
      <w:r>
        <w:rPr>
          <w:rStyle w:val="s0"/>
        </w:rPr>
        <w:t>и сооружений II категории - с проведением таких мероприятий.</w:t>
      </w:r>
    </w:p>
    <w:p w14:paraId="6D59EE2A" w14:textId="77777777" w:rsidR="00000000" w:rsidRDefault="00E3724D">
      <w:pPr>
        <w:ind w:firstLine="397"/>
        <w:jc w:val="both"/>
      </w:pPr>
      <w:r>
        <w:rPr>
          <w:rStyle w:val="s0"/>
        </w:rPr>
        <w:t>67. Буровзрывные работы при возведении сооружений II категории выполняются в соответствии с разрабатываемыми специальными техническими условиями, в которых указываются основные технологические па</w:t>
      </w:r>
      <w:r>
        <w:rPr>
          <w:rStyle w:val="s0"/>
        </w:rPr>
        <w:t>раметры и факторы, обеспечивающие качественное и безопасное ведение работ, которые при соответствующем обосновании изменяются и уточняются в процессе строительства.</w:t>
      </w:r>
    </w:p>
    <w:p w14:paraId="2E12AC08" w14:textId="77777777" w:rsidR="00000000" w:rsidRDefault="00E3724D">
      <w:pPr>
        <w:ind w:firstLine="397"/>
        <w:jc w:val="both"/>
      </w:pPr>
      <w:r>
        <w:rPr>
          <w:rStyle w:val="s0"/>
        </w:rPr>
        <w:t>68. Разработку скальных грунтов на объектах II категории необходимо выполнять уступами, с ф</w:t>
      </w:r>
      <w:r>
        <w:rPr>
          <w:rStyle w:val="s0"/>
        </w:rPr>
        <w:t>ормированием защитного слоя для предохранения основания и участков его сопряжения с откосами от развития природных и образования новых трещин при взрывах.</w:t>
      </w:r>
    </w:p>
    <w:p w14:paraId="1D5E829B" w14:textId="77777777" w:rsidR="00000000" w:rsidRDefault="00E3724D">
      <w:pPr>
        <w:ind w:firstLine="397"/>
        <w:jc w:val="both"/>
      </w:pPr>
      <w:r>
        <w:rPr>
          <w:rStyle w:val="s0"/>
        </w:rPr>
        <w:t>69. Рыхление скальных грунтов, расположенных непосредственно над защитным слоем, производится с испол</w:t>
      </w:r>
      <w:r>
        <w:rPr>
          <w:rStyle w:val="s0"/>
        </w:rPr>
        <w:t>ьзованием скважинных зарядов с предварительным установлением условий устройства и размещения скважин под них.</w:t>
      </w:r>
    </w:p>
    <w:p w14:paraId="4DC523AA" w14:textId="77777777" w:rsidR="00000000" w:rsidRDefault="00E3724D">
      <w:pPr>
        <w:ind w:firstLine="397"/>
        <w:jc w:val="both"/>
      </w:pPr>
      <w:r>
        <w:rPr>
          <w:rStyle w:val="s0"/>
        </w:rPr>
        <w:t>70. Рыхление и зачистку скального грунта защитного слоя необходимо выполнять в технологической последовательности, обеспечивающей рациональное исп</w:t>
      </w:r>
      <w:r>
        <w:rPr>
          <w:rStyle w:val="s0"/>
        </w:rPr>
        <w:t>ользование строительной техники и безопасность работ.</w:t>
      </w:r>
    </w:p>
    <w:p w14:paraId="1EF602CE" w14:textId="77777777" w:rsidR="00000000" w:rsidRDefault="00E3724D">
      <w:pPr>
        <w:ind w:firstLine="397"/>
        <w:jc w:val="both"/>
      </w:pPr>
      <w:r>
        <w:rPr>
          <w:rStyle w:val="s0"/>
        </w:rPr>
        <w:t>71. При планировке скального основания сооружения под сборные железобетонные конструкции рыхление защитного слоя допускается производить зарядами взрывчатых веществ.</w:t>
      </w:r>
    </w:p>
    <w:p w14:paraId="5ED66EB4" w14:textId="77777777" w:rsidR="00000000" w:rsidRDefault="00E3724D">
      <w:pPr>
        <w:ind w:firstLine="397"/>
        <w:jc w:val="both"/>
      </w:pPr>
      <w:r>
        <w:rPr>
          <w:rStyle w:val="s0"/>
        </w:rPr>
        <w:t xml:space="preserve">72. Для выполнения взрывных работ у </w:t>
      </w:r>
      <w:r>
        <w:rPr>
          <w:rStyle w:val="s0"/>
        </w:rPr>
        <w:t>откосов котлованов на объектах II группы необходимо использовать контурное взрывание с предварительным установлением его параметров. Для объектов I группы целесообразность контурного взрывания устанавливается в проекте организации строительства и уточняетс</w:t>
      </w:r>
      <w:r>
        <w:rPr>
          <w:rStyle w:val="s0"/>
        </w:rPr>
        <w:t>я в проекте производства буровзрывных работ.</w:t>
      </w:r>
    </w:p>
    <w:p w14:paraId="6361CF5F" w14:textId="77777777" w:rsidR="00000000" w:rsidRDefault="00E3724D">
      <w:pPr>
        <w:ind w:firstLine="397"/>
        <w:jc w:val="both"/>
      </w:pPr>
      <w:r>
        <w:rPr>
          <w:rStyle w:val="s0"/>
        </w:rPr>
        <w:t>73. При неблагоприятных геологических условиях для обеспечения сохранности скальной поверхности за контурной плоскостью и предохранения откосов от выветривания при длительном воздействии атмосферных явлений конт</w:t>
      </w:r>
      <w:r>
        <w:rPr>
          <w:rStyle w:val="s0"/>
        </w:rPr>
        <w:t>урное взрывание необходимо проводить с формированием защитного слоя.</w:t>
      </w:r>
    </w:p>
    <w:p w14:paraId="3A5D6380" w14:textId="77777777" w:rsidR="00000000" w:rsidRDefault="00E3724D">
      <w:pPr>
        <w:ind w:firstLine="397"/>
        <w:jc w:val="both"/>
      </w:pPr>
      <w:r>
        <w:rPr>
          <w:rStyle w:val="s0"/>
        </w:rPr>
        <w:t>74. Зачистка и обработка откосов после контурного взрывания производятся без применения взрывов.</w:t>
      </w:r>
    </w:p>
    <w:p w14:paraId="2BBF063C" w14:textId="77777777" w:rsidR="00000000" w:rsidRDefault="00E3724D">
      <w:pPr>
        <w:ind w:firstLine="397"/>
        <w:jc w:val="both"/>
      </w:pPr>
      <w:r>
        <w:rPr>
          <w:rStyle w:val="s0"/>
        </w:rPr>
        <w:t>75. Разработку защитного слоя после контурного взрывания для подготовки поверхности под ук</w:t>
      </w:r>
      <w:r>
        <w:rPr>
          <w:rStyle w:val="s0"/>
        </w:rPr>
        <w:t>ладку бетона необходимо производить небольшими участками без использования взрывов. Размеры участков под укладку бетона указываются в проекте производства работ.</w:t>
      </w:r>
    </w:p>
    <w:p w14:paraId="5A5EF261" w14:textId="77777777" w:rsidR="00000000" w:rsidRDefault="00E3724D">
      <w:pPr>
        <w:ind w:firstLine="397"/>
        <w:jc w:val="both"/>
      </w:pPr>
      <w:r>
        <w:rPr>
          <w:rStyle w:val="s0"/>
        </w:rPr>
        <w:t>76. При необходимости проведения взрывных работ вблизи свежеуложенного (в возрасте до 15 суток</w:t>
      </w:r>
      <w:r>
        <w:rPr>
          <w:rStyle w:val="s0"/>
        </w:rPr>
        <w:t>) бетона, а также охраняемых наземных и подземных сооружений, коммуникаций и оборудования устанавливаются допустимые параметры взрывов.</w:t>
      </w:r>
    </w:p>
    <w:p w14:paraId="07855121" w14:textId="77777777" w:rsidR="00000000" w:rsidRDefault="00E3724D">
      <w:pPr>
        <w:ind w:firstLine="397"/>
        <w:jc w:val="both"/>
      </w:pPr>
      <w:r>
        <w:rPr>
          <w:rStyle w:val="s0"/>
        </w:rPr>
        <w:t>77. Для обеспечения безопасности охраняемых объектов и оборудования, находящихся вблизи мест проведения буровзрывных раб</w:t>
      </w:r>
      <w:r>
        <w:rPr>
          <w:rStyle w:val="s0"/>
        </w:rPr>
        <w:t>от устанавливаются допустимые скорости их колебаний. Допустимые скорости колебаний для технологического оборудования согласовываются с заводами-изготовителями.</w:t>
      </w:r>
    </w:p>
    <w:p w14:paraId="208602F5" w14:textId="77777777" w:rsidR="00000000" w:rsidRDefault="00E3724D">
      <w:pPr>
        <w:ind w:firstLine="397"/>
        <w:jc w:val="both"/>
      </w:pPr>
      <w:r>
        <w:rPr>
          <w:rStyle w:val="s0"/>
        </w:rPr>
        <w:t>78. Для отработки технологии и параметров взрывов до выполнения основных буровзрывных работ необ</w:t>
      </w:r>
      <w:r>
        <w:rPr>
          <w:rStyle w:val="s0"/>
        </w:rPr>
        <w:t>ходимо проводить опытные взрывы на характерных участках возводимого сооружения.</w:t>
      </w:r>
    </w:p>
    <w:p w14:paraId="502C2BAC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499447F1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5898B5F3" w14:textId="77777777" w:rsidR="00000000" w:rsidRDefault="00E3724D">
      <w:pPr>
        <w:jc w:val="center"/>
      </w:pPr>
      <w:r>
        <w:rPr>
          <w:rStyle w:val="s1"/>
        </w:rPr>
        <w:t>Параграф 6. Требования к устройству подземных выработок (камер)</w:t>
      </w:r>
    </w:p>
    <w:p w14:paraId="75891D77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283C578B" w14:textId="77777777" w:rsidR="00000000" w:rsidRDefault="00E3724D">
      <w:pPr>
        <w:ind w:firstLine="397"/>
        <w:jc w:val="both"/>
      </w:pPr>
      <w:r>
        <w:rPr>
          <w:rStyle w:val="s0"/>
        </w:rPr>
        <w:t>79. Подземные выработки (камеры) речных гидротехнических сооружений (машинных залов гидроэлектростанций, гидроаккумулирующих и атомных электростанций, турбинных водоводов, затворов, трансформаторов, уравнительных резервуаров, насосных, подземных бассейнов,</w:t>
      </w:r>
      <w:r>
        <w:rPr>
          <w:rStyle w:val="s0"/>
        </w:rPr>
        <w:t xml:space="preserve"> монтажных камер) устраиваются с учетом требований настоящего параграфа и государственных нормативов в области архитектуры, градостроительства и строительства.</w:t>
      </w:r>
    </w:p>
    <w:p w14:paraId="2DF725F8" w14:textId="77777777" w:rsidR="00000000" w:rsidRDefault="00E3724D">
      <w:pPr>
        <w:ind w:firstLine="397"/>
        <w:jc w:val="both"/>
      </w:pPr>
      <w:r>
        <w:rPr>
          <w:rStyle w:val="s0"/>
        </w:rPr>
        <w:t>80. Для выполнения буровзрывных работ при проходке камер вид и необходимость формирования защитн</w:t>
      </w:r>
      <w:r>
        <w:rPr>
          <w:rStyle w:val="s0"/>
        </w:rPr>
        <w:t>ого слоя при взрывах необходимо устанавливать с учетом обеспечения сохранности окружающих скальных грунтов. При этом отсутствие и наличие трещин, а также их развитие и образование в скальных грунтах, окружающих камеру, при буровзрывных работах, указывается</w:t>
      </w:r>
      <w:r>
        <w:rPr>
          <w:rStyle w:val="s0"/>
        </w:rPr>
        <w:t xml:space="preserve"> в проекте.</w:t>
      </w:r>
    </w:p>
    <w:p w14:paraId="7D7876F4" w14:textId="77777777" w:rsidR="00000000" w:rsidRDefault="00E3724D">
      <w:pPr>
        <w:ind w:firstLine="397"/>
        <w:jc w:val="both"/>
      </w:pPr>
      <w:r>
        <w:rPr>
          <w:rStyle w:val="s0"/>
        </w:rPr>
        <w:t>81. При проходке камер перебор скального грунта за пределы их проектного контура не должен превышать допустимых величин, указываемых в проекте. Перебор скального грунта, вызывающий уменьшение толщины несущих элементов камеры запрещается.</w:t>
      </w:r>
    </w:p>
    <w:p w14:paraId="11786302" w14:textId="77777777" w:rsidR="00000000" w:rsidRDefault="00E3724D">
      <w:pPr>
        <w:ind w:firstLine="397"/>
        <w:jc w:val="both"/>
      </w:pPr>
      <w:r>
        <w:rPr>
          <w:rStyle w:val="s0"/>
        </w:rPr>
        <w:t>82. Пр</w:t>
      </w:r>
      <w:r>
        <w:rPr>
          <w:rStyle w:val="s0"/>
        </w:rPr>
        <w:t>и производстве работ в качестве строительных подходов к устраиваемым камерам используются существующие выработки сооружений (отводящие, подводящие и транспортные туннели, шинно-грузовые, монтажные и вентиляционные шахты). При отсутствии такой возможности и</w:t>
      </w:r>
      <w:r>
        <w:rPr>
          <w:rStyle w:val="s0"/>
        </w:rPr>
        <w:t>ли недостаточности существующих выработок при соответствующем обосновании (в проекте) допускается устройство новых подходов.</w:t>
      </w:r>
    </w:p>
    <w:p w14:paraId="527AFAA6" w14:textId="77777777" w:rsidR="00000000" w:rsidRDefault="00E3724D">
      <w:pPr>
        <w:ind w:firstLine="397"/>
        <w:jc w:val="both"/>
      </w:pPr>
      <w:r>
        <w:rPr>
          <w:rStyle w:val="s0"/>
        </w:rPr>
        <w:t>83. Порядок, условия и способы производства работ по устройству камер необходимо принимать в зависимости от высоты и пролета камер, наличия их обделки, а также прочности и трещиноватости окружающих их скальных грунтов.</w:t>
      </w:r>
    </w:p>
    <w:p w14:paraId="52EE919D" w14:textId="77777777" w:rsidR="00000000" w:rsidRDefault="00E3724D">
      <w:pPr>
        <w:ind w:firstLine="397"/>
        <w:jc w:val="both"/>
      </w:pPr>
      <w:r>
        <w:rPr>
          <w:rStyle w:val="s0"/>
        </w:rPr>
        <w:t>84. Процесс разработки камер сопровож</w:t>
      </w:r>
      <w:r>
        <w:rPr>
          <w:rStyle w:val="s0"/>
        </w:rPr>
        <w:t>дается систематическим контролем состояния и устойчивости стен. В случае возникновения подвижек стен вовнутрь камеры необходимо выявлять характер изменения подвижек во времени и при необходимости принимать меры к усилению крепи стен путем установки распорн</w:t>
      </w:r>
      <w:r>
        <w:rPr>
          <w:rStyle w:val="s0"/>
        </w:rPr>
        <w:t>ых балок или анкеров.</w:t>
      </w:r>
    </w:p>
    <w:p w14:paraId="25550FAD" w14:textId="77777777" w:rsidR="00000000" w:rsidRDefault="00E3724D">
      <w:pPr>
        <w:ind w:firstLine="397"/>
        <w:jc w:val="both"/>
      </w:pPr>
      <w:r>
        <w:rPr>
          <w:rStyle w:val="s0"/>
        </w:rPr>
        <w:t>85. Меры по снижению влияния деформации стен на напряженное состояние элементов камеры, материал распорных балок, длина анкеров и другие параметры, необходимые для безопасного производства работ указываются в проекте.</w:t>
      </w:r>
    </w:p>
    <w:p w14:paraId="4B4718F1" w14:textId="77777777" w:rsidR="00000000" w:rsidRDefault="00E3724D">
      <w:pPr>
        <w:ind w:firstLine="397"/>
        <w:jc w:val="both"/>
      </w:pPr>
      <w:r>
        <w:rPr>
          <w:rStyle w:val="s0"/>
        </w:rPr>
        <w:t>86. Вид временно</w:t>
      </w:r>
      <w:r>
        <w:rPr>
          <w:rStyle w:val="s0"/>
        </w:rPr>
        <w:t>го крепления камер при их разработке необходимо принимать с учетом прочности, трещиноватости и состояния скальных грунтов.</w:t>
      </w:r>
    </w:p>
    <w:p w14:paraId="0194BF21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427505D7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1E6DF36F" w14:textId="77777777" w:rsidR="00000000" w:rsidRDefault="00E3724D">
      <w:pPr>
        <w:jc w:val="center"/>
      </w:pPr>
      <w:r>
        <w:rPr>
          <w:rStyle w:val="s1"/>
        </w:rPr>
        <w:t>Параграф 7. Требования к выполнению бетонных работ</w:t>
      </w:r>
    </w:p>
    <w:p w14:paraId="7B209E98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2D71330B" w14:textId="77777777" w:rsidR="00000000" w:rsidRDefault="00E3724D">
      <w:pPr>
        <w:ind w:firstLine="397"/>
        <w:jc w:val="both"/>
      </w:pPr>
      <w:r>
        <w:rPr>
          <w:rStyle w:val="s0"/>
        </w:rPr>
        <w:t>87. Бетонные работы при возведении монолитных и сборно-монолитных речных гид</w:t>
      </w:r>
      <w:r>
        <w:rPr>
          <w:rStyle w:val="s0"/>
        </w:rPr>
        <w:t>ротехнических сооружений выполняются с учетом требований государственных нормативов в области архитектуры, градостроительства и строительства и настоящего параграфа.</w:t>
      </w:r>
    </w:p>
    <w:p w14:paraId="6ABFF05B" w14:textId="77777777" w:rsidR="00000000" w:rsidRDefault="00E3724D">
      <w:pPr>
        <w:ind w:firstLine="397"/>
        <w:jc w:val="both"/>
      </w:pPr>
      <w:r>
        <w:rPr>
          <w:rStyle w:val="s0"/>
        </w:rPr>
        <w:t>88. При подготовке, транспортировке и укладке бетона сооружений выполняются мероприятия, о</w:t>
      </w:r>
      <w:r>
        <w:rPr>
          <w:rStyle w:val="s0"/>
        </w:rPr>
        <w:t>беспечивающие достижение им проектных характеристик.</w:t>
      </w:r>
    </w:p>
    <w:p w14:paraId="6074B836" w14:textId="77777777" w:rsidR="00000000" w:rsidRDefault="00E3724D">
      <w:pPr>
        <w:ind w:firstLine="397"/>
        <w:jc w:val="both"/>
      </w:pPr>
      <w:r>
        <w:rPr>
          <w:rStyle w:val="s0"/>
        </w:rPr>
        <w:t>89. Массовая перевозка бетонной смеси при возведении сооружений осуществляется специальными машинами с автобетоносмесителями, или бетоновозами. Выбор машин для перевозки бетонной смеси необходимо выполня</w:t>
      </w:r>
      <w:r>
        <w:rPr>
          <w:rStyle w:val="s0"/>
        </w:rPr>
        <w:t>ть с учетом отдаленности объекта строительства и сроков схватывания смеси. Вместимость машин, принятых для перевозки бетонной смеси должна соответствовать вместимости бадей, используемых для подачи бетонной смеси.</w:t>
      </w:r>
    </w:p>
    <w:p w14:paraId="78CBD1B2" w14:textId="77777777" w:rsidR="00000000" w:rsidRDefault="00E3724D">
      <w:pPr>
        <w:ind w:firstLine="397"/>
        <w:jc w:val="both"/>
      </w:pPr>
      <w:r>
        <w:rPr>
          <w:rStyle w:val="s0"/>
        </w:rPr>
        <w:t>90. Укладку бетонной смеси необходимо прои</w:t>
      </w:r>
      <w:r>
        <w:rPr>
          <w:rStyle w:val="s0"/>
        </w:rPr>
        <w:t>зводить на подготовленные поверхности сооружений.</w:t>
      </w:r>
    </w:p>
    <w:p w14:paraId="3E3890F3" w14:textId="77777777" w:rsidR="00000000" w:rsidRDefault="00E3724D">
      <w:pPr>
        <w:ind w:firstLine="397"/>
        <w:jc w:val="both"/>
      </w:pPr>
      <w:r>
        <w:rPr>
          <w:rStyle w:val="s0"/>
        </w:rPr>
        <w:t>91. При возведении сооружений бетонирование производится отдельными строительными блоками. Порядок укладки бетонной смеси в пределах блоков принимается с учетом исключения в бетоне образования трещин от тем</w:t>
      </w:r>
      <w:r>
        <w:rPr>
          <w:rStyle w:val="s0"/>
        </w:rPr>
        <w:t>пературных воздействий в процессе твердения.</w:t>
      </w:r>
    </w:p>
    <w:p w14:paraId="1B1D9AB6" w14:textId="77777777" w:rsidR="00000000" w:rsidRDefault="00E3724D">
      <w:pPr>
        <w:ind w:firstLine="397"/>
        <w:jc w:val="both"/>
      </w:pPr>
      <w:r>
        <w:rPr>
          <w:rStyle w:val="s0"/>
        </w:rPr>
        <w:t>92. Для своевременного перекрытия отдельных слоев или захваток в процессе бетонирования блоков устанавливаются сроки их перекрытия в зависимости от вида и свойств цемента бетонной смеси, а также температурных ус</w:t>
      </w:r>
      <w:r>
        <w:rPr>
          <w:rStyle w:val="s0"/>
        </w:rPr>
        <w:t>ловий его укладки.</w:t>
      </w:r>
    </w:p>
    <w:p w14:paraId="59C50930" w14:textId="77777777" w:rsidR="00000000" w:rsidRDefault="00E3724D">
      <w:pPr>
        <w:ind w:firstLine="397"/>
        <w:jc w:val="both"/>
      </w:pPr>
      <w:r>
        <w:rPr>
          <w:rStyle w:val="s0"/>
        </w:rPr>
        <w:t>93. Укладку бетонной смеси в блоки необходимо выполнять с применением послойной, ступенчатой и однослойной технологий, выбор которых необходимо производить в зависимости от возможной интенсивности бетонирования, размеров блоков в плане и</w:t>
      </w:r>
      <w:r>
        <w:rPr>
          <w:rStyle w:val="s0"/>
        </w:rPr>
        <w:t xml:space="preserve"> допустимых сроков перекрытия слоев или захваток.</w:t>
      </w:r>
    </w:p>
    <w:p w14:paraId="76FE64CE" w14:textId="77777777" w:rsidR="00000000" w:rsidRDefault="00E3724D">
      <w:pPr>
        <w:ind w:firstLine="397"/>
        <w:jc w:val="both"/>
      </w:pPr>
      <w:r>
        <w:rPr>
          <w:rStyle w:val="s0"/>
        </w:rPr>
        <w:t>94. Уплотнение бетонной смеси в блоках выполняется с учетом насыщения конструкций сооружений арматурой.</w:t>
      </w:r>
    </w:p>
    <w:p w14:paraId="186E2208" w14:textId="77777777" w:rsidR="00000000" w:rsidRDefault="00E3724D">
      <w:pPr>
        <w:ind w:firstLine="397"/>
        <w:jc w:val="both"/>
      </w:pPr>
      <w:r>
        <w:rPr>
          <w:rStyle w:val="s0"/>
        </w:rPr>
        <w:t>95. Бетонирование массивных бетонных сооружений осуществляется с обеспечением проектного температурног</w:t>
      </w:r>
      <w:r>
        <w:rPr>
          <w:rStyle w:val="s0"/>
        </w:rPr>
        <w:t>о режима твердения бетонной смеси.</w:t>
      </w:r>
    </w:p>
    <w:p w14:paraId="541C55A9" w14:textId="77777777" w:rsidR="00000000" w:rsidRDefault="00E3724D">
      <w:pPr>
        <w:ind w:firstLine="397"/>
        <w:jc w:val="both"/>
      </w:pPr>
      <w:r>
        <w:rPr>
          <w:rStyle w:val="s0"/>
        </w:rPr>
        <w:t>96. Охлаждение бетона в массивных бетонных сооружениях необходимо выполнять в два этапа:</w:t>
      </w:r>
    </w:p>
    <w:p w14:paraId="5E0F1C8B" w14:textId="77777777" w:rsidR="00000000" w:rsidRDefault="00E3724D">
      <w:pPr>
        <w:ind w:firstLine="397"/>
        <w:jc w:val="both"/>
      </w:pPr>
      <w:r>
        <w:rPr>
          <w:rStyle w:val="s0"/>
        </w:rPr>
        <w:t>1) первый этап - в процессе укладки и твердения бетона для снижения температуры экзотермического разогрева в блоке;</w:t>
      </w:r>
    </w:p>
    <w:p w14:paraId="04C6ECC5" w14:textId="77777777" w:rsidR="00000000" w:rsidRDefault="00E3724D">
      <w:pPr>
        <w:ind w:firstLine="397"/>
        <w:jc w:val="both"/>
      </w:pPr>
      <w:r>
        <w:rPr>
          <w:rStyle w:val="s0"/>
        </w:rPr>
        <w:t>2) второй этап -</w:t>
      </w:r>
      <w:r>
        <w:rPr>
          <w:rStyle w:val="s0"/>
        </w:rPr>
        <w:t xml:space="preserve"> охлаждение бетона в сооружении до среднемноголетней температуры наружного воздуха, при которой возможно омоноличивание швов сооружения.</w:t>
      </w:r>
    </w:p>
    <w:p w14:paraId="5E760719" w14:textId="77777777" w:rsidR="00000000" w:rsidRDefault="00E3724D">
      <w:pPr>
        <w:ind w:firstLine="397"/>
        <w:jc w:val="both"/>
      </w:pPr>
      <w:r>
        <w:rPr>
          <w:rStyle w:val="s0"/>
        </w:rPr>
        <w:t>При этом для каждого этапа устанавливаются приемлемые способы охлаждения.</w:t>
      </w:r>
    </w:p>
    <w:p w14:paraId="70FB397F" w14:textId="77777777" w:rsidR="00000000" w:rsidRDefault="00E3724D">
      <w:pPr>
        <w:ind w:firstLine="397"/>
        <w:jc w:val="both"/>
      </w:pPr>
      <w:r>
        <w:rPr>
          <w:rStyle w:val="s0"/>
        </w:rPr>
        <w:t>97. Для ведения работ в зимний период необход</w:t>
      </w:r>
      <w:r>
        <w:rPr>
          <w:rStyle w:val="s0"/>
        </w:rPr>
        <w:t>имо устанавливать соответствующий температурный режим бетонирования сооружений и предусматривать меры по защите поверхностей бетона от воздействия отрицательной температуры.</w:t>
      </w:r>
    </w:p>
    <w:p w14:paraId="70D9C128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6CD41DD4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2089496D" w14:textId="77777777" w:rsidR="00000000" w:rsidRDefault="00E3724D">
      <w:pPr>
        <w:jc w:val="center"/>
      </w:pPr>
      <w:r>
        <w:rPr>
          <w:rStyle w:val="s1"/>
        </w:rPr>
        <w:t>Параграф 8. Требования к работам по монтажу технологического оборудования соор</w:t>
      </w:r>
      <w:r>
        <w:rPr>
          <w:rStyle w:val="s1"/>
        </w:rPr>
        <w:t>ужений</w:t>
      </w:r>
    </w:p>
    <w:p w14:paraId="4DD2945E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2292B5B7" w14:textId="77777777" w:rsidR="00000000" w:rsidRDefault="00E3724D">
      <w:pPr>
        <w:ind w:firstLine="397"/>
        <w:jc w:val="both"/>
      </w:pPr>
      <w:r>
        <w:rPr>
          <w:rStyle w:val="s0"/>
        </w:rPr>
        <w:t>98. Монтаж технологического оборудования речных гидротехнических сооружений производится с учетом требований государственных нормативов в области архитектуры, градостроительства и строительства и настоящего раздела.</w:t>
      </w:r>
    </w:p>
    <w:p w14:paraId="7151DF9B" w14:textId="77777777" w:rsidR="00000000" w:rsidRDefault="00E3724D">
      <w:pPr>
        <w:ind w:firstLine="397"/>
        <w:jc w:val="both"/>
      </w:pPr>
      <w:r>
        <w:rPr>
          <w:rStyle w:val="s0"/>
        </w:rPr>
        <w:t>99. До начала монтажных работ д</w:t>
      </w:r>
      <w:r>
        <w:rPr>
          <w:rStyle w:val="s0"/>
        </w:rPr>
        <w:t>ля приема технологического оборудования сооружений подготавливаются базы монтажных организаций, а также монтажные площадки эксплуатационного периода.</w:t>
      </w:r>
    </w:p>
    <w:p w14:paraId="6CFC2B00" w14:textId="77777777" w:rsidR="00000000" w:rsidRDefault="00E3724D">
      <w:pPr>
        <w:ind w:firstLine="397"/>
        <w:jc w:val="both"/>
      </w:pPr>
      <w:r>
        <w:rPr>
          <w:rStyle w:val="s0"/>
        </w:rPr>
        <w:t>100. Для монтажа технологического оборудования сооружений используются эксплуатационные краны с предварительным установлением типа подкрановых путей. При этом необходимо выбор монтажных кранов производить с учетом массы, габаритных размеров и условий монта</w:t>
      </w:r>
      <w:r>
        <w:rPr>
          <w:rStyle w:val="s0"/>
        </w:rPr>
        <w:t>жа технологического оборудования с обеспечением их устойчивой и надежной работы.</w:t>
      </w:r>
    </w:p>
    <w:p w14:paraId="210A9C35" w14:textId="77777777" w:rsidR="00000000" w:rsidRDefault="00E3724D">
      <w:pPr>
        <w:ind w:firstLine="397"/>
        <w:jc w:val="both"/>
      </w:pPr>
      <w:r>
        <w:rPr>
          <w:rStyle w:val="s0"/>
        </w:rPr>
        <w:t>101. При бесштрабном способе монтажа закладных частей механического и гидросилового оборудования сооружений, для их установки осуществляется предварительная подготовка их осно</w:t>
      </w:r>
      <w:r>
        <w:rPr>
          <w:rStyle w:val="s0"/>
        </w:rPr>
        <w:t>ваний.</w:t>
      </w:r>
    </w:p>
    <w:p w14:paraId="2F1764D0" w14:textId="77777777" w:rsidR="00000000" w:rsidRDefault="00E3724D">
      <w:pPr>
        <w:ind w:firstLine="397"/>
        <w:jc w:val="both"/>
      </w:pPr>
      <w:r>
        <w:rPr>
          <w:rStyle w:val="s0"/>
        </w:rPr>
        <w:t>102. Монтаж технологического оборудования выполняется без засорения пазов и установленных в них затворов и решеток.</w:t>
      </w:r>
    </w:p>
    <w:p w14:paraId="2F8344F3" w14:textId="77777777" w:rsidR="00000000" w:rsidRDefault="00E3724D">
      <w:pPr>
        <w:ind w:firstLine="397"/>
        <w:jc w:val="both"/>
      </w:pPr>
      <w:r>
        <w:rPr>
          <w:rStyle w:val="s0"/>
        </w:rPr>
        <w:t>103. Сборка отдельных узлов и монтаж рабочих механизмов гидротурбин и гидрогенераторов производится в зоне, защищенной от атмосферных</w:t>
      </w:r>
      <w:r>
        <w:rPr>
          <w:rStyle w:val="s0"/>
        </w:rPr>
        <w:t xml:space="preserve"> осадков и огражденной от возможного попадания строительного мусора.</w:t>
      </w:r>
    </w:p>
    <w:p w14:paraId="59F8D965" w14:textId="77777777" w:rsidR="00000000" w:rsidRDefault="00E3724D">
      <w:pPr>
        <w:ind w:firstLine="397"/>
        <w:jc w:val="both"/>
      </w:pPr>
      <w:r>
        <w:rPr>
          <w:rStyle w:val="s0"/>
        </w:rPr>
        <w:t xml:space="preserve">104. Монтаж системы регулирования, укладка и пайка обмоток статора, пайка межполюсных соединений ротора генератора, монтаж системы охлаждения токопроводящих частей генератора, подпятника </w:t>
      </w:r>
      <w:r>
        <w:rPr>
          <w:rStyle w:val="s0"/>
        </w:rPr>
        <w:t>и подшипников, а также пуск, наладка и испытание смонтированного гидроагрегата выполняются при температуре не ниже +5 градусов по шкале Цельсия (далее - °С).</w:t>
      </w:r>
    </w:p>
    <w:p w14:paraId="3AB8DD98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6119EB41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3A63110D" w14:textId="77777777" w:rsidR="00000000" w:rsidRDefault="00E3724D">
      <w:pPr>
        <w:jc w:val="center"/>
      </w:pPr>
      <w:r>
        <w:rPr>
          <w:rStyle w:val="s1"/>
        </w:rPr>
        <w:t>Параграф 9. Требования к цементации грунтов</w:t>
      </w:r>
    </w:p>
    <w:p w14:paraId="059203E8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4DAC8923" w14:textId="77777777" w:rsidR="00000000" w:rsidRDefault="00E3724D">
      <w:pPr>
        <w:ind w:firstLine="397"/>
        <w:jc w:val="both"/>
      </w:pPr>
      <w:r>
        <w:rPr>
          <w:rStyle w:val="s0"/>
        </w:rPr>
        <w:t>105. Цементация грунтов при строительстве новых,</w:t>
      </w:r>
      <w:r>
        <w:rPr>
          <w:rStyle w:val="s0"/>
        </w:rPr>
        <w:t xml:space="preserve"> реконструкции и расширении существующих речных гидротехнических сооружений выполняется с учетом требований государственных нормативов в области архитектуры, градостроительства и строительства и настоящего раздела.</w:t>
      </w:r>
    </w:p>
    <w:p w14:paraId="6F15E3D8" w14:textId="77777777" w:rsidR="00000000" w:rsidRDefault="00E3724D">
      <w:pPr>
        <w:ind w:firstLine="397"/>
        <w:jc w:val="both"/>
      </w:pPr>
      <w:r>
        <w:rPr>
          <w:rStyle w:val="s0"/>
        </w:rPr>
        <w:t>106. При совмещении работ по цементации г</w:t>
      </w:r>
      <w:r>
        <w:rPr>
          <w:rStyle w:val="s0"/>
        </w:rPr>
        <w:t>рунтов с общестроительными работами обеспечивается достаточный объем цементационных работ с учетом особенностей их технологий.</w:t>
      </w:r>
    </w:p>
    <w:p w14:paraId="35D2D765" w14:textId="77777777" w:rsidR="00000000" w:rsidRDefault="00E3724D">
      <w:pPr>
        <w:ind w:firstLine="397"/>
        <w:jc w:val="both"/>
      </w:pPr>
      <w:r>
        <w:rPr>
          <w:rStyle w:val="s0"/>
        </w:rPr>
        <w:t>107. При цементации грунтов необходимо учитывать наличие подпора, частичного или же полного напора на сооружения.</w:t>
      </w:r>
    </w:p>
    <w:p w14:paraId="749E1654" w14:textId="77777777" w:rsidR="00000000" w:rsidRDefault="00E3724D">
      <w:pPr>
        <w:ind w:firstLine="397"/>
        <w:jc w:val="both"/>
      </w:pPr>
      <w:r>
        <w:rPr>
          <w:rStyle w:val="s0"/>
        </w:rPr>
        <w:t>108. Цементацио</w:t>
      </w:r>
      <w:r>
        <w:rPr>
          <w:rStyle w:val="s0"/>
        </w:rPr>
        <w:t>нные работы в основаниях сооружений завершаются до устройства дренажей. Для проведения цементации грунтов устанавливаются приемлемые условий их проведения.</w:t>
      </w:r>
    </w:p>
    <w:p w14:paraId="6FCB9025" w14:textId="77777777" w:rsidR="00000000" w:rsidRDefault="00E3724D">
      <w:pPr>
        <w:ind w:firstLine="397"/>
        <w:jc w:val="both"/>
      </w:pPr>
      <w:r>
        <w:rPr>
          <w:rStyle w:val="s0"/>
        </w:rPr>
        <w:t xml:space="preserve">109. Для выполнения цементационных работ при среднесуточной температуре наружного воздуха ниже +5°С </w:t>
      </w:r>
      <w:r>
        <w:rPr>
          <w:rStyle w:val="s0"/>
        </w:rPr>
        <w:t>устанавливаются допустимые температурные пределы цементируемых грунтов и нагнетаемого в скважины раствора.</w:t>
      </w:r>
    </w:p>
    <w:p w14:paraId="6F65D08D" w14:textId="77777777" w:rsidR="00000000" w:rsidRDefault="00E3724D">
      <w:pPr>
        <w:ind w:firstLine="397"/>
        <w:jc w:val="both"/>
      </w:pPr>
      <w:r>
        <w:rPr>
          <w:rStyle w:val="s0"/>
        </w:rPr>
        <w:t>110. После завершения цементации всех зон и проведения суммарной цементации скважин (если таковая предусмотрена проектом), стволы скважины тампонирую</w:t>
      </w:r>
      <w:r>
        <w:rPr>
          <w:rStyle w:val="s0"/>
        </w:rPr>
        <w:t>тся раствором.</w:t>
      </w:r>
    </w:p>
    <w:p w14:paraId="2FFEADD4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585F7A8D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61ED5993" w14:textId="77777777" w:rsidR="00000000" w:rsidRDefault="00E3724D">
      <w:pPr>
        <w:jc w:val="center"/>
      </w:pPr>
      <w:r>
        <w:rPr>
          <w:rStyle w:val="s1"/>
        </w:rPr>
        <w:t>Параграф 10. Требования к обеспечению пропуска расходов реки в строительный период и возведению перемычек</w:t>
      </w:r>
    </w:p>
    <w:p w14:paraId="69923AE2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29E9F22E" w14:textId="77777777" w:rsidR="00000000" w:rsidRDefault="00E3724D">
      <w:pPr>
        <w:ind w:firstLine="397"/>
        <w:jc w:val="both"/>
      </w:pPr>
      <w:r>
        <w:rPr>
          <w:rStyle w:val="s0"/>
        </w:rPr>
        <w:t>111. Схема пропуска расходов реки (льда) в строительный период через недостроенные постоянные, а также через временные речные гидротехнические сооружения представляется в проекте и уточняется в период производства работ.</w:t>
      </w:r>
    </w:p>
    <w:p w14:paraId="0EFC8EC7" w14:textId="77777777" w:rsidR="00000000" w:rsidRDefault="00E3724D">
      <w:pPr>
        <w:ind w:firstLine="397"/>
        <w:jc w:val="both"/>
      </w:pPr>
      <w:r>
        <w:rPr>
          <w:rStyle w:val="s0"/>
        </w:rPr>
        <w:t>112. Схема пропуска расходов реки р</w:t>
      </w:r>
      <w:r>
        <w:rPr>
          <w:rStyle w:val="s0"/>
        </w:rPr>
        <w:t>азрабатывается с учетом компоновки основных сооружений, очередности и последовательности их возведения, топографических, геологических, гидрогеологических условий территории строительства, а также с учетом требований судоходства и лесосплава (при необходим</w:t>
      </w:r>
      <w:r>
        <w:rPr>
          <w:rStyle w:val="s0"/>
        </w:rPr>
        <w:t>ости).</w:t>
      </w:r>
    </w:p>
    <w:p w14:paraId="09FE2763" w14:textId="77777777" w:rsidR="00000000" w:rsidRDefault="00E3724D">
      <w:pPr>
        <w:ind w:firstLine="397"/>
        <w:jc w:val="both"/>
      </w:pPr>
      <w:r>
        <w:rPr>
          <w:rStyle w:val="s0"/>
        </w:rPr>
        <w:t>113. Для разработки схемы пропуска расходов реки в проекте устанавливается и принимается способ пропуска расходов реки, обеспечивающий безопасное и удобное производство работ с исключением опасности подтопления берегов реки.</w:t>
      </w:r>
    </w:p>
    <w:p w14:paraId="7639B231" w14:textId="77777777" w:rsidR="00000000" w:rsidRDefault="00E3724D">
      <w:pPr>
        <w:ind w:firstLine="397"/>
        <w:jc w:val="both"/>
      </w:pPr>
      <w:r>
        <w:rPr>
          <w:rStyle w:val="s0"/>
        </w:rPr>
        <w:t>114. Работы по возведени</w:t>
      </w:r>
      <w:r>
        <w:rPr>
          <w:rStyle w:val="s0"/>
        </w:rPr>
        <w:t>ю перемычек необходимо проводить в периоды наименьших расходов и низких уровней воды в реке.</w:t>
      </w:r>
    </w:p>
    <w:p w14:paraId="1E75E89B" w14:textId="77777777" w:rsidR="00000000" w:rsidRDefault="00E3724D">
      <w:pPr>
        <w:ind w:firstLine="397"/>
        <w:jc w:val="both"/>
      </w:pPr>
      <w:r>
        <w:rPr>
          <w:rStyle w:val="s0"/>
        </w:rPr>
        <w:t>115. Подготовку оснований перемычек, расположенных выше уровня (уреза) воды в реке необходимо выполнять с учетом нормативных требованиям Республики Казахстан. До у</w:t>
      </w:r>
      <w:r>
        <w:rPr>
          <w:rStyle w:val="s0"/>
        </w:rPr>
        <w:t>стройства перемычек их основания в русле рек подлежат обследованию для оценки состояния и необходимости выполнения подготовительных работ.</w:t>
      </w:r>
    </w:p>
    <w:p w14:paraId="2C693DE1" w14:textId="77777777" w:rsidR="00000000" w:rsidRDefault="00E3724D">
      <w:pPr>
        <w:ind w:firstLine="397"/>
        <w:jc w:val="both"/>
      </w:pPr>
      <w:r>
        <w:rPr>
          <w:rStyle w:val="s0"/>
        </w:rPr>
        <w:t>116. Перемычки из грунтовых материалов возводятся из грунтов полезных выемок (котлованов, каналов и других). Перемычк</w:t>
      </w:r>
      <w:r>
        <w:rPr>
          <w:rStyle w:val="s0"/>
        </w:rPr>
        <w:t>и, входящие в состав основных сооружений, необходимо возводить из материалов и конструкций, указанных в проектах этих сооружений.</w:t>
      </w:r>
    </w:p>
    <w:p w14:paraId="5C77A3B9" w14:textId="77777777" w:rsidR="00000000" w:rsidRDefault="00E3724D">
      <w:pPr>
        <w:ind w:firstLine="397"/>
        <w:jc w:val="both"/>
      </w:pPr>
      <w:r>
        <w:rPr>
          <w:rStyle w:val="s0"/>
        </w:rPr>
        <w:t>117. Перемычки в зимний период возводятся с поверхности льда при достаточности несущей способности ледяного покрова для движен</w:t>
      </w:r>
      <w:r>
        <w:rPr>
          <w:rStyle w:val="s0"/>
        </w:rPr>
        <w:t>ия по нему транспортных средств и ведения работ.</w:t>
      </w:r>
    </w:p>
    <w:p w14:paraId="74D0D8E1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0B1D266E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7857F2A5" w14:textId="77777777" w:rsidR="00000000" w:rsidRDefault="00E3724D">
      <w:pPr>
        <w:jc w:val="center"/>
      </w:pPr>
      <w:r>
        <w:rPr>
          <w:rStyle w:val="s1"/>
        </w:rPr>
        <w:t>Параграф 11. Требования к перекрытию русел рек</w:t>
      </w:r>
    </w:p>
    <w:p w14:paraId="610495FB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07FAA9B6" w14:textId="77777777" w:rsidR="00000000" w:rsidRDefault="00E3724D">
      <w:pPr>
        <w:ind w:firstLine="397"/>
        <w:jc w:val="both"/>
      </w:pPr>
      <w:r>
        <w:rPr>
          <w:rStyle w:val="s0"/>
        </w:rPr>
        <w:t>118. Схема перекрытия русла реки при возведении, реконструкции и расширении речных гидротехнических сооружений представляется в проекте и уточняться в период производства работ.</w:t>
      </w:r>
    </w:p>
    <w:p w14:paraId="364D5155" w14:textId="77777777" w:rsidR="00000000" w:rsidRDefault="00E3724D">
      <w:pPr>
        <w:ind w:firstLine="397"/>
        <w:jc w:val="both"/>
      </w:pPr>
      <w:r>
        <w:rPr>
          <w:rStyle w:val="s0"/>
        </w:rPr>
        <w:t>119. Схема перекрытия русла реки разрабатывается с учетом гидрологических и ге</w:t>
      </w:r>
      <w:r>
        <w:rPr>
          <w:rStyle w:val="s0"/>
        </w:rPr>
        <w:t>ологических условий территории, перепада на банкете, расхода и скорости течения воды, пропускной способности водоотводящего тракта, крупности материала для перекрытия, транспортных условий, грузоподъемности транспортных и погрузочных средств.</w:t>
      </w:r>
    </w:p>
    <w:p w14:paraId="4F35F5C8" w14:textId="77777777" w:rsidR="00000000" w:rsidRDefault="00E3724D">
      <w:pPr>
        <w:ind w:firstLine="397"/>
        <w:jc w:val="both"/>
      </w:pPr>
      <w:r>
        <w:rPr>
          <w:rStyle w:val="s0"/>
        </w:rPr>
        <w:t xml:space="preserve">120. Порядок </w:t>
      </w:r>
      <w:r>
        <w:rPr>
          <w:rStyle w:val="s0"/>
        </w:rPr>
        <w:t>работ и сроки перекрытия русла на судоходных реках необходимо согласовать:</w:t>
      </w:r>
    </w:p>
    <w:p w14:paraId="6422D391" w14:textId="77777777" w:rsidR="00000000" w:rsidRDefault="00E3724D">
      <w:pPr>
        <w:ind w:firstLine="397"/>
        <w:jc w:val="both"/>
      </w:pPr>
      <w:r>
        <w:rPr>
          <w:rStyle w:val="s0"/>
        </w:rPr>
        <w:t>1) с организациями речного флота;</w:t>
      </w:r>
    </w:p>
    <w:p w14:paraId="271B60AE" w14:textId="77777777" w:rsidR="00000000" w:rsidRDefault="00E3724D">
      <w:pPr>
        <w:ind w:firstLine="397"/>
        <w:jc w:val="both"/>
      </w:pPr>
      <w:r>
        <w:rPr>
          <w:rStyle w:val="s0"/>
        </w:rPr>
        <w:t>2) со службой эксплуатации регулирующих водохранилищ, при их размещении в верхнем бьефе.</w:t>
      </w:r>
    </w:p>
    <w:p w14:paraId="6058C87A" w14:textId="77777777" w:rsidR="00000000" w:rsidRDefault="00E3724D">
      <w:pPr>
        <w:ind w:firstLine="397"/>
        <w:jc w:val="both"/>
      </w:pPr>
      <w:r>
        <w:rPr>
          <w:rStyle w:val="s0"/>
        </w:rPr>
        <w:t>121. Перекрытие русла реки необходимо осуществлять в межпа</w:t>
      </w:r>
      <w:r>
        <w:rPr>
          <w:rStyle w:val="s0"/>
        </w:rPr>
        <w:t>водковый период с минимальным расходом воды в реке, а на судоходных реках - в конце навигации или в несудоходный период.</w:t>
      </w:r>
    </w:p>
    <w:p w14:paraId="490FE548" w14:textId="77777777" w:rsidR="00000000" w:rsidRDefault="00E3724D">
      <w:pPr>
        <w:ind w:firstLine="397"/>
        <w:jc w:val="both"/>
      </w:pPr>
      <w:r>
        <w:rPr>
          <w:rStyle w:val="s0"/>
        </w:rPr>
        <w:t>122. Для разработки схемы перекрытия русла реки в проекте устанавливается и принимается способ и параметры перекрытия, обеспечивающие б</w:t>
      </w:r>
      <w:r>
        <w:rPr>
          <w:rStyle w:val="s0"/>
        </w:rPr>
        <w:t>езопасное и удобное производство работ с исключением опасности подтопления берегов реки.</w:t>
      </w:r>
    </w:p>
    <w:p w14:paraId="01DBE9C1" w14:textId="77777777" w:rsidR="00000000" w:rsidRDefault="00E3724D">
      <w:pPr>
        <w:ind w:firstLine="397"/>
        <w:jc w:val="both"/>
      </w:pPr>
      <w:r>
        <w:rPr>
          <w:rStyle w:val="s0"/>
        </w:rPr>
        <w:t>123. До начала работ по перекрытию русла реки необходимо выполнить подготовительные работы.</w:t>
      </w:r>
    </w:p>
    <w:p w14:paraId="6CA3487C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4F209FCE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319F7BD3" w14:textId="77777777" w:rsidR="00000000" w:rsidRDefault="00E3724D">
      <w:pPr>
        <w:jc w:val="center"/>
      </w:pPr>
      <w:r>
        <w:rPr>
          <w:rStyle w:val="s1"/>
        </w:rPr>
        <w:t>Глава 6. Требования по обеспечению контроля качества и приемки работ</w:t>
      </w:r>
    </w:p>
    <w:p w14:paraId="4E5E2D43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0DFB347E" w14:textId="77777777" w:rsidR="00000000" w:rsidRDefault="00E3724D">
      <w:pPr>
        <w:ind w:firstLine="397"/>
        <w:jc w:val="both"/>
      </w:pPr>
      <w:r>
        <w:rPr>
          <w:rStyle w:val="s0"/>
        </w:rPr>
        <w:t>124. Организация, проведение и документационное обеспечение мероприятий по контролю качества и приемке работ выполняются в рамках системы менеджмента качества, действующей в строительной организации.</w:t>
      </w:r>
    </w:p>
    <w:p w14:paraId="79196E62" w14:textId="77777777" w:rsidR="00000000" w:rsidRDefault="00E3724D">
      <w:pPr>
        <w:ind w:firstLine="397"/>
        <w:jc w:val="both"/>
      </w:pPr>
      <w:r>
        <w:rPr>
          <w:rStyle w:val="s0"/>
        </w:rPr>
        <w:t>125. При возведении новых, реконструкции и расширении су</w:t>
      </w:r>
      <w:r>
        <w:rPr>
          <w:rStyle w:val="s0"/>
        </w:rPr>
        <w:t>ществующих речных сооружений качество работ контролируется путем проведения операционного контроля. Приемка работ осуществляется на основе результатов приемочного контроля с соблюдением требований соответствующих государственных нормативов в области архите</w:t>
      </w:r>
      <w:r>
        <w:rPr>
          <w:rStyle w:val="s0"/>
        </w:rPr>
        <w:t>ктуры, градостроительства и строительства.</w:t>
      </w:r>
    </w:p>
    <w:p w14:paraId="5FAC90AC" w14:textId="77777777" w:rsidR="00000000" w:rsidRDefault="00E3724D">
      <w:pPr>
        <w:ind w:firstLine="397"/>
        <w:jc w:val="both"/>
      </w:pPr>
      <w:r>
        <w:rPr>
          <w:rStyle w:val="s0"/>
        </w:rPr>
        <w:t>126. Контроль показателей характеристик грунта, уложенного в насыпи сооружения, осуществляется путем отбор проб. При этом контролируемые характеристики грунтов необходимо определять в соответствии с нормативными т</w:t>
      </w:r>
      <w:r>
        <w:rPr>
          <w:rStyle w:val="s0"/>
        </w:rPr>
        <w:t>ребованиями Республики Казахстан.</w:t>
      </w:r>
    </w:p>
    <w:p w14:paraId="7A37060D" w14:textId="77777777" w:rsidR="00000000" w:rsidRDefault="00E3724D">
      <w:pPr>
        <w:ind w:firstLine="397"/>
        <w:jc w:val="both"/>
      </w:pPr>
      <w:r>
        <w:rPr>
          <w:rStyle w:val="s0"/>
        </w:rPr>
        <w:t>127. Контроль качества устройства боковых призм плотины, выполняемых путем наброски из камня ярусами, производится по показателям плотности и гранулометрического состава камней.</w:t>
      </w:r>
    </w:p>
    <w:p w14:paraId="2BF00C52" w14:textId="77777777" w:rsidR="00000000" w:rsidRDefault="00E3724D">
      <w:pPr>
        <w:ind w:firstLine="397"/>
        <w:jc w:val="both"/>
      </w:pPr>
      <w:r>
        <w:rPr>
          <w:rStyle w:val="s0"/>
        </w:rPr>
        <w:t>128. Контроль качества уплотнения обратных з</w:t>
      </w:r>
      <w:r>
        <w:rPr>
          <w:rStyle w:val="s0"/>
        </w:rPr>
        <w:t>асыпок (пазух фундаментов сооружений), осуществляется по плотности сухого грунта и влажности. Кроме того пробы грунтов обратных засыпок необходимо отбирать на расстоянии 20 сантиметров от фундаментов.</w:t>
      </w:r>
    </w:p>
    <w:p w14:paraId="33157956" w14:textId="77777777" w:rsidR="00000000" w:rsidRDefault="00E3724D">
      <w:pPr>
        <w:ind w:firstLine="397"/>
        <w:jc w:val="both"/>
      </w:pPr>
      <w:r>
        <w:rPr>
          <w:rStyle w:val="s0"/>
        </w:rPr>
        <w:t>129. При отсыпке грунтов в воду контролю подлежат:</w:t>
      </w:r>
    </w:p>
    <w:p w14:paraId="59DCA006" w14:textId="77777777" w:rsidR="00000000" w:rsidRDefault="00E3724D">
      <w:pPr>
        <w:ind w:firstLine="397"/>
        <w:jc w:val="both"/>
      </w:pPr>
      <w:r>
        <w:rPr>
          <w:rStyle w:val="s0"/>
        </w:rPr>
        <w:t>1) т</w:t>
      </w:r>
      <w:r>
        <w:rPr>
          <w:rStyle w:val="s0"/>
        </w:rPr>
        <w:t>олщина слоя отсыпки;</w:t>
      </w:r>
    </w:p>
    <w:p w14:paraId="7FF3E077" w14:textId="77777777" w:rsidR="00000000" w:rsidRDefault="00E3724D">
      <w:pPr>
        <w:ind w:firstLine="397"/>
        <w:jc w:val="both"/>
      </w:pPr>
      <w:r>
        <w:rPr>
          <w:rStyle w:val="s0"/>
        </w:rPr>
        <w:t>2) равномерность уплотнения надводного слоя грунта транспортными средствами и механизмами;</w:t>
      </w:r>
    </w:p>
    <w:p w14:paraId="49F730B6" w14:textId="77777777" w:rsidR="00000000" w:rsidRDefault="00E3724D">
      <w:pPr>
        <w:ind w:firstLine="397"/>
        <w:jc w:val="both"/>
      </w:pPr>
      <w:r>
        <w:rPr>
          <w:rStyle w:val="s0"/>
        </w:rPr>
        <w:t>3) глубина воды в карте;</w:t>
      </w:r>
    </w:p>
    <w:p w14:paraId="2B149D25" w14:textId="77777777" w:rsidR="00000000" w:rsidRDefault="00E3724D">
      <w:pPr>
        <w:ind w:firstLine="397"/>
        <w:jc w:val="both"/>
      </w:pPr>
      <w:r>
        <w:rPr>
          <w:rStyle w:val="s0"/>
        </w:rPr>
        <w:t>4) температура поверхности основания карты и воды в ней;</w:t>
      </w:r>
    </w:p>
    <w:p w14:paraId="50DD64EA" w14:textId="77777777" w:rsidR="00000000" w:rsidRDefault="00E3724D">
      <w:pPr>
        <w:ind w:firstLine="397"/>
        <w:jc w:val="both"/>
      </w:pPr>
      <w:r>
        <w:rPr>
          <w:rStyle w:val="s0"/>
        </w:rPr>
        <w:t>5) плотность отсыпаемого подводного слоя.</w:t>
      </w:r>
    </w:p>
    <w:p w14:paraId="587541FE" w14:textId="77777777" w:rsidR="00000000" w:rsidRDefault="00E3724D">
      <w:pPr>
        <w:ind w:firstLine="397"/>
        <w:jc w:val="both"/>
      </w:pPr>
      <w:r>
        <w:rPr>
          <w:rStyle w:val="s0"/>
        </w:rPr>
        <w:t xml:space="preserve">130. При устройстве </w:t>
      </w:r>
      <w:r>
        <w:rPr>
          <w:rStyle w:val="s0"/>
        </w:rPr>
        <w:t>креплений откосов и берегов из асфальтобетонных покрытий отклонения от толщины покрытия от проектного размера не должны превышать 10%. Контролю подлежат также показатели физико-механических свойств асфальтобетона.</w:t>
      </w:r>
    </w:p>
    <w:p w14:paraId="25719713" w14:textId="77777777" w:rsidR="00000000" w:rsidRDefault="00E3724D">
      <w:pPr>
        <w:ind w:firstLine="397"/>
        <w:jc w:val="both"/>
      </w:pPr>
      <w:r>
        <w:rPr>
          <w:rStyle w:val="s0"/>
        </w:rPr>
        <w:t>131. Необходимость постоянного или периоди</w:t>
      </w:r>
      <w:r>
        <w:rPr>
          <w:rStyle w:val="s0"/>
        </w:rPr>
        <w:t>ческого сейсмического контроля при выполнении буровзрывных работах, а также порядок его проведения и контролируемые параметры указываются в проекте производства буровзрывных работ.</w:t>
      </w:r>
    </w:p>
    <w:p w14:paraId="11BD79AA" w14:textId="77777777" w:rsidR="00000000" w:rsidRDefault="00E3724D">
      <w:pPr>
        <w:ind w:firstLine="397"/>
        <w:jc w:val="both"/>
      </w:pPr>
      <w:r>
        <w:rPr>
          <w:rStyle w:val="s0"/>
        </w:rPr>
        <w:t>132. Бетонные смеси должны соответствовать нормативным требованиям Республи</w:t>
      </w:r>
      <w:r>
        <w:rPr>
          <w:rStyle w:val="s0"/>
        </w:rPr>
        <w:t>ки Казахстан, а контроль их качества выполняется в согласно требованиям соответствующих государственных стандартов. При этом для однотипных бетонных элементов и изделий и при необходимости массового контроля качества их бетона необходимо использовать нераз</w:t>
      </w:r>
      <w:r>
        <w:rPr>
          <w:rStyle w:val="s0"/>
        </w:rPr>
        <w:t>рушающие методы контроля.</w:t>
      </w:r>
    </w:p>
    <w:p w14:paraId="2CF1265B" w14:textId="77777777" w:rsidR="00000000" w:rsidRDefault="00E3724D">
      <w:pPr>
        <w:ind w:firstLine="397"/>
        <w:jc w:val="both"/>
      </w:pPr>
      <w:r>
        <w:rPr>
          <w:rStyle w:val="s0"/>
        </w:rPr>
        <w:t>133. Контроль прочности, плотности, водонепроницаемости, морозостойкости бетона монолитных и сборных бетонных и железобетонных конструкций сооружений необходимо выполнять в соответствии с нормативными требованиями Республики Казахстан.</w:t>
      </w:r>
    </w:p>
    <w:p w14:paraId="3A59425B" w14:textId="77777777" w:rsidR="00000000" w:rsidRDefault="00E3724D">
      <w:pPr>
        <w:ind w:firstLine="397"/>
        <w:jc w:val="both"/>
      </w:pPr>
      <w:r>
        <w:rPr>
          <w:rStyle w:val="s0"/>
        </w:rPr>
        <w:t>134. При противофиль</w:t>
      </w:r>
      <w:r>
        <w:rPr>
          <w:rStyle w:val="s0"/>
        </w:rPr>
        <w:t>трационном назначении цементации грунтов контроль качества работ выполняется путем бурения, гидравлического опробования и цементации контрольных скважин. При этом количество контрольных скважин необходимо принимать, как правило, в пределах от 5 до 10% от о</w:t>
      </w:r>
      <w:r>
        <w:rPr>
          <w:rStyle w:val="s0"/>
        </w:rPr>
        <w:t>бщего количества рабочих скважин.</w:t>
      </w:r>
    </w:p>
    <w:p w14:paraId="0D5379F9" w14:textId="77777777" w:rsidR="00000000" w:rsidRDefault="00E3724D">
      <w:pPr>
        <w:ind w:firstLine="397"/>
        <w:jc w:val="both"/>
      </w:pPr>
      <w:r>
        <w:rPr>
          <w:rStyle w:val="s0"/>
        </w:rPr>
        <w:t>135. Качество цементационных работ на участке противофильтрационной завесы признается достаточным, если удельные водопоглощения в контрольных скважинах по величине и допускаемым отклонениям соответствуют требованиям проект</w:t>
      </w:r>
      <w:r>
        <w:rPr>
          <w:rStyle w:val="s0"/>
        </w:rPr>
        <w:t>а.</w:t>
      </w:r>
    </w:p>
    <w:p w14:paraId="567B01EC" w14:textId="77777777" w:rsidR="00000000" w:rsidRDefault="00E3724D">
      <w:pPr>
        <w:ind w:firstLine="397"/>
        <w:jc w:val="both"/>
      </w:pPr>
      <w:r>
        <w:rPr>
          <w:rStyle w:val="s0"/>
        </w:rPr>
        <w:t>136. Способ контроля качества работ по укрепительной цементации устанавливается проектом и предусматривает гидравлическое опробование и цементацию контрольных скважин или же определение деформационных свойств грунтов геофизическими методами. Допускается</w:t>
      </w:r>
      <w:r>
        <w:rPr>
          <w:rStyle w:val="s0"/>
        </w:rPr>
        <w:t xml:space="preserve"> применение указанных мер одновременно.</w:t>
      </w:r>
    </w:p>
    <w:p w14:paraId="4805AAFA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1C7D1669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05D1689B" w14:textId="77777777" w:rsidR="00000000" w:rsidRDefault="00E3724D">
      <w:pPr>
        <w:jc w:val="center"/>
      </w:pPr>
      <w:r>
        <w:rPr>
          <w:rStyle w:val="s1"/>
        </w:rPr>
        <w:t>Глава 7. Требования по охране окружающей среды</w:t>
      </w:r>
    </w:p>
    <w:p w14:paraId="4DA6A719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0D654B0B" w14:textId="77777777" w:rsidR="00000000" w:rsidRDefault="00E3724D">
      <w:pPr>
        <w:ind w:firstLine="397"/>
        <w:jc w:val="both"/>
      </w:pPr>
      <w:r>
        <w:rPr>
          <w:rStyle w:val="s0"/>
        </w:rPr>
        <w:t>137. Мероприятия по охране окружающей среды при строительстве новых, реконструкции и расширении существующих речных гидротехнических сооружений указываются в проек</w:t>
      </w:r>
      <w:r>
        <w:rPr>
          <w:rStyle w:val="s0"/>
        </w:rPr>
        <w:t>те и устанавливаются в соответствии с действующим законодательством, стандартами, нормами и документами директивных органов, регламентирующих рациональное использование и охрану природных ресурсов.</w:t>
      </w:r>
    </w:p>
    <w:p w14:paraId="01FC9A20" w14:textId="77777777" w:rsidR="00000000" w:rsidRDefault="00E3724D">
      <w:pPr>
        <w:ind w:firstLine="397"/>
        <w:jc w:val="both"/>
      </w:pPr>
      <w:r>
        <w:rPr>
          <w:rStyle w:val="s0"/>
        </w:rPr>
        <w:t>138. До начала наполнения водохранилища собираются и вывоз</w:t>
      </w:r>
      <w:r>
        <w:rPr>
          <w:rStyle w:val="s0"/>
        </w:rPr>
        <w:t>ятся из его зоны редкие и исчезающие виды флоры и фауны и создаются необходимые условия для их развития и воспроизводства, а также выполняются мероприятия по научному исследованию, инженерной защите или переносу исторических и культурных памятников.</w:t>
      </w:r>
    </w:p>
    <w:p w14:paraId="52B168C8" w14:textId="77777777" w:rsidR="00000000" w:rsidRDefault="00E3724D">
      <w:pPr>
        <w:ind w:firstLine="397"/>
        <w:jc w:val="both"/>
      </w:pPr>
      <w:r>
        <w:rPr>
          <w:rStyle w:val="s0"/>
        </w:rPr>
        <w:t>139. Д</w:t>
      </w:r>
      <w:r>
        <w:rPr>
          <w:rStyle w:val="s0"/>
        </w:rPr>
        <w:t>о перекрытия русла рек возводятся рыбопропускные сооружения, а до начала наполнения водохранилища - нерестово-вырастные хозяйства и рыбопитомники.</w:t>
      </w:r>
    </w:p>
    <w:p w14:paraId="7B0DB279" w14:textId="77777777" w:rsidR="00000000" w:rsidRDefault="00E3724D">
      <w:pPr>
        <w:ind w:firstLine="397"/>
        <w:jc w:val="both"/>
      </w:pPr>
      <w:r>
        <w:rPr>
          <w:rStyle w:val="s0"/>
        </w:rPr>
        <w:t>140. Карьеры грунтовых материалов для отсыпки земляных сооружений необходимо размещать в зонах затопления.</w:t>
      </w:r>
    </w:p>
    <w:p w14:paraId="5784B96D" w14:textId="77777777" w:rsidR="00000000" w:rsidRDefault="00E3724D">
      <w:pPr>
        <w:ind w:firstLine="397"/>
        <w:jc w:val="both"/>
      </w:pPr>
      <w:r>
        <w:rPr>
          <w:rStyle w:val="s0"/>
        </w:rPr>
        <w:t>141. Территория, отведенная во временное пользование под строительные работы, складирование, хранение материалов или размещение техники, по окончании строительных работ рекультивируется и приводится в состояние, пригодное для использования.</w:t>
      </w:r>
    </w:p>
    <w:p w14:paraId="19CA72FA" w14:textId="77777777" w:rsidR="00000000" w:rsidRDefault="00E3724D">
      <w:pPr>
        <w:ind w:firstLine="397"/>
        <w:jc w:val="both"/>
      </w:pPr>
      <w:r>
        <w:rPr>
          <w:rStyle w:val="s0"/>
        </w:rPr>
        <w:t>142. При строит</w:t>
      </w:r>
      <w:r>
        <w:rPr>
          <w:rStyle w:val="s0"/>
        </w:rPr>
        <w:t>ельстве противоэрозионных сооружений с использованием габионов не допускается применять строительные материалы, загрязняющие окружающую природную среду.</w:t>
      </w:r>
    </w:p>
    <w:p w14:paraId="06A99546" w14:textId="77777777" w:rsidR="00000000" w:rsidRDefault="00E3724D">
      <w:pPr>
        <w:ind w:firstLine="397"/>
        <w:jc w:val="both"/>
      </w:pPr>
      <w:r>
        <w:rPr>
          <w:rStyle w:val="s0"/>
        </w:rPr>
        <w:t>143. Не допускается разработка карьеров местных каменных материалов в водоохраной зоне водоемов.</w:t>
      </w:r>
    </w:p>
    <w:p w14:paraId="32D0579A" w14:textId="77777777" w:rsidR="00000000" w:rsidRDefault="00E3724D">
      <w:pPr>
        <w:ind w:firstLine="397"/>
        <w:jc w:val="both"/>
      </w:pPr>
      <w:r>
        <w:rPr>
          <w:rStyle w:val="s0"/>
        </w:rPr>
        <w:t>144. П</w:t>
      </w:r>
      <w:r>
        <w:rPr>
          <w:rStyle w:val="s0"/>
        </w:rPr>
        <w:t>ри строительстве габионных сооружений выбираются способы производства работ, исключающие попадание в воду загрязняющих предметов и веществ. Не допускается складирование и хранение загрязняющих материалов в пределах водоохраной зоны.</w:t>
      </w:r>
    </w:p>
    <w:p w14:paraId="7DBD791F" w14:textId="77777777" w:rsidR="00000000" w:rsidRDefault="00E3724D">
      <w:pPr>
        <w:ind w:firstLine="397"/>
        <w:jc w:val="both"/>
      </w:pPr>
      <w:r>
        <w:rPr>
          <w:rStyle w:val="s0"/>
        </w:rPr>
        <w:t>145. При производстве с</w:t>
      </w:r>
      <w:r>
        <w:rPr>
          <w:rStyle w:val="s0"/>
        </w:rPr>
        <w:t>троительных работ на путях миграции животных необходимо устраивать ограждения, оборудованные отпугивающими устройствами (катафотами, сигнальными лампами, звуковыми сигналами и другими).</w:t>
      </w:r>
    </w:p>
    <w:p w14:paraId="68DC93B8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711BE49D" w14:textId="77777777" w:rsidR="00000000" w:rsidRDefault="00E3724D">
      <w:pPr>
        <w:ind w:firstLine="397"/>
        <w:jc w:val="both"/>
      </w:pPr>
      <w:r>
        <w:rPr>
          <w:rStyle w:val="s0"/>
        </w:rPr>
        <w:t> </w:t>
      </w:r>
    </w:p>
    <w:p w14:paraId="561E5504" w14:textId="77777777" w:rsidR="00000000" w:rsidRDefault="00E3724D">
      <w:pPr>
        <w:ind w:firstLine="397"/>
        <w:jc w:val="both"/>
      </w:pPr>
      <w:r>
        <w:rPr>
          <w:rStyle w:val="s0"/>
          <w:b/>
          <w:bCs/>
        </w:rPr>
        <w:t>УДК 624/628; 630*384 МКС 93.160</w:t>
      </w:r>
    </w:p>
    <w:p w14:paraId="64B06F90" w14:textId="77777777" w:rsidR="00000000" w:rsidRDefault="00E3724D">
      <w:pPr>
        <w:ind w:firstLine="397"/>
        <w:jc w:val="both"/>
      </w:pPr>
      <w:r>
        <w:rPr>
          <w:rStyle w:val="s0"/>
        </w:rPr>
        <w:t>__________________________________</w:t>
      </w:r>
      <w:r>
        <w:rPr>
          <w:rStyle w:val="s0"/>
        </w:rPr>
        <w:t>____________________________________________</w:t>
      </w:r>
    </w:p>
    <w:p w14:paraId="5FB4E3D7" w14:textId="77777777" w:rsidR="00000000" w:rsidRDefault="00E3724D">
      <w:pPr>
        <w:ind w:firstLine="397"/>
        <w:jc w:val="both"/>
      </w:pPr>
      <w:r>
        <w:rPr>
          <w:rStyle w:val="s0"/>
          <w:b/>
          <w:bCs/>
        </w:rPr>
        <w:t>Ключевые слова</w:t>
      </w:r>
      <w:r>
        <w:rPr>
          <w:rStyle w:val="s0"/>
        </w:rPr>
        <w:t>: гидротехническое сооружение; водные пути; береговые гидротехнические сооружения, защитные сооружения.</w:t>
      </w:r>
    </w:p>
    <w:p w14:paraId="3995AAF6" w14:textId="77777777" w:rsidR="00000000" w:rsidRDefault="00E3724D">
      <w:pPr>
        <w:ind w:firstLine="397"/>
        <w:jc w:val="both"/>
      </w:pPr>
      <w:r>
        <w:rPr>
          <w:rStyle w:val="s0"/>
        </w:rPr>
        <w:t>______________________________________________________________________________</w:t>
      </w:r>
    </w:p>
    <w:sectPr w:rsidR="00000000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5A7AB5" w14:textId="77777777" w:rsidR="00E3724D" w:rsidRDefault="00E3724D" w:rsidP="00E3724D">
      <w:r>
        <w:separator/>
      </w:r>
    </w:p>
  </w:endnote>
  <w:endnote w:type="continuationSeparator" w:id="0">
    <w:p w14:paraId="77A285A4" w14:textId="77777777" w:rsidR="00E3724D" w:rsidRDefault="00E3724D" w:rsidP="00E37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76ED5" w14:textId="77777777" w:rsidR="00E3724D" w:rsidRDefault="00E3724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55F17E" w14:textId="77777777" w:rsidR="00E3724D" w:rsidRDefault="00E3724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F22F0E" w14:textId="77777777" w:rsidR="00E3724D" w:rsidRDefault="00E3724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43C259" w14:textId="77777777" w:rsidR="00E3724D" w:rsidRDefault="00E3724D" w:rsidP="00E3724D">
      <w:r>
        <w:separator/>
      </w:r>
    </w:p>
  </w:footnote>
  <w:footnote w:type="continuationSeparator" w:id="0">
    <w:p w14:paraId="67E62A5D" w14:textId="77777777" w:rsidR="00E3724D" w:rsidRDefault="00E3724D" w:rsidP="00E37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F4C72" w14:textId="77777777" w:rsidR="00E3724D" w:rsidRDefault="00E3724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5B2E0" w14:textId="77777777" w:rsidR="00E3724D" w:rsidRDefault="00E3724D" w:rsidP="00E3724D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4E2FB794" w14:textId="77777777" w:rsidR="00E3724D" w:rsidRDefault="00E3724D" w:rsidP="00E3724D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3.04-09-2018 «Гидротехнические сооружения речные» (приложение 3 к приказу председателя Комитета по делам строительства и жилищно-коммунального хозяйства Министерства по инвестициям и развитию Республики Казахстан от 5 декабря 2018 года № 249-нқ)</w:t>
    </w:r>
  </w:p>
  <w:p w14:paraId="6E8DD536" w14:textId="17A28FF2" w:rsidR="00E3724D" w:rsidRPr="00E3724D" w:rsidRDefault="00E3724D" w:rsidP="00E3724D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24.12.2018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72AAA" w14:textId="77777777" w:rsidR="00E3724D" w:rsidRDefault="00E3724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24D"/>
    <w:rsid w:val="00E3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C5873E"/>
  <w15:chartTrackingRefBased/>
  <w15:docId w15:val="{D3697A1C-2C52-4520-812E-BB80216CD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E372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724D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E3724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724D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4745165" TargetMode="External"/><Relationship Id="rId18" Type="http://schemas.openxmlformats.org/officeDocument/2006/relationships/hyperlink" Target="http://online.zakon.kz/Document/?doc_id=34745165" TargetMode="External"/><Relationship Id="rId26" Type="http://schemas.openxmlformats.org/officeDocument/2006/relationships/hyperlink" Target="http://online.zakon.kz/Document/?doc_id=34745165" TargetMode="External"/><Relationship Id="rId21" Type="http://schemas.openxmlformats.org/officeDocument/2006/relationships/hyperlink" Target="http://online.zakon.kz/Document/?doc_id=34745165" TargetMode="External"/><Relationship Id="rId34" Type="http://schemas.openxmlformats.org/officeDocument/2006/relationships/header" Target="header3.xml"/><Relationship Id="rId7" Type="http://schemas.openxmlformats.org/officeDocument/2006/relationships/hyperlink" Target="http://online.zakon.kz/Document/?doc_id=34745165" TargetMode="External"/><Relationship Id="rId12" Type="http://schemas.openxmlformats.org/officeDocument/2006/relationships/hyperlink" Target="http://online.zakon.kz/Document/?doc_id=34745165" TargetMode="External"/><Relationship Id="rId17" Type="http://schemas.openxmlformats.org/officeDocument/2006/relationships/hyperlink" Target="http://online.zakon.kz/Document/?doc_id=34745165" TargetMode="External"/><Relationship Id="rId25" Type="http://schemas.openxmlformats.org/officeDocument/2006/relationships/hyperlink" Target="http://online.zakon.kz/Document/?doc_id=34745165" TargetMode="External"/><Relationship Id="rId33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4745165" TargetMode="External"/><Relationship Id="rId20" Type="http://schemas.openxmlformats.org/officeDocument/2006/relationships/hyperlink" Target="http://online.zakon.kz/Document/?doc_id=34745165" TargetMode="External"/><Relationship Id="rId29" Type="http://schemas.openxmlformats.org/officeDocument/2006/relationships/hyperlink" Target="http://online.zakon.kz/Document/?doc_id=30864472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146453" TargetMode="External"/><Relationship Id="rId11" Type="http://schemas.openxmlformats.org/officeDocument/2006/relationships/hyperlink" Target="http://online.zakon.kz/Document/?doc_id=34745165" TargetMode="External"/><Relationship Id="rId24" Type="http://schemas.openxmlformats.org/officeDocument/2006/relationships/hyperlink" Target="http://online.zakon.kz/Document/?doc_id=34745165" TargetMode="Externa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4745165" TargetMode="External"/><Relationship Id="rId23" Type="http://schemas.openxmlformats.org/officeDocument/2006/relationships/hyperlink" Target="http://online.zakon.kz/Document/?doc_id=34745165" TargetMode="External"/><Relationship Id="rId28" Type="http://schemas.openxmlformats.org/officeDocument/2006/relationships/hyperlink" Target="http://online.zakon.kz/Document/?doc_id=30864472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online.zakon.kz/Document/?doc_id=34745165" TargetMode="External"/><Relationship Id="rId19" Type="http://schemas.openxmlformats.org/officeDocument/2006/relationships/hyperlink" Target="http://online.zakon.kz/Document/?doc_id=34745165" TargetMode="External"/><Relationship Id="rId31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745165" TargetMode="External"/><Relationship Id="rId14" Type="http://schemas.openxmlformats.org/officeDocument/2006/relationships/hyperlink" Target="http://online.zakon.kz/Document/?doc_id=34745165" TargetMode="External"/><Relationship Id="rId22" Type="http://schemas.openxmlformats.org/officeDocument/2006/relationships/hyperlink" Target="http://online.zakon.kz/Document/?doc_id=34745165" TargetMode="External"/><Relationship Id="rId27" Type="http://schemas.openxmlformats.org/officeDocument/2006/relationships/hyperlink" Target="http://online.zakon.kz/Document/?doc_id=1024035" TargetMode="External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hyperlink" Target="http://online.zakon.kz/Document/?doc_id=34745165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4948</Words>
  <Characters>38984</Characters>
  <Application>Microsoft Office Word</Application>
  <DocSecurity>0</DocSecurity>
  <Lines>324</Lines>
  <Paragraphs>87</Paragraphs>
  <ScaleCrop>false</ScaleCrop>
  <Company/>
  <LinksUpToDate>false</LinksUpToDate>
  <CharactersWithSpaces>43845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3.04-09-2018 «Гидротехнические сооружения речные» (приложение 3 к приказу председателя Комитета по делам строительства и жилищно-коммунального хозяйства Министерства по инвестициям и развитию Республики Казахстан от 5 декабря 2018 года № 249-нқ)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2021-07-19T07:57:00Z</dcterms:created>
  <dcterms:modified xsi:type="dcterms:W3CDTF">2021-07-19T07:57:00Z</dcterms:modified>
</cp:coreProperties>
</file>