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E7047C">
      <w:pPr>
        <w:jc w:val="center"/>
      </w:pPr>
      <w:bookmarkStart w:id="0" w:name="_GoBack"/>
      <w:bookmarkEnd w:id="0"/>
      <w:r>
        <w:rPr>
          <w:rStyle w:val="s1"/>
        </w:rPr>
        <w:t>ҚАЗАҚСТАН</w:t>
      </w:r>
      <w:r>
        <w:rPr>
          <w:rStyle w:val="s1"/>
        </w:rPr>
        <w:t xml:space="preserve"> РЕСПУБЛИКАСЫНЫҢ ҚҰРЫЛЫС НОРМАЛАРЫ</w:t>
      </w:r>
      <w:r>
        <w:rPr>
          <w:b/>
          <w:bCs/>
        </w:rPr>
        <w:br/>
      </w:r>
      <w:r>
        <w:rPr>
          <w:rStyle w:val="s1"/>
        </w:rPr>
        <w:t>СТРОИТЕЛЬНЫЕ НОРМЫ РЕСПУБЛИКИ КАЗАХСТАН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СН РК 4.01-03-2013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НАРУЖНЫЕ СЕТИ И СООРУЖЕНИЯ ВОДОСНАБЖЕНИЯ И ВОДООТВЕДЕНИЯ</w:t>
      </w:r>
      <w:r>
        <w:rPr>
          <w:b/>
          <w:bCs/>
        </w:rPr>
        <w:br/>
      </w:r>
      <w:r>
        <w:rPr>
          <w:rStyle w:val="s1"/>
        </w:rPr>
        <w:br/>
      </w:r>
      <w:r>
        <w:rPr>
          <w:rStyle w:val="s1"/>
          <w:i/>
          <w:iCs/>
        </w:rPr>
        <w:t>THE EXTERNAL NETWORKS AND FACILITIES WATER AND SANITATION</w:t>
      </w:r>
      <w:r>
        <w:rPr>
          <w:b/>
          <w:bCs/>
        </w:rPr>
        <w:br/>
      </w:r>
      <w:r>
        <w:rPr>
          <w:rStyle w:val="s1"/>
        </w:rPr>
        <w:br/>
      </w:r>
      <w:bookmarkStart w:id="1" w:name="ContentStart"/>
      <w:bookmarkEnd w:id="1"/>
      <w:r>
        <w:rPr>
          <w:rStyle w:val="s1"/>
        </w:rPr>
        <w:t>Содержание</w:t>
      </w:r>
    </w:p>
    <w:p w:rsidR="00000000" w:rsidRDefault="00E7047C">
      <w:pPr>
        <w:jc w:val="center"/>
      </w:pPr>
      <w:r>
        <w:rPr>
          <w:rStyle w:val="s1"/>
        </w:rPr>
        <w:t> </w:t>
      </w:r>
    </w:p>
    <w:p w:rsidR="00000000" w:rsidRDefault="00E7047C">
      <w:pPr>
        <w:ind w:firstLine="400"/>
        <w:jc w:val="both"/>
      </w:pPr>
      <w:hyperlink r:id="rId6" w:anchor="sub_id=100" w:history="1">
        <w:r>
          <w:rPr>
            <w:rStyle w:val="a3"/>
          </w:rPr>
          <w:t>1 ОБЛАСТЬ ПРИМЕНЕНИЯ</w:t>
        </w:r>
      </w:hyperlink>
    </w:p>
    <w:p w:rsidR="00000000" w:rsidRDefault="00E7047C">
      <w:pPr>
        <w:ind w:firstLine="400"/>
        <w:jc w:val="both"/>
      </w:pPr>
      <w:hyperlink r:id="rId7" w:anchor="sub_id=200" w:history="1">
        <w:r>
          <w:rPr>
            <w:rStyle w:val="a3"/>
          </w:rPr>
          <w:t>2</w:t>
        </w:r>
        <w:r>
          <w:rPr>
            <w:rStyle w:val="a3"/>
          </w:rPr>
          <w:t xml:space="preserve"> НОРМАТИВНЫЕ ССЫЛКИ</w:t>
        </w:r>
      </w:hyperlink>
    </w:p>
    <w:p w:rsidR="00000000" w:rsidRDefault="00E7047C">
      <w:pPr>
        <w:ind w:firstLine="400"/>
        <w:jc w:val="both"/>
      </w:pPr>
      <w:hyperlink r:id="rId8" w:anchor="sub_id=300" w:history="1">
        <w:r>
          <w:rPr>
            <w:rStyle w:val="a3"/>
          </w:rPr>
          <w:t>3 ТЕРМИНЫ, ОПРЕДЕЛЕНИЯ, ОБОЗНАЧЕНИЯ И СОКРАЩЕНИЯ</w:t>
        </w:r>
      </w:hyperlink>
    </w:p>
    <w:p w:rsidR="00000000" w:rsidRDefault="00E7047C">
      <w:pPr>
        <w:ind w:firstLine="400"/>
        <w:jc w:val="both"/>
      </w:pPr>
      <w:hyperlink r:id="rId9" w:anchor="sub_id=400" w:history="1">
        <w:r>
          <w:rPr>
            <w:rStyle w:val="a3"/>
          </w:rPr>
          <w:t>4 ОБОЗНАЧЕНИЯ И СОКРАЩЕНИ</w:t>
        </w:r>
        <w:r>
          <w:rPr>
            <w:rStyle w:val="a3"/>
          </w:rPr>
          <w:t>Я</w:t>
        </w:r>
      </w:hyperlink>
    </w:p>
    <w:p w:rsidR="00000000" w:rsidRDefault="00E7047C">
      <w:pPr>
        <w:ind w:firstLine="400"/>
        <w:jc w:val="both"/>
      </w:pPr>
      <w:hyperlink r:id="rId10" w:anchor="sub_id=500" w:history="1">
        <w:r>
          <w:rPr>
            <w:rStyle w:val="a3"/>
          </w:rPr>
          <w:t>5 ЦЕЛИ И ФУНКЦИОНАЛЬНЫЕ ТРЕБОВАНИЯ</w:t>
        </w:r>
      </w:hyperlink>
    </w:p>
    <w:p w:rsidR="00000000" w:rsidRDefault="00E7047C">
      <w:pPr>
        <w:ind w:firstLine="400"/>
        <w:jc w:val="both"/>
      </w:pPr>
      <w:hyperlink r:id="rId11" w:anchor="sub_id=600" w:history="1">
        <w:r>
          <w:rPr>
            <w:rStyle w:val="a3"/>
          </w:rPr>
          <w:t>6 ТРЕБОВАНИЯ К РАБОЧИМ ХАРАКТЕРИСТИКАМ</w:t>
        </w:r>
      </w:hyperlink>
    </w:p>
    <w:p w:rsidR="00000000" w:rsidRDefault="00E7047C">
      <w:pPr>
        <w:ind w:firstLine="400"/>
        <w:jc w:val="both"/>
      </w:pPr>
      <w:hyperlink r:id="rId12" w:anchor="sub_id=700" w:history="1">
        <w:r>
          <w:rPr>
            <w:rStyle w:val="a3"/>
          </w:rPr>
          <w:t>7 ТРЕБОВАНИЯ ПО ПОЖАРНОЙ БЕЗОПАСНОСТИ</w:t>
        </w:r>
      </w:hyperlink>
    </w:p>
    <w:p w:rsidR="00000000" w:rsidRDefault="00E7047C">
      <w:pPr>
        <w:ind w:firstLine="400"/>
        <w:jc w:val="both"/>
      </w:pPr>
      <w:hyperlink r:id="rId13" w:anchor="sub_id=800" w:history="1">
        <w:r>
          <w:rPr>
            <w:rStyle w:val="a3"/>
          </w:rPr>
          <w:t>8 ТРЕБОВАНИЯ ПО ТЕХНИКЕ БЕЗОПАСНОСТИ</w:t>
        </w:r>
      </w:hyperlink>
    </w:p>
    <w:p w:rsidR="00000000" w:rsidRDefault="00E7047C">
      <w:pPr>
        <w:ind w:firstLine="400"/>
        <w:jc w:val="both"/>
      </w:pPr>
      <w:hyperlink r:id="rId14" w:anchor="sub_id=900" w:history="1">
        <w:r>
          <w:rPr>
            <w:rStyle w:val="a3"/>
          </w:rPr>
          <w:t>9 ТРЕБОВАНИЯ ПО ЭКОНОМИИ И РАЦИОНАЛЬНОМУ ИСПОЛЬЗОВАНИЮ ПРИРОДНЫХ РЕСУРСОВ</w:t>
        </w:r>
      </w:hyperlink>
    </w:p>
    <w:p w:rsidR="00000000" w:rsidRDefault="00E7047C">
      <w:pPr>
        <w:ind w:firstLine="400"/>
        <w:jc w:val="both"/>
      </w:pPr>
      <w:hyperlink r:id="rId15" w:anchor="sub_id=1000" w:history="1">
        <w:r>
          <w:rPr>
            <w:rStyle w:val="a3"/>
          </w:rPr>
          <w:t>10 ТРЕБОВАНИЯ ПО ОХРАНЕ ОКРУЖАЮЩЕЙ СРЕДЫ</w:t>
        </w:r>
      </w:hyperlink>
    </w:p>
    <w:p w:rsidR="00000000" w:rsidRDefault="00E7047C">
      <w:pPr>
        <w:jc w:val="center"/>
      </w:pPr>
      <w:bookmarkStart w:id="2" w:name="ContentEnd"/>
      <w:bookmarkEnd w:id="2"/>
      <w:r>
        <w:rPr>
          <w:rStyle w:val="s1"/>
        </w:rPr>
        <w:t> </w:t>
      </w:r>
    </w:p>
    <w:p w:rsidR="00000000" w:rsidRDefault="00E7047C">
      <w:pPr>
        <w:jc w:val="center"/>
      </w:pPr>
      <w:r>
        <w:rPr>
          <w:rStyle w:val="s1"/>
        </w:rPr>
        <w:t> </w:t>
      </w:r>
    </w:p>
    <w:p w:rsidR="00000000" w:rsidRDefault="00E7047C">
      <w:pPr>
        <w:jc w:val="center"/>
      </w:pPr>
      <w:r>
        <w:rPr>
          <w:rStyle w:val="s1"/>
        </w:rPr>
        <w:t>1 ОБЛАСТЬ П</w:t>
      </w:r>
      <w:r>
        <w:rPr>
          <w:rStyle w:val="s1"/>
        </w:rPr>
        <w:t>РИМЕНЕНИЯ</w:t>
      </w:r>
    </w:p>
    <w:p w:rsidR="00000000" w:rsidRDefault="00E7047C">
      <w:pPr>
        <w:pStyle w:val="listparagraph"/>
        <w:ind w:left="0" w:firstLine="403"/>
        <w:jc w:val="both"/>
      </w:pPr>
      <w:r>
        <w:rPr>
          <w:b/>
          <w:bCs/>
        </w:rPr>
        <w:t> </w:t>
      </w:r>
    </w:p>
    <w:p w:rsidR="00000000" w:rsidRDefault="00E7047C">
      <w:pPr>
        <w:autoSpaceDE w:val="0"/>
        <w:autoSpaceDN w:val="0"/>
        <w:ind w:firstLine="403"/>
        <w:jc w:val="both"/>
      </w:pPr>
      <w:r>
        <w:t>1.1 Настоящие строительные нормы распространяются на строительство новых, расширение и реконструкцию действующих наружных сетей и сооружений водоснабжения и водоотведения городских и сельских населенных пунктов Казахстана в пределах их черты, п</w:t>
      </w:r>
      <w:r>
        <w:t>роизводственных и сельскохозяйственных объектов.</w:t>
      </w:r>
    </w:p>
    <w:p w:rsidR="00000000" w:rsidRDefault="00E7047C">
      <w:pPr>
        <w:autoSpaceDE w:val="0"/>
        <w:autoSpaceDN w:val="0"/>
        <w:ind w:firstLine="403"/>
        <w:jc w:val="both"/>
      </w:pPr>
      <w:r>
        <w:t>1.2 Предметом настоящих строительных норм являются единые требования, предъявляемые к строительству, расширению и реконструкции сооружений водоснабжения и водоотведения городских и сельских населенных пункто</w:t>
      </w:r>
      <w:r>
        <w:t>в.</w:t>
      </w:r>
    </w:p>
    <w:p w:rsidR="00000000" w:rsidRDefault="00E7047C">
      <w:pPr>
        <w:autoSpaceDE w:val="0"/>
        <w:autoSpaceDN w:val="0"/>
        <w:ind w:firstLine="403"/>
        <w:jc w:val="both"/>
      </w:pPr>
      <w:r>
        <w:t>1.3 Для строительства новых, расширения и реконструкции систем водоснабжения и водоотведения и сооружений на них, следует руководствоваться требованиями действующих нормативных документов в Республике Казахстан с перспективой развития в процессе реформи</w:t>
      </w:r>
      <w:r>
        <w:t>рования системы технического регулирования строительной отрасли Республике Казахстан.</w:t>
      </w:r>
    </w:p>
    <w:p w:rsidR="00000000" w:rsidRDefault="00E7047C">
      <w:pPr>
        <w:autoSpaceDE w:val="0"/>
        <w:autoSpaceDN w:val="0"/>
        <w:ind w:firstLine="403"/>
        <w:jc w:val="both"/>
      </w:pPr>
      <w:r>
        <w:t> </w:t>
      </w:r>
    </w:p>
    <w:p w:rsidR="00000000" w:rsidRDefault="00E7047C">
      <w:pPr>
        <w:autoSpaceDE w:val="0"/>
        <w:autoSpaceDN w:val="0"/>
        <w:ind w:firstLine="403"/>
        <w:jc w:val="both"/>
      </w:pPr>
      <w:r>
        <w:t> </w:t>
      </w:r>
    </w:p>
    <w:p w:rsidR="00000000" w:rsidRDefault="00E7047C">
      <w:pPr>
        <w:jc w:val="center"/>
      </w:pPr>
      <w:r>
        <w:rPr>
          <w:rStyle w:val="s1"/>
        </w:rPr>
        <w:t>2 НОРМАТИВНЫЕ ССЫЛКИ</w:t>
      </w:r>
    </w:p>
    <w:p w:rsidR="00000000" w:rsidRDefault="00E7047C">
      <w:pPr>
        <w:jc w:val="center"/>
      </w:pPr>
      <w:r>
        <w:rPr>
          <w:rStyle w:val="s1"/>
        </w:rPr>
        <w:t> </w:t>
      </w:r>
    </w:p>
    <w:p w:rsidR="00000000" w:rsidRDefault="00E7047C">
      <w:pPr>
        <w:ind w:firstLine="403"/>
        <w:jc w:val="both"/>
      </w:pPr>
      <w:r>
        <w:t>Для применения настоящих строительных норм необходимы следующие ссылочные нормативные документы:</w:t>
      </w:r>
    </w:p>
    <w:p w:rsidR="00000000" w:rsidRDefault="00E7047C">
      <w:pPr>
        <w:ind w:firstLine="403"/>
        <w:jc w:val="both"/>
      </w:pPr>
      <w:hyperlink r:id="rId16" w:history="1">
        <w:r>
          <w:rPr>
            <w:rStyle w:val="a3"/>
          </w:rPr>
          <w:t>Закон</w:t>
        </w:r>
      </w:hyperlink>
      <w:r>
        <w:t xml:space="preserve"> Республики Казахстан от 24 июня 2010 года № 291-IV «О недрах и недропользовании».</w:t>
      </w:r>
    </w:p>
    <w:p w:rsidR="00000000" w:rsidRDefault="00E7047C">
      <w:pPr>
        <w:ind w:firstLine="403"/>
        <w:jc w:val="both"/>
      </w:pPr>
      <w:hyperlink r:id="rId17" w:history="1">
        <w:r>
          <w:rPr>
            <w:rStyle w:val="a3"/>
          </w:rPr>
          <w:t>Водный Кодекс</w:t>
        </w:r>
      </w:hyperlink>
      <w:r>
        <w:t xml:space="preserve"> Республики Казахстан от 9 июля 2003 года № 481-II.</w:t>
      </w:r>
    </w:p>
    <w:p w:rsidR="00000000" w:rsidRDefault="00E7047C">
      <w:pPr>
        <w:ind w:firstLine="403"/>
        <w:jc w:val="both"/>
      </w:pPr>
      <w:hyperlink r:id="rId18" w:history="1">
        <w:r>
          <w:rPr>
            <w:rStyle w:val="a3"/>
          </w:rPr>
          <w:t>Земельный Кодекс</w:t>
        </w:r>
      </w:hyperlink>
      <w:r>
        <w:t xml:space="preserve"> Республики Казахстан от 20 июня 2003 года № 44</w:t>
      </w:r>
      <w:r>
        <w:t>2.</w:t>
      </w:r>
    </w:p>
    <w:p w:rsidR="00000000" w:rsidRDefault="00E7047C">
      <w:pPr>
        <w:ind w:firstLine="403"/>
        <w:jc w:val="both"/>
      </w:pPr>
      <w:hyperlink r:id="rId19" w:history="1">
        <w:r>
          <w:rPr>
            <w:rStyle w:val="a3"/>
          </w:rPr>
          <w:t>Технический регламент</w:t>
        </w:r>
      </w:hyperlink>
      <w:r>
        <w:t xml:space="preserve"> «Общие требования к пожарной безопасности», утвержденный Постановлением Правительства Республики Казахстан от 16 января 2009 года № 14.</w:t>
      </w:r>
    </w:p>
    <w:p w:rsidR="00000000" w:rsidRDefault="00E7047C">
      <w:pPr>
        <w:ind w:firstLine="403"/>
        <w:jc w:val="both"/>
      </w:pPr>
      <w:hyperlink r:id="rId20" w:history="1">
        <w:r>
          <w:rPr>
            <w:rStyle w:val="a3"/>
          </w:rPr>
          <w:t>Санитарно-эпидемиологические правила и нормы</w:t>
        </w:r>
      </w:hyperlink>
      <w:r>
        <w:t xml:space="preserve"> «Санитарно-эпидемиологические требования к условиям работы при сварке, наплавке и резке металлов», утвержденные приказом Министра здравоохранения Республики Казахстан от 29 июн</w:t>
      </w:r>
      <w:r>
        <w:t>я 2005 года № 310.</w:t>
      </w:r>
    </w:p>
    <w:p w:rsidR="00000000" w:rsidRDefault="00E7047C">
      <w:pPr>
        <w:ind w:firstLine="403"/>
        <w:jc w:val="both"/>
      </w:pPr>
      <w:r>
        <w:t>«</w:t>
      </w:r>
      <w:hyperlink r:id="rId21" w:anchor="sub_id=100" w:history="1">
        <w:r>
          <w:rPr>
            <w:rStyle w:val="a3"/>
          </w:rPr>
          <w:t>Правила</w:t>
        </w:r>
      </w:hyperlink>
      <w:r>
        <w:t xml:space="preserve"> пожарной безопасности», утвержденные постановлением Правительства Республики Казахстан от 30 декабря 2011 года № 1682.</w:t>
      </w:r>
    </w:p>
    <w:p w:rsidR="00000000" w:rsidRDefault="00E7047C">
      <w:pPr>
        <w:ind w:firstLine="403"/>
        <w:jc w:val="both"/>
      </w:pPr>
      <w:hyperlink r:id="rId22" w:history="1">
        <w:r>
          <w:rPr>
            <w:rStyle w:val="a3"/>
          </w:rPr>
          <w:t>СНиП 3.02.01-87</w:t>
        </w:r>
      </w:hyperlink>
      <w:r>
        <w:t xml:space="preserve"> Земляные сооружения, основания и фундаменты.</w:t>
      </w:r>
    </w:p>
    <w:p w:rsidR="00000000" w:rsidRDefault="00E7047C">
      <w:pPr>
        <w:ind w:firstLine="403"/>
        <w:jc w:val="both"/>
      </w:pPr>
      <w:hyperlink r:id="rId23" w:history="1">
        <w:r>
          <w:rPr>
            <w:rStyle w:val="a3"/>
          </w:rPr>
          <w:t>СНиП РК 3.05-01-2010</w:t>
        </w:r>
      </w:hyperlink>
      <w:r>
        <w:t xml:space="preserve"> Магистральные трубопроводы.</w:t>
      </w:r>
    </w:p>
    <w:p w:rsidR="00000000" w:rsidRDefault="00E7047C">
      <w:pPr>
        <w:ind w:firstLine="403"/>
        <w:jc w:val="both"/>
      </w:pPr>
      <w:hyperlink r:id="rId24" w:history="1">
        <w:r>
          <w:rPr>
            <w:rStyle w:val="a3"/>
          </w:rPr>
          <w:t>СНиП РК 2.01-19-2004</w:t>
        </w:r>
      </w:hyperlink>
      <w:r>
        <w:t xml:space="preserve"> Защита строительных конструкций от коррозии.</w:t>
      </w:r>
    </w:p>
    <w:p w:rsidR="00000000" w:rsidRDefault="00E7047C">
      <w:pPr>
        <w:ind w:firstLine="403"/>
        <w:jc w:val="both"/>
      </w:pPr>
      <w:hyperlink r:id="rId25" w:history="1">
        <w:r>
          <w:rPr>
            <w:rStyle w:val="a3"/>
          </w:rPr>
          <w:t>СНиП РК 2.03-30-2006</w:t>
        </w:r>
      </w:hyperlink>
      <w:r>
        <w:t xml:space="preserve"> Строительство в сейсмических районах.</w:t>
      </w:r>
    </w:p>
    <w:p w:rsidR="00000000" w:rsidRDefault="00E7047C">
      <w:pPr>
        <w:ind w:firstLine="403"/>
        <w:jc w:val="both"/>
      </w:pPr>
      <w:hyperlink r:id="rId26" w:history="1">
        <w:r>
          <w:rPr>
            <w:rStyle w:val="a3"/>
          </w:rPr>
          <w:t>СНиП РК 2.04-01-2010</w:t>
        </w:r>
      </w:hyperlink>
      <w:r>
        <w:t xml:space="preserve"> Строительная климатология.</w:t>
      </w:r>
    </w:p>
    <w:p w:rsidR="00000000" w:rsidRDefault="00E7047C">
      <w:pPr>
        <w:ind w:firstLine="403"/>
        <w:jc w:val="both"/>
      </w:pPr>
      <w:hyperlink r:id="rId27" w:history="1">
        <w:r>
          <w:rPr>
            <w:rStyle w:val="a3"/>
          </w:rPr>
          <w:t>СНиП РК 3.02-04-2009</w:t>
        </w:r>
      </w:hyperlink>
      <w:r>
        <w:t xml:space="preserve"> Административные и бытовые здания.</w:t>
      </w:r>
    </w:p>
    <w:p w:rsidR="00000000" w:rsidRDefault="00E7047C">
      <w:pPr>
        <w:ind w:firstLine="403"/>
        <w:jc w:val="both"/>
      </w:pPr>
      <w:hyperlink r:id="rId28" w:history="1">
        <w:r>
          <w:rPr>
            <w:rStyle w:val="a3"/>
          </w:rPr>
          <w:t>СН</w:t>
        </w:r>
        <w:r>
          <w:rPr>
            <w:rStyle w:val="a3"/>
          </w:rPr>
          <w:t>иП РК 4.01-02-2009</w:t>
        </w:r>
      </w:hyperlink>
      <w:r>
        <w:t xml:space="preserve"> Водоснабжение. Наружные сети и сооружения.</w:t>
      </w:r>
    </w:p>
    <w:p w:rsidR="00000000" w:rsidRDefault="00E7047C">
      <w:pPr>
        <w:ind w:firstLine="403"/>
        <w:jc w:val="both"/>
      </w:pPr>
      <w:hyperlink r:id="rId29" w:history="1">
        <w:r>
          <w:rPr>
            <w:rStyle w:val="a3"/>
          </w:rPr>
          <w:t>СНиП РК 4.02-42-2006</w:t>
        </w:r>
      </w:hyperlink>
      <w:r>
        <w:t xml:space="preserve"> Отопление, вентиляция и кондиционирование.</w:t>
      </w:r>
    </w:p>
    <w:p w:rsidR="00000000" w:rsidRDefault="00E7047C">
      <w:pPr>
        <w:ind w:firstLine="403"/>
        <w:jc w:val="both"/>
      </w:pPr>
      <w:hyperlink r:id="rId30" w:history="1">
        <w:r>
          <w:rPr>
            <w:rStyle w:val="a3"/>
          </w:rPr>
          <w:t>СНиП РК 4.04-10-2002</w:t>
        </w:r>
      </w:hyperlink>
      <w:r>
        <w:t xml:space="preserve"> Электротехнические устройства.</w:t>
      </w:r>
    </w:p>
    <w:p w:rsidR="00000000" w:rsidRDefault="00E7047C">
      <w:pPr>
        <w:ind w:firstLine="403"/>
        <w:jc w:val="both"/>
      </w:pPr>
      <w:hyperlink r:id="rId31" w:history="1">
        <w:r>
          <w:rPr>
            <w:rStyle w:val="a3"/>
          </w:rPr>
          <w:t>СНиП РК 5.01-01-2002</w:t>
        </w:r>
      </w:hyperlink>
      <w:r>
        <w:t xml:space="preserve"> Основания зданий и сооружений.</w:t>
      </w:r>
    </w:p>
    <w:p w:rsidR="00000000" w:rsidRDefault="00E7047C">
      <w:pPr>
        <w:ind w:firstLine="403"/>
        <w:jc w:val="both"/>
      </w:pPr>
      <w:hyperlink r:id="rId32" w:history="1">
        <w:r>
          <w:rPr>
            <w:rStyle w:val="a3"/>
          </w:rPr>
          <w:t>СНиП РК 1.03-05-2001</w:t>
        </w:r>
      </w:hyperlink>
      <w:r>
        <w:t xml:space="preserve"> О</w:t>
      </w:r>
      <w:r>
        <w:t>храна труда и техника безопасности в строительстве.</w:t>
      </w:r>
    </w:p>
    <w:p w:rsidR="00000000" w:rsidRDefault="00E7047C">
      <w:pPr>
        <w:ind w:firstLine="403"/>
        <w:jc w:val="both"/>
      </w:pPr>
      <w:hyperlink r:id="rId33" w:history="1">
        <w:r>
          <w:rPr>
            <w:rStyle w:val="a3"/>
          </w:rPr>
          <w:t>СН РК 4.01-01-2011</w:t>
        </w:r>
      </w:hyperlink>
      <w:r>
        <w:t xml:space="preserve"> Внутренний водопровод и канализация зданий и сооружений.</w:t>
      </w:r>
    </w:p>
    <w:p w:rsidR="00000000" w:rsidRDefault="00E7047C">
      <w:pPr>
        <w:ind w:firstLine="403"/>
        <w:jc w:val="both"/>
      </w:pPr>
      <w:hyperlink r:id="rId34" w:history="1">
        <w:r>
          <w:rPr>
            <w:rStyle w:val="a3"/>
          </w:rPr>
          <w:t>СН РК 4.01-03-2013</w:t>
        </w:r>
      </w:hyperlink>
      <w:r>
        <w:t xml:space="preserve"> Наружные сети и сооружения водоснабжения и канализации.</w:t>
      </w:r>
    </w:p>
    <w:p w:rsidR="00000000" w:rsidRDefault="00E7047C">
      <w:pPr>
        <w:ind w:firstLine="403"/>
        <w:jc w:val="both"/>
      </w:pPr>
      <w:hyperlink r:id="rId35" w:history="1">
        <w:r>
          <w:rPr>
            <w:rStyle w:val="a3"/>
          </w:rPr>
          <w:t>СН РК 1.03-00-2011</w:t>
        </w:r>
      </w:hyperlink>
      <w:r>
        <w:t xml:space="preserve"> </w:t>
      </w:r>
      <w:r>
        <w:t>Строительное производство. Организация строительства предприятий, зданий и сооружений.</w:t>
      </w:r>
    </w:p>
    <w:p w:rsidR="00000000" w:rsidRDefault="00E7047C">
      <w:pPr>
        <w:ind w:firstLine="403"/>
        <w:jc w:val="both"/>
      </w:pPr>
      <w:hyperlink r:id="rId36" w:history="1">
        <w:r>
          <w:rPr>
            <w:rStyle w:val="a3"/>
          </w:rPr>
          <w:t>СН РК 1.03-12-2011</w:t>
        </w:r>
      </w:hyperlink>
      <w:r>
        <w:t xml:space="preserve"> Правила техники безопасности при производстве электросварочных и газопламенных работ.</w:t>
      </w:r>
    </w:p>
    <w:p w:rsidR="00000000" w:rsidRDefault="00E7047C">
      <w:pPr>
        <w:ind w:firstLine="403"/>
        <w:jc w:val="both"/>
      </w:pPr>
      <w:hyperlink r:id="rId37" w:history="1">
        <w:r>
          <w:rPr>
            <w:rStyle w:val="a3"/>
          </w:rPr>
          <w:t>СН РК 2.04-29-2005</w:t>
        </w:r>
      </w:hyperlink>
      <w:r>
        <w:t xml:space="preserve"> Инструкция по устройству молниезащиты зданий и сооружений.</w:t>
      </w:r>
    </w:p>
    <w:p w:rsidR="00000000" w:rsidRDefault="00E7047C">
      <w:pPr>
        <w:ind w:firstLine="403"/>
        <w:jc w:val="both"/>
      </w:pPr>
      <w:hyperlink r:id="rId38" w:history="1">
        <w:r>
          <w:rPr>
            <w:rStyle w:val="a3"/>
          </w:rPr>
          <w:t>СН РК 4.01-05-2002</w:t>
        </w:r>
      </w:hyperlink>
      <w:r>
        <w:t xml:space="preserve"> Инструкция по проектированию</w:t>
      </w:r>
      <w:r>
        <w:t xml:space="preserve"> и монтажу сетей водоснабжения и канализации из пластмассовых труб.</w:t>
      </w:r>
    </w:p>
    <w:p w:rsidR="00000000" w:rsidRDefault="00E7047C">
      <w:pPr>
        <w:ind w:firstLine="403"/>
        <w:jc w:val="both"/>
      </w:pPr>
      <w:hyperlink r:id="rId39" w:history="1">
        <w:r>
          <w:rPr>
            <w:rStyle w:val="a3"/>
          </w:rPr>
          <w:t>СН РК 4.01-22-2004</w:t>
        </w:r>
      </w:hyperlink>
      <w:r>
        <w:t xml:space="preserve"> Инструкция по подземной и надземной прокладке трубопроводов из стеклопластика.</w:t>
      </w:r>
    </w:p>
    <w:p w:rsidR="00000000" w:rsidRDefault="00E7047C">
      <w:pPr>
        <w:ind w:firstLine="403"/>
        <w:jc w:val="both"/>
      </w:pPr>
      <w:r>
        <w:t> </w:t>
      </w:r>
    </w:p>
    <w:p w:rsidR="00000000" w:rsidRDefault="00E7047C">
      <w:pPr>
        <w:ind w:firstLine="403"/>
        <w:jc w:val="both"/>
      </w:pPr>
      <w:r>
        <w:t>ПРИМЕЧАНИЕ При пользова</w:t>
      </w:r>
      <w:r>
        <w:t>нии настоящими строительными нормами целесообразно проверить действие ссылочных документов по информационным «Перечню нормативных правовых и нормативно-технических актов в сфере архитектуры, градостроительства и строительства, действующих на территории Рес</w:t>
      </w:r>
      <w:r>
        <w:t>публики Казахстан», «Указателю нормативных документов по стандартизации Республики Казахстан» и «Указателю межгосударственных нормативных документов», составляемых ежегодно по состоянию на текущий год. Если ссылочный документ заменен (изменен), то при поль</w:t>
      </w:r>
      <w:r>
        <w:t>зовании настоящими нормативами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E7047C">
      <w:pPr>
        <w:ind w:firstLine="403"/>
        <w:jc w:val="both"/>
      </w:pPr>
      <w:r>
        <w:t> </w:t>
      </w:r>
    </w:p>
    <w:p w:rsidR="00000000" w:rsidRDefault="00E7047C">
      <w:pPr>
        <w:ind w:firstLine="403"/>
        <w:jc w:val="both"/>
      </w:pPr>
      <w:r>
        <w:t> </w:t>
      </w:r>
    </w:p>
    <w:p w:rsidR="00000000" w:rsidRDefault="00E7047C">
      <w:pPr>
        <w:jc w:val="center"/>
      </w:pPr>
      <w:r>
        <w:rPr>
          <w:rStyle w:val="s1"/>
        </w:rPr>
        <w:t>3 ТЕРМИНЫ, ОПРЕДЕЛЕНИЯ, ОБОЗНАЧЕНИЯ И СОКРАЩЕНИЯ</w:t>
      </w:r>
    </w:p>
    <w:p w:rsidR="00000000" w:rsidRDefault="00E7047C">
      <w:pPr>
        <w:jc w:val="center"/>
      </w:pPr>
      <w:r>
        <w:rPr>
          <w:rStyle w:val="s1"/>
        </w:rPr>
        <w:t> </w:t>
      </w:r>
    </w:p>
    <w:p w:rsidR="00000000" w:rsidRDefault="00E7047C">
      <w:pPr>
        <w:ind w:firstLine="403"/>
        <w:jc w:val="both"/>
      </w:pPr>
      <w:r>
        <w:t>В настоящих строительных нормах применены следующие термины с соответствующими определениями:</w:t>
      </w:r>
    </w:p>
    <w:p w:rsidR="00000000" w:rsidRDefault="00E7047C">
      <w:pPr>
        <w:pStyle w:val="listparagraph"/>
        <w:ind w:left="0" w:firstLine="403"/>
        <w:jc w:val="both"/>
      </w:pPr>
      <w:r>
        <w:rPr>
          <w:b/>
          <w:bCs/>
          <w:vanish/>
        </w:rPr>
        <w:t xml:space="preserve">1 </w:t>
      </w:r>
    </w:p>
    <w:p w:rsidR="00000000" w:rsidRDefault="00E7047C">
      <w:pPr>
        <w:pStyle w:val="listparagraph"/>
        <w:ind w:left="0" w:firstLine="403"/>
        <w:jc w:val="both"/>
      </w:pPr>
      <w:r>
        <w:rPr>
          <w:b/>
          <w:bCs/>
          <w:vanish/>
        </w:rPr>
        <w:t xml:space="preserve">2 </w:t>
      </w:r>
    </w:p>
    <w:p w:rsidR="00000000" w:rsidRDefault="00E7047C">
      <w:pPr>
        <w:pStyle w:val="listparagraph"/>
        <w:ind w:left="0" w:firstLine="403"/>
        <w:jc w:val="both"/>
      </w:pPr>
      <w:r>
        <w:rPr>
          <w:b/>
          <w:bCs/>
          <w:vanish/>
        </w:rPr>
        <w:t xml:space="preserve">3 </w:t>
      </w:r>
    </w:p>
    <w:p w:rsidR="00000000" w:rsidRDefault="00E7047C">
      <w:pPr>
        <w:pStyle w:val="listparagraph"/>
        <w:ind w:left="0" w:firstLine="403"/>
        <w:jc w:val="both"/>
      </w:pPr>
      <w:r>
        <w:t xml:space="preserve">3.1 </w:t>
      </w:r>
      <w:r>
        <w:rPr>
          <w:b/>
          <w:bCs/>
        </w:rPr>
        <w:t>Строительные нормы (СН РК):</w:t>
      </w:r>
      <w:r>
        <w:t xml:space="preserve"> Нормативно-технический документ, который предназначен для применения н</w:t>
      </w:r>
      <w:r>
        <w:t>а обязательной основе и содержит требования к строительной продукции, а также к связанным с ней процессам.</w:t>
      </w:r>
    </w:p>
    <w:p w:rsidR="00000000" w:rsidRDefault="00E7047C">
      <w:pPr>
        <w:pStyle w:val="listparagraph"/>
        <w:ind w:left="0" w:firstLine="403"/>
        <w:jc w:val="both"/>
      </w:pPr>
      <w:r>
        <w:lastRenderedPageBreak/>
        <w:t xml:space="preserve">3.2 </w:t>
      </w:r>
      <w:r>
        <w:rPr>
          <w:b/>
          <w:bCs/>
        </w:rPr>
        <w:t xml:space="preserve">Система водоснабжения: </w:t>
      </w:r>
      <w:r>
        <w:t>Комплекс инженерных сетей и сооружений, предназначенный для забора, хранения, подготовки, подачи и распределения воды к ме</w:t>
      </w:r>
      <w:r>
        <w:t>стам ее потребления.</w:t>
      </w:r>
    </w:p>
    <w:p w:rsidR="00000000" w:rsidRDefault="00E7047C">
      <w:pPr>
        <w:pStyle w:val="listparagraph"/>
        <w:ind w:left="0" w:firstLine="403"/>
        <w:jc w:val="both"/>
      </w:pPr>
      <w:r>
        <w:t xml:space="preserve">3.3 </w:t>
      </w:r>
      <w:r>
        <w:rPr>
          <w:b/>
          <w:bCs/>
        </w:rPr>
        <w:t>Система водоотведения:</w:t>
      </w:r>
      <w:r>
        <w:t xml:space="preserve"> Комплекс инженерных сетей и сооружений, предназначенный для сбора, транспортировки, очистки и отведения сочных вод.</w:t>
      </w:r>
    </w:p>
    <w:p w:rsidR="00000000" w:rsidRDefault="00E7047C">
      <w:pPr>
        <w:pStyle w:val="listparagraph"/>
        <w:ind w:left="0" w:firstLine="403"/>
        <w:jc w:val="both"/>
      </w:pPr>
      <w:r>
        <w:t xml:space="preserve">3.4 </w:t>
      </w:r>
      <w:r>
        <w:rPr>
          <w:b/>
          <w:bCs/>
        </w:rPr>
        <w:t>Водоснабжение:</w:t>
      </w:r>
      <w:r>
        <w:t xml:space="preserve"> Совокупность мероприятий, обеспечивающих забор, хранение, подготовку, под</w:t>
      </w:r>
      <w:r>
        <w:t>ачу и распределение воды через системы водоснабжения водопотребителям.</w:t>
      </w:r>
    </w:p>
    <w:p w:rsidR="00000000" w:rsidRDefault="00E7047C">
      <w:pPr>
        <w:pStyle w:val="listparagraph"/>
        <w:ind w:left="0" w:firstLine="403"/>
        <w:jc w:val="both"/>
      </w:pPr>
      <w:r>
        <w:t xml:space="preserve">3.5 </w:t>
      </w:r>
      <w:r>
        <w:rPr>
          <w:b/>
          <w:bCs/>
        </w:rPr>
        <w:t>Водоотведение:</w:t>
      </w:r>
      <w:r>
        <w:t xml:space="preserve"> Совокупность мероприятий, обеспечивающих сбор, транспортировку, очистку и отведение сточных вод через систему водоотведения в водные объекты и (или) на рельефы местно</w:t>
      </w:r>
      <w:r>
        <w:t>сти.</w:t>
      </w:r>
    </w:p>
    <w:p w:rsidR="00000000" w:rsidRDefault="00E7047C">
      <w:pPr>
        <w:pStyle w:val="listparagraph"/>
        <w:ind w:left="0" w:firstLine="403"/>
        <w:jc w:val="both"/>
      </w:pPr>
      <w:r>
        <w:t xml:space="preserve">3.6 </w:t>
      </w:r>
      <w:r>
        <w:rPr>
          <w:b/>
          <w:bCs/>
        </w:rPr>
        <w:t>Трубопровод</w:t>
      </w:r>
      <w:r>
        <w:t>: сооружение, предназначенное для транспортировки газообразных и жидких веществ.</w:t>
      </w:r>
    </w:p>
    <w:p w:rsidR="00000000" w:rsidRDefault="00E7047C">
      <w:pPr>
        <w:pStyle w:val="listparagraph"/>
        <w:ind w:left="0" w:firstLine="403"/>
        <w:jc w:val="both"/>
      </w:pPr>
      <w:r>
        <w:t xml:space="preserve">3.7 </w:t>
      </w:r>
      <w:r>
        <w:rPr>
          <w:b/>
          <w:bCs/>
        </w:rPr>
        <w:t xml:space="preserve">Сети водоотведения: </w:t>
      </w:r>
      <w:r>
        <w:t>Система трубопроводов, каналов или лотков и сооружений на них для сбора и отведения сточных вод.</w:t>
      </w:r>
    </w:p>
    <w:p w:rsidR="00000000" w:rsidRDefault="00E7047C">
      <w:pPr>
        <w:pStyle w:val="listparagraph"/>
        <w:ind w:left="0" w:firstLine="403"/>
        <w:jc w:val="both"/>
      </w:pPr>
      <w:r>
        <w:t xml:space="preserve">3.8 </w:t>
      </w:r>
      <w:r>
        <w:rPr>
          <w:b/>
          <w:bCs/>
        </w:rPr>
        <w:t xml:space="preserve">Зона санитарной охраны: </w:t>
      </w:r>
      <w:r>
        <w:t>Террит</w:t>
      </w:r>
      <w:r>
        <w:t>ория и акватория, на которых устанавливается особый санитарно-эпидемиологический режим, с целью предотвращения ухудшения качества воды источников централизованного хозяйственно-питьевого водоснабжения и охраны водопроводных сооружений.</w:t>
      </w:r>
    </w:p>
    <w:p w:rsidR="00000000" w:rsidRDefault="00E7047C">
      <w:pPr>
        <w:pStyle w:val="listparagraph"/>
        <w:ind w:left="0" w:firstLine="403"/>
        <w:jc w:val="both"/>
      </w:pPr>
      <w:r>
        <w:t xml:space="preserve">3.9 </w:t>
      </w:r>
      <w:r>
        <w:rPr>
          <w:b/>
          <w:bCs/>
        </w:rPr>
        <w:t>Земляные работы:</w:t>
      </w:r>
      <w:r>
        <w:rPr>
          <w:b/>
          <w:bCs/>
        </w:rPr>
        <w:t xml:space="preserve"> </w:t>
      </w:r>
      <w:r>
        <w:t>Работы по разработке грунта в выемках, его транспортированию (перемещению) и укладке в насыпи.</w:t>
      </w:r>
    </w:p>
    <w:p w:rsidR="00000000" w:rsidRDefault="00E7047C">
      <w:pPr>
        <w:pStyle w:val="listparagraph"/>
        <w:ind w:left="0" w:firstLine="403"/>
        <w:jc w:val="both"/>
      </w:pPr>
      <w:r>
        <w:t xml:space="preserve">3.10 </w:t>
      </w:r>
      <w:r>
        <w:rPr>
          <w:b/>
          <w:bCs/>
        </w:rPr>
        <w:t xml:space="preserve">Требования к рабочим характеристикам: </w:t>
      </w:r>
      <w:r>
        <w:t>Нормативные требования, одобренные уполномоченным органом, задающие приемлемые для потребителей технические характери</w:t>
      </w:r>
      <w:r>
        <w:t>стики строительного объекта и обеспечивающие при их практической реализации презумпцию соответствия нормируемого объекта.</w:t>
      </w:r>
    </w:p>
    <w:p w:rsidR="00000000" w:rsidRDefault="00E7047C">
      <w:pPr>
        <w:pStyle w:val="listparagraph"/>
        <w:ind w:left="0" w:firstLine="403"/>
        <w:jc w:val="both"/>
      </w:pPr>
      <w:r>
        <w:t xml:space="preserve">3.11 </w:t>
      </w:r>
      <w:r>
        <w:rPr>
          <w:b/>
          <w:bCs/>
        </w:rPr>
        <w:t xml:space="preserve">Функциональное требование: </w:t>
      </w:r>
      <w:r>
        <w:t>Описание на качественном уровне того, каким образом объект должен функционировать, чтобы обеспечить вы</w:t>
      </w:r>
      <w:r>
        <w:t>полнение цели, которая установлена нормативным требованием.</w:t>
      </w:r>
    </w:p>
    <w:p w:rsidR="00000000" w:rsidRDefault="00E7047C">
      <w:pPr>
        <w:pStyle w:val="listparagraph"/>
        <w:ind w:left="0" w:firstLine="403"/>
        <w:jc w:val="both"/>
      </w:pPr>
      <w:r>
        <w:t xml:space="preserve">3.12 </w:t>
      </w:r>
      <w:r>
        <w:rPr>
          <w:b/>
          <w:bCs/>
        </w:rPr>
        <w:t xml:space="preserve">Цель нормативных требований: </w:t>
      </w:r>
      <w:r>
        <w:t>Формулировка того, что именно должно быть достигнуто выполнением нормативного требования.</w:t>
      </w:r>
    </w:p>
    <w:p w:rsidR="00000000" w:rsidRDefault="00E7047C">
      <w:pPr>
        <w:pStyle w:val="listparagraph"/>
        <w:ind w:left="0" w:firstLine="403"/>
        <w:jc w:val="both"/>
      </w:pPr>
      <w:r>
        <w:t> </w:t>
      </w:r>
    </w:p>
    <w:p w:rsidR="00000000" w:rsidRDefault="00E7047C">
      <w:pPr>
        <w:pStyle w:val="listparagraph"/>
        <w:autoSpaceDE w:val="0"/>
        <w:autoSpaceDN w:val="0"/>
        <w:ind w:left="0" w:firstLine="403"/>
        <w:jc w:val="center"/>
      </w:pPr>
      <w:r>
        <w:rPr>
          <w:b/>
          <w:bCs/>
        </w:rPr>
        <w:t> </w:t>
      </w:r>
    </w:p>
    <w:p w:rsidR="00000000" w:rsidRDefault="00E7047C">
      <w:pPr>
        <w:jc w:val="center"/>
      </w:pPr>
      <w:r>
        <w:rPr>
          <w:rStyle w:val="s1"/>
        </w:rPr>
        <w:t>4 ОБОЗНАЧЕНИЯ И СОКРАЩЕНИЯ</w:t>
      </w:r>
    </w:p>
    <w:p w:rsidR="00000000" w:rsidRDefault="00E7047C">
      <w:pPr>
        <w:jc w:val="center"/>
      </w:pPr>
      <w:r>
        <w:rPr>
          <w:rStyle w:val="s1"/>
        </w:rPr>
        <w:t> </w:t>
      </w:r>
    </w:p>
    <w:p w:rsidR="00000000" w:rsidRDefault="00E7047C">
      <w:pPr>
        <w:pStyle w:val="listparagraph"/>
        <w:autoSpaceDE w:val="0"/>
        <w:autoSpaceDN w:val="0"/>
        <w:ind w:left="0" w:firstLine="403"/>
      </w:pPr>
      <w:r>
        <w:t>В настоящих строительных нормах примене</w:t>
      </w:r>
      <w:r>
        <w:t>ны следующие сокращения:</w:t>
      </w:r>
    </w:p>
    <w:p w:rsidR="00000000" w:rsidRDefault="00E7047C">
      <w:pPr>
        <w:pStyle w:val="listparagraph"/>
        <w:ind w:left="0" w:firstLine="403"/>
        <w:jc w:val="both"/>
      </w:pPr>
      <w:r>
        <w:t xml:space="preserve">4.1 </w:t>
      </w:r>
      <w:r>
        <w:rPr>
          <w:b/>
          <w:bCs/>
        </w:rPr>
        <w:t>ВЧШГ</w:t>
      </w:r>
      <w:r>
        <w:t>: Высокопрочный чугун с шаровидным графитом.</w:t>
      </w:r>
    </w:p>
    <w:p w:rsidR="00000000" w:rsidRDefault="00E7047C">
      <w:pPr>
        <w:pStyle w:val="listparagraph"/>
        <w:ind w:left="0" w:firstLine="403"/>
        <w:jc w:val="both"/>
      </w:pPr>
      <w:r>
        <w:t xml:space="preserve">4.2 </w:t>
      </w:r>
      <w:r>
        <w:rPr>
          <w:b/>
          <w:bCs/>
        </w:rPr>
        <w:t>ВЧ</w:t>
      </w:r>
      <w:r>
        <w:t>: Высокопрочный чугун.</w:t>
      </w:r>
    </w:p>
    <w:p w:rsidR="00000000" w:rsidRDefault="00E7047C">
      <w:pPr>
        <w:pStyle w:val="listparagraph"/>
        <w:ind w:left="0" w:firstLine="403"/>
        <w:jc w:val="both"/>
      </w:pPr>
      <w:r>
        <w:t xml:space="preserve">4.3 </w:t>
      </w:r>
      <w:r>
        <w:rPr>
          <w:b/>
          <w:bCs/>
        </w:rPr>
        <w:t>ПВД:</w:t>
      </w:r>
      <w:r>
        <w:t xml:space="preserve"> полиэтилен высокого давления.</w:t>
      </w:r>
    </w:p>
    <w:p w:rsidR="00000000" w:rsidRDefault="00E7047C">
      <w:pPr>
        <w:pStyle w:val="listparagraph"/>
        <w:ind w:left="0" w:firstLine="403"/>
        <w:jc w:val="both"/>
      </w:pPr>
      <w:r>
        <w:t xml:space="preserve">4.4 </w:t>
      </w:r>
      <w:r>
        <w:rPr>
          <w:b/>
          <w:bCs/>
        </w:rPr>
        <w:t>ПНД:</w:t>
      </w:r>
      <w:r>
        <w:t xml:space="preserve"> полиэтилен низкого давления.</w:t>
      </w:r>
    </w:p>
    <w:p w:rsidR="00000000" w:rsidRDefault="00E7047C">
      <w:pPr>
        <w:pStyle w:val="listparagraph"/>
        <w:ind w:left="0" w:firstLine="403"/>
        <w:jc w:val="both"/>
      </w:pPr>
      <w:r>
        <w:t xml:space="preserve">4.5 </w:t>
      </w:r>
      <w:r>
        <w:rPr>
          <w:b/>
          <w:bCs/>
        </w:rPr>
        <w:t>ЧШГ</w:t>
      </w:r>
      <w:r>
        <w:t>: Чугун с шаровидным графитом.</w:t>
      </w:r>
    </w:p>
    <w:p w:rsidR="00000000" w:rsidRDefault="00E7047C">
      <w:pPr>
        <w:pStyle w:val="listparagraph"/>
        <w:autoSpaceDE w:val="0"/>
        <w:autoSpaceDN w:val="0"/>
        <w:ind w:left="0" w:firstLine="403"/>
      </w:pPr>
      <w:r>
        <w:rPr>
          <w:b/>
          <w:bCs/>
        </w:rPr>
        <w:t> </w:t>
      </w:r>
    </w:p>
    <w:p w:rsidR="00000000" w:rsidRDefault="00E7047C">
      <w:pPr>
        <w:pStyle w:val="listparagraph"/>
        <w:autoSpaceDE w:val="0"/>
        <w:autoSpaceDN w:val="0"/>
        <w:ind w:left="0" w:firstLine="403"/>
        <w:jc w:val="center"/>
      </w:pPr>
      <w:r>
        <w:rPr>
          <w:b/>
          <w:bCs/>
        </w:rPr>
        <w:t> </w:t>
      </w:r>
    </w:p>
    <w:p w:rsidR="00000000" w:rsidRDefault="00E7047C">
      <w:pPr>
        <w:jc w:val="center"/>
      </w:pPr>
      <w:r>
        <w:rPr>
          <w:rStyle w:val="s1"/>
        </w:rPr>
        <w:t>5 ЦЕЛИ И ФУНКЦИОНАЛЬНЫЕ ТРЕБОВАНИЯ</w:t>
      </w:r>
    </w:p>
    <w:p w:rsidR="00000000" w:rsidRDefault="00E7047C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E7047C">
      <w:pPr>
        <w:autoSpaceDE w:val="0"/>
        <w:autoSpaceDN w:val="0"/>
        <w:ind w:firstLine="403"/>
        <w:jc w:val="both"/>
      </w:pPr>
      <w:r>
        <w:rPr>
          <w:b/>
          <w:bCs/>
        </w:rPr>
        <w:t>5.1 Цели нормативных требований</w:t>
      </w:r>
    </w:p>
    <w:p w:rsidR="00000000" w:rsidRDefault="00E7047C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E7047C">
      <w:pPr>
        <w:ind w:firstLine="403"/>
        <w:jc w:val="both"/>
      </w:pPr>
      <w:r>
        <w:t xml:space="preserve">Строительство, расширение и реконструкцию наружных сетей и сооружений водоснабжения и водоотведения следует осуществлять </w:t>
      </w:r>
      <w:r>
        <w:rPr>
          <w:rStyle w:val="s0"/>
          <w:color w:val="auto"/>
        </w:rPr>
        <w:t>таким образом, чтобы о</w:t>
      </w:r>
      <w:r>
        <w:t>беспечить эксплуатационную пригодность</w:t>
      </w:r>
      <w:r>
        <w:rPr>
          <w:rStyle w:val="s0"/>
          <w:color w:val="auto"/>
        </w:rPr>
        <w:t xml:space="preserve"> с у</w:t>
      </w:r>
      <w:r>
        <w:rPr>
          <w:rStyle w:val="s0"/>
          <w:color w:val="auto"/>
        </w:rPr>
        <w:t>четом аспектов экономичности и долговечности,</w:t>
      </w:r>
      <w:r>
        <w:t xml:space="preserve"> с соблюдением противопожарных, санитарно-гигиенических требований, требований по технике безопасности, не допуская возникновения</w:t>
      </w:r>
      <w:r>
        <w:rPr>
          <w:rStyle w:val="s0"/>
          <w:color w:val="auto"/>
        </w:rPr>
        <w:t xml:space="preserve"> неприемлемых рисков причинения вреда здоровью и жизни людей, животных и окружающе</w:t>
      </w:r>
      <w:r>
        <w:rPr>
          <w:rStyle w:val="s0"/>
          <w:color w:val="auto"/>
        </w:rPr>
        <w:t>й среде.</w:t>
      </w:r>
    </w:p>
    <w:p w:rsidR="00000000" w:rsidRDefault="00E7047C">
      <w:pPr>
        <w:ind w:firstLine="403"/>
        <w:jc w:val="both"/>
      </w:pPr>
      <w:r>
        <w:lastRenderedPageBreak/>
        <w:t> </w:t>
      </w:r>
    </w:p>
    <w:p w:rsidR="00000000" w:rsidRDefault="00E7047C">
      <w:pPr>
        <w:autoSpaceDE w:val="0"/>
        <w:autoSpaceDN w:val="0"/>
        <w:ind w:firstLine="403"/>
        <w:jc w:val="both"/>
      </w:pPr>
      <w:r>
        <w:rPr>
          <w:b/>
          <w:bCs/>
        </w:rPr>
        <w:t>5.2 Функциональные требования</w:t>
      </w:r>
    </w:p>
    <w:p w:rsidR="00000000" w:rsidRDefault="00E7047C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E7047C">
      <w:pPr>
        <w:autoSpaceDE w:val="0"/>
        <w:autoSpaceDN w:val="0"/>
        <w:ind w:firstLine="403"/>
        <w:jc w:val="both"/>
      </w:pPr>
      <w:r>
        <w:t>Строительство, расширение и реконструкция наружных сетей и сооружений водоснабжения и водоотведения должны осуществляться, таким образом, чтобы при эксплуатации сети и сооружений: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а) выдерживали все виды гидравлических, механических и технологических возде</w:t>
      </w:r>
      <w:r>
        <w:t>йствий, предусмотренных проектом, без повреждений и разрушений;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б) обеспечивали требуемые эксплуатационные показатели с учетом плановых защитных мероприятий и мероприятий по техническому обслуживанию;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в) обеспечивали механическую прочность и устойчивость;</w:t>
      </w:r>
    </w:p>
    <w:p w:rsidR="00000000" w:rsidRDefault="00E7047C">
      <w:pPr>
        <w:pStyle w:val="listparagraph"/>
        <w:ind w:left="0" w:firstLine="403"/>
        <w:jc w:val="both"/>
      </w:pPr>
      <w:r>
        <w:t xml:space="preserve">г) </w:t>
      </w:r>
      <w:r>
        <w:rPr>
          <w:spacing w:val="-2"/>
        </w:rPr>
        <w:t>безопасность для здоровья (людей и животных) и окружающей среды</w:t>
      </w:r>
    </w:p>
    <w:p w:rsidR="00000000" w:rsidRDefault="00E7047C">
      <w:pPr>
        <w:pStyle w:val="listparagraph"/>
        <w:ind w:left="0" w:firstLine="403"/>
        <w:jc w:val="both"/>
      </w:pPr>
      <w:r>
        <w:t>д) обеспечивались требования по санитарно-гигиеническим условиям;</w:t>
      </w:r>
    </w:p>
    <w:p w:rsidR="00000000" w:rsidRDefault="00E7047C">
      <w:pPr>
        <w:pStyle w:val="2"/>
        <w:spacing w:after="0" w:line="240" w:lineRule="auto"/>
        <w:ind w:left="0" w:firstLine="403"/>
        <w:jc w:val="both"/>
      </w:pPr>
      <w:r>
        <w:rPr>
          <w:spacing w:val="-2"/>
        </w:rPr>
        <w:t>е) безопасность в процессе эксплуатации (использования);</w:t>
      </w:r>
    </w:p>
    <w:p w:rsidR="00000000" w:rsidRDefault="00E7047C">
      <w:pPr>
        <w:ind w:firstLine="403"/>
        <w:jc w:val="both"/>
      </w:pPr>
      <w:r>
        <w:rPr>
          <w:spacing w:val="-2"/>
        </w:rPr>
        <w:t>ж) выполнение экологических требований, рациональное использование</w:t>
      </w:r>
      <w:r>
        <w:rPr>
          <w:spacing w:val="-2"/>
        </w:rPr>
        <w:t xml:space="preserve"> природных, материальных и трудовых ресурсов</w:t>
      </w:r>
    </w:p>
    <w:p w:rsidR="00000000" w:rsidRDefault="00E7047C">
      <w:pPr>
        <w:pStyle w:val="listparagraph"/>
        <w:ind w:left="0" w:firstLine="403"/>
        <w:jc w:val="both"/>
      </w:pPr>
      <w:r>
        <w:t>и) обеспечивали экономию энергии и сохранение тепла;</w:t>
      </w:r>
    </w:p>
    <w:p w:rsidR="00000000" w:rsidRDefault="00E7047C">
      <w:pPr>
        <w:pStyle w:val="listparagraph"/>
        <w:ind w:left="0" w:firstLine="403"/>
        <w:jc w:val="both"/>
      </w:pPr>
      <w:r>
        <w:t>к) обеспечивали пожарную безопасность.</w:t>
      </w:r>
    </w:p>
    <w:p w:rsidR="00000000" w:rsidRDefault="00E7047C">
      <w:pPr>
        <w:ind w:firstLine="400"/>
        <w:jc w:val="both"/>
      </w:pPr>
      <w:r>
        <w:rPr>
          <w:rStyle w:val="s0"/>
        </w:rPr>
        <w:t> </w:t>
      </w:r>
    </w:p>
    <w:p w:rsidR="00000000" w:rsidRDefault="00E7047C">
      <w:pPr>
        <w:ind w:firstLine="400"/>
        <w:jc w:val="both"/>
      </w:pPr>
      <w:r>
        <w:rPr>
          <w:rStyle w:val="s0"/>
        </w:rPr>
        <w:t> </w:t>
      </w:r>
    </w:p>
    <w:p w:rsidR="00000000" w:rsidRDefault="00E7047C">
      <w:pPr>
        <w:jc w:val="center"/>
      </w:pPr>
      <w:r>
        <w:rPr>
          <w:rStyle w:val="s1"/>
        </w:rPr>
        <w:t>6 ТРЕБОВАНИЯ К РАБОЧИМ ХАРАКТЕРИСТИКАМ</w:t>
      </w:r>
    </w:p>
    <w:p w:rsidR="00000000" w:rsidRDefault="00E7047C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rPr>
          <w:b/>
          <w:bCs/>
        </w:rPr>
        <w:t>6.1 Требования к монтажу трубопроводов</w:t>
      </w:r>
    </w:p>
    <w:p w:rsidR="00000000" w:rsidRDefault="00E7047C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rPr>
          <w:color w:val="auto"/>
        </w:rPr>
        <w:t xml:space="preserve">6.1.1 </w:t>
      </w:r>
      <w:r>
        <w:t>Монтаж трубопроводов водосн</w:t>
      </w:r>
      <w:r>
        <w:t>абжения и водоотведения необходимо производить в соответствии с требованиями действующих нормативно-технических документов, регламентирующих производство и приемку работ по строительству и реконструкции трубопроводов, изготовленных из различных материалов.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rPr>
          <w:color w:val="auto"/>
        </w:rPr>
        <w:t xml:space="preserve">6.1.2 </w:t>
      </w:r>
      <w:r>
        <w:t xml:space="preserve">При строительстве трубопроводов водоснабжения и водоотведения необходимо учитывать требования действующих нормативно-технических документов в области пожарной безопасности утвержденные постановлением Правительства Республики Казахстан от 30 декабря </w:t>
      </w:r>
      <w:r>
        <w:t>2011 года № 1682. Требования настоящих норм должны учитываться при разработке проектов организации строительства, рабочих чертежей и проектов производства работ.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rPr>
          <w:color w:val="auto"/>
        </w:rPr>
        <w:t xml:space="preserve">6.1.3 </w:t>
      </w:r>
      <w:r>
        <w:t>Процесс строительно-монтажных работ должен включать: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а) подготовительные, земляные и пог</w:t>
      </w:r>
      <w:r>
        <w:t>рузочно-разгрузочные работы, работы по транспортировке и складированию труб и изделий;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 xml:space="preserve">б) работы по монтажу средств защиты от коррозии и статического электричества; 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в) работы по укладке трубопровода и его закреплению; очистку полости и испытания трубопров</w:t>
      </w:r>
      <w:r>
        <w:t>ода, рекультивации земель.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rPr>
          <w:color w:val="auto"/>
        </w:rPr>
        <w:t xml:space="preserve">6.1.4 </w:t>
      </w:r>
      <w:r>
        <w:t xml:space="preserve">При строительстве трубопроводов необходимо учитывать требования действующих нормативно-технических документов в области строительной климатологии (см. </w:t>
      </w:r>
      <w:hyperlink r:id="rId40" w:history="1">
        <w:r>
          <w:rPr>
            <w:rStyle w:val="a3"/>
          </w:rPr>
          <w:t>СНиП РК</w:t>
        </w:r>
        <w:r>
          <w:rPr>
            <w:rStyle w:val="a3"/>
          </w:rPr>
          <w:t xml:space="preserve"> 2.04-01</w:t>
        </w:r>
      </w:hyperlink>
      <w:r>
        <w:t>).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rPr>
          <w:color w:val="auto"/>
        </w:rPr>
        <w:t xml:space="preserve">6.1.5 </w:t>
      </w:r>
      <w:r>
        <w:t>При строительстве и реконструкции трубопроводов работники (ИТР и рабочие), занятые строительством, должны быть ознакомлены со спецификой работ, в частности с технологическими особенностями труб и деталей и пройти вводный инструктаж по охра</w:t>
      </w:r>
      <w:r>
        <w:t>не труда и по технике безопасности в соответствии требованиям СНиП РК 1.03-05.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rPr>
          <w:color w:val="auto"/>
        </w:rPr>
        <w:t xml:space="preserve">6.1.6 </w:t>
      </w:r>
      <w:r>
        <w:t>При выполнении строительно-монтажных работ необходимо допускать воздействия на них чрезмерных силовых нагрузок, длительного теплового влияния и солнечной радиации, низких температур (особенно в период монтажа), химически активных веществ, а также механичес</w:t>
      </w:r>
      <w:r>
        <w:t>ких повреждений. Все строительные машины должны быть подготовлены к работе путем установки на них защитных приспособлений.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rPr>
          <w:color w:val="auto"/>
        </w:rPr>
        <w:lastRenderedPageBreak/>
        <w:t xml:space="preserve">6.1.7 </w:t>
      </w:r>
      <w:r>
        <w:t>Строительство трубопроводов и соединительных деталей с технологическими дефектами и отклонениями от допусков больше, чем предус</w:t>
      </w:r>
      <w:r>
        <w:t>мотрено стандартом или техническими условиями не допускается.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rPr>
          <w:color w:val="auto"/>
        </w:rPr>
        <w:t xml:space="preserve">6.1.8 </w:t>
      </w:r>
      <w:r>
        <w:t>При перемещении труб и собранных секций, имеющих антикоррозионные покрытия, необходимо применять средства, исключающие повреждение этих покрытий.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rPr>
          <w:color w:val="auto"/>
        </w:rPr>
        <w:t xml:space="preserve">6.1.9 </w:t>
      </w:r>
      <w:r>
        <w:t>В целях обеспечения санитарных требо</w:t>
      </w:r>
      <w:r>
        <w:t>ваний при раскладке труб, предназначенных для хозяйственно-питьевого водоснабжения, не следует допускать попадания в них поверхностных или сточных вод.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rPr>
          <w:color w:val="auto"/>
        </w:rPr>
        <w:t xml:space="preserve">6.1.10 </w:t>
      </w:r>
      <w:r>
        <w:t>При прокладке трубопроводов на прямолинейном участке трассы соединяемые концы смежных труб должны</w:t>
      </w:r>
      <w:r>
        <w:t xml:space="preserve"> быть отцентрированы так, чтобы ширина раструбной щели была одинаковой по всей окружности.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rPr>
          <w:color w:val="auto"/>
        </w:rPr>
        <w:t xml:space="preserve">6.1.11 </w:t>
      </w:r>
      <w:r>
        <w:t>При перерывах в укладке концы труб, а также отверстия во фланцах запорной и другой арматуры необходимо закрывать устройством заглушки.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rPr>
          <w:color w:val="auto"/>
        </w:rPr>
        <w:t xml:space="preserve">6.1.12 </w:t>
      </w:r>
      <w:r>
        <w:t>Фланцевые соедин</w:t>
      </w:r>
      <w:r>
        <w:t xml:space="preserve">ения фасонных частей и арматуры следует монтировать с соблюдением следующих требований: 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rPr>
          <w:color w:val="auto"/>
        </w:rPr>
        <w:t xml:space="preserve">а) </w:t>
      </w:r>
      <w:r>
        <w:t xml:space="preserve">фланцевые соединения должны быть установлены перпендикулярно оси трубы; 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rPr>
          <w:color w:val="auto"/>
        </w:rPr>
        <w:t xml:space="preserve">б) </w:t>
      </w:r>
      <w:r>
        <w:t xml:space="preserve">плоскости соединяемых фланцев должны быть ровными, гайки болтов должны быть расположены </w:t>
      </w:r>
      <w:r>
        <w:t xml:space="preserve">на одной стороне соединения; 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rPr>
          <w:color w:val="auto"/>
        </w:rPr>
        <w:t xml:space="preserve">в) </w:t>
      </w:r>
      <w:r>
        <w:t xml:space="preserve">затяжку болтов следует выполнять равномерно крест-накрест; 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rPr>
          <w:color w:val="auto"/>
        </w:rPr>
        <w:t xml:space="preserve">г) </w:t>
      </w:r>
      <w:r>
        <w:t xml:space="preserve">устранение перекосов фланцев установкой скошенных прокладок или подтягиванием болтов не допускается; 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rPr>
          <w:color w:val="auto"/>
        </w:rPr>
        <w:t xml:space="preserve">д) </w:t>
      </w:r>
      <w:r>
        <w:t>сваривание стыков смежных с фланцевым соединением следу</w:t>
      </w:r>
      <w:r>
        <w:t>ет выполнять лишь после равномерной затяжки всех болтов на фланцах.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rPr>
          <w:color w:val="auto"/>
        </w:rPr>
        <w:t xml:space="preserve">6.1.13 </w:t>
      </w:r>
      <w:r>
        <w:t>При использовании грунта для сооружения упора опорная стенка котлована должна быть с ненарушенной структурой грунта.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rPr>
          <w:color w:val="auto"/>
        </w:rPr>
        <w:t xml:space="preserve">6.1.14 </w:t>
      </w:r>
      <w:r>
        <w:t xml:space="preserve">Приемку с составлением актов освидетельствования скрытых </w:t>
      </w:r>
      <w:r>
        <w:t xml:space="preserve">работ по форме, приведенной в </w:t>
      </w:r>
      <w:hyperlink r:id="rId41" w:history="1">
        <w:r>
          <w:rPr>
            <w:rStyle w:val="a3"/>
          </w:rPr>
          <w:t>СН РК 1.03-00</w:t>
        </w:r>
      </w:hyperlink>
      <w:r>
        <w:t xml:space="preserve"> необходимо производить по следующим этапам с указанием элементов скрытых работ: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а) подготовка основания под трубопроводы;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б) устройство упоров;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 xml:space="preserve">в) </w:t>
      </w:r>
      <w:r>
        <w:t>величина зазоров и выполнение уплотнений стыковых соединений;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г) устройство колодцев и камер;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д) противокоррозионная защита трубопроводов;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е) герметизация мест прохода трубопроводов через стенки колодцев и камер;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ж) засыпка трубопроводов с уплотнением и др</w:t>
      </w:r>
      <w:r>
        <w:t>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rPr>
          <w:color w:val="auto"/>
        </w:rPr>
        <w:t xml:space="preserve">6.1.15 </w:t>
      </w:r>
      <w:r>
        <w:t>Подготовительные работы. При выполнении подготовительных работ необходимо соблюдать требования настоящих строительных норм.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rPr>
          <w:color w:val="auto"/>
        </w:rPr>
        <w:t xml:space="preserve">6.1.16 </w:t>
      </w:r>
      <w:r>
        <w:t>Одновременно с подготовительными работами на трассе и на специальных площадках должны быть проведены следующие мероп</w:t>
      </w:r>
      <w:r>
        <w:t>риятия: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а) уточнены места расположения подземных сооружений, пересекаемых трассой строящегося трубопровода, или расположенных в непосредственной близости от строящегося трубопровода;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б) выбраны и подготовлены места для складирования труб и материалов для р</w:t>
      </w:r>
      <w:r>
        <w:t>азмещения временных сооружений;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в) завезены и разложены на трассе трубы.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rPr>
          <w:color w:val="auto"/>
        </w:rPr>
        <w:t xml:space="preserve">6.1.17 </w:t>
      </w:r>
      <w:r>
        <w:t>В подготовительный период, в зависимости от принятой технологии и организации работ, могут выполняться следующие мероприятия: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а) сварка отдельных труб в секции и секций в плети необходимой длины;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б) укрупнительная сборка крановых узлов.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 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rPr>
          <w:b/>
          <w:bCs/>
        </w:rPr>
        <w:t>6.2 Земляные работы</w:t>
      </w:r>
    </w:p>
    <w:p w:rsidR="00000000" w:rsidRDefault="00E7047C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lastRenderedPageBreak/>
        <w:t>6.2.1 Земляные работы при строительстве трубопроводов и сооружений систем водоснабжения и водоотведения необходимо произв</w:t>
      </w:r>
      <w:r>
        <w:t>одить в соответствии с требованиями действующих нормативно-технических документов, регламентирующих разработку грунта, устройство оснований при строительстве трубопроводов. (см. СНиП 3.02.01)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6.2.2 Входной контроль качества труб и соединительных деталей. К</w:t>
      </w:r>
      <w:r>
        <w:t>онтроль качества труб и соединительных деталей необходимо производить в соответствии с требованиями действующих нормативно-технических документов и настоящих норм.</w:t>
      </w:r>
    </w:p>
    <w:p w:rsidR="00000000" w:rsidRDefault="00E7047C">
      <w:pPr>
        <w:pStyle w:val="listparagraph"/>
        <w:ind w:left="0" w:firstLine="403"/>
        <w:jc w:val="both"/>
      </w:pPr>
      <w:r>
        <w:t>6.2.3 Контроль качества труб и соединительных деталей должен включать следующие операции: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а)</w:t>
      </w:r>
      <w:r>
        <w:t xml:space="preserve"> проверка целостности упаковки;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б) проверка маркировки труб и соединительных деталей на соответствие технической документации;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в) внешний осмотр наружной поверхности труб и соединительных деталей, а также внутренней поверхности соединительных деталей;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г) и</w:t>
      </w:r>
      <w:r>
        <w:t>змерение и сопоставление наружных и внутренних диаметров и толщины стенок труб с требуемыми.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6.2.4 Все трубы и соединительные детали зарубежной поставки должны иметь техническое свидетельство.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rPr>
          <w:b/>
          <w:bCs/>
        </w:rPr>
        <w:t> 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rPr>
          <w:b/>
          <w:bCs/>
        </w:rPr>
        <w:t xml:space="preserve">6.3 Соединения трубопроводов 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rPr>
          <w:b/>
          <w:bCs/>
        </w:rPr>
        <w:t> 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rPr>
          <w:b/>
          <w:bCs/>
        </w:rPr>
        <w:t>6.3.1 Стальные трубопроводы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rPr>
          <w:b/>
          <w:bCs/>
        </w:rPr>
        <w:t> 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6.3.1.1 К сварке стыков стальных трубопроводов допускаются сварщики при наличии документов на право производства сварочных работ в соответствии с СН РК 1.03-12.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6.3.1.2 При сборке трубопроводов, для сварки в процессе наложения корневого шва, прихватки дол</w:t>
      </w:r>
      <w:r>
        <w:t>жны быть полностью проварены. Электроды и сварочная проволока, применяемые для прихваток должны быть тех же марок, что и для сварки основного шва.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 xml:space="preserve">6.3.1.3 При многослойной сварке каждый слой шва перед наложением следующего шва необходимо очистить от шлака </w:t>
      </w:r>
      <w:r>
        <w:t xml:space="preserve">и брызг металла. 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6.3.1.4 При ручной электродуговой сварке отдельные слои шва необходимо наложить так, чтобы замыкающие участки их в соседних слоях не совпадали один с другим.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6.3.1.5 В ходе выполнения сварочных работ на открытом воздухе во время осадков м</w:t>
      </w:r>
      <w:r>
        <w:t>еста сварки необходимо защитить от влаги и ветра.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6.3.1.6 При контроле качества сварных соединений стальных трубопроводов необходимо выполнять следующие мероприятия: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 xml:space="preserve">а) операционный контроль в процессе сборки и сварки трубопровода в соответствии с требованиями </w:t>
      </w:r>
      <w:hyperlink r:id="rId42" w:history="1">
        <w:r>
          <w:rPr>
            <w:rStyle w:val="a3"/>
          </w:rPr>
          <w:t>СН РК 1.03-00</w:t>
        </w:r>
      </w:hyperlink>
      <w:r>
        <w:t xml:space="preserve">; 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б) проверку сплошности сварных стыков с выявлением внутренних дефектов одним из неразрушающих (физических) методов контроля - рентгенографическим (рентгено- или гаммаграфическим)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Применение ультразвукового метода допускается только в сочетании с радиографи</w:t>
      </w:r>
      <w:r>
        <w:t>ческим, которым должно быть проверено не менее 10 % общего числа стыков, подлежащих контролю.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 xml:space="preserve">6.3.1.7 При внешнем осмотре, сварной шов считается удовлетворительным, если не обнаружено: 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 xml:space="preserve">а) трещин в шве и прилегающей зоне; 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б) отступлений от допускаемых раз</w:t>
      </w:r>
      <w:r>
        <w:t>меров и формы шва;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 xml:space="preserve">в) подрезов, западаний между валиками, наплывов, прожогов, незаваренных кратеров и выходящих на поверхность пор, непроваров или провисаний в корне шва (при осмотре стыка изнутри трубы); 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г) смещений кромок труб, превышающих допускаемые р</w:t>
      </w:r>
      <w:r>
        <w:t>азмеры.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lastRenderedPageBreak/>
        <w:t>Стыки, не удовлетворяющие перечисленным требованиям, необходимо исправить или удалить и произвести повторный контроль их качества.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6.3.1.8 Физическим методам контроля следует подвергать 100 % сварных соединений трубопроводов, прокладываемых на учас</w:t>
      </w:r>
      <w:r>
        <w:t xml:space="preserve">тках переходов под и над железнодорожными и трамвайными путями, через водные преграды, под автомобильными дорогами, в городских коллекторах для коммуникаций при совмещенной прокладке с другими инженерными коммуникациями. </w:t>
      </w:r>
    </w:p>
    <w:p w:rsidR="00000000" w:rsidRDefault="00E7047C">
      <w:pPr>
        <w:pStyle w:val="listparagraph"/>
        <w:ind w:left="0" w:firstLine="403"/>
        <w:jc w:val="both"/>
      </w:pPr>
      <w:r>
        <w:t>6.3.1.9 По окончании сварочных раб</w:t>
      </w:r>
      <w:r>
        <w:t>от наружная изоляция труб в местах сварных соединений должна быть восстановлена в соответствии с проектом.</w:t>
      </w:r>
    </w:p>
    <w:p w:rsidR="00000000" w:rsidRDefault="00E7047C">
      <w:pPr>
        <w:pStyle w:val="listparagraph"/>
        <w:ind w:left="0" w:firstLine="403"/>
        <w:jc w:val="both"/>
      </w:pPr>
      <w:r>
        <w:rPr>
          <w:b/>
          <w:bCs/>
        </w:rPr>
        <w:t> </w:t>
      </w:r>
    </w:p>
    <w:p w:rsidR="00000000" w:rsidRDefault="00E7047C">
      <w:pPr>
        <w:pStyle w:val="listparagraph"/>
        <w:ind w:left="0" w:firstLine="403"/>
        <w:jc w:val="both"/>
      </w:pPr>
      <w:r>
        <w:rPr>
          <w:b/>
          <w:bCs/>
        </w:rPr>
        <w:t>6.3.2 Чугунные трубопроводы</w:t>
      </w:r>
    </w:p>
    <w:p w:rsidR="00000000" w:rsidRDefault="00E7047C">
      <w:pPr>
        <w:pStyle w:val="listparagraph"/>
        <w:ind w:left="0" w:firstLine="403"/>
        <w:jc w:val="both"/>
      </w:pPr>
      <w:r>
        <w:rPr>
          <w:b/>
          <w:bCs/>
        </w:rPr>
        <w:t> </w:t>
      </w:r>
    </w:p>
    <w:p w:rsidR="00000000" w:rsidRDefault="00E7047C">
      <w:pPr>
        <w:pStyle w:val="listparagraph"/>
        <w:ind w:left="0" w:firstLine="403"/>
        <w:jc w:val="both"/>
      </w:pPr>
      <w:r>
        <w:t>6.3.2.1 При монтаже чугунных трубопроводов следует руководствоваться Пособием к СНиП 3.05.04.</w:t>
      </w:r>
    </w:p>
    <w:p w:rsidR="00000000" w:rsidRDefault="00E7047C">
      <w:pPr>
        <w:pStyle w:val="listparagraph"/>
        <w:ind w:left="0" w:firstLine="403"/>
        <w:jc w:val="both"/>
      </w:pPr>
      <w:r>
        <w:t>6.3.2.2 Торцы цилиндрич</w:t>
      </w:r>
      <w:r>
        <w:t>еской части труб должны быть перпендикулярны оси труб и иметь с наружной стороны фаску. Отклонение от перпендикулярности не должно превышать 0,5</w:t>
      </w:r>
    </w:p>
    <w:p w:rsidR="00000000" w:rsidRDefault="00E7047C">
      <w:pPr>
        <w:pStyle w:val="listparagraph"/>
        <w:ind w:left="0" w:firstLine="403"/>
        <w:jc w:val="both"/>
      </w:pPr>
      <w:r>
        <w:rPr>
          <w:b/>
          <w:bCs/>
        </w:rPr>
        <w:t> </w:t>
      </w:r>
    </w:p>
    <w:p w:rsidR="00000000" w:rsidRDefault="00E7047C">
      <w:pPr>
        <w:pStyle w:val="listparagraph"/>
        <w:ind w:left="0" w:firstLine="403"/>
        <w:jc w:val="both"/>
      </w:pPr>
      <w:r>
        <w:rPr>
          <w:b/>
          <w:bCs/>
        </w:rPr>
        <w:t>6.3.3</w:t>
      </w:r>
      <w:r>
        <w:t xml:space="preserve"> </w:t>
      </w:r>
      <w:r>
        <w:rPr>
          <w:b/>
          <w:bCs/>
        </w:rPr>
        <w:t>Асбестоцементные трубопроводы</w:t>
      </w:r>
    </w:p>
    <w:p w:rsidR="00000000" w:rsidRDefault="00E7047C">
      <w:pPr>
        <w:pStyle w:val="listparagraph"/>
        <w:ind w:left="0" w:firstLine="403"/>
        <w:jc w:val="both"/>
      </w:pPr>
      <w:r>
        <w:rPr>
          <w:b/>
          <w:bCs/>
        </w:rPr>
        <w:t> </w:t>
      </w:r>
    </w:p>
    <w:p w:rsidR="00000000" w:rsidRDefault="00E7047C">
      <w:pPr>
        <w:ind w:firstLine="403"/>
        <w:jc w:val="both"/>
      </w:pPr>
      <w:r>
        <w:t xml:space="preserve">6.3.3.1 Перед началом монтажа трубопроводов на концах соединяемых труб </w:t>
      </w:r>
      <w:r>
        <w:t>в зависимости от длины применяемых муфт следует сделать отметки, соответствующие начальному положению муфты до монтажа стыка и конечному - в смонтированном стыке.</w:t>
      </w:r>
    </w:p>
    <w:p w:rsidR="00000000" w:rsidRDefault="00E7047C">
      <w:pPr>
        <w:ind w:firstLine="403"/>
        <w:jc w:val="both"/>
      </w:pPr>
      <w:r>
        <w:t>6.3.3.2 Соединение асбестоцементных труб с арматурой или металлическими трубами следует осуще</w:t>
      </w:r>
      <w:r>
        <w:t>ствлять с помощью чугунных фасонных частей или стальных сварных патрубков и резиновых уплотнителей.</w:t>
      </w:r>
    </w:p>
    <w:p w:rsidR="00000000" w:rsidRDefault="00E7047C">
      <w:pPr>
        <w:ind w:firstLine="403"/>
        <w:jc w:val="both"/>
      </w:pPr>
      <w:r>
        <w:t>6.3.3.3 После окончания монтажа каждого стыкового соединения необходимо проверить правильность расположения муфт и резиновых уплотнителей в них, а также рав</w:t>
      </w:r>
      <w:r>
        <w:t>номерность затяжки фланцевых соединений чугунных муфт.</w:t>
      </w:r>
    </w:p>
    <w:p w:rsidR="00000000" w:rsidRDefault="00E7047C">
      <w:pPr>
        <w:pStyle w:val="listparagraph"/>
        <w:ind w:left="0" w:firstLine="403"/>
        <w:jc w:val="both"/>
      </w:pPr>
      <w:r>
        <w:t> </w:t>
      </w:r>
    </w:p>
    <w:p w:rsidR="00000000" w:rsidRDefault="00E7047C">
      <w:pPr>
        <w:pStyle w:val="listparagraph"/>
        <w:ind w:left="0" w:firstLine="403"/>
        <w:jc w:val="both"/>
      </w:pPr>
      <w:r>
        <w:rPr>
          <w:b/>
          <w:bCs/>
        </w:rPr>
        <w:t>6.3.4</w:t>
      </w:r>
      <w:r>
        <w:t xml:space="preserve"> </w:t>
      </w:r>
      <w:r>
        <w:rPr>
          <w:b/>
          <w:bCs/>
        </w:rPr>
        <w:t>Железобетонные и бетонные трубопроводы</w:t>
      </w:r>
    </w:p>
    <w:p w:rsidR="00000000" w:rsidRDefault="00E7047C">
      <w:pPr>
        <w:pStyle w:val="listparagraph"/>
        <w:ind w:left="0" w:firstLine="403"/>
        <w:jc w:val="both"/>
      </w:pPr>
      <w:r>
        <w:rPr>
          <w:b/>
          <w:bCs/>
        </w:rPr>
        <w:t> </w:t>
      </w:r>
    </w:p>
    <w:p w:rsidR="00000000" w:rsidRDefault="00E7047C">
      <w:pPr>
        <w:pStyle w:val="listparagraph"/>
        <w:ind w:left="0" w:firstLine="403"/>
        <w:jc w:val="both"/>
      </w:pPr>
      <w:r>
        <w:t>6.3.4.1 При монтаже железобетонных и бетонных трубопроводов водоснабжения и водоотведения следует руководствоваться Пособием к СНиП 3.05.04</w:t>
      </w:r>
    </w:p>
    <w:p w:rsidR="00000000" w:rsidRDefault="00E7047C">
      <w:pPr>
        <w:pStyle w:val="listparagraph"/>
        <w:ind w:left="0" w:firstLine="403"/>
        <w:jc w:val="both"/>
      </w:pPr>
      <w:r>
        <w:t>6.3.4.2 При стыковых соединениях труб отклонения по глубине заделки пряди и замка не должны превышать ± 5 миллиметро</w:t>
      </w:r>
      <w:r>
        <w:t>в.</w:t>
      </w:r>
    </w:p>
    <w:p w:rsidR="00000000" w:rsidRDefault="00E7047C">
      <w:pPr>
        <w:ind w:firstLine="403"/>
        <w:jc w:val="both"/>
      </w:pPr>
      <w:r>
        <w:t>6.3.4.3 Герметизацию стыковых соединений фальцевых безнапорных железобетонных и бетонных труб с гладкими концами следует производить в соответствии с проектом.</w:t>
      </w:r>
    </w:p>
    <w:p w:rsidR="00000000" w:rsidRDefault="00E7047C">
      <w:pPr>
        <w:ind w:firstLine="403"/>
        <w:jc w:val="both"/>
      </w:pPr>
      <w:r>
        <w:t>6.3.4.4 Соединение железобетонных и бетонных труб с трубопроводной арматурой и металлическими</w:t>
      </w:r>
      <w:r>
        <w:t xml:space="preserve"> трубами следует осуществлять с помощью стальных вставок или железобетонных фасонных соединительных частей, изготовленных согласно проекту.</w:t>
      </w:r>
    </w:p>
    <w:p w:rsidR="00000000" w:rsidRDefault="00E7047C">
      <w:pPr>
        <w:pStyle w:val="listparagraph"/>
        <w:ind w:left="0" w:firstLine="403"/>
        <w:jc w:val="both"/>
      </w:pPr>
      <w:r>
        <w:t> </w:t>
      </w:r>
    </w:p>
    <w:p w:rsidR="00000000" w:rsidRDefault="00E7047C">
      <w:pPr>
        <w:pStyle w:val="listparagraph"/>
        <w:ind w:left="0" w:firstLine="403"/>
        <w:jc w:val="both"/>
      </w:pPr>
      <w:r>
        <w:rPr>
          <w:b/>
          <w:bCs/>
        </w:rPr>
        <w:t>6.3.5</w:t>
      </w:r>
      <w:r>
        <w:t xml:space="preserve"> </w:t>
      </w:r>
      <w:r>
        <w:rPr>
          <w:b/>
          <w:bCs/>
        </w:rPr>
        <w:t>Трубопроводы из керамических труб</w:t>
      </w:r>
    </w:p>
    <w:p w:rsidR="00000000" w:rsidRDefault="00E7047C">
      <w:pPr>
        <w:pStyle w:val="listparagraph"/>
        <w:ind w:left="0" w:firstLine="403"/>
        <w:jc w:val="both"/>
      </w:pPr>
      <w:r>
        <w:rPr>
          <w:b/>
          <w:bCs/>
        </w:rPr>
        <w:t> </w:t>
      </w:r>
    </w:p>
    <w:p w:rsidR="00000000" w:rsidRDefault="00E7047C">
      <w:pPr>
        <w:pStyle w:val="listparagraph"/>
        <w:ind w:left="0" w:firstLine="403"/>
        <w:jc w:val="both"/>
      </w:pPr>
      <w:r>
        <w:t>6.3.5.1 При монтаже керамических трубопроводов водоснабжения и водоотвед</w:t>
      </w:r>
      <w:r>
        <w:t>ения следует руководствоваться действующей нормативно-технической документацией.</w:t>
      </w:r>
    </w:p>
    <w:p w:rsidR="00000000" w:rsidRDefault="00E7047C">
      <w:pPr>
        <w:pStyle w:val="listparagraph"/>
        <w:ind w:left="0" w:firstLine="403"/>
        <w:jc w:val="both"/>
      </w:pPr>
      <w:r>
        <w:t>6.3.5.2 Керамические трубы имеют раструбные стыковые соединения.</w:t>
      </w:r>
    </w:p>
    <w:p w:rsidR="00000000" w:rsidRDefault="00E7047C">
      <w:pPr>
        <w:pStyle w:val="listparagraph"/>
        <w:ind w:left="0" w:firstLine="403"/>
        <w:jc w:val="both"/>
      </w:pPr>
      <w:r>
        <w:t>6.3.5.3 Стыки керамического трубопровода должны быть герметичными и обладать некоторой упругостью.</w:t>
      </w:r>
    </w:p>
    <w:p w:rsidR="00000000" w:rsidRDefault="00E7047C">
      <w:pPr>
        <w:pStyle w:val="listparagraph"/>
        <w:ind w:left="0" w:firstLine="403"/>
        <w:jc w:val="both"/>
      </w:pPr>
      <w:r>
        <w:t>6.3.5.4 В ц</w:t>
      </w:r>
      <w:r>
        <w:t>елях обеспечения герметичности соединений и водонепроницаемости колодцев в мокрых грунтах необходимо производить заделку трубопроводов в стенках колодцев и камер.</w:t>
      </w:r>
    </w:p>
    <w:p w:rsidR="00000000" w:rsidRDefault="00E7047C">
      <w:pPr>
        <w:pStyle w:val="listparagraph"/>
        <w:ind w:left="0" w:firstLine="403"/>
        <w:jc w:val="both"/>
      </w:pPr>
      <w:r>
        <w:lastRenderedPageBreak/>
        <w:t> </w:t>
      </w:r>
    </w:p>
    <w:p w:rsidR="00000000" w:rsidRDefault="00E7047C">
      <w:pPr>
        <w:pStyle w:val="listparagraph"/>
        <w:ind w:left="0" w:firstLine="403"/>
        <w:jc w:val="both"/>
      </w:pPr>
      <w:r>
        <w:rPr>
          <w:b/>
          <w:bCs/>
        </w:rPr>
        <w:t>6.3.6</w:t>
      </w:r>
      <w:r>
        <w:t xml:space="preserve"> </w:t>
      </w:r>
      <w:r>
        <w:rPr>
          <w:b/>
          <w:bCs/>
        </w:rPr>
        <w:t>Трубопроводы из пластмассовых труб</w:t>
      </w:r>
    </w:p>
    <w:p w:rsidR="00000000" w:rsidRDefault="00E7047C">
      <w:pPr>
        <w:pStyle w:val="listparagraph"/>
        <w:ind w:left="0" w:firstLine="403"/>
        <w:jc w:val="both"/>
      </w:pPr>
      <w:r>
        <w:t> </w:t>
      </w:r>
    </w:p>
    <w:p w:rsidR="00000000" w:rsidRDefault="00E7047C">
      <w:pPr>
        <w:pStyle w:val="listparagraph"/>
        <w:ind w:left="0" w:firstLine="403"/>
        <w:jc w:val="both"/>
      </w:pPr>
      <w:r>
        <w:t>6.3.6.1 Монтаж пластмассовых трубопроводов водос</w:t>
      </w:r>
      <w:r>
        <w:t xml:space="preserve">набжения и водоотведения необходимо производить в соответствии с требованиями действующих нормативно-технических документов </w:t>
      </w:r>
      <w:hyperlink r:id="rId43" w:history="1">
        <w:r>
          <w:rPr>
            <w:rStyle w:val="a3"/>
          </w:rPr>
          <w:t>СН РК 4.01-05</w:t>
        </w:r>
      </w:hyperlink>
      <w:r>
        <w:t>.</w:t>
      </w:r>
    </w:p>
    <w:p w:rsidR="00000000" w:rsidRDefault="00E7047C">
      <w:pPr>
        <w:pStyle w:val="listparagraph"/>
        <w:ind w:left="0" w:firstLine="403"/>
        <w:jc w:val="both"/>
      </w:pPr>
      <w:r>
        <w:t>6.3.6.2 К сварке трубопроводов из ПВД и ПНД допускаю</w:t>
      </w:r>
      <w:r>
        <w:t>тся сварщики при наличии документов на право производства работ по сварке пластмасс в соответствии с действующими нормативно-техническими документами.</w:t>
      </w:r>
    </w:p>
    <w:p w:rsidR="00000000" w:rsidRDefault="00E7047C">
      <w:pPr>
        <w:pStyle w:val="listparagraph"/>
        <w:ind w:left="0" w:firstLine="403"/>
        <w:jc w:val="both"/>
      </w:pPr>
      <w:r>
        <w:t>6.3.6.3 Сварка между собой труб и фасонных частей из ПВД и ПНД не допускается.</w:t>
      </w:r>
    </w:p>
    <w:p w:rsidR="00000000" w:rsidRDefault="00E7047C">
      <w:pPr>
        <w:pStyle w:val="listparagraph"/>
        <w:ind w:left="0" w:firstLine="403"/>
        <w:jc w:val="both"/>
      </w:pPr>
      <w:r>
        <w:t>6.3.6.4 Для сварки необход</w:t>
      </w:r>
      <w:r>
        <w:t>имо использовать установки (устройства), обеспечивающие поддержание параметров технологических режимов в соответствии нормативно-технической документацией, утвержденной в установленном порядке.</w:t>
      </w:r>
    </w:p>
    <w:p w:rsidR="00000000" w:rsidRDefault="00E7047C">
      <w:pPr>
        <w:pStyle w:val="listparagraph"/>
        <w:ind w:left="0" w:firstLine="403"/>
        <w:jc w:val="both"/>
      </w:pPr>
      <w:r>
        <w:t>6.3.6.5 Сварку труб из ПВД и ПНД допускается производить при т</w:t>
      </w:r>
      <w:r>
        <w:t>емпературе наружного воздуха не ниже минус 10° С. При выполнении сварочных работ место сварки необходимо защищать от воздействия атмосферных осадков и пыли.</w:t>
      </w:r>
    </w:p>
    <w:p w:rsidR="00000000" w:rsidRDefault="00E7047C">
      <w:pPr>
        <w:pStyle w:val="listparagraph"/>
        <w:ind w:left="0" w:firstLine="403"/>
        <w:jc w:val="both"/>
      </w:pPr>
      <w:r>
        <w:t>6.3.6.6 Склеенные стыки в течение 15 мин не должны подвергаться механическим воздействиям. Трубопро</w:t>
      </w:r>
      <w:r>
        <w:t>воды с клеевыми соединениями в течение 24 ч не должны подвергаться гидравлическим испытаниям.</w:t>
      </w:r>
    </w:p>
    <w:p w:rsidR="00000000" w:rsidRDefault="00E7047C">
      <w:pPr>
        <w:pStyle w:val="listparagraph"/>
        <w:ind w:left="0" w:firstLine="403"/>
        <w:jc w:val="both"/>
      </w:pPr>
      <w:r>
        <w:t> </w:t>
      </w:r>
    </w:p>
    <w:p w:rsidR="00000000" w:rsidRDefault="00E7047C">
      <w:pPr>
        <w:pStyle w:val="listparagraph"/>
        <w:ind w:left="0" w:firstLine="403"/>
        <w:jc w:val="both"/>
      </w:pPr>
      <w:r>
        <w:rPr>
          <w:b/>
          <w:bCs/>
        </w:rPr>
        <w:t>6.3.7</w:t>
      </w:r>
      <w:r>
        <w:t xml:space="preserve"> </w:t>
      </w:r>
      <w:r>
        <w:rPr>
          <w:b/>
          <w:bCs/>
        </w:rPr>
        <w:t>Трубопроводы из стеклопластиковых труб</w:t>
      </w:r>
    </w:p>
    <w:p w:rsidR="00000000" w:rsidRDefault="00E7047C">
      <w:pPr>
        <w:pStyle w:val="listparagraph"/>
        <w:ind w:left="0" w:firstLine="403"/>
        <w:jc w:val="both"/>
      </w:pPr>
      <w:r>
        <w:rPr>
          <w:b/>
          <w:bCs/>
        </w:rPr>
        <w:t> </w:t>
      </w:r>
    </w:p>
    <w:p w:rsidR="00000000" w:rsidRDefault="00E7047C">
      <w:pPr>
        <w:pStyle w:val="listparagraph"/>
        <w:ind w:left="0" w:firstLine="403"/>
        <w:jc w:val="both"/>
      </w:pPr>
      <w:r>
        <w:t>6.3.7.1 При монтаже стеклопластиковых трубопроводов водоснабжения и водоотведения следует руководствоваться дейст</w:t>
      </w:r>
      <w:r>
        <w:t xml:space="preserve">вующими нормативно-техническими документами </w:t>
      </w:r>
      <w:hyperlink r:id="rId44" w:history="1">
        <w:r>
          <w:rPr>
            <w:rStyle w:val="a3"/>
          </w:rPr>
          <w:t>СН РК 4.01-22</w:t>
        </w:r>
      </w:hyperlink>
      <w:r>
        <w:t xml:space="preserve"> и настоящими нормами.</w:t>
      </w:r>
    </w:p>
    <w:p w:rsidR="00000000" w:rsidRDefault="00E7047C">
      <w:pPr>
        <w:pStyle w:val="listparagraph"/>
        <w:ind w:left="0" w:firstLine="403"/>
        <w:jc w:val="both"/>
      </w:pPr>
      <w:r>
        <w:t>6.3.7.2 Соединение стеклопластиковых труб на клею должно производиться по специальному технологическому регламе</w:t>
      </w:r>
      <w:r>
        <w:t>нту</w:t>
      </w:r>
    </w:p>
    <w:p w:rsidR="00000000" w:rsidRDefault="00E7047C">
      <w:pPr>
        <w:pStyle w:val="listparagraph"/>
        <w:ind w:left="0" w:firstLine="403"/>
        <w:jc w:val="both"/>
      </w:pPr>
      <w:r>
        <w:t>6.3.7.3 В регламенте на склеивание стеклопластиковых труб должен предусматриваться контроль качества выполнения клеевого соединения на всех технологических этапах.</w:t>
      </w:r>
    </w:p>
    <w:p w:rsidR="00000000" w:rsidRDefault="00E7047C">
      <w:pPr>
        <w:pStyle w:val="listparagraph"/>
        <w:ind w:left="0" w:firstLine="403"/>
        <w:jc w:val="both"/>
      </w:pPr>
      <w:r>
        <w:t>6.3.7.4 Резка соединительных частей стеклопластиковых труб запрещается</w:t>
      </w:r>
    </w:p>
    <w:p w:rsidR="00000000" w:rsidRDefault="00E7047C">
      <w:pPr>
        <w:pStyle w:val="listparagraph"/>
        <w:ind w:left="0" w:firstLine="403"/>
        <w:jc w:val="both"/>
      </w:pPr>
      <w:r>
        <w:t> </w:t>
      </w:r>
    </w:p>
    <w:p w:rsidR="00000000" w:rsidRDefault="00E7047C">
      <w:pPr>
        <w:pStyle w:val="listparagraph"/>
        <w:ind w:left="0" w:firstLine="403"/>
        <w:jc w:val="both"/>
      </w:pPr>
      <w:r>
        <w:rPr>
          <w:b/>
          <w:bCs/>
        </w:rPr>
        <w:t>6.3.8</w:t>
      </w:r>
      <w:r>
        <w:t xml:space="preserve"> </w:t>
      </w:r>
      <w:r>
        <w:rPr>
          <w:b/>
          <w:bCs/>
        </w:rPr>
        <w:t>Трубопроводы из труб, изготовленных с применением ВЧШГ</w:t>
      </w:r>
    </w:p>
    <w:p w:rsidR="00000000" w:rsidRDefault="00E7047C">
      <w:pPr>
        <w:pStyle w:val="listparagraph"/>
        <w:ind w:left="0" w:firstLine="403"/>
        <w:jc w:val="both"/>
      </w:pPr>
      <w:r>
        <w:rPr>
          <w:b/>
          <w:bCs/>
        </w:rPr>
        <w:t> </w:t>
      </w:r>
    </w:p>
    <w:p w:rsidR="00000000" w:rsidRDefault="00E7047C">
      <w:pPr>
        <w:pStyle w:val="listparagraph"/>
        <w:ind w:left="0" w:firstLine="403"/>
        <w:jc w:val="both"/>
      </w:pPr>
      <w:r>
        <w:t xml:space="preserve">6.3.8.1 При прокладке трубопроводов из ВЧШГ в грунте должен соблюдаться технологический регламент, включающий подготовительные, вспомогательные и основные работы, состав и очередность которых должны </w:t>
      </w:r>
      <w:r>
        <w:t>увязываться с конкретными условиями.</w:t>
      </w:r>
    </w:p>
    <w:p w:rsidR="00000000" w:rsidRDefault="00E7047C">
      <w:pPr>
        <w:pStyle w:val="listparagraph"/>
        <w:ind w:left="0" w:firstLine="403"/>
        <w:jc w:val="both"/>
      </w:pPr>
      <w:r>
        <w:t>6.3.8.2 Трубы должны быть маркированы краской или иметь литую маркировку. На трубах должны быть нанесены следующие обозначения: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а) товарный знак предприятия-изготовителя;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б) условный проход;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в) год изготовления;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г) обоз</w:t>
      </w:r>
      <w:r>
        <w:t>начение, что материалом является чугун с шаровидной формой графита (ЧШГ, ВЧ).</w:t>
      </w:r>
    </w:p>
    <w:p w:rsidR="00000000" w:rsidRDefault="00E7047C">
      <w:pPr>
        <w:pStyle w:val="listparagraph"/>
        <w:overflowPunct w:val="0"/>
        <w:autoSpaceDE w:val="0"/>
        <w:autoSpaceDN w:val="0"/>
        <w:ind w:left="0" w:firstLine="403"/>
        <w:jc w:val="both"/>
        <w:textAlignment w:val="baseline"/>
      </w:pPr>
      <w:r>
        <w:rPr>
          <w:b/>
          <w:bCs/>
        </w:rPr>
        <w:t> </w:t>
      </w:r>
    </w:p>
    <w:p w:rsidR="00000000" w:rsidRDefault="00E7047C">
      <w:pPr>
        <w:pStyle w:val="listparagraph"/>
        <w:overflowPunct w:val="0"/>
        <w:autoSpaceDE w:val="0"/>
        <w:autoSpaceDN w:val="0"/>
        <w:ind w:left="0" w:firstLine="403"/>
        <w:jc w:val="both"/>
        <w:textAlignment w:val="baseline"/>
      </w:pPr>
      <w:r>
        <w:rPr>
          <w:b/>
          <w:bCs/>
        </w:rPr>
        <w:t>6.4 Требования к монтажу переходов трубопроводов через естественные и искусственные преграды</w:t>
      </w:r>
    </w:p>
    <w:p w:rsidR="00000000" w:rsidRDefault="00E7047C">
      <w:pPr>
        <w:pStyle w:val="listparagraph"/>
        <w:overflowPunct w:val="0"/>
        <w:autoSpaceDE w:val="0"/>
        <w:autoSpaceDN w:val="0"/>
        <w:ind w:left="0" w:firstLine="403"/>
        <w:jc w:val="both"/>
        <w:textAlignment w:val="baseline"/>
      </w:pPr>
      <w:r>
        <w:rPr>
          <w:b/>
          <w:bCs/>
        </w:rPr>
        <w:t> </w:t>
      </w:r>
    </w:p>
    <w:p w:rsidR="00000000" w:rsidRDefault="00E7047C">
      <w:pPr>
        <w:pStyle w:val="listparagraph"/>
        <w:ind w:left="0" w:firstLine="403"/>
        <w:jc w:val="both"/>
      </w:pPr>
      <w:r>
        <w:t>6.4.1 Строительство переходов напорных трубопроводов или сооружений систем водосн</w:t>
      </w:r>
      <w:r>
        <w:t>абжения и водоотведения через водные преграды (реки, озера, водохранилища, каналы), подводные трубопроводы водозаборов и канализационных выпусков в пределах русла водоемов, а также подземных переходов через овраги, дороги (автомобильные и железные, включая</w:t>
      </w:r>
      <w:r>
        <w:t xml:space="preserve"> линии метрополитена и трамвайные пути) и городские проезды должно </w:t>
      </w:r>
      <w:r>
        <w:lastRenderedPageBreak/>
        <w:t xml:space="preserve">быть, осуществлено специализированными организациями в соответствии с требованиями </w:t>
      </w:r>
      <w:hyperlink r:id="rId45" w:history="1">
        <w:r>
          <w:rPr>
            <w:rStyle w:val="a3"/>
          </w:rPr>
          <w:t>СНиП 3.02.01</w:t>
        </w:r>
      </w:hyperlink>
      <w:r>
        <w:t xml:space="preserve">, </w:t>
      </w:r>
      <w:hyperlink r:id="rId46" w:history="1">
        <w:r>
          <w:rPr>
            <w:rStyle w:val="a3"/>
          </w:rPr>
          <w:t>СНиП РК 3.05-01</w:t>
        </w:r>
      </w:hyperlink>
      <w:r>
        <w:t xml:space="preserve"> и настоящего раздела.</w:t>
      </w:r>
    </w:p>
    <w:p w:rsidR="00000000" w:rsidRDefault="00E7047C">
      <w:pPr>
        <w:pStyle w:val="listparagraph"/>
        <w:ind w:left="0" w:firstLine="403"/>
        <w:jc w:val="both"/>
      </w:pPr>
      <w:r>
        <w:t>6.4.2 Строительство переходов трубопроводов через естественные и искусственные преграды должно осуществляться по утвержденным в установленном порядке проектам организации строитель</w:t>
      </w:r>
      <w:r>
        <w:t>ства и производства работ. Проекты должны предусматривать механизацию основных наиболее трудоемких строительно-монтажных работ и содержать планы ликвидации возможных аварий.</w:t>
      </w:r>
    </w:p>
    <w:p w:rsidR="00000000" w:rsidRDefault="00E7047C">
      <w:pPr>
        <w:pStyle w:val="listparagraph"/>
        <w:ind w:left="0" w:firstLine="403"/>
        <w:jc w:val="both"/>
      </w:pPr>
      <w:r>
        <w:t>6.4.3 Способы и сроки производства работ по сооружению переходов под автомобильным</w:t>
      </w:r>
      <w:r>
        <w:t xml:space="preserve">и и железными дорогами должны быть согласованы с эксплуатирующими эти дороги организациями. </w:t>
      </w:r>
    </w:p>
    <w:p w:rsidR="00000000" w:rsidRDefault="00E7047C">
      <w:pPr>
        <w:pStyle w:val="listparagraph"/>
        <w:ind w:left="0" w:firstLine="403"/>
        <w:jc w:val="both"/>
      </w:pPr>
      <w:r>
        <w:t>6.4.4 Мероприятия по защите сооружений от коррозии необходимо выполнять в соответствии с требованиями действующих нормативно-технических документов, регламентирующ</w:t>
      </w:r>
      <w:r>
        <w:t xml:space="preserve">их производство и приемку работ по устройству изоляционных, защитных покрытий (см. </w:t>
      </w:r>
      <w:hyperlink r:id="rId47" w:history="1">
        <w:r>
          <w:rPr>
            <w:rStyle w:val="a3"/>
          </w:rPr>
          <w:t>СНиП РК 2.01-19</w:t>
        </w:r>
      </w:hyperlink>
      <w:r>
        <w:t>).</w:t>
      </w:r>
    </w:p>
    <w:p w:rsidR="00000000" w:rsidRDefault="00E7047C">
      <w:pPr>
        <w:pStyle w:val="listparagraph"/>
        <w:ind w:left="0" w:firstLine="403"/>
        <w:jc w:val="both"/>
      </w:pPr>
      <w:r>
        <w:t>6.4.5 С целью исключения морозного пучения грунта заглубление трубопроводов в местах перех</w:t>
      </w:r>
      <w:r>
        <w:t>одов при наличии пучинистых грунтов необходимо определить теплотехническим расчетом.</w:t>
      </w:r>
    </w:p>
    <w:p w:rsidR="00000000" w:rsidRDefault="00E7047C">
      <w:pPr>
        <w:pStyle w:val="listparagraph"/>
        <w:ind w:left="0" w:firstLine="403"/>
        <w:jc w:val="both"/>
      </w:pPr>
      <w:r>
        <w:t>6.4.6 Поперечные сварные стыки трубопроводов в процессе монтажа должны выноситься за пределы опорной части трубопровода на расстояние не менее диаметра трубопровода, но не</w:t>
      </w:r>
      <w:r>
        <w:t xml:space="preserve"> менее 200 миллиметров.</w:t>
      </w:r>
    </w:p>
    <w:p w:rsidR="00000000" w:rsidRDefault="00E7047C">
      <w:pPr>
        <w:pStyle w:val="listparagraph"/>
        <w:ind w:left="0" w:firstLine="403"/>
        <w:jc w:val="both"/>
      </w:pPr>
      <w:r>
        <w:t>6.4.7 При строительстве надземных трубопроводов в районах горных выработок, необходимо производить специальные мероприятия, указанные в проекте.</w:t>
      </w:r>
    </w:p>
    <w:p w:rsidR="00000000" w:rsidRDefault="00E7047C">
      <w:pPr>
        <w:pStyle w:val="listparagraph"/>
        <w:ind w:left="0" w:firstLine="403"/>
        <w:jc w:val="both"/>
      </w:pPr>
      <w:r>
        <w:t>6.4.8 После завершения работ строительная организация должна восстановить элементы доро</w:t>
      </w:r>
      <w:r>
        <w:t>ги и вдоль дорожные коммуникации, придав им исходное состояние.</w:t>
      </w:r>
    </w:p>
    <w:p w:rsidR="00000000" w:rsidRDefault="00E7047C">
      <w:pPr>
        <w:ind w:firstLine="403"/>
        <w:jc w:val="both"/>
      </w:pPr>
      <w:r>
        <w:t> </w:t>
      </w:r>
    </w:p>
    <w:p w:rsidR="00000000" w:rsidRDefault="00E7047C">
      <w:pPr>
        <w:pStyle w:val="listparagraph"/>
        <w:ind w:left="0" w:firstLine="403"/>
        <w:jc w:val="both"/>
      </w:pPr>
      <w:r>
        <w:rPr>
          <w:b/>
          <w:bCs/>
        </w:rPr>
        <w:t>6.5 Требования к монтажу сооружений систем водоснабжения и водоотведения</w:t>
      </w:r>
    </w:p>
    <w:p w:rsidR="00000000" w:rsidRDefault="00E7047C">
      <w:pPr>
        <w:ind w:firstLine="403"/>
        <w:jc w:val="both"/>
      </w:pPr>
      <w:r>
        <w:rPr>
          <w:b/>
          <w:bCs/>
        </w:rPr>
        <w:t> </w:t>
      </w:r>
    </w:p>
    <w:p w:rsidR="00000000" w:rsidRDefault="00E7047C">
      <w:pPr>
        <w:pStyle w:val="listparagraph"/>
        <w:ind w:left="0" w:firstLine="403"/>
        <w:jc w:val="both"/>
      </w:pPr>
      <w:r>
        <w:t>6.5.1 Сооружения для забора поверхностной воды. Строительство сооружений для забора поверхностной воды из рек, озер, водохранилищ и каналов необходимо осуществлять специализированными строительными и монтажными организациями в соответствии с действующими н</w:t>
      </w:r>
      <w:r>
        <w:t>ормативно-техническими документами.</w:t>
      </w:r>
    </w:p>
    <w:p w:rsidR="00000000" w:rsidRDefault="00E7047C">
      <w:pPr>
        <w:pStyle w:val="listparagraph"/>
        <w:ind w:left="0" w:firstLine="403"/>
        <w:jc w:val="both"/>
      </w:pPr>
      <w:r>
        <w:t>6.5.2 При строительстве сооружений водоснабжения и водоотведения необходимо учитывать требования действующих нормативно-технических документов в области пожарной безопасности утвержденные постановлением Правительства Рес</w:t>
      </w:r>
      <w:r>
        <w:t>публики Казахстан от 30 декабря 2011 года № 1682. Требования настоящих норм должны учитываться при разработке проектов организации строительства, рабочих чертежей и проектов производства работ.</w:t>
      </w:r>
    </w:p>
    <w:p w:rsidR="00000000" w:rsidRDefault="00E7047C">
      <w:pPr>
        <w:pStyle w:val="listparagraph"/>
        <w:ind w:left="0" w:firstLine="403"/>
        <w:jc w:val="both"/>
      </w:pPr>
      <w:r>
        <w:t>6.5.3 При реконструкции водозаборных сооружений необходимо мак</w:t>
      </w:r>
      <w:r>
        <w:t>симально использовать потенциал устойчивости и производительности сооружений и их существующих элементов, находящихся в нормальном техническом работоспособном и эксплуатационном состоянии.</w:t>
      </w:r>
    </w:p>
    <w:p w:rsidR="00000000" w:rsidRDefault="00E7047C">
      <w:pPr>
        <w:pStyle w:val="listparagraph"/>
        <w:ind w:left="0" w:firstLine="403"/>
        <w:jc w:val="both"/>
      </w:pPr>
      <w:r>
        <w:t>6.5.4 При строительстве административно-бытовых зданий систем водос</w:t>
      </w:r>
      <w:r>
        <w:t xml:space="preserve">набжения и водоотведения необходимо учитывать требования действующих нормативно-технических документов </w:t>
      </w:r>
      <w:hyperlink r:id="rId48" w:history="1">
        <w:r>
          <w:rPr>
            <w:rStyle w:val="a3"/>
          </w:rPr>
          <w:t>СНиП РК 3.02-04</w:t>
        </w:r>
      </w:hyperlink>
      <w:r>
        <w:t>и настоящих норм.</w:t>
      </w:r>
    </w:p>
    <w:p w:rsidR="00000000" w:rsidRDefault="00E7047C">
      <w:pPr>
        <w:pStyle w:val="listparagraph"/>
        <w:ind w:left="0" w:firstLine="403"/>
        <w:jc w:val="both"/>
      </w:pPr>
      <w:r>
        <w:t>6.5.5 Строительство зданий и сооружений наружных систем</w:t>
      </w:r>
      <w:r>
        <w:t xml:space="preserve"> водоснабжения и водоотведения необходимо производить в соответствии с проектом и требованиями действующих нормативно-технических документов, учитывающих природные воздействия на здания и сооружения (см. </w:t>
      </w:r>
      <w:hyperlink r:id="rId49" w:history="1">
        <w:r>
          <w:rPr>
            <w:rStyle w:val="a3"/>
          </w:rPr>
          <w:t>СН РК 2.04-29</w:t>
        </w:r>
      </w:hyperlink>
      <w:r>
        <w:t>).</w:t>
      </w:r>
    </w:p>
    <w:p w:rsidR="00000000" w:rsidRDefault="00E7047C">
      <w:pPr>
        <w:pStyle w:val="listparagraph"/>
        <w:ind w:left="0" w:firstLine="403"/>
        <w:jc w:val="both"/>
      </w:pPr>
      <w:r>
        <w:t>6.5.6 При строительстве зданий и сооружений систем водоснабжения и водоотведения необходимо учитывать требования действующих нормативно-технических документов в области строительства, реконструкции и расширения инженерных комму</w:t>
      </w:r>
      <w:r>
        <w:t xml:space="preserve">никаций и оснований зданий (см. </w:t>
      </w:r>
      <w:hyperlink r:id="rId50" w:history="1">
        <w:r>
          <w:rPr>
            <w:rStyle w:val="a3"/>
          </w:rPr>
          <w:t>СН РК 4.01-01</w:t>
        </w:r>
      </w:hyperlink>
      <w:r>
        <w:t xml:space="preserve">, </w:t>
      </w:r>
      <w:hyperlink r:id="rId51" w:history="1">
        <w:r>
          <w:rPr>
            <w:rStyle w:val="a3"/>
          </w:rPr>
          <w:t>СНиП РК 4.02-42</w:t>
        </w:r>
      </w:hyperlink>
      <w:r>
        <w:t>).</w:t>
      </w:r>
    </w:p>
    <w:p w:rsidR="00000000" w:rsidRDefault="00E7047C">
      <w:pPr>
        <w:pStyle w:val="listparagraph"/>
        <w:ind w:left="0" w:firstLine="403"/>
        <w:jc w:val="both"/>
      </w:pPr>
      <w:r>
        <w:lastRenderedPageBreak/>
        <w:t>6.5.7 Реконструкцию основных водозаборных сооружений следует производить без прекращения выполнения ими основных эксплуатационных функций.</w:t>
      </w:r>
    </w:p>
    <w:p w:rsidR="00000000" w:rsidRDefault="00E7047C">
      <w:pPr>
        <w:pStyle w:val="listparagraph"/>
        <w:ind w:left="0" w:firstLine="403"/>
        <w:jc w:val="both"/>
      </w:pPr>
      <w:r>
        <w:rPr>
          <w:b/>
          <w:bCs/>
        </w:rPr>
        <w:t> </w:t>
      </w:r>
    </w:p>
    <w:p w:rsidR="00000000" w:rsidRDefault="00E7047C">
      <w:pPr>
        <w:pStyle w:val="listparagraph"/>
        <w:ind w:left="0" w:firstLine="403"/>
        <w:jc w:val="both"/>
      </w:pPr>
      <w:r>
        <w:rPr>
          <w:b/>
          <w:bCs/>
        </w:rPr>
        <w:t>6.5.1 Водозаборные скважины</w:t>
      </w:r>
    </w:p>
    <w:p w:rsidR="00000000" w:rsidRDefault="00E7047C">
      <w:pPr>
        <w:pStyle w:val="listparagraph"/>
        <w:ind w:left="0" w:firstLine="403"/>
        <w:jc w:val="both"/>
      </w:pPr>
      <w:r>
        <w:rPr>
          <w:b/>
          <w:bCs/>
        </w:rPr>
        <w:t> </w:t>
      </w:r>
    </w:p>
    <w:p w:rsidR="00000000" w:rsidRDefault="00E7047C">
      <w:pPr>
        <w:pStyle w:val="listparagraph"/>
        <w:ind w:left="0" w:firstLine="403"/>
        <w:jc w:val="both"/>
      </w:pPr>
      <w:r>
        <w:t>6.5.1.1 Строительство, реконструкция и расширение сооружений подземного водозабора до</w:t>
      </w:r>
      <w:r>
        <w:t>лжно осуществляться специализированными строительными и монтажными организациями в соответствии с действующими нормативно-техническими документами.</w:t>
      </w:r>
    </w:p>
    <w:p w:rsidR="00000000" w:rsidRDefault="00E7047C">
      <w:pPr>
        <w:pStyle w:val="listparagraph"/>
        <w:ind w:left="0" w:firstLine="403"/>
        <w:jc w:val="both"/>
      </w:pPr>
      <w:r>
        <w:t>6.5.1.2 В процессе бурения в зависимости от фактического геологического разреза в пределах установленного пр</w:t>
      </w:r>
      <w:r>
        <w:t xml:space="preserve">оектом водоносного горизонта допускается корректировка глубины скважины, диаметров и глубины посадки технических колонн без изменения эксплуатационного диаметра скважины и без увеличения стоимости работ. Внесение изменений в конструкцию скважины не должно </w:t>
      </w:r>
      <w:r>
        <w:t>ухудшать ее санитарного состояния и производительности.</w:t>
      </w:r>
    </w:p>
    <w:p w:rsidR="00000000" w:rsidRDefault="00E7047C">
      <w:pPr>
        <w:pStyle w:val="listparagraph"/>
        <w:ind w:left="0" w:firstLine="403"/>
        <w:jc w:val="both"/>
      </w:pPr>
      <w:r>
        <w:t>6.5.1.3 Образцы пород следует отбирать по одному из каждого слоя породы, а при однородном слое - через 10 м. По согласованию с проектной организацией образцы пород допускается отбирать не из всех сква</w:t>
      </w:r>
      <w:r>
        <w:t>жин.</w:t>
      </w:r>
    </w:p>
    <w:p w:rsidR="00000000" w:rsidRDefault="00E7047C">
      <w:pPr>
        <w:pStyle w:val="listparagraph"/>
        <w:ind w:left="0" w:firstLine="403"/>
        <w:jc w:val="both"/>
      </w:pPr>
      <w:r>
        <w:t>6.5.1.4 С целью обеспечения предусмотренного проектом гранулометрического состава материала обсыпки фильтров скважин мелкозернистые фракции и налипания необходимо удалить отмывкой.</w:t>
      </w:r>
    </w:p>
    <w:p w:rsidR="00000000" w:rsidRDefault="00E7047C">
      <w:pPr>
        <w:pStyle w:val="listparagraph"/>
        <w:ind w:left="0" w:firstLine="403"/>
        <w:jc w:val="both"/>
      </w:pPr>
      <w:r>
        <w:t>6.5.1.5 Верхняя граница обсыпки скважины должна быть выше рабочей част</w:t>
      </w:r>
      <w:r>
        <w:t>и фильтра не менее чем на 5 м.</w:t>
      </w:r>
    </w:p>
    <w:p w:rsidR="00000000" w:rsidRDefault="00E7047C">
      <w:pPr>
        <w:pStyle w:val="listparagraph"/>
        <w:ind w:left="0" w:firstLine="403"/>
        <w:jc w:val="both"/>
      </w:pPr>
      <w:r>
        <w:t>6.5.1.6 После окончания буровых работ и установки фильтра водозаборные скважины должны быть испытаны откачками, производимыми непрерывно в течение времени, предусмотренного проектом.</w:t>
      </w:r>
    </w:p>
    <w:p w:rsidR="00000000" w:rsidRDefault="00E7047C">
      <w:pPr>
        <w:pStyle w:val="listparagraph"/>
        <w:ind w:left="0" w:firstLine="403"/>
        <w:jc w:val="both"/>
      </w:pPr>
      <w:r>
        <w:t>6.5.1.7 Величина минимального фактического</w:t>
      </w:r>
      <w:r>
        <w:t xml:space="preserve"> понижения уровня воды в скважине должна быть в пределах 0,4 - 0,6 максимального фактического.</w:t>
      </w:r>
    </w:p>
    <w:p w:rsidR="00000000" w:rsidRDefault="00E7047C">
      <w:pPr>
        <w:pStyle w:val="listparagraph"/>
        <w:ind w:left="0" w:firstLine="403"/>
        <w:jc w:val="both"/>
      </w:pPr>
      <w:r>
        <w:t>6.5.1.8 По окончании бурения и испытания водозаборной скважины верх эксплуатационной трубы необходимо заварить крышкой и предусмотреть отверстие для замера уровн</w:t>
      </w:r>
      <w:r>
        <w:t xml:space="preserve">я воды. </w:t>
      </w:r>
    </w:p>
    <w:p w:rsidR="00000000" w:rsidRDefault="00E7047C">
      <w:pPr>
        <w:pStyle w:val="listparagraph"/>
        <w:ind w:left="0" w:firstLine="403"/>
        <w:jc w:val="both"/>
      </w:pPr>
      <w:r>
        <w:t>В целях удобства эксплуатации скважина в соответствии с проектом должна быть оборудована приборами для замера уровней воды и дебита.</w:t>
      </w:r>
    </w:p>
    <w:p w:rsidR="00000000" w:rsidRDefault="00E7047C">
      <w:pPr>
        <w:pStyle w:val="listparagraph"/>
        <w:ind w:left="0" w:firstLine="403"/>
        <w:jc w:val="both"/>
      </w:pPr>
      <w:r>
        <w:t>6.5.1.9 После окончания бурения и испытания водозаборной скважины строительная организация должна передать ее зака</w:t>
      </w:r>
      <w:r>
        <w:t>зчику в соответствии с Постановлением Правительства Республики Казахстан от 15 октября 2001 года №1328, а также образцы пройденных пород и документацию (паспорт). Документацию до сдачи заказчику необходимо согласовать с проектной организацией.</w:t>
      </w:r>
    </w:p>
    <w:p w:rsidR="00000000" w:rsidRDefault="00E7047C">
      <w:pPr>
        <w:pStyle w:val="listparagraph"/>
        <w:ind w:left="0" w:firstLine="403"/>
        <w:jc w:val="both"/>
      </w:pPr>
      <w:r>
        <w:t> </w:t>
      </w:r>
    </w:p>
    <w:p w:rsidR="00000000" w:rsidRDefault="00E7047C">
      <w:pPr>
        <w:pStyle w:val="listparagraph"/>
        <w:ind w:left="0" w:firstLine="403"/>
        <w:jc w:val="both"/>
      </w:pPr>
      <w:r>
        <w:rPr>
          <w:b/>
          <w:bCs/>
        </w:rPr>
        <w:t>6.5.2 Емко</w:t>
      </w:r>
      <w:r>
        <w:rPr>
          <w:b/>
          <w:bCs/>
        </w:rPr>
        <w:t>стные сооружения</w:t>
      </w:r>
    </w:p>
    <w:p w:rsidR="00000000" w:rsidRDefault="00E7047C">
      <w:pPr>
        <w:pStyle w:val="listparagraph"/>
        <w:ind w:left="0" w:firstLine="403"/>
        <w:jc w:val="both"/>
      </w:pPr>
      <w:r>
        <w:rPr>
          <w:b/>
          <w:bCs/>
        </w:rPr>
        <w:t> </w:t>
      </w:r>
    </w:p>
    <w:p w:rsidR="00000000" w:rsidRDefault="00E7047C">
      <w:pPr>
        <w:pStyle w:val="listparagraph"/>
        <w:ind w:left="0" w:firstLine="403"/>
        <w:jc w:val="both"/>
      </w:pPr>
      <w:r>
        <w:t xml:space="preserve">6.5.2.1 Монтаж конструкций емкостных сооружений необходимо производить в соответствии с требованиями действующих нормативно-технических документов, регламентирующих производство и приемку работ по строительству и реконструкции емкостных </w:t>
      </w:r>
      <w:r>
        <w:t>сооружений систем водоснабжения и водоотведения.</w:t>
      </w:r>
    </w:p>
    <w:p w:rsidR="00000000" w:rsidRDefault="00E7047C">
      <w:pPr>
        <w:pStyle w:val="listparagraph"/>
        <w:ind w:left="0" w:firstLine="403"/>
        <w:jc w:val="both"/>
      </w:pPr>
      <w:r>
        <w:t>6.5.2.2 При строительстве емкостных сооружений должны выполняться следующие требования: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а) пожарной безопасности;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б) энергоэффективности;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в) эксплуатационной надежности и долговечности;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г) безопасности для окружающей среды и обслуживающего персонала при эксплуатации;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д) эффективности использования материальных и трудовых ресурсов.</w:t>
      </w:r>
    </w:p>
    <w:p w:rsidR="00000000" w:rsidRDefault="00E7047C">
      <w:pPr>
        <w:pStyle w:val="listparagraph"/>
        <w:ind w:left="0" w:firstLine="403"/>
        <w:jc w:val="both"/>
      </w:pPr>
      <w:r>
        <w:lastRenderedPageBreak/>
        <w:t>6.5.2.3 Конструкции емкостных сооружений должны обеспечивать: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а) требуемые степень и предел огнестойкости;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б) требуемую стойкость к коррозии;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в) требуемую надежность и долговечность.</w:t>
      </w:r>
    </w:p>
    <w:p w:rsidR="00000000" w:rsidRDefault="00E7047C">
      <w:pPr>
        <w:pStyle w:val="listparagraph"/>
        <w:ind w:left="0" w:firstLine="403"/>
        <w:jc w:val="both"/>
      </w:pPr>
      <w:r>
        <w:t>6.5.2.4 В устройствах для распределения и сбора воды необходимо выровнять отметки кромок водосливов по уровню воды, в соответствии с п</w:t>
      </w:r>
      <w:r>
        <w:t>роектом.</w:t>
      </w:r>
    </w:p>
    <w:p w:rsidR="00000000" w:rsidRDefault="00E7047C">
      <w:pPr>
        <w:pStyle w:val="listparagraph"/>
        <w:ind w:left="0" w:firstLine="403"/>
        <w:jc w:val="both"/>
      </w:pPr>
      <w:r>
        <w:t>6.5.2.5 При устройстве переливов с треугольными вырезами отклонения отметок низа вырезов от проектных не должны превышать ± 3 миллиметра.</w:t>
      </w:r>
    </w:p>
    <w:p w:rsidR="00000000" w:rsidRDefault="00E7047C">
      <w:pPr>
        <w:pStyle w:val="listparagraph"/>
        <w:ind w:left="0" w:firstLine="403"/>
        <w:jc w:val="both"/>
      </w:pPr>
      <w:r>
        <w:t>6.5.2.6 Перед монтажом устройств фильтра внутренняя и внешняя поверхности желобов и каналов для сбора и распр</w:t>
      </w:r>
      <w:r>
        <w:t>еделения воды, а также для сбора осадков должна быть очищена. Лотки желобов и каналов должны иметь заданный проектом уклон в сторону движения воды (или осадка). Наличие на них участков с обратным уклоном не допускается.</w:t>
      </w:r>
    </w:p>
    <w:p w:rsidR="00000000" w:rsidRDefault="00E7047C">
      <w:pPr>
        <w:pStyle w:val="listparagraph"/>
        <w:ind w:left="0" w:firstLine="403"/>
        <w:jc w:val="both"/>
      </w:pPr>
      <w:r>
        <w:t>6.5.2.7 Укладку фильтрующей загрузки</w:t>
      </w:r>
      <w:r>
        <w:t xml:space="preserve"> в сооружения для очистки воды допускается производить после: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 xml:space="preserve">а) гидравлического испытания емкостей этих сооружений, 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 xml:space="preserve">б) промывки и прочистки, подключенных к ним трубопроводов, 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в) индивидуального опробования работы каждой из распределительных и сборных си</w:t>
      </w:r>
      <w:r>
        <w:t xml:space="preserve">стем, 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г) установки измерительных и запорных устройств.</w:t>
      </w:r>
    </w:p>
    <w:p w:rsidR="00000000" w:rsidRDefault="00E7047C">
      <w:pPr>
        <w:pStyle w:val="listparagraph"/>
        <w:ind w:left="0" w:firstLine="403"/>
        <w:jc w:val="both"/>
      </w:pPr>
      <w:r>
        <w:t>6.5.2.8 Материалы фильтрующей загрузки, укладываемой в сооружения для очистки воды, по гранулометрическому составу должны соответствовать проекту и требованиям СН РК 4-01-03.</w:t>
      </w:r>
    </w:p>
    <w:p w:rsidR="00000000" w:rsidRDefault="00E7047C">
      <w:pPr>
        <w:pStyle w:val="listparagraph"/>
        <w:ind w:left="0" w:firstLine="403"/>
        <w:jc w:val="both"/>
      </w:pPr>
      <w:r>
        <w:t>6.5.2.9 Отклонение толщин</w:t>
      </w:r>
      <w:r>
        <w:t>ы слоя каждой фракции фильтрующей загрузки от проектной величины и толщины всей загрузки не должно быть свыше ± 20 миллиметров.</w:t>
      </w:r>
    </w:p>
    <w:p w:rsidR="00000000" w:rsidRDefault="00E7047C">
      <w:pPr>
        <w:ind w:firstLine="403"/>
        <w:jc w:val="both"/>
      </w:pPr>
      <w:r>
        <w:t> </w:t>
      </w:r>
    </w:p>
    <w:p w:rsidR="00000000" w:rsidRDefault="00E7047C">
      <w:pPr>
        <w:pStyle w:val="listparagraph"/>
        <w:ind w:left="0" w:firstLine="403"/>
        <w:jc w:val="both"/>
      </w:pPr>
      <w:r>
        <w:rPr>
          <w:b/>
          <w:bCs/>
        </w:rPr>
        <w:t>6.6 Требования к монтажу оборудования</w:t>
      </w:r>
    </w:p>
    <w:p w:rsidR="00000000" w:rsidRDefault="00E7047C">
      <w:pPr>
        <w:pStyle w:val="listparagraph"/>
        <w:ind w:left="0" w:firstLine="403"/>
        <w:jc w:val="both"/>
      </w:pPr>
      <w:r>
        <w:rPr>
          <w:b/>
          <w:bCs/>
        </w:rPr>
        <w:t> </w:t>
      </w:r>
    </w:p>
    <w:p w:rsidR="00000000" w:rsidRDefault="00E7047C">
      <w:pPr>
        <w:pStyle w:val="listparagraph"/>
        <w:ind w:left="0" w:firstLine="403"/>
        <w:jc w:val="both"/>
      </w:pPr>
      <w:r>
        <w:t>6.6.1 Монтаж оборудования сооружений систем водоснабжения и водоотведения необходимо п</w:t>
      </w:r>
      <w:r>
        <w:t>роизводить в соответствии с требованиями действующих нормативно-технических документов, регламентирующих монтаж и приемку работ оборудования сооружений систем водоснабжения и водоотведения.</w:t>
      </w:r>
    </w:p>
    <w:p w:rsidR="00000000" w:rsidRDefault="00E7047C">
      <w:pPr>
        <w:pStyle w:val="listparagraph"/>
        <w:ind w:left="0" w:firstLine="403"/>
        <w:jc w:val="both"/>
      </w:pPr>
      <w:r>
        <w:t>6.6.2 До начала монтажных работ должны быть закончены строительные</w:t>
      </w:r>
      <w:r>
        <w:t xml:space="preserve"> работы по сооружению, фундаментам и каналам в соответствии с требованиями настоящих нормативных требований.</w:t>
      </w:r>
    </w:p>
    <w:p w:rsidR="00000000" w:rsidRDefault="00E7047C">
      <w:pPr>
        <w:pStyle w:val="listparagraph"/>
        <w:ind w:left="0" w:firstLine="403"/>
        <w:jc w:val="both"/>
      </w:pPr>
      <w:r>
        <w:t>6.6.3 Допускаются отклонения плиты (рамы) для центробежного насоса в плане и по высоте до 10 миллиметров, а по горизонтали до 0,1 миллиметра на 1 м</w:t>
      </w:r>
      <w:r>
        <w:t xml:space="preserve"> длины плиты.</w:t>
      </w:r>
    </w:p>
    <w:p w:rsidR="00000000" w:rsidRDefault="00E7047C">
      <w:pPr>
        <w:pStyle w:val="listparagraph"/>
        <w:ind w:left="0" w:firstLine="403"/>
        <w:jc w:val="both"/>
      </w:pPr>
      <w:r>
        <w:t>6.6.4 Перед началом монтажа скважинных насосов необходимо проверить скважину на проходимость способом, предусмотренным заводской инструкцией, а также проверить соотношение между диаметром скважины и отклонением ее от оси.</w:t>
      </w:r>
    </w:p>
    <w:p w:rsidR="00000000" w:rsidRDefault="00E7047C">
      <w:pPr>
        <w:pStyle w:val="listparagraph"/>
        <w:ind w:left="0" w:firstLine="403"/>
        <w:jc w:val="both"/>
      </w:pPr>
      <w:r>
        <w:t>6.6.5 Приступать к монтажу артезианских насосов до промывки скважин не разрешается.</w:t>
      </w:r>
    </w:p>
    <w:p w:rsidR="00000000" w:rsidRDefault="00E7047C">
      <w:pPr>
        <w:pStyle w:val="listparagraph"/>
        <w:ind w:left="0" w:firstLine="403"/>
        <w:jc w:val="both"/>
      </w:pPr>
      <w:r>
        <w:t>6.6.6 Смещение оси вала относительно оси напорного трубопровода допускается не более 3 миллиметров.</w:t>
      </w:r>
    </w:p>
    <w:p w:rsidR="00000000" w:rsidRDefault="00E7047C">
      <w:pPr>
        <w:pStyle w:val="listparagraph"/>
        <w:ind w:left="0" w:firstLine="403"/>
        <w:jc w:val="both"/>
      </w:pPr>
      <w:r>
        <w:rPr>
          <w:b/>
          <w:bCs/>
        </w:rPr>
        <w:t> </w:t>
      </w:r>
    </w:p>
    <w:p w:rsidR="00000000" w:rsidRDefault="00E7047C">
      <w:pPr>
        <w:pStyle w:val="listparagraph"/>
        <w:ind w:left="0" w:firstLine="403"/>
      </w:pPr>
      <w:r>
        <w:rPr>
          <w:b/>
          <w:bCs/>
        </w:rPr>
        <w:t>6.7 Требования к строительству трубопроводов и сооружений систем водос</w:t>
      </w:r>
      <w:r>
        <w:rPr>
          <w:b/>
          <w:bCs/>
        </w:rPr>
        <w:t>набжения и водоотведения в особых природных и климатических условиях</w:t>
      </w:r>
    </w:p>
    <w:p w:rsidR="00000000" w:rsidRDefault="00E7047C">
      <w:pPr>
        <w:pStyle w:val="listparagraph"/>
        <w:ind w:left="0" w:firstLine="403"/>
        <w:jc w:val="both"/>
      </w:pPr>
      <w:r>
        <w:t> </w:t>
      </w:r>
    </w:p>
    <w:p w:rsidR="00000000" w:rsidRDefault="00E7047C">
      <w:pPr>
        <w:pStyle w:val="listparagraph"/>
        <w:ind w:left="0" w:firstLine="403"/>
        <w:jc w:val="both"/>
      </w:pPr>
      <w:r>
        <w:t>6.7.1 Строительство через болота. В состав строительно-монтажных работ по прокладке трубопровода на болотах и обводненной местности должны входить следующие мероприятия: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а) выбор участк</w:t>
      </w:r>
      <w:r>
        <w:t>ов трассы для первоочередного строительства в зимнее и летнее время;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lastRenderedPageBreak/>
        <w:t>б) составление графиков производства строительно-монтажных работ и поставка необходимых машин, материалов и оборудования;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 xml:space="preserve">в) выбор мест и устройство площадок для складирования материалов </w:t>
      </w:r>
      <w:r>
        <w:t>и базирования техники, а также мест для вертолетных площадок;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г) разработка транспортной схемы завоза материалов, вариантов объездов непроходимых участков и преодоление труднопроходимых;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 xml:space="preserve">д) определение границ участков работы потоков с учетом характеристик </w:t>
      </w:r>
      <w:r>
        <w:t>сложных участков трассы;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е) оснащение производственных участков необходимыми машинами, оборудованием, материалами и рабочей силой;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ж) устройство сварочно-монтажных и изоляционных баз, полигонов для обетонирования труб и обустройства жилых трассовых городко</w:t>
      </w:r>
      <w:r>
        <w:t>в;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и) строительство временных технологических дорог и подъездов к ним, а также водопропускных и осушительных сооружений на подъездах к трассе и вдоль нее;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к) устройство и оснащение необходимым оборудованием береговых монтажных площадок при прокладке трубоп</w:t>
      </w:r>
      <w:r>
        <w:t>роводов методом сплава.</w:t>
      </w:r>
    </w:p>
    <w:p w:rsidR="00000000" w:rsidRDefault="00E7047C">
      <w:pPr>
        <w:pStyle w:val="listparagraph"/>
        <w:ind w:left="0" w:firstLine="403"/>
        <w:jc w:val="both"/>
      </w:pPr>
      <w:r>
        <w:t>6.7.2 Способы производства строительно-монтажных работ на болотах, заболоченной и обводненной местности должны определяться проектами организации строительства и выполняться в соответствии с требованиями действующих нормативных доку</w:t>
      </w:r>
      <w:r>
        <w:t>ментов.</w:t>
      </w:r>
    </w:p>
    <w:p w:rsidR="00000000" w:rsidRDefault="00E7047C">
      <w:pPr>
        <w:pStyle w:val="listparagraph"/>
        <w:ind w:left="0" w:firstLine="403"/>
        <w:jc w:val="both"/>
      </w:pPr>
      <w:r>
        <w:t>6.7.3 Комплекс организационных и технологических решений должен предусматривать непрерывный производственный процесс строительства трубопроводов по мере продвижения потока на всем протяжении участка с учетом типа болот, характера обводненности мест</w:t>
      </w:r>
      <w:r>
        <w:t>ности, грунтовых условий, диаметра сооружаемого трубопровода и времени года.</w:t>
      </w:r>
    </w:p>
    <w:p w:rsidR="00000000" w:rsidRDefault="00E7047C">
      <w:pPr>
        <w:pStyle w:val="listparagraph"/>
        <w:ind w:left="0" w:firstLine="403"/>
        <w:jc w:val="both"/>
      </w:pPr>
      <w:r>
        <w:t>6.7.4 Строительство трубопроводов на сложных участках на болотах и обводненных территориях необходимо осуществлять из труб с заводской изоляцией или из труб, изолированных в базов</w:t>
      </w:r>
      <w:r>
        <w:t>ых условиях.</w:t>
      </w:r>
    </w:p>
    <w:p w:rsidR="00000000" w:rsidRDefault="00E7047C">
      <w:pPr>
        <w:pStyle w:val="listparagraph"/>
        <w:ind w:left="0" w:firstLine="403"/>
        <w:jc w:val="both"/>
      </w:pPr>
      <w:r>
        <w:t>6.7.5 Для прохода сварочно-монтажной и изоляционно-укладочной колонны по болоту при минусовой температуре наружного воздуха толщина промороженного слоя торфяной залежи должна быть не менее 0,8-1,0 м.</w:t>
      </w:r>
    </w:p>
    <w:p w:rsidR="00000000" w:rsidRDefault="00E7047C">
      <w:pPr>
        <w:pStyle w:val="listparagraph"/>
        <w:ind w:left="0" w:firstLine="403"/>
        <w:jc w:val="both"/>
      </w:pPr>
      <w:r>
        <w:t>6.7.6 Строительство в условиях пустынь и ор</w:t>
      </w:r>
      <w:r>
        <w:t>ошаемого земледелия. В барханных и грядовых песках по всей ширине строительной полосы должна выполняться планировка с целью удаления подверженных выдуванию частей барханов до уровня межгрядовых понижений, а также обеспечения беспрепятственного прохода стро</w:t>
      </w:r>
      <w:r>
        <w:t>ительных колонн, бригад и транспортных средств.</w:t>
      </w:r>
    </w:p>
    <w:p w:rsidR="00000000" w:rsidRDefault="00E7047C">
      <w:pPr>
        <w:pStyle w:val="listparagraph"/>
        <w:ind w:left="0" w:firstLine="403"/>
        <w:jc w:val="both"/>
      </w:pPr>
      <w:r>
        <w:t>6.7.7 Грунт из удаляемой части барханов должен складываться в межгрядовых понижениях вне строительной полосы.</w:t>
      </w:r>
    </w:p>
    <w:p w:rsidR="00000000" w:rsidRDefault="00E7047C">
      <w:pPr>
        <w:pStyle w:val="listparagraph"/>
        <w:ind w:left="0" w:firstLine="403"/>
        <w:jc w:val="both"/>
      </w:pPr>
      <w:r>
        <w:t>6.7.8 На поливных землях работы необходимо производить в периоды полного прекращения поливов, в др</w:t>
      </w:r>
      <w:r>
        <w:t>угие промежутки времени - по согласованию с землепользователем.</w:t>
      </w:r>
    </w:p>
    <w:p w:rsidR="00000000" w:rsidRDefault="00E7047C">
      <w:pPr>
        <w:pStyle w:val="listparagraph"/>
        <w:ind w:left="0" w:firstLine="403"/>
        <w:jc w:val="both"/>
      </w:pPr>
      <w:r>
        <w:t>6.7.9 До начала работ по сооружению трубопроводов на поливных землях должны быть проведены мероприятия по предохранению строительной полосы от поливных вод, а также по пропуску через нее воды,</w:t>
      </w:r>
      <w:r>
        <w:t xml:space="preserve"> поступающей из каналов и других сооружений пересекаемой оросительной системы.</w:t>
      </w:r>
    </w:p>
    <w:p w:rsidR="00000000" w:rsidRDefault="00E7047C">
      <w:pPr>
        <w:pStyle w:val="listparagraph"/>
        <w:ind w:left="0" w:firstLine="403"/>
        <w:jc w:val="both"/>
      </w:pPr>
      <w:r>
        <w:t>6.7.10 Сооружение трубопроводов на поливных землях необходимо выполнять в наиболее благоприятный период года.</w:t>
      </w:r>
    </w:p>
    <w:p w:rsidR="00000000" w:rsidRDefault="00E7047C">
      <w:pPr>
        <w:pStyle w:val="listparagraph"/>
        <w:ind w:left="0" w:firstLine="403"/>
        <w:jc w:val="both"/>
      </w:pPr>
      <w:r>
        <w:t>6.7.11 Для передвижения машин через оросительные каналы и арыки нео</w:t>
      </w:r>
      <w:r>
        <w:t>бходимо устраивать переезды с водопропуском в соответствии с проектом.</w:t>
      </w:r>
    </w:p>
    <w:p w:rsidR="00000000" w:rsidRDefault="00E7047C">
      <w:pPr>
        <w:pStyle w:val="listparagraph"/>
        <w:ind w:left="0" w:firstLine="403"/>
        <w:jc w:val="both"/>
      </w:pPr>
      <w:r>
        <w:t>6.7.12 Траншеи в песчаных грунтах должны разрабатываться с откосами, не допускающими их обрушения в процессе производства работ.</w:t>
      </w:r>
    </w:p>
    <w:p w:rsidR="00000000" w:rsidRDefault="00E7047C">
      <w:pPr>
        <w:pStyle w:val="listparagraph"/>
        <w:ind w:left="0" w:firstLine="403"/>
        <w:jc w:val="both"/>
      </w:pPr>
      <w:r>
        <w:t>6.7.13 При устройстве глубоких траншей в сыпучих песках должен применяться комбинированный способ разработки грунта.</w:t>
      </w:r>
    </w:p>
    <w:p w:rsidR="00000000" w:rsidRDefault="00E7047C">
      <w:pPr>
        <w:pStyle w:val="listparagraph"/>
        <w:ind w:left="0" w:firstLine="403"/>
        <w:jc w:val="both"/>
      </w:pPr>
      <w:r>
        <w:lastRenderedPageBreak/>
        <w:t>6.7.14 Стр</w:t>
      </w:r>
      <w:r>
        <w:t>оительство в горных условиях. На период строительства должны быть организованы службы безопасности, оповещения, аварийно-спасательная, медобслуживания и др. При появлении признаков возможного стихийного бедствия (сель, паводок, лавина и т.д.) или предупреж</w:t>
      </w:r>
      <w:r>
        <w:t>дении об этом метеослужб люди и машины должны быть немедленно вывезены в безопасное место.</w:t>
      </w:r>
    </w:p>
    <w:p w:rsidR="00000000" w:rsidRDefault="00E7047C">
      <w:pPr>
        <w:pStyle w:val="listparagraph"/>
        <w:ind w:left="0" w:firstLine="403"/>
        <w:jc w:val="both"/>
      </w:pPr>
      <w:r>
        <w:t>6.7.15 Разработка траншеи должна производиться до вывозки труб и их раскладки.</w:t>
      </w:r>
    </w:p>
    <w:p w:rsidR="00000000" w:rsidRDefault="00E7047C">
      <w:pPr>
        <w:pStyle w:val="listparagraph"/>
        <w:ind w:left="0" w:firstLine="403"/>
        <w:jc w:val="both"/>
      </w:pPr>
      <w:r>
        <w:t>6.7.16 На участках трассы, пересекающих горные реки, русла и поймы селевых потоков, не</w:t>
      </w:r>
      <w:r>
        <w:t xml:space="preserve"> допускаются разработка траншей, вывозка и раскладка труб и трубных секций в задел.</w:t>
      </w:r>
    </w:p>
    <w:p w:rsidR="00000000" w:rsidRDefault="00E7047C">
      <w:pPr>
        <w:pStyle w:val="listparagraph"/>
        <w:ind w:left="0" w:firstLine="403"/>
        <w:jc w:val="both"/>
      </w:pPr>
      <w:r>
        <w:t>6.7.17 При строительстве трубопроводов на косогорных участках с поперечным уклоном более 8° должны устраиваться полки со съездами и въездами согласно проекту</w:t>
      </w:r>
    </w:p>
    <w:p w:rsidR="00000000" w:rsidRDefault="00E7047C">
      <w:pPr>
        <w:pStyle w:val="listparagraph"/>
        <w:ind w:left="0" w:firstLine="403"/>
        <w:jc w:val="both"/>
      </w:pPr>
      <w:r>
        <w:t>6.7.18 При сре</w:t>
      </w:r>
      <w:r>
        <w:t>зке склонов балок и оврагов разработанный грунт должен удаляться в места, предусмотренные проектом.</w:t>
      </w:r>
    </w:p>
    <w:p w:rsidR="00000000" w:rsidRDefault="00E7047C">
      <w:pPr>
        <w:pStyle w:val="listparagraph"/>
        <w:ind w:left="0" w:firstLine="403"/>
        <w:jc w:val="both"/>
      </w:pPr>
      <w:r>
        <w:t>6.7.19 Монтаж трубопроводов в тоннелях должен производиться проталкиванием постепенно наращиваемой снаружи тоннеля плети по постоянным или временным опорам.</w:t>
      </w:r>
    </w:p>
    <w:p w:rsidR="00000000" w:rsidRDefault="00E7047C">
      <w:pPr>
        <w:pStyle w:val="listparagraph"/>
        <w:ind w:left="0" w:firstLine="403"/>
        <w:jc w:val="both"/>
      </w:pPr>
      <w:r>
        <w:t xml:space="preserve">6.7.20 Строительство в сейсмических районах необходимо производить в соответствии с требованиями действующих нормативно-технических документов, регламентирующих производство и приемку работ в условиях сейсмики (см. </w:t>
      </w:r>
      <w:hyperlink r:id="rId52" w:history="1">
        <w:r>
          <w:rPr>
            <w:rStyle w:val="a3"/>
          </w:rPr>
          <w:t>СНиП РК 2.03-30</w:t>
        </w:r>
      </w:hyperlink>
      <w:r>
        <w:t>).</w:t>
      </w:r>
    </w:p>
    <w:p w:rsidR="00000000" w:rsidRDefault="00E7047C">
      <w:pPr>
        <w:pStyle w:val="listparagraph"/>
        <w:ind w:left="0" w:firstLine="403"/>
        <w:jc w:val="both"/>
      </w:pPr>
      <w:r>
        <w:t>6.7.21 Сейсмостойкость трубопроводов должна обеспечиваться следующими мероприятиями: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а) выбором благоприятных в сейсмическом отношении участков трасс и площадок строительства;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б) применением конструктивных решений</w:t>
      </w:r>
      <w:r>
        <w:t xml:space="preserve"> и антисейсмических мероприятий;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в) дополнительным запасом прочности, принимаемым при расчете прочности и устойчивости трубопроводов.</w:t>
      </w:r>
    </w:p>
    <w:p w:rsidR="00000000" w:rsidRDefault="00E7047C">
      <w:pPr>
        <w:pStyle w:val="listparagraph"/>
        <w:ind w:left="0" w:firstLine="403"/>
        <w:jc w:val="both"/>
      </w:pPr>
      <w:r>
        <w:t>6.7.22 При выборе трассы трубопроводов в сейсмических районах необходимо избегать косогорных участков, участков с неустойч</w:t>
      </w:r>
      <w:r>
        <w:t>ивыми и просадочными грунтами, территорий горных выработок и активных тектонических разломов, а также участков, сейсмичность которых превышает 9 баллов.</w:t>
      </w:r>
    </w:p>
    <w:p w:rsidR="00000000" w:rsidRDefault="00E7047C">
      <w:pPr>
        <w:pStyle w:val="listparagraph"/>
        <w:ind w:left="0" w:firstLine="403"/>
        <w:jc w:val="both"/>
      </w:pPr>
      <w:r>
        <w:t xml:space="preserve">Прокладка трубопроводов в перечисленных условиях может быть осуществлена в случае особой необходимости </w:t>
      </w:r>
      <w:r>
        <w:t>при существующем технико-экономическом обосновании. При этом в проектной документации должны быть предусмотрены дополнительные мероприятия, обеспечивающие надежность трубопровода.</w:t>
      </w:r>
    </w:p>
    <w:p w:rsidR="00000000" w:rsidRDefault="00E7047C">
      <w:pPr>
        <w:pStyle w:val="listparagraph"/>
        <w:ind w:left="0" w:firstLine="403"/>
        <w:jc w:val="both"/>
      </w:pPr>
      <w:r>
        <w:t>6.7.23 Все монтажные сварные соединения трубопроводов, прокладываемые в райо</w:t>
      </w:r>
      <w:r>
        <w:t>нах с сейсмической активностью, должны подвергаться радиографическому контролю вне зависимости от категории трубопровода или его участка.</w:t>
      </w:r>
    </w:p>
    <w:p w:rsidR="00000000" w:rsidRDefault="00E7047C">
      <w:pPr>
        <w:pStyle w:val="listparagraph"/>
        <w:ind w:left="0" w:firstLine="403"/>
        <w:jc w:val="both"/>
      </w:pPr>
      <w:r>
        <w:t>6.7.24 Не допускается жесткое соединение трубопроводов со стенами зданий, сооружениями и оборудованием.</w:t>
      </w:r>
    </w:p>
    <w:p w:rsidR="00000000" w:rsidRDefault="00E7047C">
      <w:pPr>
        <w:pStyle w:val="listparagraph"/>
        <w:ind w:left="0" w:firstLine="403"/>
        <w:jc w:val="both"/>
      </w:pPr>
      <w:r>
        <w:t>6.7.25 Ввод тр</w:t>
      </w:r>
      <w:r>
        <w:t>убопровода в здания (компрессорные, насосные и т.д.) следует осуществлять через проем, размеры которого должны превышать наружный диаметр трубопровода не менее чем на 200 миллиметров.</w:t>
      </w:r>
    </w:p>
    <w:p w:rsidR="00000000" w:rsidRDefault="00E7047C">
      <w:pPr>
        <w:pStyle w:val="listparagraph"/>
        <w:ind w:left="0" w:firstLine="403"/>
        <w:jc w:val="both"/>
      </w:pPr>
      <w:r>
        <w:t>6.7.26 При пересечении трубопроводом участков трассы с грунтами, резко о</w:t>
      </w:r>
      <w:r>
        <w:t>тличающимися друг от друга сейсмическими свойствами, необходимо предусматривать возможность свободного перемещения и деформирования трубопровода.</w:t>
      </w:r>
    </w:p>
    <w:p w:rsidR="00000000" w:rsidRDefault="00E7047C">
      <w:pPr>
        <w:pStyle w:val="listparagraph"/>
        <w:ind w:left="0" w:firstLine="403"/>
        <w:jc w:val="both"/>
      </w:pPr>
      <w:r>
        <w:t>6.7.27 При прокладке трубопровода через зоны активных тектонических разломов возможность сохранения способа пр</w:t>
      </w:r>
      <w:r>
        <w:t>окладки, принятого на прилегающих к разлому участках, должна быть обоснована расчетом на сейсмопрочность при воздействии на трубопровод смещающих берегов разлома. При этом в проектной документации должны быть предусмотрены дополнительные мероприятия, обесп</w:t>
      </w:r>
      <w:r>
        <w:t>ечивающие надежность трубопровода.</w:t>
      </w:r>
    </w:p>
    <w:p w:rsidR="00000000" w:rsidRDefault="00E7047C">
      <w:pPr>
        <w:pStyle w:val="listparagraph"/>
        <w:ind w:left="0" w:firstLine="403"/>
        <w:jc w:val="both"/>
      </w:pPr>
      <w:r>
        <w:t>6.7.28 При подземной прокладке трубопровода грунтовое основание трубопровода должно быть уплотнено.</w:t>
      </w:r>
    </w:p>
    <w:p w:rsidR="00000000" w:rsidRDefault="00E7047C">
      <w:pPr>
        <w:pStyle w:val="listparagraph"/>
        <w:ind w:left="0" w:firstLine="403"/>
        <w:jc w:val="both"/>
      </w:pPr>
      <w:r>
        <w:lastRenderedPageBreak/>
        <w:t xml:space="preserve">6.7.29 Конструкции опор наземных трубопроводов должны обеспечивать возможность перемещений трубопроводов, возникающих во </w:t>
      </w:r>
      <w:r>
        <w:t>время землетрясения.</w:t>
      </w:r>
    </w:p>
    <w:p w:rsidR="00000000" w:rsidRDefault="00E7047C">
      <w:pPr>
        <w:pStyle w:val="listparagraph"/>
        <w:ind w:left="0" w:firstLine="403"/>
        <w:jc w:val="both"/>
      </w:pPr>
      <w:r>
        <w:t> </w:t>
      </w:r>
    </w:p>
    <w:p w:rsidR="00000000" w:rsidRDefault="00E7047C">
      <w:pPr>
        <w:pStyle w:val="listparagraph"/>
        <w:ind w:left="0" w:firstLine="403"/>
        <w:jc w:val="both"/>
      </w:pPr>
      <w:r>
        <w:rPr>
          <w:b/>
          <w:bCs/>
        </w:rPr>
        <w:t>6.8 Требования к испытанию трубопроводов и сооружений</w:t>
      </w:r>
    </w:p>
    <w:p w:rsidR="00000000" w:rsidRDefault="00E7047C">
      <w:pPr>
        <w:ind w:firstLine="403"/>
        <w:jc w:val="both"/>
      </w:pPr>
      <w:r>
        <w:t> </w:t>
      </w:r>
    </w:p>
    <w:p w:rsidR="00000000" w:rsidRDefault="00E7047C">
      <w:pPr>
        <w:pStyle w:val="listparagraph"/>
        <w:ind w:left="0" w:firstLine="403"/>
        <w:jc w:val="both"/>
      </w:pPr>
      <w:r>
        <w:rPr>
          <w:b/>
          <w:bCs/>
        </w:rPr>
        <w:t>6.8.1 Напорные трубопроводы</w:t>
      </w:r>
    </w:p>
    <w:p w:rsidR="00000000" w:rsidRDefault="00E7047C">
      <w:pPr>
        <w:pStyle w:val="listparagraph"/>
        <w:ind w:left="0" w:firstLine="403"/>
        <w:jc w:val="both"/>
      </w:pPr>
      <w:r>
        <w:rPr>
          <w:b/>
          <w:bCs/>
        </w:rPr>
        <w:t> </w:t>
      </w:r>
    </w:p>
    <w:p w:rsidR="00000000" w:rsidRDefault="00E7047C">
      <w:pPr>
        <w:pStyle w:val="listparagraph"/>
        <w:ind w:left="0" w:firstLine="403"/>
        <w:jc w:val="both"/>
      </w:pPr>
      <w:r>
        <w:t>6.8.1.1 Испытание напорных трубопроводов необходимо производить в соответствии с требованиями действующих нормативно-технических документов и настоящего раздела.</w:t>
      </w:r>
    </w:p>
    <w:p w:rsidR="00000000" w:rsidRDefault="00E7047C">
      <w:pPr>
        <w:pStyle w:val="listparagraph"/>
        <w:ind w:left="0" w:firstLine="403"/>
        <w:jc w:val="both"/>
      </w:pPr>
      <w:r>
        <w:t>6.8.1.2 Испытание напорных трубопроводов всех классов должно осуществляться строительно-монтаж</w:t>
      </w:r>
      <w:r>
        <w:t>ной организацией, в два этапа: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а) первый - предварительное испытание на прочность и герметичность;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б) второй - приемочное (окончательное) испытание на прочность и герметичность.</w:t>
      </w:r>
    </w:p>
    <w:p w:rsidR="00000000" w:rsidRDefault="00E7047C">
      <w:pPr>
        <w:pStyle w:val="listparagraph"/>
        <w:ind w:left="0" w:firstLine="403"/>
        <w:jc w:val="both"/>
      </w:pPr>
      <w:r>
        <w:t xml:space="preserve">6.8.1.3 Оба этапа испытания должны выполняться до установки предохранительной </w:t>
      </w:r>
      <w:r>
        <w:t>арматуры, вместо которых на время испытания следует устанавливать заглушки.</w:t>
      </w:r>
    </w:p>
    <w:p w:rsidR="00000000" w:rsidRDefault="00E7047C">
      <w:pPr>
        <w:pStyle w:val="listparagraph"/>
        <w:ind w:left="0" w:firstLine="403"/>
        <w:jc w:val="both"/>
      </w:pPr>
      <w:r>
        <w:t>6.8.1.4 При соответствующем обосновании в проектах предварительное испытание трубопроводов, доступных осмотру в рабочем состоянии или подлежащих в процессе строительства немедленно</w:t>
      </w:r>
      <w:r>
        <w:t>й засыпке (производство работ в зимнее время, в стесненных условиях), допускается не производить.</w:t>
      </w:r>
    </w:p>
    <w:p w:rsidR="00000000" w:rsidRDefault="00E7047C">
      <w:pPr>
        <w:pStyle w:val="listparagraph"/>
        <w:ind w:left="0" w:firstLine="403"/>
        <w:jc w:val="both"/>
      </w:pPr>
      <w:r>
        <w:t>6.8.1.5 Величины внутреннего расчетного давления Р</w:t>
      </w:r>
      <w:r>
        <w:rPr>
          <w:vertAlign w:val="subscript"/>
        </w:rPr>
        <w:t>Р</w:t>
      </w:r>
      <w:r>
        <w:t xml:space="preserve"> и испытательного давления Р</w:t>
      </w:r>
      <w:r>
        <w:rPr>
          <w:vertAlign w:val="subscript"/>
        </w:rPr>
        <w:t>и</w:t>
      </w:r>
      <w:r>
        <w:t xml:space="preserve"> для проведения испытаний напорного трубопровода на прочность должны быть опре</w:t>
      </w:r>
      <w:r>
        <w:t>делены проектом в соответствии с нормативными требованиями и указаны в рабочей документации.</w:t>
      </w:r>
    </w:p>
    <w:p w:rsidR="00000000" w:rsidRDefault="00E7047C">
      <w:pPr>
        <w:pStyle w:val="listparagraph"/>
        <w:ind w:left="0" w:firstLine="403"/>
        <w:jc w:val="both"/>
      </w:pPr>
      <w:r>
        <w:t>6.8.1.6 До проведения предварительного и приемочного испытаний напорных трубопроводов должны быть выполнены следующие мероприятия: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а) закончены все работы по задел</w:t>
      </w:r>
      <w:r>
        <w:t>ке стыковых соединений, устройству упоров, монтажу соединительных частей и арматуры, получены удовлетворительные результаты контроля качества сварки и изоляции стальных трубопроводов;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б) установлены фланцевые заглушки на отводах взамен предохранительной ар</w:t>
      </w:r>
      <w:r>
        <w:t>матуры и в местах присоединения к эксплуатируемым трубопроводам;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в) подготовлены средства наполнения и опорожнения испытываемого участка, смонтированы временные коммуникации и установлены приборы и краны, необходимые для проведения испытаний;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 xml:space="preserve">г) осушены и </w:t>
      </w:r>
      <w:r>
        <w:t>провентилированы колодцы для производства подготовительных работ, организовано дежурство на границе участков охранной зоны;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д) заполнен водой испытываемый участок трубопровода (при гидравлическом способе испытания) и из него удален воздух.</w:t>
      </w:r>
    </w:p>
    <w:p w:rsidR="00000000" w:rsidRDefault="00E7047C">
      <w:pPr>
        <w:pStyle w:val="listparagraph"/>
        <w:ind w:left="0" w:firstLine="403"/>
        <w:jc w:val="both"/>
      </w:pPr>
      <w:r>
        <w:t>6.8.1.7 Для пров</w:t>
      </w:r>
      <w:r>
        <w:t>едения испытания трубопровода ответственному исполнителю необходимо выдать документ, соответствующий требованиям нормативно-технической документации в области пожарной безопасности в строительстве, на производство работ повышенной опасности с указанием в н</w:t>
      </w:r>
      <w:r>
        <w:t xml:space="preserve">ем размеров охранной зоны. </w:t>
      </w:r>
    </w:p>
    <w:p w:rsidR="00000000" w:rsidRDefault="00E7047C">
      <w:pPr>
        <w:pStyle w:val="listparagraph"/>
        <w:ind w:left="0" w:firstLine="403"/>
        <w:jc w:val="both"/>
      </w:pPr>
      <w:r>
        <w:t>6.8.1.8 При заполнении трубопровода водой воздух должен быть удален через водоразборную арматуру.</w:t>
      </w:r>
    </w:p>
    <w:p w:rsidR="00000000" w:rsidRDefault="00E7047C">
      <w:pPr>
        <w:pStyle w:val="listparagraph"/>
        <w:ind w:left="0" w:firstLine="403"/>
        <w:jc w:val="both"/>
      </w:pPr>
      <w:r>
        <w:t>6.8.1.9 Трубопровод признается не выдержавшим испытание, если расход подкаченной воды превышает допустимый. В связи с этим, необхо</w:t>
      </w:r>
      <w:r>
        <w:t>димо принять меры по обнаружению и устранению скрытых дефектов трубопровода, после чего должно быть выполнено повторное испытание трубопровода.</w:t>
      </w:r>
    </w:p>
    <w:p w:rsidR="00000000" w:rsidRDefault="00E7047C">
      <w:pPr>
        <w:pStyle w:val="listparagraph"/>
        <w:ind w:left="0" w:firstLine="403"/>
        <w:jc w:val="both"/>
      </w:pPr>
      <w:r>
        <w:t>6.8.1.10 С целью устранения выявленных дефектов при осмотре трубопровода, необходимо снизить избыточное давление</w:t>
      </w:r>
      <w:r>
        <w:t xml:space="preserve"> в трубопроводе до нуля. После устранения дефектов должно быть произведено повторное испытание трубопровода.</w:t>
      </w:r>
    </w:p>
    <w:p w:rsidR="00000000" w:rsidRDefault="00E7047C">
      <w:pPr>
        <w:pStyle w:val="listparagraph"/>
        <w:ind w:left="0" w:firstLine="403"/>
        <w:jc w:val="both"/>
      </w:pPr>
      <w:r>
        <w:lastRenderedPageBreak/>
        <w:t>6.8.1.11 Трубопровод признается выдержавшим предварительное пневматическое испытание на прочность, если при тщательном осмотре трубопровода не буде</w:t>
      </w:r>
      <w:r>
        <w:t>т обнаружено нарушения целостности трубопровода, дефектов в стыках и сварных соединениях.</w:t>
      </w:r>
    </w:p>
    <w:p w:rsidR="00000000" w:rsidRDefault="00E7047C">
      <w:pPr>
        <w:pStyle w:val="listparagraph"/>
        <w:ind w:left="0" w:firstLine="403"/>
        <w:jc w:val="both"/>
      </w:pPr>
      <w:r>
        <w:t> </w:t>
      </w:r>
    </w:p>
    <w:p w:rsidR="00000000" w:rsidRDefault="00E7047C">
      <w:pPr>
        <w:pStyle w:val="listparagraph"/>
        <w:ind w:left="0" w:firstLine="403"/>
        <w:jc w:val="both"/>
      </w:pPr>
      <w:r>
        <w:rPr>
          <w:b/>
          <w:bCs/>
        </w:rPr>
        <w:t>6.8.2 Безнапорные трубопроводы</w:t>
      </w:r>
    </w:p>
    <w:p w:rsidR="00000000" w:rsidRDefault="00E7047C">
      <w:pPr>
        <w:pStyle w:val="listparagraph"/>
        <w:ind w:left="0" w:firstLine="403"/>
        <w:jc w:val="both"/>
      </w:pPr>
      <w:r>
        <w:t> </w:t>
      </w:r>
    </w:p>
    <w:p w:rsidR="00000000" w:rsidRDefault="00E7047C">
      <w:pPr>
        <w:pStyle w:val="listparagraph"/>
        <w:ind w:left="0" w:firstLine="403"/>
        <w:jc w:val="both"/>
      </w:pPr>
      <w:r>
        <w:t xml:space="preserve">6.8.2.1 Безнапорный трубопровод следует испытывать на герметичность дважды: 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а) предварительное - до засыпки;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б) приемочное (окончательное).</w:t>
      </w:r>
    </w:p>
    <w:p w:rsidR="00000000" w:rsidRDefault="00E7047C">
      <w:pPr>
        <w:pStyle w:val="listparagraph"/>
        <w:ind w:left="0" w:firstLine="403"/>
        <w:jc w:val="both"/>
      </w:pPr>
      <w:r>
        <w:t>6.8.2.2 Колодцы, не имеющие по проекту водонепроницаемых стенок, внутренней или наружной гидроизоляции, приемочному испытанию на герметичность не подвергаются.</w:t>
      </w:r>
    </w:p>
    <w:p w:rsidR="00000000" w:rsidRDefault="00E7047C">
      <w:pPr>
        <w:pStyle w:val="listparagraph"/>
        <w:ind w:left="0" w:firstLine="403"/>
        <w:jc w:val="both"/>
      </w:pPr>
      <w:r>
        <w:t>6.8.2.3 Испытанию безнапорных трубопроводов на герметичность долж</w:t>
      </w:r>
      <w:r>
        <w:t>ны подвергать участки между смежными колодцами.</w:t>
      </w:r>
    </w:p>
    <w:p w:rsidR="00000000" w:rsidRDefault="00E7047C">
      <w:pPr>
        <w:pStyle w:val="listparagraph"/>
        <w:ind w:left="0" w:firstLine="403"/>
        <w:jc w:val="both"/>
      </w:pPr>
      <w:r>
        <w:t>6.8.2.4 Если результаты выборочного испытания участков трубопровода окажутся неудовлетворительными, то испытанию подлежат все участки трубопровода.</w:t>
      </w:r>
    </w:p>
    <w:p w:rsidR="00000000" w:rsidRDefault="00E7047C">
      <w:pPr>
        <w:pStyle w:val="listparagraph"/>
        <w:ind w:left="0" w:firstLine="403"/>
        <w:jc w:val="both"/>
      </w:pPr>
      <w:r>
        <w:t xml:space="preserve">6.8.2.5 Трубопровод и колодец следует признать выдержавшими </w:t>
      </w:r>
      <w:r>
        <w:t>предварительное испытание, если при их осмотре не будет обнаружено утечек воды. При отсутствии в проекте повышенных требований к герметичности трубопровода на поверхности труб и стыков допускается отпотевание с образованием капель, не сливающихся в одну ст</w:t>
      </w:r>
      <w:r>
        <w:t>рую при количестве отпотеваний не более чем на 5 % труб на испытываемом участке.</w:t>
      </w:r>
    </w:p>
    <w:p w:rsidR="00000000" w:rsidRDefault="00E7047C">
      <w:pPr>
        <w:pStyle w:val="listparagraph"/>
        <w:ind w:left="0" w:firstLine="403"/>
        <w:jc w:val="both"/>
      </w:pPr>
      <w:r>
        <w:t> </w:t>
      </w:r>
    </w:p>
    <w:p w:rsidR="00000000" w:rsidRDefault="00E7047C">
      <w:pPr>
        <w:pStyle w:val="listparagraph"/>
        <w:ind w:left="0" w:firstLine="403"/>
        <w:jc w:val="both"/>
      </w:pPr>
      <w:r>
        <w:rPr>
          <w:b/>
          <w:bCs/>
        </w:rPr>
        <w:t>6.8.3 Емкостные сооружения</w:t>
      </w:r>
    </w:p>
    <w:p w:rsidR="00000000" w:rsidRDefault="00E7047C">
      <w:pPr>
        <w:pStyle w:val="listparagraph"/>
        <w:ind w:left="0" w:firstLine="403"/>
        <w:jc w:val="both"/>
      </w:pPr>
      <w:r>
        <w:t> </w:t>
      </w:r>
    </w:p>
    <w:p w:rsidR="00000000" w:rsidRDefault="00E7047C">
      <w:pPr>
        <w:pStyle w:val="listparagraph"/>
        <w:ind w:left="0" w:firstLine="403"/>
        <w:jc w:val="both"/>
      </w:pPr>
      <w:r>
        <w:t>6.8.3.1 С целью проведения гидравлического испытания емкостное сооружение следует наполнить водой в два этапа: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 xml:space="preserve">а) первый — наполнение на высоту </w:t>
      </w:r>
      <w:r>
        <w:t>1 м с выдержкой в течение суток;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б) второй — наполнение до проектной отметки с выдержкой не менее 3-х суток.</w:t>
      </w:r>
    </w:p>
    <w:p w:rsidR="00000000" w:rsidRDefault="00E7047C">
      <w:pPr>
        <w:pStyle w:val="listparagraph"/>
        <w:ind w:left="0" w:firstLine="403"/>
        <w:jc w:val="both"/>
      </w:pPr>
      <w:r>
        <w:t>6.8.3.2 При отрицательном результате испытания емкостного сооружения, после измерения потерь воды из сооружения при полном заливе должны быть зафик</w:t>
      </w:r>
      <w:r>
        <w:t>сированы места, подлежащие ремонту.</w:t>
      </w:r>
    </w:p>
    <w:p w:rsidR="00000000" w:rsidRDefault="00E7047C">
      <w:pPr>
        <w:pStyle w:val="listparagraph"/>
        <w:ind w:left="0" w:firstLine="403"/>
        <w:jc w:val="both"/>
      </w:pPr>
      <w:r>
        <w:t>6.8.3.3 После устранения выявленных дефектов необходимо произвести повторные мероприятия по испытанию емкостного сооружения.</w:t>
      </w:r>
    </w:p>
    <w:p w:rsidR="00000000" w:rsidRDefault="00E7047C">
      <w:pPr>
        <w:pStyle w:val="listparagraph"/>
        <w:ind w:left="0" w:firstLine="403"/>
        <w:jc w:val="both"/>
      </w:pPr>
      <w:r>
        <w:t xml:space="preserve">6.8.3.4 При испытании резервуаров и емкостей для хранения агрессивных жидкостей утечка воды не </w:t>
      </w:r>
      <w:r>
        <w:t>допускается.</w:t>
      </w:r>
    </w:p>
    <w:p w:rsidR="00000000" w:rsidRDefault="00E7047C">
      <w:pPr>
        <w:pStyle w:val="listparagraph"/>
        <w:ind w:left="0" w:firstLine="403"/>
        <w:jc w:val="both"/>
      </w:pPr>
      <w:r>
        <w:t>6.8.3.5 Водосборный резервуар градирен должен быть водонепроницаемым. При гидравлическом испытании этого резервуара на внутренней поверхности его стен не допускается потемнения или слабого отпотевания отдельных мест.</w:t>
      </w:r>
    </w:p>
    <w:p w:rsidR="00000000" w:rsidRDefault="00E7047C">
      <w:pPr>
        <w:pStyle w:val="listparagraph"/>
        <w:ind w:left="0" w:firstLine="403"/>
        <w:jc w:val="both"/>
      </w:pPr>
      <w:r>
        <w:t>6.8.3.6 Промывка и дезинфе</w:t>
      </w:r>
      <w:r>
        <w:t>кция трубопроводов и сооружений хозяйственно-питьевого водоснабжения должны производиться строительно-монтажной организацией, выполнявшей работы по прокладке и монтажу этих трубопроводов и сооружений, при участии представителей заказчика и эксплуатационной</w:t>
      </w:r>
      <w:r>
        <w:t xml:space="preserve"> организации при контроле, осуществляемом представителями санитарно-эпидемиологической службы.</w:t>
      </w:r>
    </w:p>
    <w:p w:rsidR="00000000" w:rsidRDefault="00E7047C">
      <w:pPr>
        <w:pStyle w:val="listparagraph"/>
        <w:ind w:left="0" w:firstLine="403"/>
        <w:jc w:val="both"/>
      </w:pPr>
      <w:r>
        <w:t>6.8.3.7 Проверка водонепроницаемости емкостных сооружений, построенных на просадочных грунтах всех типов, должна производиться по истечении 5 суток после их запо</w:t>
      </w:r>
      <w:r>
        <w:t>лнения водой, при этом убыль воды за сутки не должна превышать 2 л на 1 м</w:t>
      </w:r>
      <w:r>
        <w:rPr>
          <w:vertAlign w:val="superscript"/>
        </w:rPr>
        <w:t>2</w:t>
      </w:r>
      <w:r>
        <w:t xml:space="preserve"> смоченной поверхности стен и днища.</w:t>
      </w:r>
    </w:p>
    <w:p w:rsidR="00000000" w:rsidRDefault="00E7047C">
      <w:pPr>
        <w:ind w:firstLine="403"/>
        <w:jc w:val="both"/>
      </w:pPr>
      <w:r>
        <w:t> </w:t>
      </w:r>
    </w:p>
    <w:p w:rsidR="00000000" w:rsidRDefault="00E7047C">
      <w:pPr>
        <w:pStyle w:val="listparagraph"/>
        <w:ind w:left="0" w:firstLine="403"/>
        <w:jc w:val="both"/>
      </w:pPr>
      <w:r>
        <w:rPr>
          <w:b/>
          <w:bCs/>
        </w:rPr>
        <w:t>6.9 Требования к мероприятиям сдачи в эксплуатацию</w:t>
      </w:r>
    </w:p>
    <w:p w:rsidR="00000000" w:rsidRDefault="00E7047C">
      <w:pPr>
        <w:ind w:firstLine="403"/>
        <w:jc w:val="both"/>
      </w:pPr>
      <w:r>
        <w:t> </w:t>
      </w:r>
    </w:p>
    <w:p w:rsidR="00000000" w:rsidRDefault="00E7047C">
      <w:pPr>
        <w:pStyle w:val="listparagraph"/>
        <w:ind w:left="0" w:firstLine="403"/>
        <w:jc w:val="both"/>
      </w:pPr>
      <w:r>
        <w:t>6.9.1 Приемку в эксплуатацию законченных строительством трубопроводов необходимо производи</w:t>
      </w:r>
      <w:r>
        <w:t>ть в соответствии с требованиями действующих нормативно-</w:t>
      </w:r>
      <w:r>
        <w:lastRenderedPageBreak/>
        <w:t>технических документов, регламентирующих производство и приемку работ трубопроводов.</w:t>
      </w:r>
    </w:p>
    <w:p w:rsidR="00000000" w:rsidRDefault="00E7047C">
      <w:pPr>
        <w:pStyle w:val="listparagraph"/>
        <w:ind w:left="0" w:firstLine="403"/>
        <w:jc w:val="both"/>
      </w:pPr>
      <w:r>
        <w:t>6.9.2 В состав обязательных актов по сдаче трубопроводов в эксплуатацию должны входить: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а) акты на скрытые работы (</w:t>
      </w:r>
      <w:r>
        <w:t>по основанию, опорам и строительным конструкциям на трубопроводах и т.д.);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б) акты наружного осмотра трубопроводов и элементов (узлов, колодцев и т.д.);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в) акты испытаний на прочность и плотность трубопроводов;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г) акты на промывку и дезинфекцию водопроводов;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д) акты соответствия выполненных работ проекту;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е) акты входного контроля качества труб и соединительных деталей.</w:t>
      </w:r>
    </w:p>
    <w:p w:rsidR="00000000" w:rsidRDefault="00E7047C">
      <w:pPr>
        <w:ind w:firstLine="403"/>
        <w:jc w:val="both"/>
      </w:pPr>
      <w:r>
        <w:t xml:space="preserve">Кроме приемки скрытых работ и проверки актов испытания трубопроводов на плотность и наружного </w:t>
      </w:r>
      <w:r>
        <w:t>осмотра, приемка трубопроводов должна сопровождаться проверкой прямолинейности, а также инструментальной проверкой лотков в колодцах.</w:t>
      </w:r>
    </w:p>
    <w:p w:rsidR="00000000" w:rsidRDefault="00E7047C">
      <w:pPr>
        <w:ind w:firstLine="400"/>
        <w:jc w:val="both"/>
      </w:pPr>
      <w:r>
        <w:rPr>
          <w:rStyle w:val="s0"/>
        </w:rPr>
        <w:t> </w:t>
      </w:r>
    </w:p>
    <w:p w:rsidR="00000000" w:rsidRDefault="00E7047C">
      <w:pPr>
        <w:ind w:firstLine="400"/>
        <w:jc w:val="both"/>
      </w:pPr>
      <w:r>
        <w:rPr>
          <w:rStyle w:val="s0"/>
        </w:rPr>
        <w:t> </w:t>
      </w:r>
    </w:p>
    <w:p w:rsidR="00000000" w:rsidRDefault="00E7047C">
      <w:pPr>
        <w:jc w:val="center"/>
      </w:pPr>
      <w:r>
        <w:rPr>
          <w:rStyle w:val="s1"/>
        </w:rPr>
        <w:t>7 ТРЕБОВАНИЯ ПО ПОЖАРНОЙ БЕЗОПАСНОСТИ</w:t>
      </w:r>
    </w:p>
    <w:p w:rsidR="00000000" w:rsidRDefault="00E7047C">
      <w:pPr>
        <w:pStyle w:val="listparagraph"/>
        <w:ind w:left="0" w:firstLine="403"/>
        <w:jc w:val="both"/>
      </w:pPr>
      <w:r>
        <w:rPr>
          <w:b/>
          <w:bCs/>
        </w:rPr>
        <w:t> </w:t>
      </w:r>
    </w:p>
    <w:p w:rsidR="00000000" w:rsidRDefault="00E7047C">
      <w:pPr>
        <w:pStyle w:val="listparagraph"/>
        <w:ind w:left="0" w:firstLine="403"/>
        <w:jc w:val="both"/>
      </w:pPr>
      <w:r>
        <w:t>7.1 Пожарная безопасность при строительстве наружных сетей и сооружений систем</w:t>
      </w:r>
      <w:r>
        <w:t xml:space="preserve"> водоснабжения и водоотведения обеспечивается выполнением требований технического регламента «Общие требования к пожарной безопасности».</w:t>
      </w:r>
    </w:p>
    <w:p w:rsidR="00000000" w:rsidRDefault="00E7047C">
      <w:pPr>
        <w:pStyle w:val="listparagraph"/>
        <w:ind w:left="0" w:firstLine="403"/>
        <w:jc w:val="both"/>
      </w:pPr>
      <w:r>
        <w:t>7.2 Системы водоснабжения и водоотведения должны быть построены таким образом, чтобы обеспечивалась возможность предотв</w:t>
      </w:r>
      <w:r>
        <w:t>ращения или уменьшения опасности возникновения пожара в строительных конструкциях зданий или сооружений в процессе их эксплуатации, а в случае возникновения пожара - защита людей и имущества от воздействия и (или) ограничение воздействия опасных факторов п</w:t>
      </w:r>
      <w:r>
        <w:t>ожара на людей, имущество и окружающую среду.</w:t>
      </w:r>
    </w:p>
    <w:p w:rsidR="00000000" w:rsidRDefault="00E7047C">
      <w:pPr>
        <w:pStyle w:val="listparagraph"/>
        <w:ind w:left="0" w:firstLine="403"/>
        <w:jc w:val="both"/>
      </w:pPr>
      <w:r>
        <w:t xml:space="preserve">7.3 Сооружения систем водоснабжения и водоотведения, должны отвечать следующим основным общим требованиям противопожарной защиты: 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а) расположение сооружений на территории населенных пунктов с учетом их назначе</w:t>
      </w:r>
      <w:r>
        <w:t>ния, огнестойкости, конструктивной пожарной опасности и других особенностей должно обеспечивать нераспространение пожара на соседние здания и сооружения.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б) сооружения должны иметь источники наружного и внутреннего водоснабжения для тушения возможных пожар</w:t>
      </w:r>
      <w:r>
        <w:t>ов;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в) проходы, проезды и подъезды к площадкам насосных станций, сооружениям очистки, водозаборам и т.д. должны обеспечивать возможность доступа к ним пожарной техники и технических средств спасательных и медицинских служб;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г) сооружения систем водоснабжен</w:t>
      </w:r>
      <w:r>
        <w:t xml:space="preserve">ия и вооотведения должны иметь возможность доступа личного состава подразделений пожарной охраны и спасательных служб, а также доставки средств пожаротушения в любое помещение здания или сооружения и возможность подачи огнетушащих веществ в очаг пожара, в </w:t>
      </w:r>
      <w:r>
        <w:t>целях спасения людей и сокращения наносимого пожаром ущерба, локализации пожара с последующей его ликвидацией и предотвращения его возобновления;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д) объемно-планировочные и конструктивные решения здания или сооружения, противопожарные преграды, пожарные от</w:t>
      </w:r>
      <w:r>
        <w:t>секи и секции, характеристики пожарной опасности строительных конструкций, включая отделку и облицовку конструкций на путях эвакуации, а также пожарной опасности применяемых строительных материалов и изделий и элементов внутренних систем инженерного обеспе</w:t>
      </w:r>
      <w:r>
        <w:t>чения, с учетом применения необходимого противопожарного оборудования должны отвечать требованиям ограничения распространения пожара и его опасных факторов за пределы очага возгорания;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е) огнестойкость зданий и сооружений, их строительных конструкций и эле</w:t>
      </w:r>
      <w:r>
        <w:t xml:space="preserve">ментов внутренних инженерных систем должна отвечать требованиям устойчивости конструкций </w:t>
      </w:r>
      <w:r>
        <w:lastRenderedPageBreak/>
        <w:t>на время эвакуации в безопасную зону людей, в том числе с ограниченными физическими возможностями передвижения, спасения людей, своевременная эвакуация которых не пред</w:t>
      </w:r>
      <w:r>
        <w:t>ставилась возможной, а также требованиям по обеспечению сохранности зданий и сооружений и сокращению ущерба при пожаре;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 xml:space="preserve">ж) огнестойкость и пожарная опасность строительных конструкций должны соответствовать огнестойкости и конструктивной пожарной опасности </w:t>
      </w:r>
      <w:r>
        <w:t xml:space="preserve">здания и сооружения, с учетом его функционального назначения, основных параметров и характеристик пожаровзрывобезопасности технологических процессов в производственных и складских зданиях и помещениях; 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 xml:space="preserve">и) эвакуационные пути и выходы из здания, сооружения </w:t>
      </w:r>
      <w:r>
        <w:t>и его помещений должны обеспечивать возможность безопасной эвакуации людей при пожаре в течение минимально необходимого времени до нанесения вреда их жизни и здоровью с учетом допустимого уровня воздействия на людей опасных факторов пожара;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к) при невозмож</w:t>
      </w:r>
      <w:r>
        <w:t>ности обеспечить в полной мере безопасную эвакуацию людей по эвакуационным путям и выходам, здание или сооружение в соответствии с требованиями нормативных документов должно иметь систему коллективной защиты путем создания зон безопасности, противодымной з</w:t>
      </w:r>
      <w:r>
        <w:t>ащиты, применения других технических средств, объемно-планировочных, конструктивных и других решений. Системы коллективной защиты людей должны обеспечивать их безопасность в течение всего времени развития и тушения пожара или времени, необходимого для эвак</w:t>
      </w:r>
      <w:r>
        <w:t>уации людей в безопасную зону;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л) здания и сооружения, в случаях, установленных нормативными документами по пожарной безопасности, должны быть оборудованы системами обнаружения пожара, оповещения и управления эвакуацией людей при пожаре в целях организации</w:t>
      </w:r>
      <w:r>
        <w:t xml:space="preserve"> своевременной и безопасной эвакуации людей в условиях конкретного объекта, а также автоматическими установками пожаротушения;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м) электроустановки зданий и сооружений должны соответствовать характеристикам взрывопожарной и пожарной опасности среды, в котор</w:t>
      </w:r>
      <w:r>
        <w:t>ой они установлены, и в соответствии с правилами их устройства должны обеспечивать возможность предотвращения загорания и распространения по ним пожара на строительные конструкции и в соседние помещения;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н) здания подразделений пожарной охраны должны разме</w:t>
      </w:r>
      <w:r>
        <w:t>щаться на территориях, исходя из условия, что время прибытия первого подразделения к месту вызова в городских поселениях не превышает норматива, установленного национальным законодательством.</w:t>
      </w:r>
    </w:p>
    <w:p w:rsidR="00000000" w:rsidRDefault="00E7047C">
      <w:pPr>
        <w:pStyle w:val="listparagraph"/>
        <w:ind w:left="0" w:firstLine="403"/>
        <w:jc w:val="both"/>
      </w:pPr>
      <w:r>
        <w:rPr>
          <w:b/>
          <w:bCs/>
        </w:rPr>
        <w:t> </w:t>
      </w:r>
    </w:p>
    <w:p w:rsidR="00000000" w:rsidRDefault="00E7047C">
      <w:pPr>
        <w:pStyle w:val="listparagraph"/>
        <w:ind w:left="0" w:firstLine="403"/>
        <w:jc w:val="center"/>
      </w:pPr>
      <w:r>
        <w:rPr>
          <w:b/>
          <w:bCs/>
        </w:rPr>
        <w:t> </w:t>
      </w:r>
    </w:p>
    <w:p w:rsidR="00000000" w:rsidRDefault="00E7047C">
      <w:pPr>
        <w:jc w:val="center"/>
      </w:pPr>
      <w:r>
        <w:rPr>
          <w:rStyle w:val="s1"/>
        </w:rPr>
        <w:t>8 ТРЕБОВАНИЯ ПО ТЕХНИКЕ БЕЗОПАСНОСТИ</w:t>
      </w:r>
    </w:p>
    <w:p w:rsidR="00000000" w:rsidRDefault="00E7047C">
      <w:pPr>
        <w:pStyle w:val="listparagraph"/>
        <w:ind w:left="0" w:firstLine="403"/>
        <w:jc w:val="both"/>
      </w:pPr>
      <w:r>
        <w:rPr>
          <w:b/>
          <w:bCs/>
        </w:rPr>
        <w:t> 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8.1 При строительстве, расширении и реконструкции наружных сетей и сооружений систем водоснабжения и водоотведения следует соблюдать требования СНиП РК 1.03-05-2001.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8.2 К монтажу трубопроводов допускаются лица не мол</w:t>
      </w:r>
      <w:r>
        <w:t>оже 18 лет, прошедшие медицинское освидетельствование, специальное обучение, вводный и текущий инструктажи по технике безопасности на рабочем месте.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8.3 Помещения, в которых выполняется механическая обработка труб и соединительных деталей, производится изг</w:t>
      </w:r>
      <w:r>
        <w:t>отовление сварных узлов трубопроводов, должны отвечать требованиям санитарных норы проектирования промышленных предприятий.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8.4 Организация строительной площадки, участков работ и рабочих мест должны обеспечивать безопасность труда работающих на всех этапа</w:t>
      </w:r>
      <w:r>
        <w:t>х выполнения работ. Все территориально обособленные участки должны быть обеспечены телефонной связью или радиосвязью.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lastRenderedPageBreak/>
        <w:t>8.5 Электробезопасность на строительной площадке, участках работ и рабочих местах должна обеспечиваться в соответствии с требованиями дейс</w:t>
      </w:r>
      <w:r>
        <w:t>твующих нормативно-технических документов.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8.6 Ручные электроинструменты, применяемые при выполнении монтажно-сварочных работ, должны иметь двойную изоляцию или питаться напряжением не выше 42 В. Все электрифицированные станки и устройства для механической</w:t>
      </w:r>
      <w:r>
        <w:t xml:space="preserve"> обработки и сварки с напряжением выше 42 В должны быть надежно заземлены, а токоподводящие провода - иметь надежную изоляцию и прокладываться в местах, исключающих их повреждения. Подключение сварочных установок и устройств к электрической сети и отключен</w:t>
      </w:r>
      <w:r>
        <w:t>ие их должны производиться электромотором. Перед ремонтом электроустановки должны быть отключены от сети.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8.7 При применении сварочных установок и других устройств следует руководствоваться техническими описаниями и инструкциями по их эксплуатации.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8.8 При</w:t>
      </w:r>
      <w:r>
        <w:t xml:space="preserve"> сварке в закрытом помещении рабочие места сварщиков должны быть оборудованы местными отсосами. На участке сварки должна быть предусмотрена приточно-вытяжная вентиляция с четырехкратным обменом.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 xml:space="preserve">8.9 При укладке трубопровода в траншею вручную число рабочих </w:t>
      </w:r>
      <w:r>
        <w:t>должно быть таким, чтобы на каждого приходился участок трубы массой не более 35 кг - для мужчин и 20 кг - для женщин.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8.10 При укладке трубопровода запрещается нахождение рабочих между трубопроводом и траншеей.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8.11 При испытании трубопровода следует подни</w:t>
      </w:r>
      <w:r>
        <w:t>мать давление (воды или воздуха) плавно до испытательного. При этом рабочие и механизмы должны находиться за пределами охранной зоны, предусмотренной при испытаниях стальных трубопроводов.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8.12 К трубопроводу, предназначенному к испытанию, разрешается подх</w:t>
      </w:r>
      <w:r>
        <w:t>одить для осмотра после снятия давления от испытательного до рабочего.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 xml:space="preserve">8.13 Колодцы, шурфы и другие выемки в грунте в местах возможного доступа людей должны быть закрыты крышками, прочными щитами или ограждены. 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8.14 Складирование трубопроводов, соединител</w:t>
      </w:r>
      <w:r>
        <w:t>ьных частей и строительных изделий, и материалов для устройства колодцев, камер, упоров должно осуществляться с учетом требований разделов соответствующих технических условий на них.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8.15 У въезда на строительную площадку должна быть установлена схема движ</w:t>
      </w:r>
      <w:r>
        <w:t xml:space="preserve">ения средств транспорта, а на обочинах дорог и проездов хорошо видимые дорожные знаки, регулирующие порядок движения транспортных средств в соответствии с </w:t>
      </w:r>
      <w:hyperlink r:id="rId53" w:history="1">
        <w:r>
          <w:rPr>
            <w:rStyle w:val="a3"/>
            <w:color w:val="0000FF"/>
            <w:u w:val="single"/>
          </w:rPr>
          <w:t>Правилами дорожного движения</w:t>
        </w:r>
      </w:hyperlink>
      <w:r>
        <w:t>, утвержд</w:t>
      </w:r>
      <w:r>
        <w:t>енными МВД Республики Казахстан.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8.16 Работа на используемых при строительстве машинах должна производиться в соответствии с проектом производства работ лицами, имеющими специальное разрешение.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8.17 При перемещении грунта, труб и т.п. работники должны нахо</w:t>
      </w:r>
      <w:r>
        <w:t>диться в безопасной зоне проведения работ.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8.18 Весь контингент работников перед началом работ должен пройти полный инструктаж по технике безопасности.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8.19 При выполнении электросварочных и газопламенных работ необходимо выполнять требования настоящих нор</w:t>
      </w:r>
      <w:r>
        <w:t>м, а также Санитарно-эпидемиологических требований к условиям работы при сварке, наплавке и резке металлов.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8.20 При резке элементов конструкций должны быть приняты меры против случайного обрушения отрезанных элементов.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8.21 Безопасность изоляционных работ должна быть обеспечена выполнением содержащихся в организационно-технологической документации (ПОС, ППР и др.) следующих решений по охране труда: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а) организация рабочих мест с указанием методов и средств для обеспечения</w:t>
      </w:r>
      <w:r>
        <w:t xml:space="preserve"> вентиляции, пожаротушения, защиты от термических ожогов, освещения, выполнения работ на высоте;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lastRenderedPageBreak/>
        <w:t>б) особые меры безопасности при выполнении работ в закрытых помещениях, аппаратах и емкостях;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в) меры безопасности при приготовлении и транспортировании горячи</w:t>
      </w:r>
      <w:r>
        <w:t>х мастик и материалов.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8.22 Производство земляных работ в зоне действующих подземных коммуникаций следует осуществлять под непосредственным руководством прораба или мастера, а в охранной зоне кабелей, находящихся под напряжением, или действующего газопрово</w:t>
      </w:r>
      <w:r>
        <w:t>да, кроме того, под наблюдением работников электро- или газового хозяйства.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8.23 Безопасность бетонных и железобетонных работ должна быть обеспечена выполнением содержащихся в организационно-технологической документации (ПОС, ППР и др.) следующих решений п</w:t>
      </w:r>
      <w:r>
        <w:t>о охране труда: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а) определение средств механизации для приготовления, транспортирования, подачи и укладки бетона;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б) определение несущей способности и разработка проекта опалубки, а также последовательность ее установки и порядка разборки;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в) разработка ме</w:t>
      </w:r>
      <w:r>
        <w:t>роприятий и перечень средств по обеспечению безопасности рабочих мест на высоте;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г) разработка мероприятий и перечень средств по уходу за бетоном в холодное и теплое время года.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8.24 Безопасность монтажных работ должна быть обеспечена выполнением содержащи</w:t>
      </w:r>
      <w:r>
        <w:t>хся в организационно-технологической документации (ПОС, ППР и др.) следующих решений по охране труда: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а) определение марки крана, места установки и опасных зон при его работе;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б) обеспечение безопасности рабочих мест на высоте и проходов к ним;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в) определе</w:t>
      </w:r>
      <w:r>
        <w:t>ние последовательности установки конструкций;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г) обеспечение устойчивости конструкций и частей здания в процессе монтажа;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д) определение мест установки коллективных средств защиты от падения человека с высоты;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 xml:space="preserve">е) определение схем и способов укрупнительной </w:t>
      </w:r>
      <w:r>
        <w:t>сборки элементов конструкций;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ж) определение мест крепления предохранительных поясов.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8.25 Безопасность испытания оборудования и трубопроводов должна быть обеспечена выполнением содержащихся в организационно-технологической документации (ПОС, ППР и др.) сл</w:t>
      </w:r>
      <w:r>
        <w:t>едующих решений по охране труда: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а) определение программы проведения испытания;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б) меры безопасности при выполнении работ в траншеях, колодцах и на высоте;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 xml:space="preserve">в) особые меры безопасности при проведении пневматических испытаний оборудования и трубопроводов, а </w:t>
      </w:r>
      <w:r>
        <w:t>также опробование оборудования под нагрузкой.</w:t>
      </w:r>
    </w:p>
    <w:p w:rsidR="00000000" w:rsidRDefault="00E7047C">
      <w:pPr>
        <w:pStyle w:val="listparagraph"/>
        <w:ind w:left="0" w:firstLine="403"/>
        <w:jc w:val="both"/>
      </w:pPr>
      <w:r>
        <w:t>8.26 При проведении испытаний трубопроводов работники, участвующие в монтаже, должны находиться на безопасном расстоянии от возможного места разрушения труб, раструбов и т.п. Обнаруженные дефекты можно устранят</w:t>
      </w:r>
      <w:r>
        <w:t xml:space="preserve">ь только после снятия давления. </w:t>
      </w:r>
    </w:p>
    <w:p w:rsidR="00000000" w:rsidRDefault="00E7047C">
      <w:pPr>
        <w:pStyle w:val="listparagraph"/>
        <w:ind w:left="0" w:firstLine="403"/>
        <w:jc w:val="both"/>
      </w:pPr>
      <w:r>
        <w:t>8.27 При строительстве подземных сооружений следует руководствоваться требованиями Правил безопасности труда при строительстве метрополитенов и подземных сооружений.</w:t>
      </w:r>
    </w:p>
    <w:p w:rsidR="00000000" w:rsidRDefault="00E7047C">
      <w:pPr>
        <w:pStyle w:val="listparagraph"/>
        <w:ind w:left="0" w:firstLine="403"/>
        <w:jc w:val="both"/>
      </w:pPr>
      <w:r>
        <w:t>Применительно к местным условиям администрация должна раз</w:t>
      </w:r>
      <w:r>
        <w:t>работать инструкцию по технике безопасности с соответствующим утверждением.</w:t>
      </w:r>
    </w:p>
    <w:p w:rsidR="00000000" w:rsidRDefault="00E7047C">
      <w:pPr>
        <w:pStyle w:val="listparagraph"/>
        <w:ind w:left="0" w:firstLine="403"/>
        <w:jc w:val="both"/>
      </w:pPr>
      <w:r>
        <w:rPr>
          <w:b/>
          <w:bCs/>
        </w:rPr>
        <w:t> </w:t>
      </w:r>
    </w:p>
    <w:p w:rsidR="00000000" w:rsidRDefault="00E7047C">
      <w:pPr>
        <w:pStyle w:val="listparagraph"/>
        <w:ind w:left="0" w:firstLine="403"/>
        <w:jc w:val="center"/>
      </w:pPr>
      <w:r>
        <w:rPr>
          <w:b/>
          <w:bCs/>
        </w:rPr>
        <w:t> </w:t>
      </w:r>
    </w:p>
    <w:p w:rsidR="00000000" w:rsidRDefault="00E7047C">
      <w:pPr>
        <w:jc w:val="center"/>
      </w:pPr>
      <w:r>
        <w:rPr>
          <w:rStyle w:val="s1"/>
        </w:rPr>
        <w:t>9 ТРЕБОВАНИЯ ПО ЭКОНОМИИ И РАЦИОНАЛЬНОМУ ИСПОЛЬЗОВАНИЮ ПРИРОДНЫХ РЕСУРСОВ</w:t>
      </w:r>
    </w:p>
    <w:p w:rsidR="00000000" w:rsidRDefault="00E7047C">
      <w:pPr>
        <w:pStyle w:val="listparagraph"/>
        <w:ind w:left="0" w:firstLine="403"/>
        <w:jc w:val="both"/>
      </w:pPr>
      <w:r>
        <w:rPr>
          <w:b/>
          <w:bCs/>
        </w:rPr>
        <w:t> </w:t>
      </w:r>
    </w:p>
    <w:p w:rsidR="00000000" w:rsidRDefault="00E7047C">
      <w:pPr>
        <w:pStyle w:val="listparagraph"/>
        <w:ind w:left="0" w:firstLine="403"/>
        <w:jc w:val="both"/>
      </w:pPr>
      <w:r>
        <w:rPr>
          <w:b/>
          <w:bCs/>
        </w:rPr>
        <w:t>9.1 Экономия энергопотребления</w:t>
      </w:r>
    </w:p>
    <w:p w:rsidR="00000000" w:rsidRDefault="00E7047C">
      <w:pPr>
        <w:pStyle w:val="listparagraph"/>
        <w:ind w:left="0" w:firstLine="403"/>
        <w:jc w:val="both"/>
      </w:pPr>
      <w:r>
        <w:rPr>
          <w:b/>
          <w:bCs/>
        </w:rPr>
        <w:t> </w:t>
      </w:r>
    </w:p>
    <w:p w:rsidR="00000000" w:rsidRDefault="00E7047C">
      <w:pPr>
        <w:pStyle w:val="listparagraph"/>
        <w:ind w:left="0" w:firstLine="403"/>
        <w:jc w:val="both"/>
      </w:pPr>
      <w:r>
        <w:rPr>
          <w:color w:val="auto"/>
        </w:rPr>
        <w:lastRenderedPageBreak/>
        <w:t xml:space="preserve">9.1.1 </w:t>
      </w:r>
      <w:r>
        <w:t>При строительстве, реконструкции и расширении систем наружного водоснабжения и водоотведения необходимо учитывать требования действующих нормативно-технических документов в области экономии энергопотребления и настоящих строительных норм.</w:t>
      </w:r>
    </w:p>
    <w:p w:rsidR="00000000" w:rsidRDefault="00E7047C">
      <w:pPr>
        <w:pStyle w:val="listparagraph"/>
        <w:ind w:left="0" w:firstLine="403"/>
        <w:jc w:val="both"/>
      </w:pPr>
      <w:r>
        <w:rPr>
          <w:color w:val="auto"/>
        </w:rPr>
        <w:t xml:space="preserve">9.1.2 </w:t>
      </w:r>
      <w:r>
        <w:t xml:space="preserve">Сооружения </w:t>
      </w:r>
      <w:r>
        <w:t>водоснабжения и водоотведения, строительные материалы и изделия, применяемые для строительства и реконструкции зданий и сооружений, должны соответствовать требованиям энергетической эффективности и обеспечивать с этой целью возможность экономии и сокращени</w:t>
      </w:r>
      <w:r>
        <w:t>я расхода энергетических ресурсов в процессе эксплуатации зданий и сооружений.</w:t>
      </w:r>
    </w:p>
    <w:p w:rsidR="00000000" w:rsidRDefault="00E7047C">
      <w:pPr>
        <w:pStyle w:val="listparagraph"/>
        <w:ind w:left="0" w:firstLine="403"/>
        <w:jc w:val="both"/>
      </w:pPr>
      <w:r>
        <w:rPr>
          <w:color w:val="auto"/>
        </w:rPr>
        <w:t xml:space="preserve">9.1.3 </w:t>
      </w:r>
      <w:r>
        <w:t>Мероприятия по энергосбережению и повышению энергоэффективности должны предусматривать следующие меры, обоснованные предварительно технико-экономическими расчетами и обоснованиями:</w:t>
      </w:r>
    </w:p>
    <w:p w:rsidR="00000000" w:rsidRDefault="00E7047C">
      <w:pPr>
        <w:pStyle w:val="listparagraph"/>
        <w:ind w:left="0" w:firstLine="403"/>
        <w:jc w:val="both"/>
      </w:pPr>
      <w:r>
        <w:t>а) применять системы дистанционной диагностики состояния трубопроводов;</w:t>
      </w:r>
    </w:p>
    <w:p w:rsidR="00000000" w:rsidRDefault="00E7047C">
      <w:pPr>
        <w:pStyle w:val="listparagraph"/>
        <w:ind w:left="0" w:firstLine="403"/>
        <w:jc w:val="both"/>
      </w:pPr>
      <w:r>
        <w:t xml:space="preserve">б) </w:t>
      </w:r>
      <w:r>
        <w:t>устанавливать частотно регулируемые приводы для поддержания оптимального давления в сетях, что кроме энергосбережения снижает аварийность;</w:t>
      </w:r>
    </w:p>
    <w:p w:rsidR="00000000" w:rsidRDefault="00E7047C">
      <w:pPr>
        <w:pStyle w:val="listparagraph"/>
        <w:ind w:left="0" w:firstLine="403"/>
        <w:jc w:val="both"/>
      </w:pPr>
      <w:r>
        <w:t>в) проводить мероприятий по внедрению системы энергоэффективного освещения (замена ламп накаливания на люминесцентные</w:t>
      </w:r>
      <w:r>
        <w:t xml:space="preserve"> и светодиодные, промывка окон, окраска стен в светлые тона);</w:t>
      </w:r>
    </w:p>
    <w:p w:rsidR="00000000" w:rsidRDefault="00E7047C">
      <w:pPr>
        <w:pStyle w:val="listparagraph"/>
        <w:ind w:left="0" w:firstLine="403"/>
        <w:jc w:val="both"/>
      </w:pPr>
      <w:r>
        <w:t> </w:t>
      </w:r>
    </w:p>
    <w:p w:rsidR="00000000" w:rsidRDefault="00E7047C">
      <w:pPr>
        <w:pStyle w:val="listparagraph"/>
        <w:ind w:left="0" w:firstLine="403"/>
        <w:jc w:val="both"/>
      </w:pPr>
      <w:r>
        <w:rPr>
          <w:b/>
          <w:bCs/>
        </w:rPr>
        <w:t>9.2 Рациональное использование природных ресурсов</w:t>
      </w:r>
    </w:p>
    <w:p w:rsidR="00000000" w:rsidRDefault="00E7047C">
      <w:pPr>
        <w:pStyle w:val="listparagraph"/>
        <w:ind w:left="0" w:firstLine="403"/>
        <w:jc w:val="both"/>
      </w:pPr>
      <w:r>
        <w:rPr>
          <w:b/>
          <w:bCs/>
        </w:rPr>
        <w:t> </w:t>
      </w:r>
    </w:p>
    <w:p w:rsidR="00000000" w:rsidRDefault="00E7047C">
      <w:pPr>
        <w:pStyle w:val="listparagraph"/>
        <w:ind w:left="0" w:firstLine="403"/>
        <w:jc w:val="both"/>
      </w:pPr>
      <w:r>
        <w:rPr>
          <w:color w:val="auto"/>
        </w:rPr>
        <w:t xml:space="preserve">9.2.1 </w:t>
      </w:r>
      <w:r>
        <w:t>При строительстве, реконструкции и расширении систем наружного водоснабжения и водоотведения необходимо учитывать требования действующ</w:t>
      </w:r>
      <w:r>
        <w:t>их нормативно-технических документов в области рационального использования природных ресурсов и настоящих строительных норм.</w:t>
      </w:r>
    </w:p>
    <w:p w:rsidR="00000000" w:rsidRDefault="00E7047C">
      <w:pPr>
        <w:pStyle w:val="listparagraph"/>
        <w:ind w:left="0" w:firstLine="403"/>
        <w:jc w:val="both"/>
      </w:pPr>
      <w:r>
        <w:rPr>
          <w:color w:val="auto"/>
        </w:rPr>
        <w:t xml:space="preserve">9.2.2 </w:t>
      </w:r>
      <w:r>
        <w:t>Наружные сети и сооружения водоснабжения и водоотведения должны быть построены таким образом, чтобы использование природных р</w:t>
      </w:r>
      <w:r>
        <w:t>есурсов было рациональным, в частности, чтобы обеспечивались: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а) сохранение необходимых свойств строительных конструкций, материалов и изделий в соответствии с проектным сроком службы здания или сооружения;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б) максимальное использование отходов строительст</w:t>
      </w:r>
      <w:r>
        <w:t>ва и вторичных материалов при монтаже;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в) возможность вторичного использования строительных конструкций;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г) возможность использования возобновляемых источников энергии;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д) максимальное использование энергосберегающего оборудования.</w:t>
      </w:r>
    </w:p>
    <w:p w:rsidR="00000000" w:rsidRDefault="00E7047C">
      <w:pPr>
        <w:pStyle w:val="listparagraph"/>
        <w:ind w:left="0" w:firstLine="403"/>
        <w:jc w:val="both"/>
      </w:pPr>
      <w:r>
        <w:rPr>
          <w:color w:val="auto"/>
        </w:rPr>
        <w:t xml:space="preserve">9.2.3 </w:t>
      </w:r>
      <w:r>
        <w:t xml:space="preserve">При монтаже сетей </w:t>
      </w:r>
      <w:r>
        <w:t xml:space="preserve">и сооружений, использование и охрану территорий природного комплекса, флоры и фауны необходимо осуществлять в соответствии с законами Республики Казахстан от 7 июля 2006 года № 175-III, </w:t>
      </w:r>
      <w:r>
        <w:rPr>
          <w:rStyle w:val="s1"/>
          <w:b w:val="0"/>
          <w:bCs w:val="0"/>
        </w:rPr>
        <w:t>от 9 июля 2004 года № 593-II</w:t>
      </w:r>
      <w:r>
        <w:rPr>
          <w:b/>
          <w:bCs/>
        </w:rPr>
        <w:t xml:space="preserve"> </w:t>
      </w:r>
      <w:r>
        <w:t>и другими нормативными правовыми документ</w:t>
      </w:r>
      <w:r>
        <w:t>ами.</w:t>
      </w:r>
    </w:p>
    <w:p w:rsidR="00000000" w:rsidRDefault="00E7047C">
      <w:pPr>
        <w:pStyle w:val="listparagraph"/>
        <w:ind w:left="0" w:firstLine="403"/>
        <w:jc w:val="both"/>
      </w:pPr>
      <w:r>
        <w:rPr>
          <w:color w:val="auto"/>
        </w:rPr>
        <w:t xml:space="preserve">9.2.4 </w:t>
      </w:r>
      <w:r>
        <w:t>Строительство наружных сетей и сооружений водоснабжения и водоотведения не допускается: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а) на землях особо охраняемых природных территорий, в том числе на землях рекреационных зон, если это противоречит целевому использованию данных земель и мож</w:t>
      </w:r>
      <w:r>
        <w:t>ет нанести ущерб природным комплексам и их компонентам;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б) на землях зеленых зон;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в) в зонах охраны гидрометеорологических станций;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г) в зонах санитарной охраны курортов;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д) в зонах отвалов породы горнодобывающих и горно-перерабатывающих предприятий;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е) в зонах возможного проявления оползней и других опасных факторов природного характера;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lastRenderedPageBreak/>
        <w:t>ж) в зонах возможного затопления (при глубине затопления 1,5 м и более), не имеющих со</w:t>
      </w:r>
      <w:r>
        <w:t>ответствующих сооружений инженерной защиты.</w:t>
      </w:r>
    </w:p>
    <w:p w:rsidR="00000000" w:rsidRDefault="00E7047C">
      <w:pPr>
        <w:pStyle w:val="listparagraph"/>
        <w:ind w:left="0" w:firstLine="403"/>
        <w:jc w:val="both"/>
      </w:pPr>
      <w:r>
        <w:rPr>
          <w:color w:val="auto"/>
        </w:rPr>
        <w:t xml:space="preserve">9.2.5 </w:t>
      </w:r>
      <w:r>
        <w:t xml:space="preserve">Параметры и режимы регулирования строительной деятельности необходимо устанавливать с учетом требований Земельного, Водного кодексов Республики Казахстан, нормативных правовых актов и настоящих нормативов. </w:t>
      </w:r>
    </w:p>
    <w:p w:rsidR="00000000" w:rsidRDefault="00E7047C">
      <w:pPr>
        <w:pStyle w:val="listparagraph"/>
        <w:ind w:left="0" w:firstLine="403"/>
        <w:jc w:val="both"/>
      </w:pPr>
      <w:r>
        <w:t> </w:t>
      </w:r>
    </w:p>
    <w:p w:rsidR="00000000" w:rsidRDefault="00E7047C">
      <w:pPr>
        <w:pStyle w:val="listparagraph"/>
        <w:ind w:left="0" w:firstLine="403"/>
        <w:jc w:val="center"/>
      </w:pPr>
      <w:r>
        <w:rPr>
          <w:b/>
          <w:bCs/>
        </w:rPr>
        <w:t> </w:t>
      </w:r>
    </w:p>
    <w:p w:rsidR="00000000" w:rsidRDefault="00E7047C">
      <w:pPr>
        <w:jc w:val="center"/>
      </w:pPr>
      <w:r>
        <w:rPr>
          <w:rStyle w:val="s1"/>
        </w:rPr>
        <w:t>10 ТРЕБОВАНИЯ ПО ОХРАНЕ ОКРУЖАЮЩЕЙ СРЕДЫ</w:t>
      </w:r>
    </w:p>
    <w:p w:rsidR="00000000" w:rsidRDefault="00E7047C">
      <w:pPr>
        <w:pStyle w:val="listparagraph"/>
        <w:ind w:left="0" w:firstLine="403"/>
        <w:jc w:val="both"/>
      </w:pPr>
      <w:r>
        <w:rPr>
          <w:b/>
          <w:bCs/>
        </w:rPr>
        <w:t> </w:t>
      </w:r>
    </w:p>
    <w:p w:rsidR="00000000" w:rsidRDefault="00E7047C">
      <w:pPr>
        <w:pStyle w:val="listparagraph"/>
        <w:ind w:left="0" w:firstLine="403"/>
        <w:jc w:val="both"/>
      </w:pPr>
      <w:r>
        <w:t>10.1 Требования по охране окружающей среды, изложенные в данном разделе, должны учитываться при строительстве наружных сетей и сооружений систем водоснабжения и водоотведения.</w:t>
      </w:r>
    </w:p>
    <w:p w:rsidR="00000000" w:rsidRDefault="00E7047C">
      <w:pPr>
        <w:pStyle w:val="listparagraph"/>
        <w:ind w:left="0" w:firstLine="403"/>
        <w:jc w:val="both"/>
      </w:pPr>
      <w:r>
        <w:t>10.2 При выполнении строительных</w:t>
      </w:r>
      <w:r>
        <w:t xml:space="preserve"> работ должны приниматься меры к сокращению загрязнения атмосферы минеральной пылью, выбросами газов тепловых установок и двигателей, другого оборудования, работа которого связана с термическими и химическим технологическими процессами.</w:t>
      </w:r>
    </w:p>
    <w:p w:rsidR="00000000" w:rsidRDefault="00E7047C">
      <w:pPr>
        <w:pStyle w:val="listparagraph"/>
        <w:ind w:left="0" w:firstLine="403"/>
        <w:jc w:val="both"/>
      </w:pPr>
      <w:r>
        <w:t xml:space="preserve">10.3 Ведение работ </w:t>
      </w:r>
      <w:r>
        <w:t>в водоохраной зоне допускается при строительстве мостовых и гидротехнических сооружений по разрешению местных водоохранных органов. Границы водоохранных и прибрежных защитных полос должны быть указаны в проектной документации на отдельных топографических п</w:t>
      </w:r>
      <w:r>
        <w:t>ланах, а также на планах строительных площадок и организации движения построечного транспорта.</w:t>
      </w:r>
    </w:p>
    <w:p w:rsidR="00000000" w:rsidRDefault="00E7047C">
      <w:pPr>
        <w:pStyle w:val="listparagraph"/>
        <w:ind w:left="0" w:firstLine="403"/>
        <w:jc w:val="both"/>
      </w:pPr>
      <w:r>
        <w:t>10.4 При выполнении земляных работ, в том числе с использованием средств гидромеханизации, не допускаются не предусмотренные проектом засыпки или обводнение водо</w:t>
      </w:r>
      <w:r>
        <w:t>емов и водотоков, устройство плотин, запруд, перемычек, отводов, расчистки и углубления русла, изменение берегового контура.</w:t>
      </w:r>
    </w:p>
    <w:p w:rsidR="00000000" w:rsidRDefault="00E7047C">
      <w:pPr>
        <w:pStyle w:val="listparagraph"/>
        <w:ind w:left="0" w:firstLine="403"/>
        <w:jc w:val="both"/>
      </w:pPr>
      <w:r>
        <w:t>10.5 Сброс загрязненных вод (производственных, бытовых, смывных, дренажных), приводящий к увеличению содержания в водных объектах з</w:t>
      </w:r>
      <w:r>
        <w:t xml:space="preserve">агрязняющих веществ, запрещен. Допускается сброс после очистки (отстоя) в тех объемах и местах, которые разрешены и согласованы с уполномоченными органами по охране и защите окружающей среды. </w:t>
      </w:r>
    </w:p>
    <w:p w:rsidR="00000000" w:rsidRDefault="00E7047C">
      <w:pPr>
        <w:pStyle w:val="listparagraph"/>
        <w:ind w:left="0" w:firstLine="403"/>
        <w:jc w:val="both"/>
      </w:pPr>
      <w:r>
        <w:t>10.6 Во избежание непредвиденного сброса загрязненных вод не до</w:t>
      </w:r>
      <w:r>
        <w:t>пускается выполнение земляных работ, вызывающих понижение отметок поверхности (устройство выемок, резервов, дренажей, отводных канав и т.п.), в пределах защитных зон, имеющихся промышленных и бытовых отстойников, накопителей, каналов. Ширина защитных зон в</w:t>
      </w:r>
      <w:r>
        <w:t>одных объектов, содержащих загрязненные стоки, должна быть указана в проектной документации и обозначена на генеральных строительных планах.</w:t>
      </w:r>
    </w:p>
    <w:p w:rsidR="00000000" w:rsidRDefault="00E7047C">
      <w:pPr>
        <w:pStyle w:val="listparagraph"/>
        <w:ind w:left="0" w:firstLine="403"/>
        <w:jc w:val="both"/>
      </w:pPr>
      <w:r>
        <w:t>10.7 К интенсивному загрязнению водных объектов приводит сброс смывного стока с территории строительных площадок. Р</w:t>
      </w:r>
      <w:r>
        <w:t>азмещение последних в водоохранной зоне допускается только при строительстве мостовых и гидротехнических сооружений по специальному разрешению водоохранных органов в соответствии с проектной документацией. При этом вероятность подтопления строительных площ</w:t>
      </w:r>
      <w:r>
        <w:t>адок не должна быть выше 10 %.</w:t>
      </w:r>
    </w:p>
    <w:p w:rsidR="00000000" w:rsidRDefault="00E7047C">
      <w:pPr>
        <w:pStyle w:val="listparagraph"/>
        <w:ind w:left="0" w:firstLine="403"/>
        <w:jc w:val="both"/>
      </w:pPr>
      <w:r>
        <w:t xml:space="preserve">10.8 При вырубке леса в полосе отвода в составе подготовительных работ следует обеспечить захоронение порубочных остатков в местах, удаленных от водоемов на 500 м и более. </w:t>
      </w:r>
    </w:p>
    <w:p w:rsidR="00000000" w:rsidRDefault="00E7047C">
      <w:pPr>
        <w:pStyle w:val="listparagraph"/>
        <w:ind w:left="0" w:firstLine="403"/>
        <w:jc w:val="both"/>
      </w:pPr>
      <w:r>
        <w:t>10.9 Не разрешается брать гравий и песок для строите</w:t>
      </w:r>
      <w:r>
        <w:t>льных целей со дна рек, ручьев, озер в местах, не предусмотренным проектом (рабочим проектом) или не согласованных в установленном порядке.</w:t>
      </w:r>
    </w:p>
    <w:p w:rsidR="00000000" w:rsidRDefault="00E7047C">
      <w:pPr>
        <w:pStyle w:val="listparagraph"/>
        <w:ind w:left="0" w:firstLine="403"/>
        <w:jc w:val="both"/>
      </w:pPr>
      <w:r>
        <w:t>10.10 Время производства взрывных и земляных работ при устройстве траншей на подводных переходах, на каждом отдельно</w:t>
      </w:r>
      <w:r>
        <w:t>м переходе необходимо согласовывать с местными органами рыбоохраны и органами охраны окружающей среды.</w:t>
      </w:r>
    </w:p>
    <w:p w:rsidR="00000000" w:rsidRDefault="00E7047C">
      <w:pPr>
        <w:pStyle w:val="listparagraph"/>
        <w:ind w:left="0" w:firstLine="403"/>
        <w:jc w:val="both"/>
      </w:pPr>
      <w:r>
        <w:lastRenderedPageBreak/>
        <w:t>10.11 Запрещается производство взрывных и земляных работ при устройстве подводных траншей на переходах трубопровода через реки в период нереста рыбы.</w:t>
      </w:r>
    </w:p>
    <w:p w:rsidR="00000000" w:rsidRDefault="00E7047C">
      <w:pPr>
        <w:pStyle w:val="listparagraph"/>
        <w:ind w:left="0" w:firstLine="403"/>
        <w:jc w:val="both"/>
      </w:pPr>
      <w:r>
        <w:t>10.</w:t>
      </w:r>
      <w:r>
        <w:t xml:space="preserve">12 При обустройстве временных передвижных городков строителей вблизи рек и водоемов, в лесных массивах следует предусматривать места захоронения бытовых отходов, мойки для машин и механизмов с нефтеловушками, противопожарные мероприятия. Следует исключить </w:t>
      </w:r>
      <w:r>
        <w:t>попадание неочищенных жидких стоков в реки и водоемы.</w:t>
      </w:r>
    </w:p>
    <w:p w:rsidR="00000000" w:rsidRDefault="00E7047C">
      <w:pPr>
        <w:pStyle w:val="listparagraph"/>
        <w:ind w:left="0" w:firstLine="403"/>
        <w:jc w:val="both"/>
      </w:pPr>
      <w:r>
        <w:t>10.13 При демонтаже строительных городков должна быть проведена техническая рекультивация всей территории городка, уборка мусора и захоронение строительных остатков и бытовых отходов.</w:t>
      </w:r>
    </w:p>
    <w:p w:rsidR="00000000" w:rsidRDefault="00E7047C">
      <w:pPr>
        <w:pStyle w:val="listparagraph"/>
        <w:ind w:left="0" w:firstLine="403"/>
        <w:jc w:val="both"/>
      </w:pPr>
      <w:r>
        <w:t>10.14 В заросших песках работы следует производить по возможности с минимальным нарушением растительного покрова.</w:t>
      </w:r>
    </w:p>
    <w:p w:rsidR="00000000" w:rsidRDefault="00E7047C">
      <w:pPr>
        <w:pStyle w:val="listparagraph"/>
        <w:ind w:left="0" w:firstLine="403"/>
        <w:jc w:val="both"/>
      </w:pPr>
      <w:r>
        <w:t>10.15 Мероприятия по охране окружающей среды при проведении подготовительных работ. При расчистке строительной полосы необходимо: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а) обеспечит</w:t>
      </w:r>
      <w:r>
        <w:t>ь вывоз древесины и порубочных остатков;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б) складировать верхний (гумусовый) слой почвы для последующего его использования при рекультивации.</w:t>
      </w:r>
    </w:p>
    <w:p w:rsidR="00000000" w:rsidRDefault="00E7047C">
      <w:pPr>
        <w:pStyle w:val="listparagraph"/>
        <w:ind w:left="0" w:firstLine="403"/>
        <w:jc w:val="both"/>
      </w:pPr>
      <w:r>
        <w:t>10.16 При строительстве дорог в лесной зоне необходимо оборудовать их водопропускными сооружениями и в период стро</w:t>
      </w:r>
      <w:r>
        <w:t>ительства обеспечивать контроль за наличием эрозионных процессов, чтобы ликвидировать их в начальных стадиях.</w:t>
      </w:r>
    </w:p>
    <w:p w:rsidR="00000000" w:rsidRDefault="00E7047C">
      <w:pPr>
        <w:pStyle w:val="listparagraph"/>
        <w:ind w:left="0" w:firstLine="403"/>
        <w:jc w:val="both"/>
      </w:pPr>
      <w:r>
        <w:t>10.17 При проведении подготовительных работ в пустынях необходимо: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а) всемерно сокращать площадь расчистки строительной полосы;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б) осуществлять ко</w:t>
      </w:r>
      <w:r>
        <w:t>нтроль за состоянием притрассовых дорог и проводить ремонтно-восстановительные дорожные работы, исключающие создание подъездных путей, не предусмотренных проектом;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в) проводить ограждение дорог вблизи населенных пунктов, исключающее движение транспорта вне</w:t>
      </w:r>
      <w:r>
        <w:t xml:space="preserve"> дорог.</w:t>
      </w:r>
    </w:p>
    <w:p w:rsidR="00000000" w:rsidRDefault="00E7047C">
      <w:pPr>
        <w:pStyle w:val="listparagraph"/>
        <w:ind w:left="0" w:firstLine="403"/>
        <w:jc w:val="both"/>
      </w:pPr>
      <w:r>
        <w:t>10.18 Строительство запруд на водотоках, служащих миграционными путями рыб, а также в период массового нереста не допускается.</w:t>
      </w:r>
    </w:p>
    <w:p w:rsidR="00000000" w:rsidRDefault="00E7047C">
      <w:pPr>
        <w:pStyle w:val="listparagraph"/>
        <w:ind w:left="0" w:firstLine="403"/>
        <w:jc w:val="both"/>
      </w:pPr>
      <w:r>
        <w:t>10.19 Мероприятия по охране окружающей среды при земляных работах. Природоохранные мероприятия должны предусматриваться п</w:t>
      </w:r>
      <w:r>
        <w:t xml:space="preserve">ри выполнении следующих видов земляных работ: 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а) разработке траншей;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 xml:space="preserve">б) устройстве террас (полок) на склонах, где они необходимы по условиям рельефа; 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в) засыпке траншей, котлованов, разработке карьеров;</w:t>
      </w:r>
    </w:p>
    <w:p w:rsidR="00000000" w:rsidRDefault="00E7047C">
      <w:pPr>
        <w:pStyle w:val="listparagraph"/>
        <w:autoSpaceDE w:val="0"/>
        <w:autoSpaceDN w:val="0"/>
        <w:ind w:left="0" w:firstLine="403"/>
        <w:jc w:val="both"/>
      </w:pPr>
      <w:r>
        <w:t>г) отсыпке дорожного полотна, насыпей и площадок по</w:t>
      </w:r>
      <w:r>
        <w:t>д наземные вооружения, объекты обустройства, городки строителей.</w:t>
      </w:r>
    </w:p>
    <w:p w:rsidR="00000000" w:rsidRDefault="00E7047C">
      <w:pPr>
        <w:pStyle w:val="listparagraph"/>
        <w:ind w:left="0" w:firstLine="403"/>
        <w:jc w:val="both"/>
      </w:pPr>
      <w:r>
        <w:t>10.20 Мероприятия по охране окружающей среды при основных строительно-монтажных и укладочных работах. С целью уменьшения нарушений окружающей среды все строительно-монтажные работы должны про</w:t>
      </w:r>
      <w:r>
        <w:t>водиться исключительно в пределах полосы отвода.</w:t>
      </w:r>
    </w:p>
    <w:p w:rsidR="00000000" w:rsidRDefault="00E7047C">
      <w:pPr>
        <w:pStyle w:val="listparagraph"/>
        <w:ind w:left="0" w:firstLine="403"/>
        <w:jc w:val="both"/>
      </w:pPr>
      <w:r>
        <w:t> </w:t>
      </w:r>
    </w:p>
    <w:p w:rsidR="00000000" w:rsidRDefault="00E7047C">
      <w:pPr>
        <w:autoSpaceDE w:val="0"/>
        <w:autoSpaceDN w:val="0"/>
        <w:ind w:firstLine="403"/>
        <w:jc w:val="both"/>
      </w:pPr>
      <w:r>
        <w:rPr>
          <w:b/>
          <w:bCs/>
        </w:rPr>
        <w:t>УДК 628.1:628.2 МКС 01.120: 91.040.01</w:t>
      </w:r>
    </w:p>
    <w:p w:rsidR="00000000" w:rsidRDefault="00E7047C">
      <w:pPr>
        <w:ind w:firstLine="400"/>
        <w:jc w:val="both"/>
      </w:pPr>
      <w:r>
        <w:rPr>
          <w:rStyle w:val="s0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00000">
        <w:tc>
          <w:tcPr>
            <w:tcW w:w="192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7047C">
            <w:pPr>
              <w:ind w:firstLine="400"/>
              <w:jc w:val="both"/>
            </w:pPr>
            <w:r>
              <w:rPr>
                <w:rStyle w:val="s0"/>
                <w:b/>
                <w:bCs/>
              </w:rPr>
              <w:t>Ключевые слова:</w:t>
            </w:r>
            <w:r>
              <w:rPr>
                <w:rStyle w:val="s0"/>
              </w:rPr>
              <w:t xml:space="preserve"> Требования, цель, задачи, сооружения водоснабжения и водоотведения, трубопроводы, оборудование, естественные и искусственные преграды, пожарная безоп</w:t>
            </w:r>
            <w:r>
              <w:rPr>
                <w:rStyle w:val="s0"/>
              </w:rPr>
              <w:t>асность, техника безопасности, энергопотребление, рациональное использование.</w:t>
            </w:r>
          </w:p>
        </w:tc>
      </w:tr>
    </w:tbl>
    <w:p w:rsidR="00000000" w:rsidRDefault="00E7047C">
      <w:pPr>
        <w:ind w:firstLine="403"/>
        <w:jc w:val="both"/>
      </w:pPr>
      <w:r>
        <w:t> </w:t>
      </w:r>
    </w:p>
    <w:p w:rsidR="00000000" w:rsidRDefault="00E7047C">
      <w:pPr>
        <w:ind w:firstLine="403"/>
        <w:jc w:val="both"/>
      </w:pPr>
      <w:r>
        <w:t> </w:t>
      </w:r>
    </w:p>
    <w:sectPr w:rsidR="00000000">
      <w:headerReference w:type="even" r:id="rId54"/>
      <w:headerReference w:type="default" r:id="rId55"/>
      <w:footerReference w:type="even" r:id="rId56"/>
      <w:footerReference w:type="default" r:id="rId57"/>
      <w:headerReference w:type="first" r:id="rId58"/>
      <w:footerReference w:type="first" r:id="rId5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047C" w:rsidRDefault="00E7047C" w:rsidP="00E7047C">
      <w:r>
        <w:separator/>
      </w:r>
    </w:p>
  </w:endnote>
  <w:endnote w:type="continuationSeparator" w:id="0">
    <w:p w:rsidR="00E7047C" w:rsidRDefault="00E7047C" w:rsidP="00E70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47C" w:rsidRDefault="00E7047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47C" w:rsidRDefault="00E7047C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47C" w:rsidRDefault="00E7047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047C" w:rsidRDefault="00E7047C" w:rsidP="00E7047C">
      <w:r>
        <w:separator/>
      </w:r>
    </w:p>
  </w:footnote>
  <w:footnote w:type="continuationSeparator" w:id="0">
    <w:p w:rsidR="00E7047C" w:rsidRDefault="00E7047C" w:rsidP="00E704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47C" w:rsidRDefault="00E7047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47C" w:rsidRDefault="00E7047C" w:rsidP="00E7047C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E7047C" w:rsidRDefault="00E7047C" w:rsidP="00E7047C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4.01-03-2013 «Наружные сети и сооружения водоснабжения и водоотведения»</w:t>
    </w:r>
  </w:p>
  <w:p w:rsidR="00E7047C" w:rsidRPr="00E7047C" w:rsidRDefault="00E7047C" w:rsidP="00E7047C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47C" w:rsidRDefault="00E7047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47C"/>
    <w:rsid w:val="00E70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E5103A-6F30-40C8-B0A5-A37A2CA73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styleId="2">
    <w:name w:val="Body Text Indent 2"/>
    <w:basedOn w:val="a"/>
    <w:link w:val="20"/>
    <w:uiPriority w:val="99"/>
    <w:semiHidden/>
    <w:unhideWhenUsed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Pr>
      <w:rFonts w:eastAsiaTheme="minorEastAsia"/>
      <w:color w:val="000000"/>
      <w:sz w:val="24"/>
      <w:szCs w:val="24"/>
    </w:rPr>
  </w:style>
  <w:style w:type="paragraph" w:customStyle="1" w:styleId="listparagraph">
    <w:name w:val="listparagraph"/>
    <w:basedOn w:val="a"/>
    <w:pPr>
      <w:ind w:left="720"/>
    </w:pPr>
  </w:style>
  <w:style w:type="paragraph" w:customStyle="1" w:styleId="s8">
    <w:name w:val="s8"/>
    <w:basedOn w:val="a"/>
    <w:rPr>
      <w:color w:val="333399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3">
    <w:name w:val="Hyperlink"/>
    <w:basedOn w:val="a0"/>
    <w:uiPriority w:val="99"/>
    <w:semiHidden/>
    <w:unhideWhenUsed/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E7047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7047C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7047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047C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2531475" TargetMode="External"/><Relationship Id="rId18" Type="http://schemas.openxmlformats.org/officeDocument/2006/relationships/hyperlink" Target="http://online.zakon.kz/Document/?doc_id=1040583" TargetMode="External"/><Relationship Id="rId26" Type="http://schemas.openxmlformats.org/officeDocument/2006/relationships/hyperlink" Target="http://online.zakon.kz/Document/?doc_id=31028584" TargetMode="External"/><Relationship Id="rId39" Type="http://schemas.openxmlformats.org/officeDocument/2006/relationships/hyperlink" Target="http://online.zakon.kz/Document/?doc_id=30002460" TargetMode="External"/><Relationship Id="rId21" Type="http://schemas.openxmlformats.org/officeDocument/2006/relationships/hyperlink" Target="http://online.zakon.kz/Document/?doc_id=31113237" TargetMode="External"/><Relationship Id="rId34" Type="http://schemas.openxmlformats.org/officeDocument/2006/relationships/hyperlink" Target="http://online.zakon.kz/Document/?doc_id=32531475" TargetMode="External"/><Relationship Id="rId42" Type="http://schemas.openxmlformats.org/officeDocument/2006/relationships/hyperlink" Target="http://online.zakon.kz/Document/?doc_id=31152123" TargetMode="External"/><Relationship Id="rId47" Type="http://schemas.openxmlformats.org/officeDocument/2006/relationships/hyperlink" Target="http://online.zakon.kz/Document/?doc_id=30002407" TargetMode="External"/><Relationship Id="rId50" Type="http://schemas.openxmlformats.org/officeDocument/2006/relationships/hyperlink" Target="http://online.zakon.kz/Document/?doc_id=39287975" TargetMode="External"/><Relationship Id="rId55" Type="http://schemas.openxmlformats.org/officeDocument/2006/relationships/header" Target="header2.xml"/><Relationship Id="rId7" Type="http://schemas.openxmlformats.org/officeDocument/2006/relationships/hyperlink" Target="http://online.zakon.kz/Document/?doc_id=32531475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0770874" TargetMode="External"/><Relationship Id="rId29" Type="http://schemas.openxmlformats.org/officeDocument/2006/relationships/hyperlink" Target="http://online.zakon.kz/Document/?doc_id=30153581" TargetMode="External"/><Relationship Id="rId11" Type="http://schemas.openxmlformats.org/officeDocument/2006/relationships/hyperlink" Target="http://online.zakon.kz/Document/?doc_id=32531475" TargetMode="External"/><Relationship Id="rId24" Type="http://schemas.openxmlformats.org/officeDocument/2006/relationships/hyperlink" Target="http://online.zakon.kz/Document/?doc_id=30002407" TargetMode="External"/><Relationship Id="rId32" Type="http://schemas.openxmlformats.org/officeDocument/2006/relationships/hyperlink" Target="http://online.zakon.kz/Document/?doc_id=30005847" TargetMode="External"/><Relationship Id="rId37" Type="http://schemas.openxmlformats.org/officeDocument/2006/relationships/hyperlink" Target="http://online.zakon.kz/Document/?doc_id=30032046" TargetMode="External"/><Relationship Id="rId40" Type="http://schemas.openxmlformats.org/officeDocument/2006/relationships/hyperlink" Target="http://online.zakon.kz/Document/?doc_id=31028584" TargetMode="External"/><Relationship Id="rId45" Type="http://schemas.openxmlformats.org/officeDocument/2006/relationships/hyperlink" Target="http://online.zakon.kz/Document/?doc_id=30001418" TargetMode="External"/><Relationship Id="rId53" Type="http://schemas.openxmlformats.org/officeDocument/2006/relationships/hyperlink" Target="http://online.zakon.kz/Document/?doc_id=1008643" TargetMode="External"/><Relationship Id="rId58" Type="http://schemas.openxmlformats.org/officeDocument/2006/relationships/header" Target="header3.xml"/><Relationship Id="rId5" Type="http://schemas.openxmlformats.org/officeDocument/2006/relationships/endnotes" Target="endnotes.xml"/><Relationship Id="rId61" Type="http://schemas.openxmlformats.org/officeDocument/2006/relationships/theme" Target="theme/theme1.xml"/><Relationship Id="rId19" Type="http://schemas.openxmlformats.org/officeDocument/2006/relationships/hyperlink" Target="http://online.zakon.kz/Document/?doc_id=30377519" TargetMode="External"/><Relationship Id="rId14" Type="http://schemas.openxmlformats.org/officeDocument/2006/relationships/hyperlink" Target="http://online.zakon.kz/Document/?doc_id=32531475" TargetMode="External"/><Relationship Id="rId22" Type="http://schemas.openxmlformats.org/officeDocument/2006/relationships/hyperlink" Target="http://online.zakon.kz/Document/?doc_id=30001418" TargetMode="External"/><Relationship Id="rId27" Type="http://schemas.openxmlformats.org/officeDocument/2006/relationships/hyperlink" Target="http://online.zakon.kz/Document/?doc_id=30813501" TargetMode="External"/><Relationship Id="rId30" Type="http://schemas.openxmlformats.org/officeDocument/2006/relationships/hyperlink" Target="http://online.zakon.kz/Document/?doc_id=30002336" TargetMode="External"/><Relationship Id="rId35" Type="http://schemas.openxmlformats.org/officeDocument/2006/relationships/hyperlink" Target="http://online.zakon.kz/Document/?doc_id=31152123" TargetMode="External"/><Relationship Id="rId43" Type="http://schemas.openxmlformats.org/officeDocument/2006/relationships/hyperlink" Target="http://online.zakon.kz/Document/?doc_id=30002384" TargetMode="External"/><Relationship Id="rId48" Type="http://schemas.openxmlformats.org/officeDocument/2006/relationships/hyperlink" Target="http://online.zakon.kz/Document/?doc_id=30813501" TargetMode="External"/><Relationship Id="rId56" Type="http://schemas.openxmlformats.org/officeDocument/2006/relationships/footer" Target="footer1.xml"/><Relationship Id="rId8" Type="http://schemas.openxmlformats.org/officeDocument/2006/relationships/hyperlink" Target="http://online.zakon.kz/Document/?doc_id=32531475" TargetMode="External"/><Relationship Id="rId51" Type="http://schemas.openxmlformats.org/officeDocument/2006/relationships/hyperlink" Target="http://online.zakon.kz/Document/?doc_id=3015358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2531475" TargetMode="External"/><Relationship Id="rId17" Type="http://schemas.openxmlformats.org/officeDocument/2006/relationships/hyperlink" Target="http://online.zakon.kz/Document/?doc_id=1042116" TargetMode="External"/><Relationship Id="rId25" Type="http://schemas.openxmlformats.org/officeDocument/2006/relationships/hyperlink" Target="http://online.zakon.kz/Document/?doc_id=30086309" TargetMode="External"/><Relationship Id="rId33" Type="http://schemas.openxmlformats.org/officeDocument/2006/relationships/hyperlink" Target="http://online.zakon.kz/Document/?doc_id=39287975" TargetMode="External"/><Relationship Id="rId38" Type="http://schemas.openxmlformats.org/officeDocument/2006/relationships/hyperlink" Target="http://online.zakon.kz/Document/?doc_id=30002384" TargetMode="External"/><Relationship Id="rId46" Type="http://schemas.openxmlformats.org/officeDocument/2006/relationships/hyperlink" Target="http://online.zakon.kz/Document/?doc_id=31017109" TargetMode="External"/><Relationship Id="rId59" Type="http://schemas.openxmlformats.org/officeDocument/2006/relationships/footer" Target="footer3.xml"/><Relationship Id="rId20" Type="http://schemas.openxmlformats.org/officeDocument/2006/relationships/hyperlink" Target="http://online.zakon.kz/Document/?doc_id=30021719" TargetMode="External"/><Relationship Id="rId41" Type="http://schemas.openxmlformats.org/officeDocument/2006/relationships/hyperlink" Target="http://online.zakon.kz/Document/?doc_id=31152123" TargetMode="External"/><Relationship Id="rId54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2531475" TargetMode="External"/><Relationship Id="rId15" Type="http://schemas.openxmlformats.org/officeDocument/2006/relationships/hyperlink" Target="http://online.zakon.kz/Document/?doc_id=32531475" TargetMode="External"/><Relationship Id="rId23" Type="http://schemas.openxmlformats.org/officeDocument/2006/relationships/hyperlink" Target="http://online.zakon.kz/Document/?doc_id=31017109" TargetMode="External"/><Relationship Id="rId28" Type="http://schemas.openxmlformats.org/officeDocument/2006/relationships/hyperlink" Target="http://online.zakon.kz/Document/?doc_id=30657627" TargetMode="External"/><Relationship Id="rId36" Type="http://schemas.openxmlformats.org/officeDocument/2006/relationships/hyperlink" Target="http://online.zakon.kz/Document/?doc_id=31152050" TargetMode="External"/><Relationship Id="rId49" Type="http://schemas.openxmlformats.org/officeDocument/2006/relationships/hyperlink" Target="http://online.zakon.kz/Document/?doc_id=30032046" TargetMode="External"/><Relationship Id="rId57" Type="http://schemas.openxmlformats.org/officeDocument/2006/relationships/footer" Target="footer2.xml"/><Relationship Id="rId10" Type="http://schemas.openxmlformats.org/officeDocument/2006/relationships/hyperlink" Target="http://online.zakon.kz/Document/?doc_id=32531475" TargetMode="External"/><Relationship Id="rId31" Type="http://schemas.openxmlformats.org/officeDocument/2006/relationships/hyperlink" Target="http://online.zakon.kz/Document/?doc_id=30013896" TargetMode="External"/><Relationship Id="rId44" Type="http://schemas.openxmlformats.org/officeDocument/2006/relationships/hyperlink" Target="http://online.zakon.kz/Document/?doc_id=30002460" TargetMode="External"/><Relationship Id="rId52" Type="http://schemas.openxmlformats.org/officeDocument/2006/relationships/hyperlink" Target="http://online.zakon.kz/Document/?doc_id=30086309" TargetMode="External"/><Relationship Id="rId6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25314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7941</Words>
  <Characters>61576</Characters>
  <Application>Microsoft Office Word</Application>
  <DocSecurity>0</DocSecurity>
  <Lines>513</Lines>
  <Paragraphs>138</Paragraphs>
  <ScaleCrop>false</ScaleCrop>
  <Company/>
  <LinksUpToDate>false</LinksUpToDate>
  <CharactersWithSpaces>69379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4.01-03-2013 «Наружные сети и сооружения водоснабжения и водоотведения»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2021-07-18T10:32:00Z</dcterms:created>
  <dcterms:modified xsi:type="dcterms:W3CDTF">2021-07-18T10:32:00Z</dcterms:modified>
</cp:coreProperties>
</file>