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5B2E83">
      <w:pPr>
        <w:jc w:val="center"/>
      </w:pPr>
      <w:bookmarkStart w:id="0" w:name="_GoBack"/>
      <w:bookmarkEnd w:id="0"/>
      <w:r>
        <w:rPr>
          <w:rStyle w:val="s1"/>
        </w:rPr>
        <w:t>СП РК 4.01-102-2001</w:t>
      </w:r>
    </w:p>
    <w:p w:rsidR="00000000" w:rsidRDefault="005B2E83">
      <w:pPr>
        <w:jc w:val="center"/>
      </w:pPr>
      <w:r>
        <w:t> </w:t>
      </w:r>
    </w:p>
    <w:p w:rsidR="00000000" w:rsidRDefault="005B2E83">
      <w:pPr>
        <w:jc w:val="center"/>
      </w:pPr>
      <w:r>
        <w:rPr>
          <w:rStyle w:val="s1"/>
        </w:rPr>
        <w:t xml:space="preserve">Проектирование и монтаж трубопроводов систем холодного и горячего внутреннего </w:t>
      </w:r>
    </w:p>
    <w:p w:rsidR="00000000" w:rsidRDefault="005B2E83">
      <w:pPr>
        <w:jc w:val="center"/>
      </w:pPr>
      <w:r>
        <w:rPr>
          <w:rStyle w:val="s1"/>
        </w:rPr>
        <w:t>водоснабжения с использованием металлополимерных труб</w:t>
      </w:r>
    </w:p>
    <w:p w:rsidR="00000000" w:rsidRDefault="005B2E83">
      <w:pPr>
        <w:jc w:val="center"/>
      </w:pPr>
      <w:r>
        <w:t> </w:t>
      </w:r>
    </w:p>
    <w:p w:rsidR="00000000" w:rsidRDefault="005B2E83">
      <w:pPr>
        <w:jc w:val="center"/>
      </w:pPr>
      <w:r>
        <w:rPr>
          <w:rStyle w:val="s1"/>
        </w:rPr>
        <w:t xml:space="preserve">Design and installation of pipelines for domestic cool and hot water supply system </w:t>
      </w:r>
    </w:p>
    <w:p w:rsidR="00000000" w:rsidRDefault="005B2E83">
      <w:pPr>
        <w:jc w:val="center"/>
      </w:pPr>
      <w:r>
        <w:rPr>
          <w:rStyle w:val="s1"/>
        </w:rPr>
        <w:t>Using Metal-Polymer Pipes</w:t>
      </w:r>
    </w:p>
    <w:p w:rsidR="00000000" w:rsidRDefault="005B2E83">
      <w:pPr>
        <w:jc w:val="center"/>
      </w:pPr>
      <w:r>
        <w:rPr>
          <w:rStyle w:val="s1"/>
        </w:rPr>
        <w:t> </w:t>
      </w:r>
    </w:p>
    <w:p w:rsidR="00000000" w:rsidRDefault="005B2E83">
      <w:pPr>
        <w:jc w:val="center"/>
      </w:pPr>
      <w:r>
        <w:rPr>
          <w:rStyle w:val="s1"/>
        </w:rPr>
        <w:t>СОДЕРЖАНИЕ</w:t>
      </w:r>
    </w:p>
    <w:p w:rsidR="00000000" w:rsidRDefault="005B2E83">
      <w:pPr>
        <w:jc w:val="center"/>
      </w:pPr>
      <w:r>
        <w:rPr>
          <w:rStyle w:val="s1"/>
        </w:rPr>
        <w:t> </w:t>
      </w:r>
    </w:p>
    <w:p w:rsidR="00000000" w:rsidRDefault="005B2E83">
      <w:pPr>
        <w:ind w:firstLine="400"/>
        <w:jc w:val="both"/>
      </w:pPr>
      <w:hyperlink r:id="rId6" w:anchor="sub_id=111" w:history="1">
        <w:r>
          <w:rPr>
            <w:rStyle w:val="a5"/>
          </w:rPr>
          <w:t>Введение</w:t>
        </w:r>
      </w:hyperlink>
    </w:p>
    <w:p w:rsidR="00000000" w:rsidRDefault="005B2E83">
      <w:pPr>
        <w:ind w:firstLine="400"/>
        <w:jc w:val="both"/>
      </w:pPr>
      <w:hyperlink r:id="rId7" w:anchor="sub_id=100" w:history="1">
        <w:r>
          <w:rPr>
            <w:rStyle w:val="a5"/>
          </w:rPr>
          <w:t>1. Область применения</w:t>
        </w:r>
      </w:hyperlink>
    </w:p>
    <w:p w:rsidR="00000000" w:rsidRDefault="005B2E83">
      <w:pPr>
        <w:ind w:firstLine="400"/>
        <w:jc w:val="both"/>
      </w:pPr>
      <w:hyperlink r:id="rId8" w:anchor="sub_id=200" w:history="1">
        <w:r>
          <w:rPr>
            <w:rStyle w:val="a5"/>
          </w:rPr>
          <w:t>2. Проектирование внутреннего водопровода зданий из металлополимерных труб</w:t>
        </w:r>
      </w:hyperlink>
    </w:p>
    <w:p w:rsidR="00000000" w:rsidRDefault="005B2E83">
      <w:pPr>
        <w:ind w:firstLine="400"/>
        <w:jc w:val="both"/>
      </w:pPr>
      <w:hyperlink r:id="rId9" w:anchor="sub_id=300" w:history="1">
        <w:r>
          <w:rPr>
            <w:rStyle w:val="a5"/>
          </w:rPr>
          <w:t>3. Монтаж внутреннего водопровода зданий из металлополимерных труб</w:t>
        </w:r>
      </w:hyperlink>
    </w:p>
    <w:p w:rsidR="00000000" w:rsidRDefault="005B2E83">
      <w:pPr>
        <w:ind w:firstLine="400"/>
        <w:jc w:val="both"/>
      </w:pPr>
      <w:hyperlink r:id="rId10" w:anchor="sub_id=400" w:history="1">
        <w:r>
          <w:rPr>
            <w:rStyle w:val="a5"/>
          </w:rPr>
          <w:t>4. Испытания трубопроводов из металлополимерных труб</w:t>
        </w:r>
      </w:hyperlink>
    </w:p>
    <w:p w:rsidR="00000000" w:rsidRDefault="005B2E83">
      <w:pPr>
        <w:ind w:firstLine="400"/>
        <w:jc w:val="both"/>
      </w:pPr>
      <w:hyperlink r:id="rId11" w:anchor="sub_id=500" w:history="1">
        <w:r>
          <w:rPr>
            <w:rStyle w:val="a5"/>
          </w:rPr>
          <w:t>5. Эксплуатация</w:t>
        </w:r>
      </w:hyperlink>
    </w:p>
    <w:p w:rsidR="00000000" w:rsidRDefault="005B2E83">
      <w:pPr>
        <w:ind w:firstLine="400"/>
        <w:jc w:val="both"/>
      </w:pPr>
      <w:hyperlink r:id="rId12" w:anchor="sub_id=600" w:history="1">
        <w:r>
          <w:rPr>
            <w:rStyle w:val="a5"/>
          </w:rPr>
          <w:t>6. Транспортирование и хранение металлополимерных труб</w:t>
        </w:r>
      </w:hyperlink>
    </w:p>
    <w:p w:rsidR="00000000" w:rsidRDefault="005B2E83">
      <w:pPr>
        <w:ind w:firstLine="400"/>
        <w:jc w:val="both"/>
      </w:pPr>
      <w:hyperlink r:id="rId13" w:anchor="sub_id=700" w:history="1">
        <w:r>
          <w:rPr>
            <w:rStyle w:val="a5"/>
          </w:rPr>
          <w:t>7. Требования техники безопасности</w:t>
        </w:r>
      </w:hyperlink>
    </w:p>
    <w:p w:rsidR="00000000" w:rsidRDefault="005B2E83">
      <w:pPr>
        <w:ind w:firstLine="400"/>
        <w:jc w:val="both"/>
      </w:pPr>
      <w:hyperlink r:id="rId14" w:anchor="sub_id=1" w:history="1">
        <w:r>
          <w:rPr>
            <w:rStyle w:val="a5"/>
          </w:rPr>
          <w:t xml:space="preserve">Приложение А. Технические характеристики металлополимерных труб </w:t>
        </w:r>
      </w:hyperlink>
    </w:p>
    <w:p w:rsidR="00000000" w:rsidRDefault="005B2E83">
      <w:pPr>
        <w:ind w:firstLine="400"/>
        <w:jc w:val="both"/>
      </w:pPr>
      <w:hyperlink r:id="rId15" w:anchor="sub_id=2" w:history="1">
        <w:r>
          <w:rPr>
            <w:rStyle w:val="a5"/>
          </w:rPr>
          <w:t>Приложение Б. Сортамент соединительных деталей и фитингов</w:t>
        </w:r>
      </w:hyperlink>
    </w:p>
    <w:p w:rsidR="00000000" w:rsidRDefault="005B2E83">
      <w:pPr>
        <w:jc w:val="center"/>
      </w:pPr>
      <w:r>
        <w:rPr>
          <w:rStyle w:val="s1"/>
        </w:rPr>
        <w:t> </w:t>
      </w:r>
    </w:p>
    <w:p w:rsidR="00000000" w:rsidRDefault="005B2E83">
      <w:pPr>
        <w:jc w:val="center"/>
      </w:pPr>
      <w:r>
        <w:rPr>
          <w:rStyle w:val="s1"/>
        </w:rPr>
        <w:t>Введение</w:t>
      </w:r>
    </w:p>
    <w:p w:rsidR="00000000" w:rsidRDefault="005B2E83">
      <w:pPr>
        <w:ind w:firstLine="400"/>
        <w:jc w:val="both"/>
      </w:pPr>
      <w:r>
        <w:rPr>
          <w:rStyle w:val="s0"/>
        </w:rPr>
        <w:t> </w:t>
      </w:r>
    </w:p>
    <w:p w:rsidR="00000000" w:rsidRDefault="005B2E83">
      <w:pPr>
        <w:ind w:firstLine="400"/>
        <w:jc w:val="both"/>
      </w:pPr>
      <w:r>
        <w:rPr>
          <w:rStyle w:val="s0"/>
        </w:rPr>
        <w:t>Свод правил по проектированию и монтажу систем внутреннего холодного и горячего водоснабжения водопровода зданий из металлополимерных тру</w:t>
      </w:r>
      <w:r>
        <w:rPr>
          <w:rStyle w:val="s0"/>
        </w:rPr>
        <w:t>б содержит дополнительные требования, рекомендации и справочные материалы к действующим нормативным документам.</w:t>
      </w:r>
    </w:p>
    <w:p w:rsidR="00000000" w:rsidRDefault="005B2E83">
      <w:pPr>
        <w:ind w:firstLine="400"/>
        <w:jc w:val="both"/>
      </w:pPr>
      <w:r>
        <w:rPr>
          <w:rStyle w:val="s0"/>
        </w:rPr>
        <w:t>В своде правил приведены требования и рекомендации по гидравлическому расчету и подбору металлополимерных труб и фасонных деталей к ним, по конс</w:t>
      </w:r>
      <w:r>
        <w:rPr>
          <w:rStyle w:val="s0"/>
        </w:rPr>
        <w:t>труктивным решениям прокладки труб в помещениях, приведены также сортаменты труб известных поставщиков и производителей.</w:t>
      </w:r>
    </w:p>
    <w:p w:rsidR="00000000" w:rsidRDefault="005B2E83">
      <w:pPr>
        <w:ind w:firstLine="400"/>
        <w:jc w:val="both"/>
      </w:pPr>
      <w:r>
        <w:rPr>
          <w:rStyle w:val="s0"/>
        </w:rPr>
        <w:t>При разработке Свода правил использованы положения действующих нормативных документов, материалы заводов - изготовителей, в том числе з</w:t>
      </w:r>
      <w:r>
        <w:rPr>
          <w:rStyle w:val="s0"/>
        </w:rPr>
        <w:t>арубежных.</w:t>
      </w:r>
    </w:p>
    <w:p w:rsidR="00000000" w:rsidRDefault="005B2E83">
      <w:pPr>
        <w:ind w:firstLine="400"/>
        <w:jc w:val="both"/>
      </w:pPr>
      <w:r>
        <w:rPr>
          <w:rStyle w:val="s0"/>
        </w:rPr>
        <w:t>По мере накопления опыта проектирования, строительства и эксплуатации систем водоснабжения из металлополимерных труб и фасонных деталей в Свод правил будут внесены необходимые изменения и дополнения.</w:t>
      </w:r>
    </w:p>
    <w:p w:rsidR="00000000" w:rsidRDefault="005B2E83">
      <w:pPr>
        <w:ind w:firstLine="400"/>
        <w:jc w:val="both"/>
      </w:pPr>
      <w:r>
        <w:rPr>
          <w:rStyle w:val="s0"/>
        </w:rPr>
        <w:t xml:space="preserve">В разработке настоящего Свода правил принимали участие Сладков А.В., Митрофанова Н.В. (НИИМосстрой), Глухарев В.А. (Госстрой России), Доморацкая Л.П., Фатеева Т.В., Терехин В.И. (НИКИМТ), Прижижецкий С.И. (МНИИТЭП), Саргин Ю.Н. (СантехНИИпроект), Дорофеев </w:t>
      </w:r>
      <w:r>
        <w:rPr>
          <w:rStyle w:val="s0"/>
        </w:rPr>
        <w:t>В.Э. (ТОО НПП ВладВЭД), Гонтуар А.Г. (АО «Каучук»), Чурдалев А.В. (ЗАО «Гента»).</w:t>
      </w:r>
    </w:p>
    <w:p w:rsidR="00000000" w:rsidRDefault="005B2E83">
      <w:pPr>
        <w:ind w:firstLine="400"/>
        <w:jc w:val="both"/>
      </w:pPr>
      <w:r>
        <w:rPr>
          <w:rStyle w:val="s0"/>
        </w:rPr>
        <w:t>Замечания и предложения по совершенствованию Свода правил следует направлять в Секретариат МНТКС.</w:t>
      </w:r>
    </w:p>
    <w:p w:rsidR="00000000" w:rsidRDefault="005B2E83">
      <w:pPr>
        <w:ind w:firstLine="400"/>
        <w:jc w:val="both"/>
      </w:pPr>
      <w:r>
        <w:rPr>
          <w:rStyle w:val="s0"/>
        </w:rPr>
        <w:t> </w:t>
      </w:r>
    </w:p>
    <w:p w:rsidR="00000000" w:rsidRDefault="005B2E83">
      <w:pPr>
        <w:jc w:val="center"/>
      </w:pPr>
      <w:r>
        <w:rPr>
          <w:rStyle w:val="s1"/>
        </w:rPr>
        <w:t>1. ОБЛАСТЬ ПРИМЕНЕНИЯ</w:t>
      </w:r>
    </w:p>
    <w:p w:rsidR="00000000" w:rsidRDefault="005B2E83">
      <w:pPr>
        <w:jc w:val="center"/>
      </w:pPr>
      <w:r>
        <w:rPr>
          <w:rStyle w:val="s1"/>
        </w:rPr>
        <w:t> </w:t>
      </w:r>
    </w:p>
    <w:p w:rsidR="00000000" w:rsidRDefault="005B2E83">
      <w:pPr>
        <w:ind w:firstLine="400"/>
        <w:jc w:val="both"/>
      </w:pPr>
      <w:r>
        <w:rPr>
          <w:rStyle w:val="s0"/>
        </w:rPr>
        <w:t>1.1. Настоящий свод правил распространяется на проектирование, монтаж и ремонт строящихся и реконструируемых систем внутреннего холодного и горячего водоснабжения из металлополимерных труб (далее - трубы).</w:t>
      </w:r>
    </w:p>
    <w:p w:rsidR="00000000" w:rsidRDefault="005B2E83">
      <w:pPr>
        <w:ind w:firstLine="400"/>
        <w:jc w:val="both"/>
      </w:pPr>
      <w:r>
        <w:rPr>
          <w:rStyle w:val="s0"/>
        </w:rPr>
        <w:t>Металлополимерные трубы предназначены для систем в</w:t>
      </w:r>
      <w:r>
        <w:rPr>
          <w:rStyle w:val="s0"/>
        </w:rPr>
        <w:t>нутреннего хозяйственно-питьевого водопровода с давлением до 1 МПа и температурой воды до 75°С.</w:t>
      </w:r>
    </w:p>
    <w:p w:rsidR="00000000" w:rsidRDefault="005B2E83">
      <w:pPr>
        <w:ind w:firstLine="400"/>
        <w:jc w:val="both"/>
      </w:pPr>
      <w:r>
        <w:rPr>
          <w:rStyle w:val="s0"/>
        </w:rPr>
        <w:lastRenderedPageBreak/>
        <w:t>Запрещается применение металлополимерных труб для противопожарного водопровода.</w:t>
      </w:r>
    </w:p>
    <w:p w:rsidR="00000000" w:rsidRDefault="005B2E83">
      <w:pPr>
        <w:ind w:firstLine="400"/>
        <w:jc w:val="both"/>
      </w:pPr>
      <w:r>
        <w:rPr>
          <w:rStyle w:val="s0"/>
        </w:rPr>
        <w:t>1.2. При проектировании и монтаже необходимо применять трубы, имеющие гигиеничес</w:t>
      </w:r>
      <w:r>
        <w:rPr>
          <w:rStyle w:val="s0"/>
        </w:rPr>
        <w:t>кий сертификат и сертификат соответствия, выданный государственными органами.</w:t>
      </w:r>
    </w:p>
    <w:p w:rsidR="00000000" w:rsidRDefault="005B2E83">
      <w:pPr>
        <w:jc w:val="center"/>
      </w:pPr>
      <w:r>
        <w:rPr>
          <w:rStyle w:val="s1"/>
        </w:rPr>
        <w:t> </w:t>
      </w:r>
    </w:p>
    <w:p w:rsidR="00000000" w:rsidRDefault="005B2E83">
      <w:pPr>
        <w:jc w:val="center"/>
      </w:pPr>
      <w:r>
        <w:rPr>
          <w:rStyle w:val="s1"/>
        </w:rPr>
        <w:t xml:space="preserve">2. ПРОЕКТИРОВАНИЕ ВНУТРЕННЕГО ВОДОПРОВОДА ЗДАНИЙ ИЗ </w:t>
      </w:r>
    </w:p>
    <w:p w:rsidR="00000000" w:rsidRDefault="005B2E83">
      <w:pPr>
        <w:jc w:val="center"/>
      </w:pPr>
      <w:r>
        <w:rPr>
          <w:rStyle w:val="s1"/>
        </w:rPr>
        <w:t>МЕТАЛЛОПОЛИМЕРНЫХ ТРУБ</w:t>
      </w:r>
    </w:p>
    <w:p w:rsidR="00000000" w:rsidRDefault="005B2E83">
      <w:pPr>
        <w:ind w:firstLine="400"/>
        <w:jc w:val="both"/>
      </w:pPr>
      <w:r>
        <w:rPr>
          <w:rStyle w:val="s0"/>
        </w:rPr>
        <w:t> </w:t>
      </w:r>
    </w:p>
    <w:p w:rsidR="00000000" w:rsidRDefault="005B2E83">
      <w:pPr>
        <w:ind w:firstLine="400"/>
        <w:jc w:val="both"/>
      </w:pPr>
      <w:r>
        <w:rPr>
          <w:rStyle w:val="s0"/>
        </w:rPr>
        <w:t>2.1. При проектировании систем внутреннего холодного и горячего водоснабжения из металлополимерных</w:t>
      </w:r>
      <w:r>
        <w:rPr>
          <w:rStyle w:val="s0"/>
        </w:rPr>
        <w:t xml:space="preserve"> труб следует руководствоваться требованиями свода правил «Проектирование и монтаж трубопроводов систем водоснабжения и канализации с использованием труб из полимерных материалов. Общие положения», настоящего свода правил и других нормативных документов.</w:t>
      </w:r>
    </w:p>
    <w:p w:rsidR="00000000" w:rsidRDefault="005B2E83">
      <w:pPr>
        <w:ind w:firstLine="400"/>
        <w:jc w:val="both"/>
      </w:pPr>
      <w:r>
        <w:rPr>
          <w:rStyle w:val="s0"/>
        </w:rPr>
        <w:t>2</w:t>
      </w:r>
      <w:r>
        <w:rPr>
          <w:rStyle w:val="s0"/>
        </w:rPr>
        <w:t>.2. При проектировании внутреннего водопровода рекомендуется применять трубы для стояков диаметром более 20 мм. Поэтажное присоединение к стоякам следует выполнять, как правило, из труб наружным диаметром 14 и 16 мм через распределительные коллекторы (рису</w:t>
      </w:r>
      <w:r>
        <w:rPr>
          <w:rStyle w:val="s0"/>
        </w:rPr>
        <w:t xml:space="preserve">нок 1; </w:t>
      </w:r>
      <w:hyperlink r:id="rId16" w:anchor="sub_id=2" w:history="1">
        <w:r>
          <w:rPr>
            <w:rStyle w:val="a5"/>
          </w:rPr>
          <w:t>приложение Б</w:t>
        </w:r>
      </w:hyperlink>
      <w:r>
        <w:rPr>
          <w:rStyle w:val="s0"/>
        </w:rPr>
        <w:t>, пункт 26 таблицы Б 2).</w:t>
      </w:r>
    </w:p>
    <w:p w:rsidR="00000000" w:rsidRDefault="005B2E83">
      <w:pPr>
        <w:ind w:firstLine="400"/>
        <w:jc w:val="both"/>
      </w:pPr>
      <w:r>
        <w:rPr>
          <w:rStyle w:val="s0"/>
        </w:rPr>
        <w:t>2.3. Распределительный коллектор может иметь два отводящих штуцера или более и устанавливается в квартире на ответвлении от подающего</w:t>
      </w:r>
      <w:r>
        <w:rPr>
          <w:rStyle w:val="s0"/>
        </w:rPr>
        <w:t xml:space="preserve"> стояка из стальных или металлополимерных труб после (шарового) вентиля, механического фильтра, водосчетчика.</w:t>
      </w:r>
    </w:p>
    <w:p w:rsidR="00000000" w:rsidRDefault="005B2E83">
      <w:pPr>
        <w:ind w:firstLine="400"/>
        <w:jc w:val="both"/>
      </w:pPr>
      <w:r>
        <w:rPr>
          <w:rStyle w:val="s0"/>
        </w:rPr>
        <w:t>2.4. Допускается прокладка водопроводных металлополимерных труб в санитарно-технических кабинах в качестве стояков преимущественно с использование</w:t>
      </w:r>
      <w:r>
        <w:rPr>
          <w:rStyle w:val="s0"/>
        </w:rPr>
        <w:t>м междуэтажных вставок из этих труб (рисунки 2-4).</w:t>
      </w:r>
    </w:p>
    <w:p w:rsidR="00000000" w:rsidRDefault="005B2E83">
      <w:pPr>
        <w:ind w:firstLine="400"/>
        <w:jc w:val="both"/>
      </w:pPr>
      <w:r>
        <w:rPr>
          <w:rStyle w:val="s0"/>
        </w:rPr>
        <w:t xml:space="preserve">2.5. Удельные потери напора по длине и скорость течения воды в зависимости от расхода воды в трубопроводах различных типов труб приведены в </w:t>
      </w:r>
      <w:hyperlink r:id="rId17" w:anchor="sub_id=1" w:history="1">
        <w:r>
          <w:rPr>
            <w:rStyle w:val="a5"/>
          </w:rPr>
          <w:t>приложении А</w:t>
        </w:r>
      </w:hyperlink>
      <w:r>
        <w:rPr>
          <w:rStyle w:val="s0"/>
        </w:rPr>
        <w:t>.</w:t>
      </w:r>
    </w:p>
    <w:p w:rsidR="00000000" w:rsidRDefault="005B2E83">
      <w:pPr>
        <w:ind w:firstLine="400"/>
        <w:jc w:val="both"/>
      </w:pPr>
      <w:r>
        <w:rPr>
          <w:rStyle w:val="s0"/>
        </w:rPr>
        <w:t>2.6. Коэффициенты местного сопротивления соединительных деталей для водопровода из металлополимерных труб следует принимать по таблице 1.</w:t>
      </w:r>
    </w:p>
    <w:p w:rsidR="00000000" w:rsidRDefault="005B2E83">
      <w:pPr>
        <w:ind w:firstLine="400"/>
        <w:jc w:val="both"/>
      </w:pPr>
      <w:r>
        <w:rPr>
          <w:rStyle w:val="s0"/>
        </w:rPr>
        <w:t> </w:t>
      </w:r>
    </w:p>
    <w:p w:rsidR="00000000" w:rsidRDefault="005B2E83">
      <w:pPr>
        <w:ind w:firstLine="7560"/>
        <w:jc w:val="both"/>
      </w:pPr>
      <w:r>
        <w:rPr>
          <w:rStyle w:val="s0"/>
        </w:rPr>
        <w:t>Таблица 1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0"/>
        <w:gridCol w:w="4348"/>
        <w:gridCol w:w="2237"/>
      </w:tblGrid>
      <w:tr w:rsidR="00000000">
        <w:trPr>
          <w:trHeight w:val="350"/>
        </w:trPr>
        <w:tc>
          <w:tcPr>
            <w:tcW w:w="14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Вид детали</w:t>
            </w:r>
          </w:p>
        </w:tc>
        <w:tc>
          <w:tcPr>
            <w:tcW w:w="23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Схематическое изображение детали</w:t>
            </w:r>
          </w:p>
        </w:tc>
        <w:tc>
          <w:tcPr>
            <w:tcW w:w="11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pStyle w:val="9"/>
            </w:pPr>
            <w:r>
              <w:rPr>
                <w:rFonts w:ascii="Times New Roman" w:hAnsi="Times New Roman"/>
                <w:b w:val="0"/>
                <w:bCs w:val="0"/>
              </w:rPr>
              <w:t>Значение</w:t>
            </w:r>
          </w:p>
        </w:tc>
      </w:tr>
      <w:tr w:rsidR="00000000">
        <w:trPr>
          <w:trHeight w:val="350"/>
        </w:trPr>
        <w:tc>
          <w:tcPr>
            <w:tcW w:w="14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lastRenderedPageBreak/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t>Угольник 90</w:t>
            </w:r>
            <w:r>
              <w:rPr>
                <w:vertAlign w:val="superscript"/>
              </w:rPr>
              <w:t>0</w:t>
            </w:r>
            <w: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t>Тройник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t>Крестовина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t>Отступ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t>Обход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t>Внезапное изменение сечения: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t>расширение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t>сужение</w:t>
            </w:r>
          </w:p>
        </w:tc>
        <w:tc>
          <w:tcPr>
            <w:tcW w:w="2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838325" cy="38481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r:link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384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2,0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1,5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3,0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0,5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1,0 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1,0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0,5</w:t>
            </w:r>
          </w:p>
        </w:tc>
      </w:tr>
    </w:tbl>
    <w:p w:rsidR="00000000" w:rsidRDefault="005B2E83">
      <w:pPr>
        <w:pStyle w:val="23"/>
        <w:ind w:firstLine="0"/>
        <w:jc w:val="both"/>
      </w:pPr>
      <w:r>
        <w:rPr>
          <w:rFonts w:ascii="Times New Roman" w:hAnsi="Times New Roman"/>
          <w:sz w:val="18"/>
          <w:szCs w:val="18"/>
        </w:rPr>
        <w:t> </w:t>
      </w:r>
    </w:p>
    <w:p w:rsidR="00000000" w:rsidRDefault="005B2E83">
      <w:pPr>
        <w:ind w:firstLine="400"/>
        <w:jc w:val="both"/>
      </w:pPr>
      <w:r>
        <w:rPr>
          <w:rStyle w:val="s0"/>
        </w:rPr>
        <w:t>2.7. Компенсация температурных удлинений должна осуществляться, как правило, за счет самокомпенсации отдельных участков трубопровода: поворотов, изгибов, прокладки труб «змейкой». Это достигается правильной расстановкой неподвижных креплений, делящих трубо</w:t>
      </w:r>
      <w:r>
        <w:rPr>
          <w:rStyle w:val="s0"/>
        </w:rPr>
        <w:t>провод на независимые участки, деформация которых воспринимается поворотами трубопровода.</w:t>
      </w:r>
    </w:p>
    <w:p w:rsidR="00000000" w:rsidRDefault="005B2E83">
      <w:pPr>
        <w:ind w:firstLine="400"/>
        <w:jc w:val="both"/>
      </w:pPr>
      <w:r>
        <w:rPr>
          <w:rStyle w:val="s0"/>
        </w:rPr>
        <w:t>2.8. При расстановке неподвижных креплений следует учитывать, что перемещение трубы в плоскости, перпендикулярной стене, ограничивается расстоянием от поверхности тру</w:t>
      </w:r>
      <w:r>
        <w:rPr>
          <w:rStyle w:val="s0"/>
        </w:rPr>
        <w:t>бы до стены. Расстояние от неподвижных опор до стены должно быть не менее 2 диаметров трубопровода.</w:t>
      </w:r>
    </w:p>
    <w:p w:rsidR="00000000" w:rsidRDefault="005B2E83">
      <w:pPr>
        <w:ind w:firstLine="400"/>
        <w:jc w:val="both"/>
      </w:pPr>
      <w:r>
        <w:rPr>
          <w:rStyle w:val="s0"/>
        </w:rPr>
        <w:t>2.9. Установку компенсаторов следует предусматривать при невозможности компенсации удлинений за счет поворотов трубопроводов.</w:t>
      </w:r>
    </w:p>
    <w:p w:rsidR="00000000" w:rsidRDefault="005B2E83">
      <w:pPr>
        <w:ind w:firstLine="400"/>
        <w:jc w:val="both"/>
      </w:pPr>
      <w:r>
        <w:rPr>
          <w:rStyle w:val="s0"/>
        </w:rPr>
        <w:t>2.10. Удлинение участка трубопровода (мм) при максимальной температуре воды в трубопроводе следует определять по формуле</w:t>
      </w:r>
    </w:p>
    <w:p w:rsidR="00000000" w:rsidRDefault="005B2E83">
      <w:pPr>
        <w:autoSpaceDE w:val="0"/>
        <w:autoSpaceDN w:val="0"/>
        <w:ind w:firstLine="397"/>
        <w:jc w:val="both"/>
      </w:pPr>
      <w:r>
        <w:rPr>
          <w:sz w:val="18"/>
          <w:szCs w:val="18"/>
        </w:rPr>
        <w:t> </w:t>
      </w:r>
    </w:p>
    <w:p w:rsidR="00000000" w:rsidRDefault="005B2E83">
      <w:pPr>
        <w:autoSpaceDE w:val="0"/>
        <w:autoSpaceDN w:val="0"/>
        <w:ind w:firstLine="1440"/>
        <w:jc w:val="center"/>
      </w:pPr>
      <w:r>
        <w:rPr>
          <w:noProof/>
          <w:vertAlign w:val="subscript"/>
        </w:rPr>
        <w:drawing>
          <wp:inline distT="0" distB="0" distL="0" distR="0">
            <wp:extent cx="142875" cy="1619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r:link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l = 0,025L</w:t>
      </w:r>
      <w:r>
        <w:rPr>
          <w:noProof/>
          <w:vertAlign w:val="subscript"/>
        </w:rPr>
        <w:drawing>
          <wp:inline distT="0" distB="0" distL="0" distR="0">
            <wp:extent cx="142875" cy="1619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r:link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t,                                  (1)</w:t>
      </w:r>
    </w:p>
    <w:p w:rsidR="00000000" w:rsidRDefault="005B2E83">
      <w:pPr>
        <w:autoSpaceDE w:val="0"/>
        <w:autoSpaceDN w:val="0"/>
        <w:ind w:firstLine="397"/>
        <w:jc w:val="both"/>
      </w:pPr>
      <w:r>
        <w:rPr>
          <w:sz w:val="18"/>
          <w:szCs w:val="18"/>
        </w:rPr>
        <w:t> </w:t>
      </w:r>
    </w:p>
    <w:p w:rsidR="00000000" w:rsidRDefault="005B2E83">
      <w:pPr>
        <w:ind w:firstLine="400"/>
        <w:jc w:val="both"/>
      </w:pPr>
      <w:r>
        <w:rPr>
          <w:rStyle w:val="s0"/>
        </w:rPr>
        <w:t>где: L - длина участка трубопровода, м;</w:t>
      </w:r>
    </w:p>
    <w:p w:rsidR="00000000" w:rsidRDefault="005B2E83">
      <w:pPr>
        <w:autoSpaceDE w:val="0"/>
        <w:autoSpaceDN w:val="0"/>
        <w:ind w:firstLine="400"/>
        <w:jc w:val="both"/>
      </w:pPr>
      <w:r>
        <w:t>∆</w:t>
      </w:r>
      <w:r>
        <w:t>t</w:t>
      </w:r>
      <w:r>
        <w:rPr>
          <w:sz w:val="18"/>
          <w:szCs w:val="18"/>
        </w:rPr>
        <w:t xml:space="preserve"> - </w:t>
      </w:r>
      <w:r>
        <w:rPr>
          <w:rStyle w:val="s0"/>
        </w:rPr>
        <w:t>разность температур между температурой монтажа и эксплуатации, °С.</w:t>
      </w:r>
    </w:p>
    <w:p w:rsidR="00000000" w:rsidRDefault="005B2E83">
      <w:pPr>
        <w:pStyle w:val="23"/>
        <w:ind w:firstLine="0"/>
        <w:jc w:val="both"/>
      </w:pPr>
      <w:r>
        <w:rPr>
          <w:rFonts w:ascii="Times New Roman" w:hAnsi="Times New Roman"/>
        </w:rPr>
        <w:t> </w:t>
      </w:r>
    </w:p>
    <w:p w:rsidR="00000000" w:rsidRDefault="005B2E83">
      <w:pPr>
        <w:autoSpaceDE w:val="0"/>
        <w:autoSpaceDN w:val="0"/>
        <w:jc w:val="center"/>
      </w:pPr>
      <w:r>
        <w:rPr>
          <w:noProof/>
          <w:sz w:val="18"/>
          <w:szCs w:val="18"/>
        </w:rPr>
        <w:lastRenderedPageBreak/>
        <w:drawing>
          <wp:inline distT="0" distB="0" distL="0" distR="0">
            <wp:extent cx="4400550" cy="61722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 r:link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B2E83">
      <w:pPr>
        <w:pStyle w:val="31"/>
        <w:autoSpaceDE w:val="0"/>
        <w:autoSpaceDN w:val="0"/>
      </w:pPr>
      <w:r>
        <w:rPr>
          <w:rFonts w:ascii="Times New Roman" w:hAnsi="Times New Roman"/>
        </w:rPr>
        <w:t>                                                              а)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hAnsi="Times New Roman"/>
        </w:rPr>
        <w:t>     б)</w:t>
      </w:r>
    </w:p>
    <w:p w:rsidR="00000000" w:rsidRDefault="005B2E83">
      <w:pPr>
        <w:autoSpaceDE w:val="0"/>
        <w:autoSpaceDN w:val="0"/>
        <w:ind w:firstLine="567"/>
        <w:jc w:val="both"/>
      </w:pPr>
      <w:r>
        <w:rPr>
          <w:sz w:val="18"/>
          <w:szCs w:val="18"/>
        </w:rPr>
        <w:t> </w:t>
      </w:r>
    </w:p>
    <w:p w:rsidR="00000000" w:rsidRDefault="005B2E83">
      <w:pPr>
        <w:ind w:firstLine="400"/>
        <w:jc w:val="center"/>
      </w:pPr>
      <w:r>
        <w:rPr>
          <w:rStyle w:val="s0"/>
        </w:rPr>
        <w:t>Рисунок 1 - Стальной распределительный коллектор</w:t>
      </w:r>
    </w:p>
    <w:p w:rsidR="00000000" w:rsidRDefault="005B2E83">
      <w:pPr>
        <w:ind w:firstLine="400"/>
        <w:jc w:val="center"/>
      </w:pPr>
      <w:r>
        <w:rPr>
          <w:rStyle w:val="s0"/>
        </w:rPr>
        <w:t> </w:t>
      </w:r>
    </w:p>
    <w:p w:rsidR="00000000" w:rsidRDefault="005B2E83">
      <w:pPr>
        <w:ind w:firstLine="400"/>
        <w:jc w:val="center"/>
      </w:pPr>
      <w:r>
        <w:rPr>
          <w:rStyle w:val="s0"/>
        </w:rPr>
        <w:t>а - с односторонним прямым расположением 3 отводящих штуцеров;</w:t>
      </w:r>
    </w:p>
    <w:p w:rsidR="00000000" w:rsidRDefault="005B2E83">
      <w:pPr>
        <w:ind w:firstLine="400"/>
        <w:jc w:val="center"/>
      </w:pPr>
      <w:r>
        <w:rPr>
          <w:rStyle w:val="s0"/>
        </w:rPr>
        <w:t>б - с односторонним прямым расположением 2 отводящих штуцеров.</w:t>
      </w:r>
    </w:p>
    <w:p w:rsidR="00000000" w:rsidRDefault="005B2E83">
      <w:pPr>
        <w:pStyle w:val="a3"/>
        <w:ind w:firstLine="0"/>
        <w:jc w:val="center"/>
      </w:pPr>
      <w:r>
        <w:rPr>
          <w:rFonts w:ascii="Times New Roman" w:hAnsi="Times New Roman"/>
          <w:b/>
          <w:bCs/>
          <w:sz w:val="18"/>
          <w:szCs w:val="18"/>
        </w:rPr>
        <w:t> </w:t>
      </w:r>
    </w:p>
    <w:p w:rsidR="00000000" w:rsidRDefault="005B2E83">
      <w:pPr>
        <w:pStyle w:val="a3"/>
        <w:ind w:left="0" w:firstLine="0"/>
        <w:jc w:val="center"/>
      </w:pPr>
      <w:r>
        <w:rPr>
          <w:rFonts w:ascii="Times New Roman" w:hAnsi="Times New Roman"/>
          <w:noProof/>
          <w:sz w:val="18"/>
          <w:szCs w:val="18"/>
        </w:rPr>
        <w:lastRenderedPageBreak/>
        <w:drawing>
          <wp:inline distT="0" distB="0" distL="0" distR="0">
            <wp:extent cx="5353050" cy="58293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 r:link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B2E83">
      <w:pPr>
        <w:pStyle w:val="a3"/>
        <w:ind w:firstLine="0"/>
      </w:pPr>
      <w:r>
        <w:t> </w:t>
      </w:r>
    </w:p>
    <w:p w:rsidR="00000000" w:rsidRDefault="005B2E83">
      <w:pPr>
        <w:ind w:firstLine="400"/>
        <w:jc w:val="center"/>
      </w:pPr>
      <w:r>
        <w:rPr>
          <w:rStyle w:val="s0"/>
        </w:rPr>
        <w:t>Рисунок 2 - Схема этажестояка из МПТ холодного водопровода с распределительным коллектором в сборе с подводками из МПТ</w:t>
      </w:r>
    </w:p>
    <w:p w:rsidR="00000000" w:rsidRDefault="005B2E83">
      <w:pPr>
        <w:ind w:firstLine="400"/>
        <w:jc w:val="center"/>
      </w:pPr>
      <w:r>
        <w:rPr>
          <w:rStyle w:val="s0"/>
        </w:rPr>
        <w:t> </w:t>
      </w:r>
    </w:p>
    <w:p w:rsidR="00000000" w:rsidRDefault="005B2E83">
      <w:pPr>
        <w:ind w:firstLine="400"/>
        <w:jc w:val="center"/>
      </w:pPr>
      <w:r>
        <w:rPr>
          <w:rStyle w:val="s0"/>
        </w:rPr>
        <w:t>1 - подающий стояк из MПT 2025; 2 - междуэтажная вставка из стальной трубы; 3 - подвижное крепление;</w:t>
      </w:r>
    </w:p>
    <w:p w:rsidR="00000000" w:rsidRDefault="005B2E83">
      <w:pPr>
        <w:ind w:firstLine="400"/>
        <w:jc w:val="center"/>
      </w:pPr>
      <w:r>
        <w:rPr>
          <w:rStyle w:val="s0"/>
        </w:rPr>
        <w:t>4 - латунный тройник; 5 - вентиль;</w:t>
      </w:r>
      <w:r>
        <w:rPr>
          <w:rStyle w:val="s0"/>
        </w:rPr>
        <w:t xml:space="preserve"> 6 - фильтр; 7 - поквартирный регулятор давления; 8 - водосчетчик;</w:t>
      </w:r>
    </w:p>
    <w:p w:rsidR="00000000" w:rsidRDefault="005B2E83">
      <w:pPr>
        <w:ind w:firstLine="400"/>
        <w:jc w:val="center"/>
      </w:pPr>
      <w:r>
        <w:rPr>
          <w:rStyle w:val="s0"/>
        </w:rPr>
        <w:t>9 - распределительный коллектор; 10, 12-14 - подводки из МПТ 1216, соответственно, к смесителю кухонной мойки, к смывному бачку унитаза, к смесителям ванны и умывальника, бидэ; 11 - соедини</w:t>
      </w:r>
      <w:r>
        <w:rPr>
          <w:rStyle w:val="s0"/>
        </w:rPr>
        <w:t>тельная деталь;</w:t>
      </w:r>
    </w:p>
    <w:p w:rsidR="00000000" w:rsidRDefault="005B2E83">
      <w:pPr>
        <w:ind w:firstLine="400"/>
        <w:jc w:val="center"/>
      </w:pPr>
      <w:r>
        <w:rPr>
          <w:rStyle w:val="s0"/>
        </w:rPr>
        <w:t>15 - неподвижное крепление; 16 - стальная гильза; 17 - междуэтажное перекрытие.</w:t>
      </w:r>
    </w:p>
    <w:p w:rsidR="00000000" w:rsidRDefault="005B2E83">
      <w:pPr>
        <w:autoSpaceDE w:val="0"/>
        <w:autoSpaceDN w:val="0"/>
        <w:ind w:firstLine="567"/>
        <w:jc w:val="both"/>
      </w:pPr>
      <w:r>
        <w:rPr>
          <w:sz w:val="18"/>
          <w:szCs w:val="18"/>
        </w:rPr>
        <w:t> </w:t>
      </w:r>
    </w:p>
    <w:p w:rsidR="00000000" w:rsidRDefault="005B2E83">
      <w:pPr>
        <w:autoSpaceDE w:val="0"/>
        <w:autoSpaceDN w:val="0"/>
        <w:jc w:val="center"/>
      </w:pPr>
      <w:r>
        <w:rPr>
          <w:b/>
          <w:bCs/>
          <w:sz w:val="18"/>
          <w:szCs w:val="18"/>
        </w:rPr>
        <w:t> </w:t>
      </w:r>
    </w:p>
    <w:p w:rsidR="00000000" w:rsidRDefault="005B2E83">
      <w:pPr>
        <w:autoSpaceDE w:val="0"/>
        <w:autoSpaceDN w:val="0"/>
        <w:jc w:val="center"/>
      </w:pPr>
      <w:r>
        <w:rPr>
          <w:noProof/>
          <w:sz w:val="18"/>
          <w:szCs w:val="18"/>
        </w:rPr>
        <w:lastRenderedPageBreak/>
        <w:drawing>
          <wp:inline distT="0" distB="0" distL="0" distR="0">
            <wp:extent cx="4810125" cy="62865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 r:link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628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B2E83">
      <w:pPr>
        <w:autoSpaceDE w:val="0"/>
        <w:autoSpaceDN w:val="0"/>
        <w:jc w:val="both"/>
      </w:pPr>
      <w:r>
        <w:rPr>
          <w:sz w:val="18"/>
          <w:szCs w:val="18"/>
        </w:rPr>
        <w:t> </w:t>
      </w:r>
    </w:p>
    <w:p w:rsidR="00000000" w:rsidRDefault="005B2E83">
      <w:pPr>
        <w:ind w:firstLine="400"/>
        <w:jc w:val="center"/>
      </w:pPr>
      <w:r>
        <w:rPr>
          <w:rStyle w:val="s0"/>
        </w:rPr>
        <w:t>Рисунок 3 - Схема этажестояка из МПТ горячего водопровода с распределительным коллектором</w:t>
      </w:r>
    </w:p>
    <w:p w:rsidR="00000000" w:rsidRDefault="005B2E83">
      <w:pPr>
        <w:ind w:firstLine="400"/>
        <w:jc w:val="center"/>
      </w:pPr>
      <w:r>
        <w:rPr>
          <w:rStyle w:val="s0"/>
        </w:rPr>
        <w:t>в сборе с подводками из МПТ</w:t>
      </w:r>
    </w:p>
    <w:p w:rsidR="00000000" w:rsidRDefault="005B2E83">
      <w:pPr>
        <w:ind w:firstLine="400"/>
        <w:jc w:val="center"/>
      </w:pPr>
      <w:r>
        <w:rPr>
          <w:rStyle w:val="s0"/>
        </w:rPr>
        <w:t> </w:t>
      </w:r>
    </w:p>
    <w:p w:rsidR="00000000" w:rsidRDefault="005B2E83">
      <w:pPr>
        <w:ind w:firstLine="400"/>
        <w:jc w:val="center"/>
      </w:pPr>
      <w:r>
        <w:rPr>
          <w:rStyle w:val="s0"/>
        </w:rPr>
        <w:t>1 - подающий стояк из МПТ 2025; 2 - междуэтажная вставка из стальной трубы; 3 - подвижное крепление;</w:t>
      </w:r>
    </w:p>
    <w:p w:rsidR="00000000" w:rsidRDefault="005B2E83">
      <w:pPr>
        <w:ind w:firstLine="400"/>
        <w:jc w:val="center"/>
      </w:pPr>
      <w:r>
        <w:rPr>
          <w:rStyle w:val="s0"/>
        </w:rPr>
        <w:t>4 - латунный тройник; 5 -</w:t>
      </w:r>
      <w:r>
        <w:rPr>
          <w:rStyle w:val="s0"/>
        </w:rPr>
        <w:t xml:space="preserve"> вентиль; 6 - фильтр; 7 - поквартирный регулятор давления; 8 - водосчетчик;</w:t>
      </w:r>
    </w:p>
    <w:p w:rsidR="00000000" w:rsidRDefault="005B2E83">
      <w:pPr>
        <w:ind w:firstLine="400"/>
        <w:jc w:val="center"/>
      </w:pPr>
      <w:r>
        <w:rPr>
          <w:rStyle w:val="s0"/>
        </w:rPr>
        <w:t>9 - распределительный коллектор; 10-12 - подводки из МПТ 1216, соответственно, к смесителям кухонной мойки, ванны и умывальника, бидэ; 13 - неподвижное крепление; 14 - стальная гил</w:t>
      </w:r>
      <w:r>
        <w:rPr>
          <w:rStyle w:val="s0"/>
        </w:rPr>
        <w:t>ьза; 15 - междуэтажное перекрытие</w:t>
      </w:r>
    </w:p>
    <w:p w:rsidR="00000000" w:rsidRDefault="005B2E83">
      <w:pPr>
        <w:autoSpaceDE w:val="0"/>
        <w:autoSpaceDN w:val="0"/>
        <w:ind w:firstLine="567"/>
        <w:jc w:val="both"/>
      </w:pPr>
      <w:r>
        <w:rPr>
          <w:sz w:val="18"/>
          <w:szCs w:val="18"/>
        </w:rPr>
        <w:t> </w:t>
      </w:r>
    </w:p>
    <w:p w:rsidR="00000000" w:rsidRDefault="005B2E83">
      <w:pPr>
        <w:autoSpaceDE w:val="0"/>
        <w:autoSpaceDN w:val="0"/>
        <w:jc w:val="center"/>
      </w:pPr>
      <w:r>
        <w:rPr>
          <w:noProof/>
          <w:sz w:val="18"/>
          <w:szCs w:val="18"/>
        </w:rPr>
        <w:lastRenderedPageBreak/>
        <w:drawing>
          <wp:inline distT="0" distB="0" distL="0" distR="0">
            <wp:extent cx="4705350" cy="65151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" r:link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B2E83">
      <w:pPr>
        <w:ind w:firstLine="400"/>
        <w:jc w:val="center"/>
      </w:pPr>
      <w:r>
        <w:rPr>
          <w:rStyle w:val="s0"/>
        </w:rPr>
        <w:t>Рисунок 4 - Этажостояк с междуэтажной вставкой из МПТ</w:t>
      </w:r>
    </w:p>
    <w:p w:rsidR="00000000" w:rsidRDefault="005B2E83">
      <w:pPr>
        <w:ind w:firstLine="400"/>
        <w:jc w:val="center"/>
      </w:pPr>
      <w:r>
        <w:rPr>
          <w:rStyle w:val="s0"/>
        </w:rPr>
        <w:t> </w:t>
      </w:r>
    </w:p>
    <w:p w:rsidR="00000000" w:rsidRDefault="005B2E83">
      <w:pPr>
        <w:ind w:firstLine="400"/>
        <w:jc w:val="center"/>
      </w:pPr>
      <w:r>
        <w:rPr>
          <w:rStyle w:val="s0"/>
        </w:rPr>
        <w:t>1 - междуэтажная вставка из МПТ 2025; 2 - латунный тройник; 3 - вентиль; 4 - неподвижное крепление;</w:t>
      </w:r>
    </w:p>
    <w:p w:rsidR="00000000" w:rsidRDefault="005B2E83">
      <w:pPr>
        <w:ind w:firstLine="400"/>
        <w:jc w:val="center"/>
      </w:pPr>
      <w:r>
        <w:rPr>
          <w:rStyle w:val="s0"/>
        </w:rPr>
        <w:t xml:space="preserve">5 - </w:t>
      </w:r>
      <w:r>
        <w:rPr>
          <w:rStyle w:val="s0"/>
        </w:rPr>
        <w:t>подвижное крепление; 6 - гильза; 7 - междуэтажное перекрытие</w:t>
      </w:r>
    </w:p>
    <w:p w:rsidR="00000000" w:rsidRDefault="005B2E83">
      <w:pPr>
        <w:ind w:firstLine="400"/>
        <w:jc w:val="both"/>
      </w:pPr>
      <w:r>
        <w:rPr>
          <w:rStyle w:val="s0"/>
        </w:rPr>
        <w:t> </w:t>
      </w:r>
    </w:p>
    <w:p w:rsidR="00000000" w:rsidRDefault="005B2E83">
      <w:pPr>
        <w:ind w:firstLine="400"/>
        <w:jc w:val="both"/>
      </w:pPr>
      <w:r>
        <w:rPr>
          <w:rStyle w:val="s0"/>
        </w:rPr>
        <w:t>2.11. Расчет компенсирующей способности П-образного, Г-образного и петлеобразного компенсаторов следует определять по формуле</w:t>
      </w:r>
    </w:p>
    <w:p w:rsidR="00000000" w:rsidRDefault="005B2E83">
      <w:pPr>
        <w:autoSpaceDE w:val="0"/>
        <w:autoSpaceDN w:val="0"/>
        <w:ind w:firstLine="397"/>
        <w:jc w:val="both"/>
      </w:pPr>
      <w:r>
        <w:rPr>
          <w:sz w:val="18"/>
          <w:szCs w:val="18"/>
        </w:rPr>
        <w:t> </w:t>
      </w:r>
    </w:p>
    <w:p w:rsidR="00000000" w:rsidRDefault="005B2E83">
      <w:pPr>
        <w:autoSpaceDE w:val="0"/>
        <w:autoSpaceDN w:val="0"/>
        <w:ind w:firstLine="1440"/>
        <w:jc w:val="center"/>
      </w:pPr>
      <w:r>
        <w:rPr>
          <w:noProof/>
          <w:sz w:val="18"/>
          <w:szCs w:val="18"/>
          <w:vertAlign w:val="subscript"/>
        </w:rPr>
        <w:drawing>
          <wp:inline distT="0" distB="0" distL="0" distR="0">
            <wp:extent cx="828675" cy="2286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0" r:link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8"/>
          <w:szCs w:val="18"/>
        </w:rPr>
        <w:t>,                                 (2)</w:t>
      </w:r>
    </w:p>
    <w:p w:rsidR="00000000" w:rsidRDefault="005B2E83">
      <w:pPr>
        <w:autoSpaceDE w:val="0"/>
        <w:autoSpaceDN w:val="0"/>
        <w:ind w:firstLine="397"/>
        <w:jc w:val="both"/>
      </w:pPr>
      <w:r>
        <w:rPr>
          <w:sz w:val="18"/>
          <w:szCs w:val="18"/>
        </w:rPr>
        <w:t> </w:t>
      </w:r>
    </w:p>
    <w:p w:rsidR="00000000" w:rsidRDefault="005B2E83">
      <w:pPr>
        <w:autoSpaceDE w:val="0"/>
        <w:autoSpaceDN w:val="0"/>
        <w:ind w:firstLine="397"/>
        <w:jc w:val="both"/>
      </w:pPr>
      <w:r>
        <w:t>где: L</w:t>
      </w:r>
      <w:r>
        <w:rPr>
          <w:vertAlign w:val="subscript"/>
        </w:rPr>
        <w:t>К</w:t>
      </w:r>
      <w:r>
        <w:rPr>
          <w:caps/>
        </w:rPr>
        <w:t xml:space="preserve"> - </w:t>
      </w:r>
      <w:r>
        <w:t>длина участка компенсатора, воспринимающего температурные изменения длины трубопровода, мм;</w:t>
      </w:r>
    </w:p>
    <w:p w:rsidR="00000000" w:rsidRDefault="005B2E83">
      <w:pPr>
        <w:autoSpaceDE w:val="0"/>
        <w:autoSpaceDN w:val="0"/>
        <w:ind w:firstLine="397"/>
        <w:jc w:val="both"/>
      </w:pPr>
      <w:r>
        <w:t>dн - наружный диаметр трубы, мм;</w:t>
      </w:r>
    </w:p>
    <w:p w:rsidR="00000000" w:rsidRDefault="005B2E83">
      <w:pPr>
        <w:autoSpaceDE w:val="0"/>
        <w:autoSpaceDN w:val="0"/>
        <w:ind w:firstLine="397"/>
        <w:jc w:val="both"/>
      </w:pPr>
      <w:r>
        <w:t>∆</w:t>
      </w:r>
      <w:r>
        <w:t>l - температурное изменение длины расчетного участка трубопровода, мм.</w:t>
      </w:r>
    </w:p>
    <w:p w:rsidR="00000000" w:rsidRDefault="005B2E83">
      <w:pPr>
        <w:autoSpaceDE w:val="0"/>
        <w:autoSpaceDN w:val="0"/>
        <w:ind w:firstLine="397"/>
        <w:jc w:val="both"/>
      </w:pPr>
      <w:r>
        <w:lastRenderedPageBreak/>
        <w:t>Примеры устройства компенсаторов из металлополимерных труб представлены на рисунке 5.</w:t>
      </w:r>
    </w:p>
    <w:p w:rsidR="00000000" w:rsidRDefault="005B2E83">
      <w:pPr>
        <w:autoSpaceDE w:val="0"/>
        <w:autoSpaceDN w:val="0"/>
        <w:ind w:firstLine="400"/>
        <w:jc w:val="both"/>
      </w:pPr>
      <w:r>
        <w:rPr>
          <w:rStyle w:val="s0"/>
        </w:rPr>
        <w:t>2.12. Петлеобразный</w:t>
      </w:r>
      <w:r>
        <w:t xml:space="preserve"> компенсатор следует применять при величине температурного удлинения трубопровод</w:t>
      </w:r>
      <w:r>
        <w:t>а ∆l ≥ 0,4d.</w:t>
      </w:r>
    </w:p>
    <w:p w:rsidR="00000000" w:rsidRDefault="005B2E83">
      <w:pPr>
        <w:ind w:firstLine="400"/>
        <w:jc w:val="both"/>
      </w:pPr>
      <w:r>
        <w:rPr>
          <w:rStyle w:val="s0"/>
        </w:rPr>
        <w:t>2.13. Расстояние между скользящими креплениями следует принимать согласно таблице 2.</w:t>
      </w:r>
    </w:p>
    <w:p w:rsidR="00000000" w:rsidRDefault="005B2E83">
      <w:pPr>
        <w:pStyle w:val="23"/>
        <w:jc w:val="both"/>
      </w:pPr>
      <w:r>
        <w:rPr>
          <w:rFonts w:ascii="Times New Roman" w:hAnsi="Times New Roman"/>
          <w:sz w:val="18"/>
          <w:szCs w:val="18"/>
        </w:rPr>
        <w:t> </w:t>
      </w:r>
    </w:p>
    <w:p w:rsidR="00000000" w:rsidRDefault="005B2E83">
      <w:pPr>
        <w:ind w:firstLine="9180"/>
        <w:jc w:val="both"/>
      </w:pPr>
      <w:r>
        <w:rPr>
          <w:rStyle w:val="s0"/>
        </w:rPr>
        <w:t>Таблица 2</w:t>
      </w:r>
    </w:p>
    <w:p w:rsidR="00000000" w:rsidRDefault="005B2E83">
      <w:pPr>
        <w:ind w:firstLine="9180"/>
        <w:jc w:val="both"/>
      </w:pPr>
      <w:r>
        <w:rPr>
          <w:rStyle w:val="s0"/>
        </w:rPr>
        <w:t>В миллиметрах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6"/>
        <w:gridCol w:w="3697"/>
        <w:gridCol w:w="3246"/>
      </w:tblGrid>
      <w:tr w:rsidR="00000000">
        <w:trPr>
          <w:cantSplit/>
          <w:trHeight w:val="20"/>
        </w:trPr>
        <w:tc>
          <w:tcPr>
            <w:tcW w:w="13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Наружный диаметр МПТ</w:t>
            </w:r>
          </w:p>
        </w:tc>
        <w:tc>
          <w:tcPr>
            <w:tcW w:w="31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Расстояние между скользящими</w:t>
            </w:r>
          </w:p>
          <w:p w:rsidR="00000000" w:rsidRDefault="005B2E83">
            <w:pPr>
              <w:jc w:val="center"/>
            </w:pPr>
            <w:r>
              <w:t>креплениями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2E83"/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При горизонтальной прокладке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При вертикальной прокладке</w:t>
            </w:r>
          </w:p>
        </w:tc>
      </w:tr>
      <w:tr w:rsidR="00000000">
        <w:trPr>
          <w:cantSplit/>
          <w:trHeight w:val="20"/>
        </w:trPr>
        <w:tc>
          <w:tcPr>
            <w:tcW w:w="13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До 16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right"/>
            </w:pPr>
            <w:r>
              <w:t>500, 1000*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right"/>
            </w:pPr>
            <w:r>
              <w:t>1000, 2000*</w:t>
            </w:r>
          </w:p>
        </w:tc>
      </w:tr>
      <w:tr w:rsidR="00000000">
        <w:trPr>
          <w:cantSplit/>
          <w:trHeight w:val="20"/>
        </w:trPr>
        <w:tc>
          <w:tcPr>
            <w:tcW w:w="13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right"/>
            </w:pPr>
            <w:r>
              <w:t>500, 1000*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right"/>
            </w:pPr>
            <w:r>
              <w:t>1000, 2000*</w:t>
            </w:r>
          </w:p>
        </w:tc>
      </w:tr>
      <w:tr w:rsidR="00000000">
        <w:trPr>
          <w:cantSplit/>
          <w:trHeight w:val="20"/>
        </w:trPr>
        <w:tc>
          <w:tcPr>
            <w:tcW w:w="13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right"/>
            </w:pPr>
            <w:r>
              <w:t>750, 1000*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right"/>
            </w:pPr>
            <w:r>
              <w:t>1200, 2000*</w:t>
            </w:r>
          </w:p>
        </w:tc>
      </w:tr>
      <w:tr w:rsidR="00000000">
        <w:trPr>
          <w:cantSplit/>
          <w:trHeight w:val="20"/>
        </w:trPr>
        <w:tc>
          <w:tcPr>
            <w:tcW w:w="13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32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right"/>
            </w:pPr>
            <w:r>
              <w:t>1000*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right"/>
            </w:pPr>
            <w:r>
              <w:t>2400*</w:t>
            </w:r>
          </w:p>
        </w:tc>
      </w:tr>
      <w:tr w:rsidR="00000000">
        <w:trPr>
          <w:cantSplit/>
          <w:trHeight w:val="20"/>
        </w:trPr>
        <w:tc>
          <w:tcPr>
            <w:tcW w:w="13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right"/>
            </w:pPr>
            <w:r>
              <w:t>1000*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right"/>
            </w:pPr>
            <w:r>
              <w:t>2400*</w:t>
            </w:r>
          </w:p>
        </w:tc>
      </w:tr>
      <w:tr w:rsidR="00000000">
        <w:trPr>
          <w:cantSplit/>
          <w:trHeight w:val="20"/>
        </w:trPr>
        <w:tc>
          <w:tcPr>
            <w:tcW w:w="13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right"/>
            </w:pPr>
            <w:r>
              <w:t>1000*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right"/>
            </w:pPr>
            <w:r>
              <w:t>3000</w:t>
            </w:r>
          </w:p>
        </w:tc>
      </w:tr>
      <w:tr w:rsidR="00000000">
        <w:trPr>
          <w:cantSplit/>
          <w:trHeight w:val="20"/>
        </w:trPr>
        <w:tc>
          <w:tcPr>
            <w:tcW w:w="453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pStyle w:val="fr3"/>
              <w:autoSpaceDE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 - для труб «МЕТАПОЛ»</w:t>
            </w:r>
          </w:p>
        </w:tc>
      </w:tr>
    </w:tbl>
    <w:p w:rsidR="00000000" w:rsidRDefault="005B2E83">
      <w:pPr>
        <w:pStyle w:val="23"/>
        <w:ind w:firstLine="0"/>
        <w:jc w:val="both"/>
      </w:pPr>
      <w:r>
        <w:rPr>
          <w:rFonts w:ascii="Times New Roman" w:hAnsi="Times New Roman"/>
          <w:sz w:val="18"/>
          <w:szCs w:val="18"/>
        </w:rPr>
        <w:t> </w:t>
      </w:r>
    </w:p>
    <w:p w:rsidR="00000000" w:rsidRDefault="005B2E83">
      <w:pPr>
        <w:ind w:firstLine="400"/>
        <w:jc w:val="both"/>
      </w:pPr>
      <w:r>
        <w:rPr>
          <w:rStyle w:val="s0"/>
        </w:rPr>
        <w:t>2.14. Принимая во внимание диэлектрические свойства металлополимерных труб, ванны и душевые поддоны должны быть заземлены согласно соответствующим требованиям нормативных документов.</w:t>
      </w:r>
    </w:p>
    <w:p w:rsidR="00000000" w:rsidRDefault="005B2E83">
      <w:pPr>
        <w:ind w:firstLine="400"/>
        <w:jc w:val="both"/>
      </w:pPr>
      <w:r>
        <w:rPr>
          <w:rStyle w:val="s0"/>
        </w:rPr>
        <w:t xml:space="preserve">2.15. Для обеспечения срока службы трубопроводов горячей воды из труб не </w:t>
      </w:r>
      <w:r>
        <w:rPr>
          <w:rStyle w:val="s0"/>
        </w:rPr>
        <w:t>менее 25 лет и холодной воды не менее 50 лет необходимо поддерживать нормативные режимы эксплуатации (давление и температуру) с помощью приборов автоматического регулирования.</w:t>
      </w:r>
    </w:p>
    <w:p w:rsidR="00000000" w:rsidRDefault="005B2E83">
      <w:pPr>
        <w:ind w:firstLine="400"/>
        <w:jc w:val="both"/>
      </w:pPr>
      <w:r>
        <w:rPr>
          <w:rStyle w:val="s0"/>
        </w:rPr>
        <w:t>2.16. В комплекте с определенными типами труб необходимо применять соединительны</w:t>
      </w:r>
      <w:r>
        <w:rPr>
          <w:rStyle w:val="s0"/>
        </w:rPr>
        <w:t>е детали, строго соответствующие по конструкции данному типу труб (</w:t>
      </w:r>
      <w:hyperlink r:id="rId32" w:anchor="sub_id=2" w:history="1">
        <w:r>
          <w:rPr>
            <w:rStyle w:val="a5"/>
          </w:rPr>
          <w:t>приложение Б</w:t>
        </w:r>
      </w:hyperlink>
      <w:r>
        <w:rPr>
          <w:rStyle w:val="s0"/>
        </w:rPr>
        <w:t>).</w:t>
      </w:r>
    </w:p>
    <w:p w:rsidR="00000000" w:rsidRDefault="005B2E83">
      <w:pPr>
        <w:ind w:firstLine="400"/>
        <w:jc w:val="both"/>
      </w:pPr>
      <w:r>
        <w:rPr>
          <w:rStyle w:val="s0"/>
        </w:rPr>
        <w:t> </w:t>
      </w:r>
    </w:p>
    <w:p w:rsidR="00000000" w:rsidRDefault="005B2E83">
      <w:pPr>
        <w:jc w:val="center"/>
      </w:pPr>
      <w:r>
        <w:rPr>
          <w:rStyle w:val="s1"/>
        </w:rPr>
        <w:t>3. МОНТАЖ ВНУТРЕННЕГО ВОДОПРОВОДА ЗДАНИЙ ИЗ МЕТАЛЛОПОЛИМЕРНЫХ ТРУБ</w:t>
      </w:r>
    </w:p>
    <w:p w:rsidR="00000000" w:rsidRDefault="005B2E83">
      <w:pPr>
        <w:ind w:firstLine="400"/>
        <w:jc w:val="both"/>
      </w:pPr>
      <w:r>
        <w:rPr>
          <w:rStyle w:val="s0"/>
        </w:rPr>
        <w:t> </w:t>
      </w:r>
    </w:p>
    <w:p w:rsidR="00000000" w:rsidRDefault="005B2E83">
      <w:pPr>
        <w:ind w:firstLine="400"/>
        <w:jc w:val="both"/>
      </w:pPr>
      <w:r>
        <w:rPr>
          <w:rStyle w:val="s0"/>
        </w:rPr>
        <w:t>3.1. Монтаж трубопроводо</w:t>
      </w:r>
      <w:r>
        <w:rPr>
          <w:rStyle w:val="s0"/>
        </w:rPr>
        <w:t>в водопровода должен осуществляться по монтажному проекту, выполненному строительно-монтажной или проектной организацией.</w:t>
      </w:r>
    </w:p>
    <w:p w:rsidR="00000000" w:rsidRDefault="005B2E83">
      <w:pPr>
        <w:ind w:firstLine="400"/>
        <w:jc w:val="both"/>
      </w:pPr>
      <w:r>
        <w:rPr>
          <w:rStyle w:val="s0"/>
        </w:rPr>
        <w:t>3.2. Работы по монтажу труб должны выполняться специально обученным техническим персоналом, имеющим соответствующее удостоверение и овладевшим особенностью работы и технологией обработки данных труб.</w:t>
      </w:r>
    </w:p>
    <w:p w:rsidR="00000000" w:rsidRDefault="005B2E83">
      <w:pPr>
        <w:ind w:firstLine="400"/>
        <w:jc w:val="both"/>
      </w:pPr>
      <w:r>
        <w:rPr>
          <w:rStyle w:val="s0"/>
        </w:rPr>
        <w:t>3.3. Монтаж трубопроводов должен осуществляться при темп</w:t>
      </w:r>
      <w:r>
        <w:rPr>
          <w:rStyle w:val="s0"/>
        </w:rPr>
        <w:t>ературе окружающей среды не менее 5°С.</w:t>
      </w:r>
    </w:p>
    <w:p w:rsidR="00000000" w:rsidRDefault="005B2E83">
      <w:pPr>
        <w:ind w:firstLine="400"/>
        <w:jc w:val="both"/>
      </w:pPr>
      <w:r>
        <w:rPr>
          <w:rStyle w:val="s0"/>
        </w:rPr>
        <w:t>3.4. Бухты труб, хранившиеся или транспортировавшиеся на монтаж (заготовительный участок) при температуре ниже 0°С, должны быть перед раскаткой выдержаны в течение 24 часов при температуре не ниже 10°С. В процессе раз</w:t>
      </w:r>
      <w:r>
        <w:rPr>
          <w:rStyle w:val="s0"/>
        </w:rPr>
        <w:t>мотки бухт и монтажа трубопроводов необходимо следить, чтобы маркировка на трубах находилась на одной образующей поверхности трубы. Прокладку трубы следует вести без натяга, свободные концы закрывать заглушками во избежание попадания грязи и мусора в трубу</w:t>
      </w:r>
      <w:r>
        <w:rPr>
          <w:rStyle w:val="s0"/>
        </w:rPr>
        <w:t>.</w:t>
      </w:r>
    </w:p>
    <w:p w:rsidR="00000000" w:rsidRDefault="005B2E83">
      <w:pPr>
        <w:ind w:firstLine="400"/>
        <w:jc w:val="both"/>
      </w:pPr>
      <w:r>
        <w:rPr>
          <w:rStyle w:val="s0"/>
        </w:rPr>
        <w:t>3.5. Перед прокладкой труб в помещении необходимо установить средства крепления, закончить все электрогазосварочные работы, а при открытой прокладке труб - и отделочные работы.</w:t>
      </w:r>
    </w:p>
    <w:p w:rsidR="00000000" w:rsidRDefault="005B2E83">
      <w:pPr>
        <w:ind w:firstLine="400"/>
        <w:jc w:val="both"/>
      </w:pPr>
      <w:r>
        <w:rPr>
          <w:rStyle w:val="s0"/>
        </w:rPr>
        <w:lastRenderedPageBreak/>
        <w:t xml:space="preserve">3.6. Металлополимерные трубы предпочтительно прокладывать скрыто в бороздах, </w:t>
      </w:r>
      <w:r>
        <w:rPr>
          <w:rStyle w:val="s0"/>
        </w:rPr>
        <w:t>каналах и шахтах, при этом должен быть обеспечен доступ к разъемным соединениям и арматуре путем устройства дверок и съемных щитов, на поверхности которых не должно быть острых выступов.</w:t>
      </w:r>
    </w:p>
    <w:p w:rsidR="00000000" w:rsidRDefault="005B2E83">
      <w:pPr>
        <w:ind w:firstLine="400"/>
        <w:jc w:val="both"/>
      </w:pPr>
      <w:r>
        <w:rPr>
          <w:rStyle w:val="s0"/>
        </w:rPr>
        <w:t>3.7. В случае замоноличивания горизонтальных трубопроводов, для предо</w:t>
      </w:r>
      <w:r>
        <w:rPr>
          <w:rStyle w:val="s0"/>
        </w:rPr>
        <w:t>твращения образования воздушных пробок в трубах, их следует прокладывать с подъемом более 0,003 в сторону водоразборной арматуры. Замоноличенный водопровод целесообразно прокладывать в кожухе (например, «труба в трубе»).</w:t>
      </w:r>
    </w:p>
    <w:p w:rsidR="00000000" w:rsidRDefault="005B2E83">
      <w:pPr>
        <w:ind w:firstLine="400"/>
        <w:jc w:val="both"/>
      </w:pPr>
      <w:r>
        <w:rPr>
          <w:rStyle w:val="s0"/>
        </w:rPr>
        <w:t>3.8. Борозды или каналы следует зак</w:t>
      </w:r>
      <w:r>
        <w:rPr>
          <w:rStyle w:val="s0"/>
        </w:rPr>
        <w:t>рывать после проведения гидравлических испытаний трубопроводов.</w:t>
      </w:r>
    </w:p>
    <w:p w:rsidR="00000000" w:rsidRDefault="005B2E83">
      <w:pPr>
        <w:ind w:firstLine="400"/>
        <w:jc w:val="both"/>
      </w:pPr>
      <w:r>
        <w:rPr>
          <w:rStyle w:val="s0"/>
        </w:rPr>
        <w:t>3.9. До замоноличивания трубопроводов необходимо выполнить исполнительную схему монтажа данного участка и провести гидравлические испытания.</w:t>
      </w:r>
    </w:p>
    <w:p w:rsidR="00000000" w:rsidRDefault="005B2E83">
      <w:pPr>
        <w:ind w:firstLine="400"/>
        <w:jc w:val="both"/>
      </w:pPr>
      <w:r>
        <w:rPr>
          <w:rStyle w:val="s0"/>
        </w:rPr>
        <w:t>3.10. Для прохода через строительные конструкции не</w:t>
      </w:r>
      <w:r>
        <w:rPr>
          <w:rStyle w:val="s0"/>
        </w:rPr>
        <w:t>обходимо предусматривать футляры, выполненные из пластмассовых труб (рисунок 6). Внутренний диаметр футляра должен быть на 5-10 мм больше наружного диаметра прокладываемой трубы. Зазор между трубой и футляром необходимо заделать мягким водонепроницаемым ма</w:t>
      </w:r>
      <w:r>
        <w:rPr>
          <w:rStyle w:val="s0"/>
        </w:rPr>
        <w:t>териалом, допускающим перемещение трубы вдоль продольной оси.</w:t>
      </w:r>
    </w:p>
    <w:p w:rsidR="00000000" w:rsidRDefault="005B2E83">
      <w:pPr>
        <w:ind w:firstLine="400"/>
        <w:jc w:val="both"/>
      </w:pPr>
      <w:r>
        <w:rPr>
          <w:rStyle w:val="s0"/>
        </w:rPr>
        <w:t>3.11. Между металлополимерными трубопроводами горячей и холодной воды расстояние в свету должно быть не менее 25 мм (с учетом толщины теплоизоляции). При пересечении трубопроводов расстояние меж</w:t>
      </w:r>
      <w:r>
        <w:rPr>
          <w:rStyle w:val="s0"/>
        </w:rPr>
        <w:t>ду ними должно быть не менее 30 мм. Трубопроводы холодной воды следует прокладывать ниже трубопроводов горячего водоснабжения и отопления.</w:t>
      </w:r>
    </w:p>
    <w:p w:rsidR="00000000" w:rsidRDefault="005B2E83">
      <w:pPr>
        <w:ind w:firstLine="400"/>
        <w:jc w:val="both"/>
      </w:pPr>
      <w:r>
        <w:rPr>
          <w:rStyle w:val="s0"/>
        </w:rPr>
        <w:t>3.12. Трубопроводы систем горячего водоснабжения, а при необходимости и холодного водоснабжения следует теплоизолиров</w:t>
      </w:r>
      <w:r>
        <w:rPr>
          <w:rStyle w:val="s0"/>
        </w:rPr>
        <w:t>ать в соответствии с проектом.</w:t>
      </w:r>
    </w:p>
    <w:p w:rsidR="00000000" w:rsidRDefault="005B2E83">
      <w:pPr>
        <w:ind w:firstLine="400"/>
        <w:jc w:val="both"/>
      </w:pPr>
      <w:r>
        <w:rPr>
          <w:rStyle w:val="s0"/>
        </w:rPr>
        <w:t xml:space="preserve">3.13. Повороты трубопроводов следует осуществлять с применением стандартных угольников и специальных деталей согласно </w:t>
      </w:r>
      <w:hyperlink r:id="rId33" w:anchor="sub_id=2" w:history="1">
        <w:r>
          <w:rPr>
            <w:rStyle w:val="a5"/>
          </w:rPr>
          <w:t>приложения Б</w:t>
        </w:r>
      </w:hyperlink>
      <w:r>
        <w:rPr>
          <w:rStyle w:val="s0"/>
        </w:rPr>
        <w:t xml:space="preserve"> или путем изгиб</w:t>
      </w:r>
      <w:r>
        <w:rPr>
          <w:rStyle w:val="s0"/>
        </w:rPr>
        <w:t>а трубы вручную или специального инструмента. Радиус изгиба должен быть не менее пяти наружных диаметров трубы. При изгибах следует пользоваться дорном в виде спиральной пружины. При изгибании не допускаются сплющивание и залом трубы. Овальность труб должн</w:t>
      </w:r>
      <w:r>
        <w:rPr>
          <w:rStyle w:val="s0"/>
        </w:rPr>
        <w:t>а быть не более 10%.</w:t>
      </w:r>
    </w:p>
    <w:p w:rsidR="00000000" w:rsidRDefault="005B2E83">
      <w:pPr>
        <w:ind w:firstLine="400"/>
        <w:jc w:val="both"/>
      </w:pPr>
      <w:r>
        <w:rPr>
          <w:rStyle w:val="s0"/>
        </w:rPr>
        <w:t>3.14. Соединение металлополимерных труб со стальными трубами, запорно-регулирующей и водоразборной арматурой выполняется на резьбе с помощью специальных соединительных деталей типов: с обжимной гайкой и обжимной втулкой (приложение Б).</w:t>
      </w:r>
      <w:r>
        <w:rPr>
          <w:rStyle w:val="s0"/>
        </w:rPr>
        <w:t xml:space="preserve"> Допускается присоединение подводок из труб к стальным соединительным частям (рисунок 7) и использование других типов соединений, имеющих сертификат соответствия.</w:t>
      </w:r>
    </w:p>
    <w:p w:rsidR="00000000" w:rsidRDefault="005B2E83">
      <w:pPr>
        <w:ind w:firstLine="400"/>
        <w:jc w:val="both"/>
      </w:pPr>
      <w:r>
        <w:rPr>
          <w:rStyle w:val="s0"/>
        </w:rPr>
        <w:t>3.15. Подготовительные операции.</w:t>
      </w:r>
    </w:p>
    <w:p w:rsidR="00000000" w:rsidRDefault="005B2E83">
      <w:pPr>
        <w:ind w:firstLine="400"/>
        <w:jc w:val="both"/>
      </w:pPr>
      <w:r>
        <w:rPr>
          <w:rStyle w:val="s0"/>
        </w:rPr>
        <w:t>До начала монтажа трубопроводов необходимо выполнить следующие подготовительные операции:</w:t>
      </w:r>
    </w:p>
    <w:p w:rsidR="00000000" w:rsidRDefault="005B2E83">
      <w:pPr>
        <w:ind w:firstLine="400"/>
        <w:jc w:val="both"/>
      </w:pPr>
      <w:r>
        <w:rPr>
          <w:rStyle w:val="s0"/>
        </w:rPr>
        <w:t>- отобрать трубы и соединительные детали из числа прошедших входной контроль;</w:t>
      </w:r>
    </w:p>
    <w:p w:rsidR="00000000" w:rsidRDefault="005B2E83">
      <w:pPr>
        <w:ind w:firstLine="400"/>
        <w:jc w:val="both"/>
      </w:pPr>
      <w:r>
        <w:rPr>
          <w:rStyle w:val="s0"/>
        </w:rPr>
        <w:t>- разметить трубу в соответствии с проектом или по месту с учетом припуска на последующу</w:t>
      </w:r>
      <w:r>
        <w:rPr>
          <w:rStyle w:val="s0"/>
        </w:rPr>
        <w:t>ю обработку;</w:t>
      </w:r>
    </w:p>
    <w:p w:rsidR="00000000" w:rsidRDefault="005B2E83">
      <w:pPr>
        <w:ind w:firstLine="400"/>
        <w:jc w:val="both"/>
      </w:pPr>
      <w:r>
        <w:rPr>
          <w:rStyle w:val="s0"/>
        </w:rPr>
        <w:t>- разрезать трубу согласно разметке специальными ножницами, не допуская смятия трубы и образования заусенцев. Отклонение плоскости реза не должно превышать 5°.</w:t>
      </w:r>
    </w:p>
    <w:p w:rsidR="00000000" w:rsidRDefault="005B2E83">
      <w:pPr>
        <w:autoSpaceDE w:val="0"/>
        <w:autoSpaceDN w:val="0"/>
        <w:jc w:val="center"/>
      </w:pPr>
      <w:r>
        <w:rPr>
          <w:noProof/>
          <w:sz w:val="18"/>
          <w:szCs w:val="18"/>
        </w:rPr>
        <w:lastRenderedPageBreak/>
        <w:drawing>
          <wp:inline distT="0" distB="0" distL="0" distR="0">
            <wp:extent cx="5972175" cy="581025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4" r:link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581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B2E83">
      <w:pPr>
        <w:autoSpaceDE w:val="0"/>
        <w:autoSpaceDN w:val="0"/>
        <w:jc w:val="center"/>
      </w:pPr>
      <w:r>
        <w:rPr>
          <w:sz w:val="18"/>
          <w:szCs w:val="18"/>
        </w:rPr>
        <w:t> </w:t>
      </w:r>
    </w:p>
    <w:p w:rsidR="00000000" w:rsidRDefault="005B2E83">
      <w:pPr>
        <w:ind w:firstLine="400"/>
        <w:jc w:val="center"/>
      </w:pPr>
      <w:r>
        <w:rPr>
          <w:rStyle w:val="s0"/>
        </w:rPr>
        <w:t>Рисунок 5 - Устройство компенсаторов:</w:t>
      </w:r>
    </w:p>
    <w:p w:rsidR="00000000" w:rsidRDefault="005B2E83">
      <w:pPr>
        <w:ind w:firstLine="400"/>
        <w:jc w:val="center"/>
      </w:pPr>
      <w:r>
        <w:rPr>
          <w:rStyle w:val="s0"/>
        </w:rPr>
        <w:t>а - П-образного,</w:t>
      </w:r>
    </w:p>
    <w:p w:rsidR="00000000" w:rsidRDefault="005B2E83">
      <w:pPr>
        <w:ind w:firstLine="400"/>
        <w:jc w:val="center"/>
      </w:pPr>
      <w:r>
        <w:rPr>
          <w:rStyle w:val="s0"/>
        </w:rPr>
        <w:t>б - Г-образного,</w:t>
      </w:r>
    </w:p>
    <w:p w:rsidR="00000000" w:rsidRDefault="005B2E83">
      <w:pPr>
        <w:ind w:firstLine="400"/>
        <w:jc w:val="center"/>
      </w:pPr>
      <w:r>
        <w:rPr>
          <w:rStyle w:val="s0"/>
        </w:rPr>
        <w:t>в - петлеобразного</w:t>
      </w:r>
    </w:p>
    <w:p w:rsidR="00000000" w:rsidRDefault="005B2E83">
      <w:pPr>
        <w:pStyle w:val="23"/>
        <w:ind w:firstLine="0"/>
        <w:jc w:val="center"/>
      </w:pPr>
      <w:r>
        <w:rPr>
          <w:rFonts w:ascii="Times New Roman" w:hAnsi="Times New Roman"/>
          <w:sz w:val="18"/>
          <w:szCs w:val="18"/>
        </w:rPr>
        <w:t> </w:t>
      </w:r>
    </w:p>
    <w:p w:rsidR="00000000" w:rsidRDefault="005B2E83">
      <w:pPr>
        <w:autoSpaceDE w:val="0"/>
        <w:autoSpaceDN w:val="0"/>
        <w:ind w:firstLine="400"/>
        <w:jc w:val="both"/>
      </w:pPr>
      <w:r>
        <w:t> </w:t>
      </w:r>
    </w:p>
    <w:p w:rsidR="00000000" w:rsidRDefault="005B2E83">
      <w:pPr>
        <w:ind w:firstLine="400"/>
        <w:jc w:val="both"/>
      </w:pPr>
      <w:r>
        <w:rPr>
          <w:rStyle w:val="s0"/>
        </w:rPr>
        <w:t>3.15.1. Сборка соединений с заершенными штуцерами:</w:t>
      </w:r>
    </w:p>
    <w:p w:rsidR="00000000" w:rsidRDefault="005B2E83">
      <w:pPr>
        <w:ind w:firstLine="400"/>
        <w:jc w:val="both"/>
      </w:pPr>
      <w:r>
        <w:rPr>
          <w:rStyle w:val="s0"/>
        </w:rPr>
        <w:t>- перед установкой специальных соединительных деталей с заершенными штуцерами необходимо обработать внутреннюю поверхность трубы на глубину заершенного конца штуцера разверткой;</w:t>
      </w:r>
    </w:p>
    <w:p w:rsidR="00000000" w:rsidRDefault="005B2E83">
      <w:pPr>
        <w:ind w:firstLine="400"/>
        <w:jc w:val="both"/>
      </w:pPr>
      <w:r>
        <w:rPr>
          <w:rStyle w:val="s0"/>
        </w:rPr>
        <w:t>- установка заершенного шту</w:t>
      </w:r>
      <w:r>
        <w:rPr>
          <w:rStyle w:val="s0"/>
        </w:rPr>
        <w:t>цера на трубу осуществляется с помощью пресс-пистолета, при этом не допускается разрушение стенки трубы;</w:t>
      </w:r>
    </w:p>
    <w:p w:rsidR="00000000" w:rsidRDefault="005B2E83">
      <w:pPr>
        <w:ind w:firstLine="400"/>
        <w:jc w:val="both"/>
      </w:pPr>
      <w:r>
        <w:rPr>
          <w:rStyle w:val="s0"/>
        </w:rPr>
        <w:t>- накидную гайку следует наворачивать на наружную резьбу штуцера, не доводя до упора 1-2 мм.</w:t>
      </w:r>
    </w:p>
    <w:p w:rsidR="00000000" w:rsidRDefault="005B2E83">
      <w:pPr>
        <w:pStyle w:val="23"/>
        <w:ind w:firstLine="0"/>
      </w:pPr>
      <w:r>
        <w:rPr>
          <w:rFonts w:ascii="Times New Roman" w:hAnsi="Times New Roman"/>
          <w:b/>
          <w:bCs/>
          <w:sz w:val="18"/>
          <w:szCs w:val="18"/>
        </w:rPr>
        <w:t> </w:t>
      </w:r>
    </w:p>
    <w:p w:rsidR="00000000" w:rsidRDefault="005B2E83">
      <w:pPr>
        <w:autoSpaceDE w:val="0"/>
        <w:autoSpaceDN w:val="0"/>
        <w:jc w:val="center"/>
      </w:pPr>
      <w:r>
        <w:rPr>
          <w:noProof/>
          <w:sz w:val="18"/>
          <w:szCs w:val="18"/>
        </w:rPr>
        <w:lastRenderedPageBreak/>
        <w:drawing>
          <wp:inline distT="0" distB="0" distL="0" distR="0">
            <wp:extent cx="5819775" cy="21812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6" r:link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B2E83">
      <w:pPr>
        <w:autoSpaceDE w:val="0"/>
        <w:autoSpaceDN w:val="0"/>
        <w:jc w:val="center"/>
      </w:pPr>
      <w:r>
        <w:rPr>
          <w:sz w:val="18"/>
          <w:szCs w:val="18"/>
        </w:rPr>
        <w:t> </w:t>
      </w:r>
    </w:p>
    <w:p w:rsidR="00000000" w:rsidRDefault="005B2E83">
      <w:pPr>
        <w:ind w:firstLine="400"/>
        <w:jc w:val="center"/>
      </w:pPr>
      <w:r>
        <w:rPr>
          <w:rStyle w:val="s0"/>
        </w:rPr>
        <w:t>Рисунок 6 - Установка футляров для прохода труб через перекрытия,</w:t>
      </w:r>
    </w:p>
    <w:p w:rsidR="00000000" w:rsidRDefault="005B2E83">
      <w:pPr>
        <w:ind w:firstLine="400"/>
        <w:jc w:val="center"/>
      </w:pPr>
      <w:r>
        <w:rPr>
          <w:rStyle w:val="s0"/>
        </w:rPr>
        <w:t>стены и пере</w:t>
      </w:r>
      <w:r>
        <w:rPr>
          <w:rStyle w:val="s0"/>
        </w:rPr>
        <w:t>городки</w:t>
      </w:r>
    </w:p>
    <w:p w:rsidR="00000000" w:rsidRDefault="005B2E83">
      <w:pPr>
        <w:ind w:firstLine="400"/>
        <w:jc w:val="center"/>
      </w:pPr>
      <w:r>
        <w:rPr>
          <w:rStyle w:val="s0"/>
        </w:rPr>
        <w:t> </w:t>
      </w:r>
    </w:p>
    <w:p w:rsidR="00000000" w:rsidRDefault="005B2E83">
      <w:pPr>
        <w:autoSpaceDE w:val="0"/>
        <w:autoSpaceDN w:val="0"/>
        <w:jc w:val="center"/>
      </w:pPr>
      <w:r>
        <w:rPr>
          <w:noProof/>
          <w:sz w:val="18"/>
          <w:szCs w:val="18"/>
        </w:rPr>
        <w:drawing>
          <wp:inline distT="0" distB="0" distL="0" distR="0">
            <wp:extent cx="5505450" cy="49911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8" r:link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499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B2E83">
      <w:pPr>
        <w:autoSpaceDE w:val="0"/>
        <w:autoSpaceDN w:val="0"/>
        <w:ind w:firstLine="567"/>
        <w:jc w:val="center"/>
      </w:pPr>
      <w:r>
        <w:rPr>
          <w:sz w:val="18"/>
          <w:szCs w:val="18"/>
        </w:rPr>
        <w:t> </w:t>
      </w:r>
    </w:p>
    <w:p w:rsidR="00000000" w:rsidRDefault="005B2E83">
      <w:pPr>
        <w:ind w:firstLine="400"/>
        <w:jc w:val="center"/>
      </w:pPr>
      <w:r>
        <w:rPr>
          <w:rStyle w:val="s0"/>
        </w:rPr>
        <w:t>Рисунок 7 - Узлы присоединения подводок к водоразборной арматуре</w:t>
      </w:r>
    </w:p>
    <w:p w:rsidR="00000000" w:rsidRDefault="005B2E83">
      <w:pPr>
        <w:ind w:firstLine="400"/>
        <w:jc w:val="center"/>
      </w:pPr>
      <w:r>
        <w:rPr>
          <w:rStyle w:val="s0"/>
        </w:rPr>
        <w:t> </w:t>
      </w:r>
    </w:p>
    <w:p w:rsidR="00000000" w:rsidRDefault="005B2E83">
      <w:pPr>
        <w:ind w:firstLine="400"/>
        <w:jc w:val="center"/>
      </w:pPr>
      <w:r>
        <w:rPr>
          <w:rStyle w:val="s0"/>
        </w:rPr>
        <w:t xml:space="preserve">1 - подводка </w:t>
      </w:r>
      <w:r>
        <w:rPr>
          <w:rStyle w:val="s0"/>
        </w:rPr>
        <w:t>из металлополимерной трубы; 2 - соединительная деталь; 3 - муфта стандартная; 4 - патрубок из стальной трубы; 5 - угольник стандартный; 6 - шайба упорная; 7 - шайба декоративная;</w:t>
      </w:r>
    </w:p>
    <w:p w:rsidR="00000000" w:rsidRDefault="005B2E83">
      <w:pPr>
        <w:ind w:firstLine="400"/>
        <w:jc w:val="center"/>
      </w:pPr>
      <w:r>
        <w:rPr>
          <w:rStyle w:val="s0"/>
        </w:rPr>
        <w:t>8 - арматура водоразборная; 9 - крепление; 10 - дюбель.</w:t>
      </w:r>
    </w:p>
    <w:p w:rsidR="00000000" w:rsidRDefault="005B2E83">
      <w:pPr>
        <w:autoSpaceDE w:val="0"/>
        <w:autoSpaceDN w:val="0"/>
        <w:jc w:val="center"/>
      </w:pPr>
      <w:r>
        <w:rPr>
          <w:sz w:val="18"/>
          <w:szCs w:val="18"/>
        </w:rPr>
        <w:t> </w:t>
      </w:r>
    </w:p>
    <w:p w:rsidR="00000000" w:rsidRDefault="005B2E83">
      <w:pPr>
        <w:ind w:firstLine="400"/>
        <w:jc w:val="both"/>
      </w:pPr>
      <w:r>
        <w:rPr>
          <w:rStyle w:val="s0"/>
        </w:rPr>
        <w:lastRenderedPageBreak/>
        <w:t>3.15.2. Вариант сое</w:t>
      </w:r>
      <w:r>
        <w:rPr>
          <w:rStyle w:val="s0"/>
        </w:rPr>
        <w:t>динения с обжимной гайкой состоит из следующих операций:</w:t>
      </w:r>
    </w:p>
    <w:p w:rsidR="00000000" w:rsidRDefault="005B2E83">
      <w:pPr>
        <w:ind w:firstLine="400"/>
        <w:jc w:val="both"/>
      </w:pPr>
      <w:r>
        <w:rPr>
          <w:rStyle w:val="s0"/>
        </w:rPr>
        <w:t>- для изгиба трубы с R&lt;5dн (наружный диаметр) необходимо применять пружину;</w:t>
      </w:r>
    </w:p>
    <w:p w:rsidR="00000000" w:rsidRDefault="005B2E83">
      <w:pPr>
        <w:ind w:firstLine="400"/>
        <w:jc w:val="both"/>
      </w:pPr>
      <w:r>
        <w:rPr>
          <w:rStyle w:val="s0"/>
        </w:rPr>
        <w:t>- используя пружину, выпрямить лишние искривления трубы (приблизительно 150-160 мм);</w:t>
      </w:r>
    </w:p>
    <w:p w:rsidR="00000000" w:rsidRDefault="005B2E83">
      <w:pPr>
        <w:ind w:firstLine="400"/>
        <w:jc w:val="both"/>
      </w:pPr>
      <w:r>
        <w:rPr>
          <w:rStyle w:val="s0"/>
        </w:rPr>
        <w:t>- специальными ножницами обрезать труб</w:t>
      </w:r>
      <w:r>
        <w:rPr>
          <w:rStyle w:val="s0"/>
        </w:rPr>
        <w:t>у под углом 90° к оси трубы;</w:t>
      </w:r>
    </w:p>
    <w:p w:rsidR="00000000" w:rsidRDefault="005B2E83">
      <w:pPr>
        <w:ind w:firstLine="400"/>
        <w:jc w:val="both"/>
      </w:pPr>
      <w:r>
        <w:rPr>
          <w:rStyle w:val="s0"/>
        </w:rPr>
        <w:t>- обработать поверхность трубы калиброванной разверткой (сначала стороной 1 снять внутреннюю фаску, затем стороной 2 обработать наружную поверхность);</w:t>
      </w:r>
    </w:p>
    <w:p w:rsidR="00000000" w:rsidRDefault="005B2E83">
      <w:pPr>
        <w:ind w:firstLine="400"/>
        <w:jc w:val="both"/>
      </w:pPr>
      <w:r>
        <w:rPr>
          <w:rStyle w:val="s0"/>
        </w:rPr>
        <w:t>- надеть на трубу латунную обжимную гайку;</w:t>
      </w:r>
    </w:p>
    <w:p w:rsidR="00000000" w:rsidRDefault="005B2E83">
      <w:pPr>
        <w:ind w:firstLine="400"/>
        <w:jc w:val="both"/>
      </w:pPr>
      <w:r>
        <w:rPr>
          <w:rStyle w:val="s0"/>
        </w:rPr>
        <w:t>- вручную запрессовать соединительный элемент до упора на глуб</w:t>
      </w:r>
      <w:r>
        <w:rPr>
          <w:rStyle w:val="s0"/>
        </w:rPr>
        <w:t>ину: для труб 16-8 мм, для труб 20-10 мм, для труб 25-12 мм.</w:t>
      </w:r>
    </w:p>
    <w:p w:rsidR="00000000" w:rsidRDefault="005B2E83">
      <w:pPr>
        <w:ind w:firstLine="400"/>
        <w:jc w:val="both"/>
      </w:pPr>
      <w:r>
        <w:rPr>
          <w:rStyle w:val="s0"/>
        </w:rPr>
        <w:t>Соединение трубы с фасонными деталями, имеющими наружную резьбу, осуществляется по сопрягаемым поверхностям деталей без уплотнения резьбой гайки. Для присоединения труб к деталям, имеющим внутрен</w:t>
      </w:r>
      <w:r>
        <w:rPr>
          <w:rStyle w:val="s0"/>
        </w:rPr>
        <w:t>нюю резьбу, необходимо использовать ниппель с уплотнением резьбовой части. Для присоединения к приборам, имеющим внутреннюю резьбу, можно применять соединение с обжимной гайкой и обжимным кольцом с уплотнением резьбовой части.</w:t>
      </w:r>
    </w:p>
    <w:p w:rsidR="00000000" w:rsidRDefault="005B2E83">
      <w:pPr>
        <w:ind w:firstLine="400"/>
        <w:jc w:val="both"/>
      </w:pPr>
      <w:r>
        <w:rPr>
          <w:rStyle w:val="s0"/>
        </w:rPr>
        <w:t>3.15.3. Сборка соединений типа «МЕТАПОЛ»:</w:t>
      </w:r>
    </w:p>
    <w:p w:rsidR="00000000" w:rsidRDefault="005B2E83">
      <w:pPr>
        <w:ind w:firstLine="400"/>
        <w:jc w:val="both"/>
      </w:pPr>
      <w:r>
        <w:rPr>
          <w:rStyle w:val="s0"/>
        </w:rPr>
        <w:t>- специальными ножницами отрезать трубу необходимой длины под углом 900 к оси трубы;</w:t>
      </w:r>
    </w:p>
    <w:p w:rsidR="00000000" w:rsidRDefault="005B2E83">
      <w:pPr>
        <w:ind w:firstLine="400"/>
        <w:jc w:val="both"/>
      </w:pPr>
      <w:r>
        <w:rPr>
          <w:rStyle w:val="s0"/>
        </w:rPr>
        <w:t>- надеть гайку и контргайку на трубу, сдвинуть их на 100-120 мм от края к середине трубозаготовки;</w:t>
      </w:r>
    </w:p>
    <w:p w:rsidR="00000000" w:rsidRDefault="005B2E83">
      <w:pPr>
        <w:ind w:firstLine="400"/>
        <w:jc w:val="both"/>
      </w:pPr>
      <w:r>
        <w:rPr>
          <w:rStyle w:val="s0"/>
        </w:rPr>
        <w:t>- разверткой-вальцевателем обр</w:t>
      </w:r>
      <w:r>
        <w:rPr>
          <w:rStyle w:val="s0"/>
        </w:rPr>
        <w:t>аботать конец трубы (рисунок 5а);</w:t>
      </w:r>
    </w:p>
    <w:p w:rsidR="00000000" w:rsidRDefault="005B2E83">
      <w:pPr>
        <w:ind w:firstLine="400"/>
        <w:jc w:val="both"/>
      </w:pPr>
      <w:r>
        <w:rPr>
          <w:rStyle w:val="s0"/>
        </w:rPr>
        <w:t>- вставить фитинг типа «МЕТАПОЛ» в трубозаготовку до упора;</w:t>
      </w:r>
    </w:p>
    <w:p w:rsidR="00000000" w:rsidRDefault="005B2E83">
      <w:pPr>
        <w:ind w:firstLine="400"/>
        <w:jc w:val="both"/>
      </w:pPr>
      <w:r>
        <w:rPr>
          <w:rStyle w:val="s0"/>
        </w:rPr>
        <w:t>- завернуть гайку на фитинг вручную с доверткой гаечным ключом.</w:t>
      </w:r>
    </w:p>
    <w:p w:rsidR="00000000" w:rsidRDefault="005B2E83">
      <w:pPr>
        <w:ind w:firstLine="400"/>
        <w:jc w:val="both"/>
      </w:pPr>
      <w:r>
        <w:rPr>
          <w:rStyle w:val="s0"/>
        </w:rPr>
        <w:t>3.16. Сборка соединительной детали с арматурой или металлическими частями трубопровода выполняется</w:t>
      </w:r>
      <w:r>
        <w:rPr>
          <w:rStyle w:val="s0"/>
        </w:rPr>
        <w:t xml:space="preserve"> при ослабленной накидной гайке.</w:t>
      </w:r>
    </w:p>
    <w:p w:rsidR="00000000" w:rsidRDefault="005B2E83">
      <w:pPr>
        <w:ind w:firstLine="400"/>
        <w:jc w:val="both"/>
      </w:pPr>
      <w:r>
        <w:rPr>
          <w:rStyle w:val="s0"/>
        </w:rPr>
        <w:t>3.17. Уплотнение резьбовых соединений со стальными трубопроводами и арматурой осуществляется лентой ФУМ или льняной прядью.</w:t>
      </w:r>
    </w:p>
    <w:p w:rsidR="00000000" w:rsidRDefault="005B2E83">
      <w:pPr>
        <w:ind w:firstLine="400"/>
        <w:jc w:val="both"/>
      </w:pPr>
      <w:r>
        <w:rPr>
          <w:rStyle w:val="s0"/>
        </w:rPr>
        <w:t>3.18. Для закрепления труб следует применять изделия согласно каталогам изготовителей или иные опор</w:t>
      </w:r>
      <w:r>
        <w:rPr>
          <w:rStyle w:val="s0"/>
        </w:rPr>
        <w:t>ы, применяемые для пластмассовых труб. Возможные варианты крепления труб представлены на рисунке 8.</w:t>
      </w:r>
    </w:p>
    <w:p w:rsidR="00000000" w:rsidRDefault="005B2E83">
      <w:pPr>
        <w:ind w:firstLine="400"/>
        <w:jc w:val="both"/>
      </w:pPr>
      <w:r>
        <w:rPr>
          <w:rStyle w:val="s0"/>
        </w:rPr>
        <w:t>3.19. Запорно-регулирующую и водоразборную арматуру следует закреплять с помощью самостоятельных неподвижных креплений для устранения передачи усилий на тру</w:t>
      </w:r>
      <w:r>
        <w:rPr>
          <w:rStyle w:val="s0"/>
        </w:rPr>
        <w:t>бопровод в процессе эксплуатации.</w:t>
      </w:r>
    </w:p>
    <w:p w:rsidR="00000000" w:rsidRDefault="005B2E83">
      <w:pPr>
        <w:ind w:firstLine="400"/>
        <w:jc w:val="both"/>
      </w:pPr>
      <w:r>
        <w:rPr>
          <w:rStyle w:val="s0"/>
        </w:rPr>
        <w:t>3.20. Минимальное расстояние от осей отводов и тройников до креплении следует принимать с учетом температурного изменения длины трубы, при этом соединительные детали должны располагаться на расстоянии не менее 50 мм от кре</w:t>
      </w:r>
      <w:r>
        <w:rPr>
          <w:rStyle w:val="s0"/>
        </w:rPr>
        <w:t>плений.</w:t>
      </w:r>
    </w:p>
    <w:p w:rsidR="00000000" w:rsidRDefault="005B2E83">
      <w:pPr>
        <w:ind w:firstLine="400"/>
        <w:jc w:val="both"/>
      </w:pPr>
      <w:r>
        <w:rPr>
          <w:rStyle w:val="s0"/>
        </w:rPr>
        <w:t>3.21. До проведения монтажных работ трубы, соединительные детали, арматура и средства крепления должны быть подвергнуты входному контролю.</w:t>
      </w:r>
    </w:p>
    <w:p w:rsidR="00000000" w:rsidRDefault="005B2E83">
      <w:pPr>
        <w:ind w:firstLine="400"/>
        <w:jc w:val="both"/>
      </w:pPr>
      <w:r>
        <w:rPr>
          <w:rStyle w:val="s0"/>
        </w:rPr>
        <w:t xml:space="preserve">3.22. Входной контроль предусматривает проверку наличия сопроводительной документации, включая гигиенический </w:t>
      </w:r>
      <w:r>
        <w:rPr>
          <w:rStyle w:val="s0"/>
        </w:rPr>
        <w:t>сертификат и сертификат соответствия (техническое свидетельство), осмотр труб и деталей для установления маркировки, а также трещин, сколов, рисок и других механических повреждений, выборочный контроль наружного диаметра и толщины стенок труб, выборочные и</w:t>
      </w:r>
      <w:r>
        <w:rPr>
          <w:rStyle w:val="s0"/>
        </w:rPr>
        <w:t>спытания по определению разрушающей нагрузки кольцевых образцов.</w:t>
      </w:r>
    </w:p>
    <w:p w:rsidR="00000000" w:rsidRDefault="005B2E83">
      <w:pPr>
        <w:ind w:firstLine="400"/>
        <w:jc w:val="both"/>
      </w:pPr>
      <w:r>
        <w:rPr>
          <w:rStyle w:val="s0"/>
        </w:rPr>
        <w:t>3.23. Трубы должны иметь маркировку, указывающую диаметр и ее назначение. На поверхности труб не должно быть механических повреждений и заломов. Трубы не должны быть скручены или сплющены.</w:t>
      </w:r>
    </w:p>
    <w:p w:rsidR="00000000" w:rsidRDefault="005B2E83">
      <w:pPr>
        <w:ind w:firstLine="400"/>
        <w:jc w:val="both"/>
      </w:pPr>
      <w:r>
        <w:rPr>
          <w:rStyle w:val="s0"/>
        </w:rPr>
        <w:t>3.</w:t>
      </w:r>
      <w:r>
        <w:rPr>
          <w:rStyle w:val="s0"/>
        </w:rPr>
        <w:t>24. На штуцерах и накидных гайках соединительных деталей резьба должна быть нарезана в соответствии с ГОСТ 6357, класс точности В. Резьба должна быть чистой, без заусенцев, рваных или смятых ниток.</w:t>
      </w:r>
    </w:p>
    <w:p w:rsidR="00000000" w:rsidRDefault="005B2E83">
      <w:pPr>
        <w:ind w:firstLine="400"/>
        <w:jc w:val="both"/>
      </w:pPr>
      <w:r>
        <w:rPr>
          <w:rStyle w:val="s0"/>
        </w:rPr>
        <w:lastRenderedPageBreak/>
        <w:t>3.25. Средства крепления трубы должны иметь поверхность, и</w:t>
      </w:r>
      <w:r>
        <w:rPr>
          <w:rStyle w:val="s0"/>
        </w:rPr>
        <w:t>сключающую возможность механического повреждения труб. Крепления не должны иметь острых кромок и заусенцев.</w:t>
      </w:r>
    </w:p>
    <w:p w:rsidR="00000000" w:rsidRDefault="005B2E83">
      <w:pPr>
        <w:ind w:firstLine="400"/>
        <w:jc w:val="both"/>
      </w:pPr>
      <w:r>
        <w:rPr>
          <w:rStyle w:val="s0"/>
        </w:rPr>
        <w:t>Размеры хомутов должны соответствовать диаметрам труб. Металлические крепления должны иметь мягкие прокладки и антикоррозийное покрытие.</w:t>
      </w:r>
    </w:p>
    <w:p w:rsidR="00000000" w:rsidRDefault="005B2E83">
      <w:pPr>
        <w:ind w:firstLine="400"/>
        <w:jc w:val="both"/>
      </w:pPr>
      <w:r>
        <w:rPr>
          <w:rStyle w:val="s0"/>
        </w:rPr>
        <w:t> </w:t>
      </w:r>
    </w:p>
    <w:p w:rsidR="00000000" w:rsidRDefault="005B2E83">
      <w:pPr>
        <w:jc w:val="center"/>
      </w:pPr>
      <w:r>
        <w:rPr>
          <w:rStyle w:val="s1"/>
        </w:rPr>
        <w:t>4. ИСПЫТА</w:t>
      </w:r>
      <w:r>
        <w:rPr>
          <w:rStyle w:val="s1"/>
        </w:rPr>
        <w:t>НИЯ ТРУБОПРОВОДОВ ИЗ МЕТАЛЛОПОЛИМЕРНЫХ ТРУБ</w:t>
      </w:r>
    </w:p>
    <w:p w:rsidR="00000000" w:rsidRDefault="005B2E83">
      <w:pPr>
        <w:ind w:firstLine="400"/>
        <w:jc w:val="both"/>
      </w:pPr>
      <w:r>
        <w:rPr>
          <w:rStyle w:val="s0"/>
        </w:rPr>
        <w:t> </w:t>
      </w:r>
    </w:p>
    <w:p w:rsidR="00000000" w:rsidRDefault="005B2E83">
      <w:pPr>
        <w:ind w:firstLine="400"/>
        <w:jc w:val="both"/>
      </w:pPr>
      <w:r>
        <w:rPr>
          <w:rStyle w:val="s0"/>
        </w:rPr>
        <w:t>4.1. Режимы и последовательность гидростатических (гидравлических) или манометрических (пневматических) испытаний трубопроводов приведены в соответствующих нормативных документах.</w:t>
      </w:r>
    </w:p>
    <w:p w:rsidR="00000000" w:rsidRDefault="005B2E83">
      <w:pPr>
        <w:ind w:firstLine="400"/>
        <w:jc w:val="both"/>
      </w:pPr>
      <w:r>
        <w:rPr>
          <w:rStyle w:val="s0"/>
        </w:rPr>
        <w:t>4.2. Системы внутреннего холод</w:t>
      </w:r>
      <w:r>
        <w:rPr>
          <w:rStyle w:val="s0"/>
        </w:rPr>
        <w:t>ного и горячего водоснабжения по окончании их монтажа должны быть промыты водой до выхода ее без механических взвесей в течение времени, указанного в технической документации на данный тип труб.</w:t>
      </w:r>
    </w:p>
    <w:p w:rsidR="00000000" w:rsidRDefault="005B2E83">
      <w:pPr>
        <w:ind w:firstLine="400"/>
        <w:jc w:val="both"/>
      </w:pPr>
      <w:r>
        <w:rPr>
          <w:rStyle w:val="s0"/>
        </w:rPr>
        <w:t>Промывка систем хозяйственно-питьевого водоснабжения считаетс</w:t>
      </w:r>
      <w:r>
        <w:rPr>
          <w:rStyle w:val="s0"/>
        </w:rPr>
        <w:t xml:space="preserve">я законченной после выхода воды, удовлетворяющей требованиям </w:t>
      </w:r>
      <w:hyperlink r:id="rId40" w:history="1">
        <w:r>
          <w:rPr>
            <w:rStyle w:val="a5"/>
          </w:rPr>
          <w:t>ГОСТ 2874</w:t>
        </w:r>
      </w:hyperlink>
      <w:r>
        <w:rPr>
          <w:rStyle w:val="s0"/>
        </w:rPr>
        <w:t>.</w:t>
      </w:r>
    </w:p>
    <w:p w:rsidR="00000000" w:rsidRDefault="005B2E83">
      <w:pPr>
        <w:ind w:firstLine="400"/>
        <w:jc w:val="both"/>
      </w:pPr>
      <w:r>
        <w:rPr>
          <w:rStyle w:val="s0"/>
        </w:rPr>
        <w:t>4.3. Системы внутреннего холодного и горячего водоснабжения, смонтированные с применением металлополимерных труб, должн</w:t>
      </w:r>
      <w:r>
        <w:rPr>
          <w:rStyle w:val="s0"/>
        </w:rPr>
        <w:t>ы быть испытаны при положительной температуре окружающей среды гидростатическим методом.</w:t>
      </w:r>
    </w:p>
    <w:p w:rsidR="00000000" w:rsidRDefault="005B2E83">
      <w:pPr>
        <w:ind w:firstLine="400"/>
        <w:jc w:val="both"/>
      </w:pPr>
      <w:r>
        <w:rPr>
          <w:rStyle w:val="s0"/>
        </w:rPr>
        <w:t>4.4. Приемка систем водоснабжения в эксплуатацию производится в соответствии с действующими правилами. При этом должен осуществляться предварительный визуальный контроль всех смонтированных труб. Не допускаются перегибы труб, радиусы изгиба, кроме указанны</w:t>
      </w:r>
      <w:r>
        <w:rPr>
          <w:rStyle w:val="s0"/>
        </w:rPr>
        <w:t>х, продольное скручивание, механические повреждения, соприкосновения со стальными трубопроводами горячего водоснабжения.</w:t>
      </w:r>
    </w:p>
    <w:p w:rsidR="00000000" w:rsidRDefault="005B2E83">
      <w:pPr>
        <w:ind w:firstLine="400"/>
        <w:jc w:val="both"/>
      </w:pPr>
      <w:r>
        <w:rPr>
          <w:rStyle w:val="s0"/>
        </w:rPr>
        <w:t> </w:t>
      </w:r>
    </w:p>
    <w:p w:rsidR="00000000" w:rsidRDefault="005B2E83">
      <w:pPr>
        <w:jc w:val="center"/>
      </w:pPr>
      <w:r>
        <w:rPr>
          <w:rStyle w:val="s1"/>
        </w:rPr>
        <w:t>5. ЭКСПЛУАТАЦИЯ</w:t>
      </w:r>
    </w:p>
    <w:p w:rsidR="00000000" w:rsidRDefault="005B2E83">
      <w:pPr>
        <w:autoSpaceDE w:val="0"/>
        <w:autoSpaceDN w:val="0"/>
        <w:ind w:firstLine="400"/>
        <w:jc w:val="both"/>
      </w:pPr>
      <w:r>
        <w:t> </w:t>
      </w:r>
    </w:p>
    <w:p w:rsidR="00000000" w:rsidRDefault="005B2E83">
      <w:pPr>
        <w:ind w:firstLine="400"/>
        <w:jc w:val="both"/>
      </w:pPr>
      <w:r>
        <w:rPr>
          <w:rStyle w:val="s0"/>
        </w:rPr>
        <w:t xml:space="preserve">5.1. Слесари-сантехники, производящие ремонт, должны быть обучены особенностям работы с металлополимерными трубами </w:t>
      </w:r>
      <w:r>
        <w:rPr>
          <w:rStyle w:val="s0"/>
        </w:rPr>
        <w:t>и технологией их обработки, иметь соответствующую документацию на право проведения монтажных работ.</w:t>
      </w:r>
    </w:p>
    <w:p w:rsidR="00000000" w:rsidRDefault="005B2E83">
      <w:pPr>
        <w:ind w:firstLine="400"/>
        <w:jc w:val="both"/>
      </w:pPr>
      <w:r>
        <w:rPr>
          <w:rStyle w:val="s0"/>
        </w:rPr>
        <w:t>5.2. При замене труб во время ремонта не допускается устанавливать трубы меньшего диаметра.</w:t>
      </w:r>
    </w:p>
    <w:p w:rsidR="00000000" w:rsidRDefault="005B2E83">
      <w:pPr>
        <w:ind w:firstLine="400"/>
        <w:jc w:val="both"/>
      </w:pPr>
      <w:r>
        <w:rPr>
          <w:rStyle w:val="s0"/>
        </w:rPr>
        <w:t>5.3. В случае повреждения участка трубопровода необходимо выреза</w:t>
      </w:r>
      <w:r>
        <w:rPr>
          <w:rStyle w:val="s0"/>
        </w:rPr>
        <w:t>ть поврежденный участок. Замена производится с помощью отрезка трубы необходимой длины, соединяемого с трубопроводом с помощью разъемных соединительных деталей для данного типа труб.</w:t>
      </w:r>
    </w:p>
    <w:p w:rsidR="00000000" w:rsidRDefault="005B2E83">
      <w:pPr>
        <w:ind w:firstLine="400"/>
        <w:jc w:val="both"/>
      </w:pPr>
      <w:r>
        <w:rPr>
          <w:rStyle w:val="s0"/>
        </w:rPr>
        <w:t>5.4. Течи в разъемных соединениях устраняются подвертыванием гаек или зам</w:t>
      </w:r>
      <w:r>
        <w:rPr>
          <w:rStyle w:val="s0"/>
        </w:rPr>
        <w:t>еной уплотнителя.</w:t>
      </w:r>
    </w:p>
    <w:p w:rsidR="00000000" w:rsidRDefault="005B2E83">
      <w:pPr>
        <w:ind w:firstLine="400"/>
        <w:jc w:val="both"/>
      </w:pPr>
      <w:r>
        <w:rPr>
          <w:rStyle w:val="s0"/>
        </w:rPr>
        <w:t>5.5. Не допускается термическое или механическое повреждение труб при проведении сварочных или иных огневых работ. При проведении таких работ в местах возможного повреждения труб необходимо ставить ограждения.</w:t>
      </w:r>
    </w:p>
    <w:p w:rsidR="00000000" w:rsidRDefault="005B2E83">
      <w:pPr>
        <w:ind w:firstLine="400"/>
        <w:jc w:val="both"/>
      </w:pPr>
      <w:r>
        <w:rPr>
          <w:rStyle w:val="s0"/>
        </w:rPr>
        <w:t>5.6. Для очистки наружной по</w:t>
      </w:r>
      <w:r>
        <w:rPr>
          <w:rStyle w:val="s0"/>
        </w:rPr>
        <w:t>верхности следует применять материал, исключающий механические повреждения.</w:t>
      </w:r>
    </w:p>
    <w:p w:rsidR="00000000" w:rsidRDefault="005B2E83">
      <w:pPr>
        <w:ind w:firstLine="400"/>
        <w:jc w:val="both"/>
      </w:pPr>
      <w:r>
        <w:rPr>
          <w:rStyle w:val="s0"/>
        </w:rPr>
        <w:t xml:space="preserve">5.7. Не следует допускать замораживания систем водопровода. В случае замерзания системы, наличие пробок в трубе можно определить по местному увеличению диаметра (расширению) трубы </w:t>
      </w:r>
      <w:r>
        <w:rPr>
          <w:rStyle w:val="s0"/>
        </w:rPr>
        <w:t>или по слою инея и льда на поверхности. Прогревать трубу следует теплым воздухом или горячей водой. Категорически запрещается использовать открытое пламя и обстукивание трубы молотком. При первой возможности следует заменить поврежденный участок трубы.</w:t>
      </w:r>
    </w:p>
    <w:p w:rsidR="00000000" w:rsidRDefault="005B2E83">
      <w:pPr>
        <w:ind w:firstLine="400"/>
        <w:jc w:val="both"/>
      </w:pPr>
      <w:r>
        <w:rPr>
          <w:rStyle w:val="s0"/>
        </w:rPr>
        <w:t>5.8</w:t>
      </w:r>
      <w:r>
        <w:rPr>
          <w:rStyle w:val="s0"/>
        </w:rPr>
        <w:t>. При ослаблении заделки между трубой и футляром, проходящим через строительные конструкции, необходимо ее уплотнить льняной прядью, либо другим мягким материалом.</w:t>
      </w:r>
    </w:p>
    <w:p w:rsidR="00000000" w:rsidRDefault="005B2E83">
      <w:pPr>
        <w:ind w:firstLine="400"/>
        <w:jc w:val="both"/>
      </w:pPr>
      <w:r>
        <w:rPr>
          <w:rStyle w:val="s0"/>
        </w:rPr>
        <w:lastRenderedPageBreak/>
        <w:t>5.9. При ремонте систем с заменой трубопроводов водоразборные и циркуляционные стояки, прохо</w:t>
      </w:r>
      <w:r>
        <w:rPr>
          <w:rStyle w:val="s0"/>
        </w:rPr>
        <w:t>дящие в бороздах, вертикальных каналах и шахтах санитарно-технических кабин, необходимо теплоизолировать.</w:t>
      </w:r>
    </w:p>
    <w:p w:rsidR="00000000" w:rsidRDefault="005B2E83">
      <w:pPr>
        <w:ind w:firstLine="400"/>
        <w:jc w:val="both"/>
      </w:pPr>
      <w:r>
        <w:rPr>
          <w:rStyle w:val="s0"/>
        </w:rPr>
        <w:t> </w:t>
      </w:r>
    </w:p>
    <w:p w:rsidR="00000000" w:rsidRDefault="005B2E83">
      <w:pPr>
        <w:jc w:val="center"/>
      </w:pPr>
      <w:r>
        <w:rPr>
          <w:rStyle w:val="s1"/>
        </w:rPr>
        <w:t>6. ТРАНСПОРТИРОВАНИЕ И ХРАНЕНИЕ МЕТАЛЛОПОЛИМЕРНЫХ ТРУБ</w:t>
      </w:r>
    </w:p>
    <w:p w:rsidR="00000000" w:rsidRDefault="005B2E83">
      <w:pPr>
        <w:autoSpaceDE w:val="0"/>
        <w:autoSpaceDN w:val="0"/>
        <w:ind w:firstLine="400"/>
        <w:jc w:val="both"/>
      </w:pPr>
      <w:r>
        <w:t> </w:t>
      </w:r>
    </w:p>
    <w:p w:rsidR="00000000" w:rsidRDefault="005B2E83">
      <w:pPr>
        <w:ind w:firstLine="400"/>
        <w:jc w:val="both"/>
      </w:pPr>
      <w:r>
        <w:rPr>
          <w:rStyle w:val="s0"/>
        </w:rPr>
        <w:t>6.1. Транспортирование, погрузка и разгрузка металлополимерных труб должна осуществляться п</w:t>
      </w:r>
      <w:r>
        <w:rPr>
          <w:rStyle w:val="s0"/>
        </w:rPr>
        <w:t>ри температуре наружного воздуха не ниже - 20°С.</w:t>
      </w:r>
    </w:p>
    <w:p w:rsidR="00000000" w:rsidRDefault="005B2E83">
      <w:pPr>
        <w:ind w:firstLine="400"/>
        <w:jc w:val="both"/>
      </w:pPr>
      <w:r>
        <w:rPr>
          <w:rStyle w:val="s0"/>
        </w:rPr>
        <w:t>6.2. Металлополимерные трубы перевозят любым видом транспорта в соответствии с требованиями перевозки грузов, действующими на данном виде транспорта. При железнодорожных перевозках трубы перевозят в крытых в</w:t>
      </w:r>
      <w:r>
        <w:rPr>
          <w:rStyle w:val="s0"/>
        </w:rPr>
        <w:t>агонах.</w:t>
      </w:r>
    </w:p>
    <w:p w:rsidR="00000000" w:rsidRDefault="005B2E83">
      <w:pPr>
        <w:ind w:firstLine="400"/>
        <w:jc w:val="both"/>
      </w:pPr>
      <w:r>
        <w:rPr>
          <w:rStyle w:val="s0"/>
        </w:rPr>
        <w:t>6.3. При погрузочно-разгрузочных работах, транспортировании, хранении трубы необходимо оберегать от механических повреждений.</w:t>
      </w:r>
    </w:p>
    <w:p w:rsidR="00000000" w:rsidRDefault="005B2E83">
      <w:pPr>
        <w:ind w:firstLine="400"/>
        <w:jc w:val="both"/>
      </w:pPr>
      <w:r>
        <w:rPr>
          <w:rStyle w:val="s0"/>
        </w:rPr>
        <w:t>Запрещается сбрасывать трубы с транспортных средств. При разгрузке труб подъемно-транспортными средствами запрещается прим</w:t>
      </w:r>
      <w:r>
        <w:rPr>
          <w:rStyle w:val="s0"/>
        </w:rPr>
        <w:t>енять металлические троссы и захваты без амортизирующих прокладок.</w:t>
      </w:r>
    </w:p>
    <w:p w:rsidR="00000000" w:rsidRDefault="005B2E83">
      <w:pPr>
        <w:ind w:firstLine="400"/>
        <w:jc w:val="both"/>
      </w:pPr>
      <w:r>
        <w:rPr>
          <w:rStyle w:val="s0"/>
        </w:rPr>
        <w:t>6.4. Хранить металлополимерные трубы следует в закрытом помещении на расстоянии не менее 1 м от нагревательных приборов, а в условиях строительной площадки - в закрытом помещении или под на</w:t>
      </w:r>
      <w:r>
        <w:rPr>
          <w:rStyle w:val="s0"/>
        </w:rPr>
        <w:t>весом, оберегая от прямых солнечных лучей, попадания масел, жиров и нефтепродуктов.</w:t>
      </w:r>
    </w:p>
    <w:p w:rsidR="00000000" w:rsidRDefault="005B2E83">
      <w:pPr>
        <w:ind w:firstLine="400"/>
        <w:jc w:val="both"/>
      </w:pPr>
      <w:r>
        <w:rPr>
          <w:rStyle w:val="s0"/>
        </w:rPr>
        <w:t>6.5. Металлополимерные трубы следует хранить в горизонтальном положении на стеллажах. Высота штабеля не должна превышать 2 м.</w:t>
      </w:r>
    </w:p>
    <w:p w:rsidR="00000000" w:rsidRDefault="005B2E83">
      <w:pPr>
        <w:ind w:firstLine="400"/>
        <w:jc w:val="both"/>
      </w:pPr>
      <w:r>
        <w:rPr>
          <w:rStyle w:val="s0"/>
        </w:rPr>
        <w:t> </w:t>
      </w:r>
    </w:p>
    <w:p w:rsidR="00000000" w:rsidRDefault="005B2E83">
      <w:pPr>
        <w:jc w:val="center"/>
      </w:pPr>
      <w:r>
        <w:rPr>
          <w:rStyle w:val="s1"/>
        </w:rPr>
        <w:t>7. ТРЕБОВАНИЯ ТЕХНИКИ БЕЗОПАСНОСТИ</w:t>
      </w:r>
    </w:p>
    <w:p w:rsidR="00000000" w:rsidRDefault="005B2E83">
      <w:pPr>
        <w:autoSpaceDE w:val="0"/>
        <w:autoSpaceDN w:val="0"/>
        <w:ind w:firstLine="400"/>
        <w:jc w:val="both"/>
      </w:pPr>
      <w:r>
        <w:t> </w:t>
      </w:r>
    </w:p>
    <w:p w:rsidR="00000000" w:rsidRDefault="005B2E83">
      <w:pPr>
        <w:ind w:firstLine="400"/>
        <w:jc w:val="both"/>
      </w:pPr>
      <w:r>
        <w:rPr>
          <w:rStyle w:val="s0"/>
        </w:rPr>
        <w:t>7.1. При производстве работ по монтажу внутреннего водопровода зданий из металлополимерных труб необходимо соблюдать требования техники безопасности в строительстве.</w:t>
      </w:r>
    </w:p>
    <w:p w:rsidR="00000000" w:rsidRDefault="005B2E83">
      <w:pPr>
        <w:ind w:firstLine="400"/>
        <w:jc w:val="both"/>
      </w:pPr>
      <w:r>
        <w:rPr>
          <w:rStyle w:val="s0"/>
        </w:rPr>
        <w:t>7.2. Металлополимерные трубы в процессе эксплуатации и монтажа не выделяют в окружающую среду токсичных веществ и не оказывают вредного воздействия на организм человека при непосредственном контакте. Работа с ними не требует особых мер предосторожности.</w:t>
      </w:r>
    </w:p>
    <w:p w:rsidR="00000000" w:rsidRDefault="005B2E83">
      <w:pPr>
        <w:ind w:firstLine="400"/>
        <w:jc w:val="both"/>
      </w:pPr>
      <w:r>
        <w:rPr>
          <w:rStyle w:val="s0"/>
        </w:rPr>
        <w:t>7.</w:t>
      </w:r>
      <w:r>
        <w:rPr>
          <w:rStyle w:val="s0"/>
        </w:rPr>
        <w:t>3. Средства пожаротушения: песок, кошма, распыленная вода и пена.</w:t>
      </w:r>
    </w:p>
    <w:p w:rsidR="00000000" w:rsidRDefault="005B2E83">
      <w:pPr>
        <w:ind w:firstLine="400"/>
        <w:jc w:val="both"/>
      </w:pPr>
      <w:r>
        <w:rPr>
          <w:rStyle w:val="s0"/>
        </w:rPr>
        <w:t>7.4. Монтаж труб должен проводиться после окончания сварочных работ металлоконструкций.</w:t>
      </w:r>
    </w:p>
    <w:p w:rsidR="00000000" w:rsidRDefault="005B2E83">
      <w:pPr>
        <w:ind w:firstLine="400"/>
        <w:jc w:val="both"/>
      </w:pPr>
      <w:r>
        <w:rPr>
          <w:rStyle w:val="s0"/>
        </w:rPr>
        <w:t>7.5. При выполнении работ по сборке и монтажу водопровода необходимо пользоваться исправным инструмент</w:t>
      </w:r>
      <w:r>
        <w:rPr>
          <w:rStyle w:val="s0"/>
        </w:rPr>
        <w:t>ом, соблюдая условия его эксплуатации.</w:t>
      </w:r>
    </w:p>
    <w:p w:rsidR="00000000" w:rsidRDefault="005B2E83">
      <w:pPr>
        <w:ind w:firstLine="400"/>
        <w:jc w:val="both"/>
      </w:pPr>
      <w:r>
        <w:rPr>
          <w:rStyle w:val="s0"/>
        </w:rPr>
        <w:t>Гаечные ключи должны соответствовать размерам гаек. Губки ключей должны быть параллельными и не иметь трещин и забоин. Газовые ключи не должны иметь зазубрин и сбитой насечки.</w:t>
      </w:r>
    </w:p>
    <w:p w:rsidR="00000000" w:rsidRDefault="005B2E83">
      <w:pPr>
        <w:ind w:firstLine="400"/>
        <w:jc w:val="both"/>
      </w:pPr>
      <w:r>
        <w:rPr>
          <w:rStyle w:val="s0"/>
        </w:rPr>
        <w:t>7.6. Рабочее место слесаря-сантехника дол</w:t>
      </w:r>
      <w:r>
        <w:rPr>
          <w:rStyle w:val="s0"/>
        </w:rPr>
        <w:t>жно быть достаточно освещено.</w:t>
      </w:r>
    </w:p>
    <w:p w:rsidR="00000000" w:rsidRDefault="005B2E83">
      <w:pPr>
        <w:ind w:firstLine="400"/>
        <w:jc w:val="both"/>
      </w:pPr>
      <w:r>
        <w:rPr>
          <w:rStyle w:val="s0"/>
        </w:rPr>
        <w:t>Напряжение переносных светильников не должно превышать 42 В.</w:t>
      </w:r>
    </w:p>
    <w:p w:rsidR="00000000" w:rsidRDefault="005B2E83">
      <w:pPr>
        <w:ind w:firstLine="400"/>
        <w:jc w:val="both"/>
      </w:pPr>
      <w:r>
        <w:rPr>
          <w:rStyle w:val="s0"/>
        </w:rPr>
        <w:t xml:space="preserve">Ручной переносной светильник должен иметь металлическую сетку для защиты лампы, устройство для его подвески и шланговый провод с вилкой. </w:t>
      </w:r>
    </w:p>
    <w:p w:rsidR="00000000" w:rsidRDefault="005B2E83">
      <w:pPr>
        <w:ind w:firstLine="400"/>
        <w:jc w:val="both"/>
      </w:pPr>
      <w:r>
        <w:rPr>
          <w:rStyle w:val="s0"/>
        </w:rPr>
        <w:t>Освещенность должна быть ра</w:t>
      </w:r>
      <w:r>
        <w:rPr>
          <w:rStyle w:val="s0"/>
        </w:rPr>
        <w:t>вномерной, без слепящего действия на работающих.</w:t>
      </w:r>
    </w:p>
    <w:p w:rsidR="00000000" w:rsidRDefault="005B2E83">
      <w:pPr>
        <w:ind w:firstLine="400"/>
        <w:jc w:val="both"/>
      </w:pPr>
      <w:r>
        <w:rPr>
          <w:rStyle w:val="s0"/>
        </w:rPr>
        <w:t>7.7. Гидравлические испытания систем следует проводить в присутствии мастера или производителя работ. Слесари, проводящие испытания, должны находиться в безопасных местах на случай выбивания заглушек и авари</w:t>
      </w:r>
      <w:r>
        <w:rPr>
          <w:rStyle w:val="s0"/>
        </w:rPr>
        <w:t>й.</w:t>
      </w:r>
    </w:p>
    <w:p w:rsidR="00000000" w:rsidRDefault="005B2E83">
      <w:pPr>
        <w:ind w:firstLine="400"/>
        <w:jc w:val="both"/>
      </w:pPr>
      <w:r>
        <w:rPr>
          <w:rStyle w:val="s0"/>
        </w:rPr>
        <w:t> </w:t>
      </w:r>
    </w:p>
    <w:p w:rsidR="00000000" w:rsidRDefault="005B2E83">
      <w:pPr>
        <w:autoSpaceDE w:val="0"/>
        <w:autoSpaceDN w:val="0"/>
        <w:jc w:val="center"/>
      </w:pPr>
      <w:r>
        <w:rPr>
          <w:noProof/>
          <w:sz w:val="18"/>
          <w:szCs w:val="18"/>
        </w:rPr>
        <w:lastRenderedPageBreak/>
        <w:drawing>
          <wp:inline distT="0" distB="0" distL="0" distR="0">
            <wp:extent cx="5429250" cy="764857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1" r:link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764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B2E83">
      <w:pPr>
        <w:autoSpaceDE w:val="0"/>
        <w:autoSpaceDN w:val="0"/>
        <w:jc w:val="both"/>
      </w:pPr>
      <w:r>
        <w:rPr>
          <w:sz w:val="18"/>
          <w:szCs w:val="18"/>
        </w:rPr>
        <w:t> </w:t>
      </w:r>
    </w:p>
    <w:p w:rsidR="00000000" w:rsidRDefault="005B2E83">
      <w:pPr>
        <w:ind w:firstLine="400"/>
        <w:jc w:val="center"/>
      </w:pPr>
      <w:r>
        <w:rPr>
          <w:rStyle w:val="s0"/>
        </w:rPr>
        <w:t>1 - хомут металлический; 2 - труба металлополимерная; 3 - прокладка резиновая; 4 - б</w:t>
      </w:r>
      <w:r>
        <w:rPr>
          <w:rStyle w:val="s0"/>
        </w:rPr>
        <w:t>олт; 5 - гайка; 6 - кронштейн; 7 - теплоизоляция.</w:t>
      </w:r>
    </w:p>
    <w:p w:rsidR="00000000" w:rsidRDefault="005B2E83">
      <w:pPr>
        <w:ind w:firstLine="400"/>
        <w:jc w:val="center"/>
      </w:pPr>
      <w:r>
        <w:rPr>
          <w:rStyle w:val="s0"/>
        </w:rPr>
        <w:t> </w:t>
      </w:r>
    </w:p>
    <w:p w:rsidR="00000000" w:rsidRDefault="005B2E83">
      <w:pPr>
        <w:ind w:firstLine="400"/>
        <w:jc w:val="center"/>
      </w:pPr>
      <w:r>
        <w:rPr>
          <w:rStyle w:val="s0"/>
        </w:rPr>
        <w:t>Рисунок 8 - Крепление магистральных трубопроводов</w:t>
      </w:r>
    </w:p>
    <w:p w:rsidR="00000000" w:rsidRDefault="005B2E83">
      <w:pPr>
        <w:pStyle w:val="23"/>
        <w:ind w:firstLine="0"/>
        <w:jc w:val="center"/>
      </w:pPr>
      <w:r>
        <w:rPr>
          <w:rFonts w:ascii="Times New Roman" w:hAnsi="Times New Roman"/>
          <w:sz w:val="18"/>
          <w:szCs w:val="18"/>
        </w:rPr>
        <w:t> </w:t>
      </w:r>
    </w:p>
    <w:p w:rsidR="00000000" w:rsidRDefault="005B2E83">
      <w:pPr>
        <w:ind w:firstLine="400"/>
        <w:jc w:val="right"/>
      </w:pPr>
      <w:r>
        <w:rPr>
          <w:rStyle w:val="s0"/>
        </w:rPr>
        <w:t>Приложение А</w:t>
      </w:r>
    </w:p>
    <w:p w:rsidR="00000000" w:rsidRDefault="005B2E83">
      <w:pPr>
        <w:autoSpaceDE w:val="0"/>
        <w:autoSpaceDN w:val="0"/>
        <w:ind w:firstLine="567"/>
        <w:jc w:val="both"/>
      </w:pPr>
      <w:r>
        <w:rPr>
          <w:sz w:val="18"/>
          <w:szCs w:val="18"/>
        </w:rPr>
        <w:t> </w:t>
      </w:r>
    </w:p>
    <w:p w:rsidR="00000000" w:rsidRDefault="005B2E83">
      <w:pPr>
        <w:jc w:val="center"/>
      </w:pPr>
      <w:r>
        <w:rPr>
          <w:rStyle w:val="s1"/>
        </w:rPr>
        <w:t>ТЕХНИЧЕСКИЕ ХАРАКТЕРИСТИКИ МЕТАЛЛОПОЛИМЕРНЫХ ТРУБ</w:t>
      </w:r>
    </w:p>
    <w:p w:rsidR="00000000" w:rsidRDefault="005B2E83">
      <w:pPr>
        <w:ind w:firstLine="400"/>
        <w:jc w:val="right"/>
      </w:pPr>
      <w:r>
        <w:rPr>
          <w:rStyle w:val="s0"/>
        </w:rPr>
        <w:lastRenderedPageBreak/>
        <w:t> </w:t>
      </w:r>
    </w:p>
    <w:p w:rsidR="00000000" w:rsidRDefault="005B2E83">
      <w:pPr>
        <w:ind w:firstLine="400"/>
        <w:jc w:val="right"/>
      </w:pPr>
      <w:r>
        <w:rPr>
          <w:rStyle w:val="s0"/>
        </w:rPr>
        <w:t>Таблица А.1</w:t>
      </w:r>
    </w:p>
    <w:p w:rsidR="00000000" w:rsidRDefault="005B2E83">
      <w:pPr>
        <w:jc w:val="center"/>
      </w:pPr>
      <w:r>
        <w:rPr>
          <w:rStyle w:val="s1"/>
        </w:rPr>
        <w:t>Сортамент и масса металлополимерных труб</w:t>
      </w:r>
    </w:p>
    <w:p w:rsidR="00000000" w:rsidRDefault="005B2E83">
      <w:pPr>
        <w:ind w:firstLine="9000"/>
        <w:jc w:val="both"/>
      </w:pPr>
      <w:r>
        <w:rPr>
          <w:rStyle w:val="s0"/>
        </w:rPr>
        <w:t>В миллиметрах</w:t>
      </w:r>
    </w:p>
    <w:tbl>
      <w:tblPr>
        <w:tblW w:w="98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8"/>
        <w:gridCol w:w="1202"/>
        <w:gridCol w:w="1231"/>
        <w:gridCol w:w="1272"/>
        <w:gridCol w:w="1628"/>
        <w:gridCol w:w="1717"/>
      </w:tblGrid>
      <w:tr w:rsidR="00000000">
        <w:trPr>
          <w:cantSplit/>
          <w:trHeight w:val="357"/>
        </w:trPr>
        <w:tc>
          <w:tcPr>
            <w:tcW w:w="32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Нормативно-техническая документация</w:t>
            </w:r>
          </w:p>
        </w:tc>
        <w:tc>
          <w:tcPr>
            <w:tcW w:w="231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2E83">
            <w:pPr>
              <w:jc w:val="center"/>
            </w:pPr>
            <w:r>
              <w:t>Номинальный диаметр</w:t>
            </w:r>
          </w:p>
        </w:tc>
        <w:tc>
          <w:tcPr>
            <w:tcW w:w="129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Толщина стенки с допуском</w:t>
            </w:r>
          </w:p>
        </w:tc>
        <w:tc>
          <w:tcPr>
            <w:tcW w:w="137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Толщина алюминиевой фольги с допуском</w:t>
            </w:r>
          </w:p>
        </w:tc>
        <w:tc>
          <w:tcPr>
            <w:tcW w:w="162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Теоретическая масса 1 м длины, кг</w:t>
            </w:r>
          </w:p>
        </w:tc>
      </w:tr>
      <w:tr w:rsidR="00000000">
        <w:trPr>
          <w:cantSplit/>
          <w:trHeight w:val="339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2E83"/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Внутр. с допуском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Наруж. с допуском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2E83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2E83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2E83"/>
        </w:tc>
      </w:tr>
      <w:tr w:rsidR="00000000">
        <w:trPr>
          <w:trHeight w:val="720"/>
        </w:trPr>
        <w:tc>
          <w:tcPr>
            <w:tcW w:w="3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both"/>
            </w:pPr>
            <w:r>
              <w:t>ТУ 2248-001-07629379-96,</w:t>
            </w:r>
          </w:p>
          <w:p w:rsidR="00000000" w:rsidRDefault="005B2E83">
            <w:pPr>
              <w:autoSpaceDE w:val="0"/>
              <w:autoSpaceDN w:val="0"/>
              <w:jc w:val="both"/>
            </w:pPr>
            <w:r>
              <w:t>ТУ 2248-004-07629379-97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right"/>
            </w:pPr>
            <w:r>
              <w:t>+0,2</w:t>
            </w:r>
          </w:p>
          <w:p w:rsidR="00000000" w:rsidRDefault="005B2E83">
            <w:pPr>
              <w:jc w:val="center"/>
            </w:pPr>
            <w:r>
              <w:t>12,0</w:t>
            </w:r>
          </w:p>
          <w:p w:rsidR="00000000" w:rsidRDefault="005B2E83">
            <w:pPr>
              <w:jc w:val="right"/>
            </w:pPr>
            <w:r>
              <w:t>-0,1</w:t>
            </w:r>
          </w:p>
          <w:p w:rsidR="00000000" w:rsidRDefault="005B2E83">
            <w:pPr>
              <w:jc w:val="right"/>
            </w:pPr>
            <w:r>
              <w:t>+0,2</w:t>
            </w:r>
          </w:p>
          <w:p w:rsidR="00000000" w:rsidRDefault="005B2E83">
            <w:pPr>
              <w:jc w:val="center"/>
            </w:pPr>
            <w:r>
              <w:t>20,0</w:t>
            </w:r>
          </w:p>
          <w:p w:rsidR="00000000" w:rsidRDefault="005B2E83">
            <w:pPr>
              <w:jc w:val="right"/>
            </w:pPr>
            <w:r>
              <w:t>-0,1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16,0+0,3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25,0+0,3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right"/>
            </w:pPr>
            <w:r>
              <w:t>+0,15</w:t>
            </w:r>
          </w:p>
          <w:p w:rsidR="00000000" w:rsidRDefault="005B2E83">
            <w:pPr>
              <w:jc w:val="center"/>
            </w:pPr>
            <w:r>
              <w:t>2,0</w:t>
            </w:r>
          </w:p>
          <w:p w:rsidR="00000000" w:rsidRDefault="005B2E83">
            <w:pPr>
              <w:jc w:val="right"/>
            </w:pPr>
            <w:r>
              <w:t>-0,1</w:t>
            </w:r>
          </w:p>
          <w:p w:rsidR="00000000" w:rsidRDefault="005B2E83">
            <w:pPr>
              <w:jc w:val="right"/>
            </w:pPr>
            <w:r>
              <w:t>+0,2</w:t>
            </w:r>
          </w:p>
          <w:p w:rsidR="00000000" w:rsidRDefault="005B2E83">
            <w:pPr>
              <w:jc w:val="center"/>
            </w:pPr>
            <w:r>
              <w:t>2,5</w:t>
            </w:r>
          </w:p>
          <w:p w:rsidR="00000000" w:rsidRDefault="005B2E83">
            <w:pPr>
              <w:jc w:val="right"/>
            </w:pPr>
            <w:r>
              <w:t>-0,1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right"/>
            </w:pPr>
            <w:r>
              <w:t>+0,01</w:t>
            </w:r>
          </w:p>
          <w:p w:rsidR="00000000" w:rsidRDefault="005B2E83">
            <w:pPr>
              <w:jc w:val="center"/>
            </w:pPr>
            <w:r>
              <w:t>0,2</w:t>
            </w:r>
          </w:p>
          <w:p w:rsidR="00000000" w:rsidRDefault="005B2E83">
            <w:pPr>
              <w:jc w:val="right"/>
            </w:pPr>
            <w:r>
              <w:t>0,02</w:t>
            </w:r>
          </w:p>
          <w:p w:rsidR="00000000" w:rsidRDefault="005B2E83">
            <w:r>
              <w:t> </w:t>
            </w:r>
          </w:p>
          <w:p w:rsidR="00000000" w:rsidRDefault="005B2E83">
            <w:pPr>
              <w:jc w:val="center"/>
            </w:pPr>
            <w:r>
              <w:t>0,23±0,01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0,095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0,2</w:t>
            </w:r>
          </w:p>
        </w:tc>
      </w:tr>
      <w:tr w:rsidR="00000000">
        <w:trPr>
          <w:trHeight w:val="720"/>
        </w:trPr>
        <w:tc>
          <w:tcPr>
            <w:tcW w:w="3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both"/>
            </w:pPr>
            <w:r>
              <w:t>ТУ 2248-001-29325094-97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10,0-0,2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-</w:t>
            </w:r>
          </w:p>
          <w:p w:rsidR="00000000" w:rsidRDefault="005B2E83">
            <w:pPr>
              <w:jc w:val="center"/>
            </w:pPr>
            <w:r>
              <w:t>12,0-0,2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-</w:t>
            </w:r>
          </w:p>
          <w:p w:rsidR="00000000" w:rsidRDefault="005B2E83">
            <w:pPr>
              <w:jc w:val="center"/>
            </w:pPr>
            <w:r>
              <w:t>14,0-0,2</w:t>
            </w:r>
          </w:p>
          <w:p w:rsidR="00000000" w:rsidRDefault="005B2E83">
            <w:r>
              <w:t> </w:t>
            </w:r>
          </w:p>
          <w:p w:rsidR="00000000" w:rsidRDefault="005B2E83">
            <w:pPr>
              <w:jc w:val="right"/>
            </w:pPr>
            <w:r>
              <w:t>+0,2</w:t>
            </w:r>
          </w:p>
          <w:p w:rsidR="00000000" w:rsidRDefault="005B2E83">
            <w:pPr>
              <w:jc w:val="center"/>
            </w:pPr>
            <w:r>
              <w:t>16,0</w:t>
            </w:r>
          </w:p>
          <w:p w:rsidR="00000000" w:rsidRDefault="005B2E83">
            <w:pPr>
              <w:jc w:val="right"/>
            </w:pPr>
            <w:r>
              <w:t>-0,1</w:t>
            </w:r>
          </w:p>
          <w:p w:rsidR="00000000" w:rsidRDefault="005B2E83">
            <w:pPr>
              <w:jc w:val="right"/>
            </w:pPr>
            <w:r>
              <w:t>+0,2</w:t>
            </w:r>
          </w:p>
          <w:p w:rsidR="00000000" w:rsidRDefault="005B2E83">
            <w:pPr>
              <w:jc w:val="center"/>
            </w:pPr>
            <w:r>
              <w:t>20,0</w:t>
            </w:r>
          </w:p>
          <w:p w:rsidR="00000000" w:rsidRDefault="005B2E83">
            <w:pPr>
              <w:jc w:val="right"/>
            </w:pPr>
            <w:r>
              <w:t>-0,1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r>
              <w:t> </w:t>
            </w:r>
          </w:p>
          <w:p w:rsidR="00000000" w:rsidRDefault="005B2E83">
            <w:pPr>
              <w:jc w:val="center"/>
            </w:pPr>
            <w:r>
              <w:t>14,0+0,15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16,0+0,15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18,0+0,15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20,0+0,15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25,0+0,20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right"/>
            </w:pPr>
            <w:r>
              <w:t>+0,25</w:t>
            </w:r>
          </w:p>
          <w:p w:rsidR="00000000" w:rsidRDefault="005B2E83">
            <w:pPr>
              <w:jc w:val="center"/>
            </w:pPr>
            <w:r>
              <w:t>2,0</w:t>
            </w:r>
          </w:p>
          <w:p w:rsidR="00000000" w:rsidRDefault="005B2E83">
            <w:pPr>
              <w:jc w:val="right"/>
            </w:pPr>
            <w:r>
              <w:t>-0,05</w:t>
            </w:r>
          </w:p>
          <w:p w:rsidR="00000000" w:rsidRDefault="005B2E83">
            <w:pPr>
              <w:jc w:val="right"/>
            </w:pPr>
            <w:r>
              <w:t>+0,25</w:t>
            </w:r>
          </w:p>
          <w:p w:rsidR="00000000" w:rsidRDefault="005B2E83">
            <w:pPr>
              <w:jc w:val="center"/>
            </w:pPr>
            <w:r>
              <w:t>2,0</w:t>
            </w:r>
          </w:p>
          <w:p w:rsidR="00000000" w:rsidRDefault="005B2E83">
            <w:pPr>
              <w:jc w:val="right"/>
            </w:pPr>
            <w:r>
              <w:t>-0,05</w:t>
            </w:r>
          </w:p>
          <w:p w:rsidR="00000000" w:rsidRDefault="005B2E83">
            <w:pPr>
              <w:jc w:val="right"/>
            </w:pPr>
            <w:r>
              <w:t>+0,25</w:t>
            </w:r>
          </w:p>
          <w:p w:rsidR="00000000" w:rsidRDefault="005B2E83">
            <w:pPr>
              <w:jc w:val="center"/>
            </w:pPr>
            <w:r>
              <w:t>2,0</w:t>
            </w:r>
          </w:p>
          <w:p w:rsidR="00000000" w:rsidRDefault="005B2E83">
            <w:pPr>
              <w:jc w:val="right"/>
            </w:pPr>
            <w:r>
              <w:t>-0,05</w:t>
            </w:r>
          </w:p>
          <w:p w:rsidR="00000000" w:rsidRDefault="005B2E83">
            <w:pPr>
              <w:jc w:val="right"/>
            </w:pPr>
            <w:r>
              <w:t>+0,25</w:t>
            </w:r>
          </w:p>
          <w:p w:rsidR="00000000" w:rsidRDefault="005B2E83">
            <w:pPr>
              <w:jc w:val="center"/>
            </w:pPr>
            <w:r>
              <w:t>2,25</w:t>
            </w:r>
          </w:p>
          <w:p w:rsidR="00000000" w:rsidRDefault="005B2E83">
            <w:pPr>
              <w:jc w:val="right"/>
            </w:pPr>
            <w:r>
              <w:t>-0,05</w:t>
            </w:r>
          </w:p>
          <w:p w:rsidR="00000000" w:rsidRDefault="005B2E83">
            <w:pPr>
              <w:jc w:val="right"/>
            </w:pPr>
            <w:r>
              <w:t>+0,15</w:t>
            </w:r>
          </w:p>
          <w:p w:rsidR="00000000" w:rsidRDefault="005B2E83">
            <w:pPr>
              <w:jc w:val="center"/>
            </w:pPr>
            <w:r>
              <w:t>2,50</w:t>
            </w:r>
          </w:p>
          <w:p w:rsidR="00000000" w:rsidRDefault="005B2E83">
            <w:pPr>
              <w:jc w:val="right"/>
            </w:pPr>
            <w:r>
              <w:t>-0,20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0,2±0,02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0,2±0,02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0,24±0,02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0,24±0,02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0,3±0,02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0,092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0,105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0,128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0,150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0,204</w:t>
            </w:r>
          </w:p>
        </w:tc>
      </w:tr>
      <w:tr w:rsidR="00000000">
        <w:trPr>
          <w:trHeight w:val="720"/>
        </w:trPr>
        <w:tc>
          <w:tcPr>
            <w:tcW w:w="3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both"/>
            </w:pPr>
            <w:r>
              <w:t>Трубы «Метапол»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12</w:t>
            </w:r>
          </w:p>
          <w:p w:rsidR="00000000" w:rsidRDefault="005B2E83">
            <w:pPr>
              <w:jc w:val="center"/>
            </w:pPr>
            <w:r>
              <w:t>15</w:t>
            </w:r>
          </w:p>
          <w:p w:rsidR="00000000" w:rsidRDefault="005B2E83">
            <w:pPr>
              <w:jc w:val="center"/>
            </w:pPr>
            <w:r>
              <w:t>20</w:t>
            </w:r>
          </w:p>
          <w:p w:rsidR="00000000" w:rsidRDefault="005B2E83">
            <w:pPr>
              <w:jc w:val="center"/>
            </w:pPr>
            <w:r>
              <w:t>26</w:t>
            </w:r>
          </w:p>
          <w:p w:rsidR="00000000" w:rsidRDefault="005B2E83">
            <w:pPr>
              <w:jc w:val="center"/>
            </w:pPr>
            <w:r>
              <w:t>32</w:t>
            </w:r>
          </w:p>
          <w:p w:rsidR="00000000" w:rsidRDefault="005B2E83">
            <w:pPr>
              <w:jc w:val="center"/>
            </w:pPr>
            <w:r>
              <w:t>40</w:t>
            </w:r>
          </w:p>
          <w:p w:rsidR="00000000" w:rsidRDefault="005B2E83">
            <w:pPr>
              <w:jc w:val="center"/>
            </w:pPr>
            <w:r>
              <w:t>50</w:t>
            </w:r>
          </w:p>
          <w:p w:rsidR="00000000" w:rsidRDefault="005B2E83">
            <w:pPr>
              <w:jc w:val="center"/>
            </w:pPr>
            <w:r>
              <w:t>60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16,0±0,3</w:t>
            </w:r>
          </w:p>
          <w:p w:rsidR="00000000" w:rsidRDefault="005B2E83">
            <w:pPr>
              <w:jc w:val="center"/>
            </w:pPr>
            <w:r>
              <w:t>20,0±0,3</w:t>
            </w:r>
          </w:p>
          <w:p w:rsidR="00000000" w:rsidRDefault="005B2E83">
            <w:pPr>
              <w:jc w:val="center"/>
            </w:pPr>
            <w:r>
              <w:t>26,0±0,3</w:t>
            </w:r>
          </w:p>
          <w:p w:rsidR="00000000" w:rsidRDefault="005B2E83">
            <w:pPr>
              <w:jc w:val="center"/>
            </w:pPr>
            <w:r>
              <w:t>32,3±0,3</w:t>
            </w:r>
          </w:p>
          <w:p w:rsidR="00000000" w:rsidRDefault="005B2E83">
            <w:pPr>
              <w:jc w:val="center"/>
            </w:pPr>
            <w:r>
              <w:t>40,3±0,3</w:t>
            </w:r>
          </w:p>
          <w:p w:rsidR="00000000" w:rsidRDefault="005B2E83">
            <w:pPr>
              <w:jc w:val="center"/>
            </w:pPr>
            <w:r>
              <w:t>48,0±0,3</w:t>
            </w:r>
          </w:p>
          <w:p w:rsidR="00000000" w:rsidRDefault="005B2E83">
            <w:pPr>
              <w:jc w:val="center"/>
            </w:pPr>
            <w:r>
              <w:t>60,0±0,3</w:t>
            </w:r>
          </w:p>
          <w:p w:rsidR="00000000" w:rsidRDefault="005B2E83">
            <w:pPr>
              <w:jc w:val="center"/>
            </w:pPr>
            <w:r>
              <w:t>76,0±0,3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2,25±0,2</w:t>
            </w:r>
          </w:p>
          <w:p w:rsidR="00000000" w:rsidRDefault="005B2E83">
            <w:pPr>
              <w:jc w:val="center"/>
            </w:pPr>
            <w:r>
              <w:t>2,50±0,2</w:t>
            </w:r>
          </w:p>
          <w:p w:rsidR="00000000" w:rsidRDefault="005B2E83">
            <w:pPr>
              <w:jc w:val="center"/>
            </w:pPr>
            <w:r>
              <w:t>3,00±0,2</w:t>
            </w:r>
          </w:p>
          <w:p w:rsidR="00000000" w:rsidRDefault="005B2E83">
            <w:pPr>
              <w:jc w:val="center"/>
            </w:pPr>
            <w:r>
              <w:t>3,20±0,2</w:t>
            </w:r>
          </w:p>
          <w:p w:rsidR="00000000" w:rsidRDefault="005B2E83">
            <w:pPr>
              <w:jc w:val="center"/>
            </w:pPr>
            <w:r>
              <w:t>3,90±0,2</w:t>
            </w:r>
          </w:p>
          <w:p w:rsidR="00000000" w:rsidRDefault="005B2E83">
            <w:pPr>
              <w:jc w:val="center"/>
            </w:pPr>
            <w:r>
              <w:t>4,00±0,3</w:t>
            </w:r>
          </w:p>
          <w:p w:rsidR="00000000" w:rsidRDefault="005B2E83">
            <w:pPr>
              <w:jc w:val="center"/>
            </w:pPr>
            <w:r>
              <w:t>4,50±0,3</w:t>
            </w:r>
          </w:p>
          <w:p w:rsidR="00000000" w:rsidRDefault="005B2E83">
            <w:pPr>
              <w:jc w:val="center"/>
            </w:pPr>
            <w:r>
              <w:t>5,20±0,3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0,5±0,04</w:t>
            </w:r>
          </w:p>
          <w:p w:rsidR="00000000" w:rsidRDefault="005B2E83">
            <w:pPr>
              <w:jc w:val="center"/>
            </w:pPr>
            <w:r>
              <w:t>0,5±0,04</w:t>
            </w:r>
          </w:p>
          <w:p w:rsidR="00000000" w:rsidRDefault="005B2E83">
            <w:pPr>
              <w:jc w:val="center"/>
            </w:pPr>
            <w:r>
              <w:t>0,7±0,04</w:t>
            </w:r>
          </w:p>
          <w:p w:rsidR="00000000" w:rsidRDefault="005B2E83">
            <w:pPr>
              <w:jc w:val="center"/>
            </w:pPr>
            <w:r>
              <w:t>0,7±0,04</w:t>
            </w:r>
          </w:p>
          <w:p w:rsidR="00000000" w:rsidRDefault="005B2E83">
            <w:pPr>
              <w:jc w:val="center"/>
            </w:pPr>
            <w:r>
              <w:t>0,7±0,04</w:t>
            </w:r>
          </w:p>
          <w:p w:rsidR="00000000" w:rsidRDefault="005B2E83">
            <w:pPr>
              <w:jc w:val="center"/>
            </w:pPr>
            <w:r>
              <w:t>0,8±0,04</w:t>
            </w:r>
          </w:p>
          <w:p w:rsidR="00000000" w:rsidRDefault="005B2E83">
            <w:pPr>
              <w:jc w:val="center"/>
            </w:pPr>
            <w:r>
              <w:t>0,8±0,04</w:t>
            </w:r>
          </w:p>
          <w:p w:rsidR="00000000" w:rsidRDefault="005B2E83">
            <w:pPr>
              <w:jc w:val="center"/>
            </w:pPr>
            <w:r>
              <w:t>1,0±0,04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0,125</w:t>
            </w:r>
          </w:p>
          <w:p w:rsidR="00000000" w:rsidRDefault="005B2E83">
            <w:pPr>
              <w:jc w:val="center"/>
            </w:pPr>
            <w:r>
              <w:t>0,185</w:t>
            </w:r>
          </w:p>
          <w:p w:rsidR="00000000" w:rsidRDefault="005B2E83">
            <w:pPr>
              <w:jc w:val="center"/>
            </w:pPr>
            <w:r>
              <w:t>0,300</w:t>
            </w:r>
          </w:p>
          <w:p w:rsidR="00000000" w:rsidRDefault="005B2E83">
            <w:pPr>
              <w:jc w:val="center"/>
            </w:pPr>
            <w:r>
              <w:t>0,390</w:t>
            </w:r>
          </w:p>
          <w:p w:rsidR="00000000" w:rsidRDefault="005B2E83">
            <w:pPr>
              <w:jc w:val="center"/>
            </w:pPr>
            <w:r>
              <w:t>0,550</w:t>
            </w:r>
          </w:p>
          <w:p w:rsidR="00000000" w:rsidRDefault="005B2E83">
            <w:pPr>
              <w:jc w:val="center"/>
            </w:pPr>
            <w:r>
              <w:t>0,755</w:t>
            </w:r>
          </w:p>
          <w:p w:rsidR="00000000" w:rsidRDefault="005B2E83">
            <w:pPr>
              <w:jc w:val="center"/>
            </w:pPr>
            <w:r>
              <w:t>0,985</w:t>
            </w:r>
          </w:p>
          <w:p w:rsidR="00000000" w:rsidRDefault="005B2E83">
            <w:pPr>
              <w:jc w:val="center"/>
            </w:pPr>
            <w:r>
              <w:t>1,480</w:t>
            </w:r>
          </w:p>
        </w:tc>
      </w:tr>
    </w:tbl>
    <w:p w:rsidR="00000000" w:rsidRDefault="005B2E83">
      <w:pPr>
        <w:autoSpaceDE w:val="0"/>
        <w:autoSpaceDN w:val="0"/>
        <w:jc w:val="both"/>
      </w:pPr>
      <w:r>
        <w:t> </w:t>
      </w:r>
    </w:p>
    <w:p w:rsidR="00000000" w:rsidRDefault="005B2E83">
      <w:pPr>
        <w:jc w:val="center"/>
      </w:pPr>
      <w:r>
        <w:rPr>
          <w:rStyle w:val="s1"/>
        </w:rPr>
        <w:t>Основные физико-механические показатели металлополимерных труб</w:t>
      </w:r>
    </w:p>
    <w:p w:rsidR="00000000" w:rsidRDefault="005B2E83">
      <w:pPr>
        <w:ind w:firstLine="9360"/>
        <w:jc w:val="both"/>
      </w:pPr>
      <w:r>
        <w:rPr>
          <w:rStyle w:val="s0"/>
        </w:rPr>
        <w:t> </w:t>
      </w:r>
    </w:p>
    <w:p w:rsidR="00000000" w:rsidRDefault="005B2E83">
      <w:pPr>
        <w:ind w:firstLine="9360"/>
        <w:jc w:val="both"/>
      </w:pPr>
      <w:r>
        <w:rPr>
          <w:rStyle w:val="s0"/>
        </w:rPr>
        <w:t>Таблица А.2</w:t>
      </w:r>
    </w:p>
    <w:tbl>
      <w:tblPr>
        <w:tblW w:w="96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5470"/>
        <w:gridCol w:w="2125"/>
        <w:gridCol w:w="1540"/>
      </w:tblGrid>
      <w:tr w:rsidR="00000000">
        <w:trPr>
          <w:trHeight w:val="314"/>
        </w:trPr>
        <w:tc>
          <w:tcPr>
            <w:tcW w:w="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№ п/п</w:t>
            </w:r>
          </w:p>
        </w:tc>
        <w:tc>
          <w:tcPr>
            <w:tcW w:w="5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Показатели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Единицы измерения</w:t>
            </w:r>
          </w:p>
        </w:tc>
        <w:tc>
          <w:tcPr>
            <w:tcW w:w="15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Значения</w:t>
            </w:r>
          </w:p>
        </w:tc>
      </w:tr>
      <w:tr w:rsidR="00000000">
        <w:trPr>
          <w:trHeight w:val="173"/>
        </w:trPr>
        <w:tc>
          <w:tcPr>
            <w:tcW w:w="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Коэффициент теплопроводности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В/м К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0,45</w:t>
            </w:r>
          </w:p>
        </w:tc>
      </w:tr>
      <w:tr w:rsidR="00000000">
        <w:trPr>
          <w:trHeight w:val="156"/>
        </w:trPr>
        <w:tc>
          <w:tcPr>
            <w:tcW w:w="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Коэффициент линейного расширения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 xml:space="preserve">1 / </w:t>
            </w:r>
            <w:r>
              <w:rPr>
                <w:vertAlign w:val="superscript"/>
              </w:rPr>
              <w:t>0</w:t>
            </w:r>
            <w:r>
              <w:t>С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2,5*10</w:t>
            </w:r>
            <w:r>
              <w:rPr>
                <w:vertAlign w:val="superscript"/>
              </w:rPr>
              <w:t>-5</w:t>
            </w:r>
          </w:p>
        </w:tc>
      </w:tr>
      <w:tr w:rsidR="00000000">
        <w:trPr>
          <w:trHeight w:val="154"/>
        </w:trPr>
        <w:tc>
          <w:tcPr>
            <w:tcW w:w="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Коэффициент эквивалентной равномерно-зернистой шероховатости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мм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0,01</w:t>
            </w:r>
          </w:p>
        </w:tc>
      </w:tr>
      <w:tr w:rsidR="00000000">
        <w:trPr>
          <w:trHeight w:val="1217"/>
        </w:trPr>
        <w:tc>
          <w:tcPr>
            <w:tcW w:w="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lastRenderedPageBreak/>
              <w:t>4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</w:pPr>
            <w:r>
              <w:t>Прочность кольцевых образцов при разрыве в поперечном направлении, не менее для труб разм</w:t>
            </w:r>
            <w:r>
              <w:t>ерами, мм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t>10-14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t>12-16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t>14-18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t>16-20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t>20-25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Н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2100</w:t>
            </w:r>
          </w:p>
          <w:p w:rsidR="00000000" w:rsidRDefault="005B2E83">
            <w:pPr>
              <w:jc w:val="center"/>
            </w:pPr>
            <w:r>
              <w:t>2400</w:t>
            </w:r>
          </w:p>
          <w:p w:rsidR="00000000" w:rsidRDefault="005B2E83">
            <w:pPr>
              <w:jc w:val="center"/>
            </w:pPr>
            <w:r>
              <w:t>2400</w:t>
            </w:r>
          </w:p>
          <w:p w:rsidR="00000000" w:rsidRDefault="005B2E83">
            <w:pPr>
              <w:jc w:val="center"/>
            </w:pPr>
            <w:r>
              <w:t>2400</w:t>
            </w:r>
          </w:p>
          <w:p w:rsidR="00000000" w:rsidRDefault="005B2E83">
            <w:pPr>
              <w:jc w:val="center"/>
            </w:pPr>
            <w:r>
              <w:t>2400</w:t>
            </w:r>
          </w:p>
        </w:tc>
      </w:tr>
      <w:tr w:rsidR="00000000">
        <w:trPr>
          <w:trHeight w:val="304"/>
        </w:trPr>
        <w:tc>
          <w:tcPr>
            <w:tcW w:w="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</w:pPr>
            <w:r>
              <w:t xml:space="preserve">Изменение длины после прогрева при температуре (120-3) </w:t>
            </w:r>
            <w:r>
              <w:rPr>
                <w:vertAlign w:val="superscript"/>
              </w:rPr>
              <w:t>0</w:t>
            </w:r>
            <w:r>
              <w:t>С в течение (60+1) мин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% не более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1</w:t>
            </w:r>
          </w:p>
        </w:tc>
      </w:tr>
      <w:tr w:rsidR="00000000">
        <w:trPr>
          <w:trHeight w:val="529"/>
        </w:trPr>
        <w:tc>
          <w:tcPr>
            <w:tcW w:w="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</w:pPr>
            <w:r>
              <w:t>Стойкость при постоянном внутреннем давлении (без разрушений)</w:t>
            </w:r>
          </w:p>
          <w:p w:rsidR="00000000" w:rsidRDefault="005B2E83">
            <w:pPr>
              <w:autoSpaceDE w:val="0"/>
              <w:autoSpaceDN w:val="0"/>
            </w:pPr>
            <w:r>
              <w:t xml:space="preserve">при температуре, </w:t>
            </w:r>
            <w:r>
              <w:rPr>
                <w:vertAlign w:val="superscript"/>
              </w:rPr>
              <w:t>0</w:t>
            </w:r>
            <w:r>
              <w:t>С</w:t>
            </w:r>
          </w:p>
          <w:p w:rsidR="00000000" w:rsidRDefault="005B2E83">
            <w:pPr>
              <w:autoSpaceDE w:val="0"/>
              <w:autoSpaceDN w:val="0"/>
              <w:ind w:left="1817"/>
            </w:pPr>
            <w:r>
              <w:t>20 в течении 1 ч</w:t>
            </w:r>
          </w:p>
          <w:p w:rsidR="00000000" w:rsidRDefault="005B2E83">
            <w:pPr>
              <w:autoSpaceDE w:val="0"/>
              <w:autoSpaceDN w:val="0"/>
              <w:ind w:left="1817"/>
            </w:pPr>
            <w:r>
              <w:t>95 в течении 1 ч</w:t>
            </w:r>
          </w:p>
          <w:p w:rsidR="00000000" w:rsidRDefault="005B2E83">
            <w:pPr>
              <w:autoSpaceDE w:val="0"/>
              <w:autoSpaceDN w:val="0"/>
              <w:ind w:left="1817"/>
            </w:pPr>
            <w:r>
              <w:t>95 в течении 100 ч</w:t>
            </w:r>
          </w:p>
          <w:p w:rsidR="00000000" w:rsidRDefault="005B2E83">
            <w:pPr>
              <w:autoSpaceDE w:val="0"/>
              <w:autoSpaceDN w:val="0"/>
              <w:ind w:left="1817"/>
            </w:pPr>
            <w:r>
              <w:t>95 в течении 1000 ч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МПа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 </w:t>
            </w:r>
          </w:p>
          <w:p w:rsidR="00000000" w:rsidRDefault="005B2E83">
            <w:pPr>
              <w:jc w:val="center"/>
            </w:pPr>
            <w:r>
              <w:t>4,5</w:t>
            </w:r>
          </w:p>
          <w:p w:rsidR="00000000" w:rsidRDefault="005B2E83">
            <w:pPr>
              <w:jc w:val="center"/>
            </w:pPr>
            <w:r>
              <w:t>1,8</w:t>
            </w:r>
          </w:p>
          <w:p w:rsidR="00000000" w:rsidRDefault="005B2E83">
            <w:pPr>
              <w:jc w:val="center"/>
            </w:pPr>
            <w:r>
              <w:t>1,6</w:t>
            </w:r>
          </w:p>
          <w:p w:rsidR="00000000" w:rsidRDefault="005B2E83">
            <w:pPr>
              <w:jc w:val="center"/>
            </w:pPr>
            <w:r>
              <w:t>1,4</w:t>
            </w:r>
          </w:p>
        </w:tc>
      </w:tr>
    </w:tbl>
    <w:p w:rsidR="00000000" w:rsidRDefault="005B2E83">
      <w:pPr>
        <w:pStyle w:val="23"/>
        <w:ind w:firstLine="400"/>
        <w:jc w:val="both"/>
      </w:pPr>
      <w:r>
        <w:t> </w:t>
      </w:r>
    </w:p>
    <w:p w:rsidR="00000000" w:rsidRDefault="005B2E83">
      <w:pPr>
        <w:ind w:firstLine="400"/>
        <w:jc w:val="right"/>
      </w:pPr>
      <w:r>
        <w:rPr>
          <w:rStyle w:val="s0"/>
        </w:rPr>
        <w:t>Приложение А</w:t>
      </w:r>
    </w:p>
    <w:p w:rsidR="00000000" w:rsidRDefault="005B2E83">
      <w:pPr>
        <w:jc w:val="center"/>
      </w:pPr>
      <w:r>
        <w:rPr>
          <w:rStyle w:val="s1"/>
        </w:rPr>
        <w:t> </w:t>
      </w:r>
    </w:p>
    <w:p w:rsidR="00000000" w:rsidRDefault="005B2E83">
      <w:pPr>
        <w:jc w:val="center"/>
      </w:pPr>
      <w:r>
        <w:rPr>
          <w:rStyle w:val="s1"/>
        </w:rPr>
        <w:t>Таблица для гидравлических расчетов водопровода холодной (10°С) воды из металлополимерных труб ТУ 2248-001-07629379-96 (скорость V, м/с)</w:t>
      </w:r>
    </w:p>
    <w:p w:rsidR="00000000" w:rsidRDefault="005B2E83">
      <w:pPr>
        <w:autoSpaceDE w:val="0"/>
        <w:autoSpaceDN w:val="0"/>
        <w:jc w:val="right"/>
      </w:pPr>
      <w:r>
        <w:rPr>
          <w:sz w:val="18"/>
          <w:szCs w:val="18"/>
        </w:rPr>
        <w:t> </w:t>
      </w:r>
    </w:p>
    <w:p w:rsidR="00000000" w:rsidRDefault="005B2E83">
      <w:pPr>
        <w:ind w:firstLine="9540"/>
        <w:jc w:val="both"/>
      </w:pPr>
      <w:r>
        <w:rPr>
          <w:rStyle w:val="s0"/>
        </w:rPr>
        <w:t>Таблица А.3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1876"/>
        <w:gridCol w:w="1878"/>
        <w:gridCol w:w="1846"/>
        <w:gridCol w:w="1789"/>
      </w:tblGrid>
      <w:tr w:rsidR="00000000">
        <w:trPr>
          <w:cantSplit/>
          <w:trHeight w:val="165"/>
        </w:trPr>
        <w:tc>
          <w:tcPr>
            <w:tcW w:w="22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Q л/с</w:t>
            </w:r>
          </w:p>
        </w:tc>
        <w:tc>
          <w:tcPr>
            <w:tcW w:w="375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d=16</w:t>
            </w:r>
          </w:p>
        </w:tc>
        <w:tc>
          <w:tcPr>
            <w:tcW w:w="363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d=25</w:t>
            </w:r>
          </w:p>
        </w:tc>
      </w:tr>
      <w:tr w:rsidR="00000000">
        <w:trPr>
          <w:cantSplit/>
          <w:trHeight w:val="24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2E83"/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V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1000i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V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1000i</w:t>
            </w:r>
          </w:p>
        </w:tc>
      </w:tr>
      <w:tr w:rsidR="00000000">
        <w:trPr>
          <w:cantSplit/>
          <w:trHeight w:val="246"/>
        </w:trPr>
        <w:tc>
          <w:tcPr>
            <w:tcW w:w="2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0,02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0,18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7,72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0,06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0,66</w:t>
            </w:r>
          </w:p>
        </w:tc>
      </w:tr>
      <w:tr w:rsidR="00000000">
        <w:trPr>
          <w:cantSplit/>
          <w:trHeight w:val="246"/>
        </w:trPr>
        <w:tc>
          <w:tcPr>
            <w:tcW w:w="2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0,04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0,35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23,43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0,13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2,25</w:t>
            </w:r>
          </w:p>
        </w:tc>
      </w:tr>
      <w:tr w:rsidR="00000000">
        <w:trPr>
          <w:cantSplit/>
          <w:trHeight w:val="246"/>
        </w:trPr>
        <w:tc>
          <w:tcPr>
            <w:tcW w:w="2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0,06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0,53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47,79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0,19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4,21</w:t>
            </w:r>
          </w:p>
        </w:tc>
      </w:tr>
      <w:tr w:rsidR="00000000">
        <w:trPr>
          <w:cantSplit/>
          <w:trHeight w:val="246"/>
        </w:trPr>
        <w:tc>
          <w:tcPr>
            <w:tcW w:w="2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0,08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0,71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79,6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0,26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7,21</w:t>
            </w:r>
          </w:p>
        </w:tc>
      </w:tr>
      <w:tr w:rsidR="00000000">
        <w:trPr>
          <w:cantSplit/>
          <w:trHeight w:val="246"/>
        </w:trPr>
        <w:tc>
          <w:tcPr>
            <w:tcW w:w="2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0,1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0,89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117,62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0,32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10,44</w:t>
            </w:r>
          </w:p>
        </w:tc>
      </w:tr>
      <w:tr w:rsidR="00000000">
        <w:trPr>
          <w:cantSplit/>
          <w:trHeight w:val="246"/>
        </w:trPr>
        <w:tc>
          <w:tcPr>
            <w:tcW w:w="2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0,14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1,24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213,41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0,45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18,49</w:t>
            </w:r>
          </w:p>
        </w:tc>
      </w:tr>
      <w:tr w:rsidR="00000000">
        <w:trPr>
          <w:cantSplit/>
          <w:trHeight w:val="246"/>
        </w:trPr>
        <w:tc>
          <w:tcPr>
            <w:tcW w:w="2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0,18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1,59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331,74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0,58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28,73</w:t>
            </w:r>
          </w:p>
        </w:tc>
      </w:tr>
      <w:tr w:rsidR="00000000">
        <w:trPr>
          <w:cantSplit/>
          <w:trHeight w:val="246"/>
        </w:trPr>
        <w:tc>
          <w:tcPr>
            <w:tcW w:w="2250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0,3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2,65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831,9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0,96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69,58</w:t>
            </w:r>
          </w:p>
        </w:tc>
      </w:tr>
      <w:tr w:rsidR="00000000">
        <w:trPr>
          <w:cantSplit/>
          <w:trHeight w:val="246"/>
        </w:trPr>
        <w:tc>
          <w:tcPr>
            <w:tcW w:w="2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0,5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4,42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2114,86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1,6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175,59</w:t>
            </w:r>
          </w:p>
        </w:tc>
      </w:tr>
      <w:tr w:rsidR="00000000">
        <w:trPr>
          <w:cantSplit/>
          <w:trHeight w:val="246"/>
        </w:trPr>
        <w:tc>
          <w:tcPr>
            <w:tcW w:w="2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0,7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2,24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320,7</w:t>
            </w:r>
          </w:p>
        </w:tc>
      </w:tr>
      <w:tr w:rsidR="00000000">
        <w:trPr>
          <w:cantSplit/>
          <w:trHeight w:val="246"/>
        </w:trPr>
        <w:tc>
          <w:tcPr>
            <w:tcW w:w="2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0,9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2,88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506,00</w:t>
            </w:r>
          </w:p>
        </w:tc>
      </w:tr>
      <w:tr w:rsidR="00000000">
        <w:trPr>
          <w:cantSplit/>
          <w:trHeight w:val="246"/>
        </w:trPr>
        <w:tc>
          <w:tcPr>
            <w:tcW w:w="2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1,2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3,84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859,88</w:t>
            </w:r>
          </w:p>
        </w:tc>
      </w:tr>
      <w:tr w:rsidR="00000000">
        <w:trPr>
          <w:cantSplit/>
          <w:trHeight w:val="246"/>
        </w:trPr>
        <w:tc>
          <w:tcPr>
            <w:tcW w:w="2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1,6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5,12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1463,98</w:t>
            </w:r>
          </w:p>
        </w:tc>
      </w:tr>
    </w:tbl>
    <w:p w:rsidR="00000000" w:rsidRDefault="005B2E83">
      <w:pPr>
        <w:autoSpaceDE w:val="0"/>
        <w:autoSpaceDN w:val="0"/>
        <w:jc w:val="center"/>
      </w:pPr>
      <w:r>
        <w:rPr>
          <w:sz w:val="18"/>
          <w:szCs w:val="18"/>
        </w:rPr>
        <w:t> </w:t>
      </w:r>
    </w:p>
    <w:p w:rsidR="00000000" w:rsidRDefault="005B2E83">
      <w:pPr>
        <w:autoSpaceDE w:val="0"/>
        <w:autoSpaceDN w:val="0"/>
        <w:jc w:val="center"/>
      </w:pPr>
      <w:r>
        <w:rPr>
          <w:sz w:val="18"/>
          <w:szCs w:val="18"/>
        </w:rPr>
        <w:t> </w:t>
      </w:r>
    </w:p>
    <w:p w:rsidR="00000000" w:rsidRDefault="005B2E83">
      <w:pPr>
        <w:jc w:val="center"/>
      </w:pPr>
      <w:r>
        <w:rPr>
          <w:rStyle w:val="s1"/>
        </w:rPr>
        <w:t>Таблица для гидравлических расчетов водопровода горячей (60°С) воды из металлополимерных труб</w:t>
      </w:r>
    </w:p>
    <w:p w:rsidR="00000000" w:rsidRDefault="005B2E83">
      <w:pPr>
        <w:jc w:val="center"/>
      </w:pPr>
      <w:r>
        <w:rPr>
          <w:rStyle w:val="s1"/>
        </w:rPr>
        <w:t>ТУ 2248-004-07629379-97 (скорость V, м/с)</w:t>
      </w:r>
    </w:p>
    <w:p w:rsidR="00000000" w:rsidRDefault="005B2E83">
      <w:pPr>
        <w:ind w:firstLine="9180"/>
        <w:jc w:val="both"/>
      </w:pPr>
      <w:r>
        <w:rPr>
          <w:rStyle w:val="s0"/>
        </w:rPr>
        <w:t> </w:t>
      </w:r>
    </w:p>
    <w:p w:rsidR="00000000" w:rsidRDefault="005B2E83">
      <w:pPr>
        <w:ind w:firstLine="9180"/>
        <w:jc w:val="both"/>
      </w:pPr>
      <w:r>
        <w:rPr>
          <w:rStyle w:val="s0"/>
        </w:rPr>
        <w:t>Таблица А.3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1876"/>
        <w:gridCol w:w="1878"/>
        <w:gridCol w:w="1846"/>
        <w:gridCol w:w="1789"/>
      </w:tblGrid>
      <w:tr w:rsidR="00000000">
        <w:trPr>
          <w:cantSplit/>
          <w:trHeight w:val="165"/>
        </w:trPr>
        <w:tc>
          <w:tcPr>
            <w:tcW w:w="22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Q л/с</w:t>
            </w:r>
          </w:p>
        </w:tc>
        <w:tc>
          <w:tcPr>
            <w:tcW w:w="375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d=16</w:t>
            </w:r>
          </w:p>
        </w:tc>
        <w:tc>
          <w:tcPr>
            <w:tcW w:w="363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d=25</w:t>
            </w:r>
          </w:p>
        </w:tc>
      </w:tr>
      <w:tr w:rsidR="00000000">
        <w:trPr>
          <w:cantSplit/>
          <w:trHeight w:val="24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2E83"/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V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1000i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V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1000i</w:t>
            </w:r>
          </w:p>
        </w:tc>
      </w:tr>
      <w:tr w:rsidR="00000000">
        <w:trPr>
          <w:cantSplit/>
          <w:trHeight w:val="246"/>
        </w:trPr>
        <w:tc>
          <w:tcPr>
            <w:tcW w:w="2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0,02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0,18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5,7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0,06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0,4</w:t>
            </w:r>
          </w:p>
        </w:tc>
      </w:tr>
      <w:tr w:rsidR="00000000">
        <w:trPr>
          <w:cantSplit/>
          <w:trHeight w:val="246"/>
        </w:trPr>
        <w:tc>
          <w:tcPr>
            <w:tcW w:w="2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lastRenderedPageBreak/>
              <w:t>0,04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0,35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18,1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0,13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1,65</w:t>
            </w:r>
          </w:p>
        </w:tc>
      </w:tr>
      <w:tr w:rsidR="00000000">
        <w:trPr>
          <w:cantSplit/>
          <w:trHeight w:val="246"/>
        </w:trPr>
        <w:tc>
          <w:tcPr>
            <w:tcW w:w="2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0,06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0,53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37,2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0,19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3,18</w:t>
            </w:r>
          </w:p>
        </w:tc>
      </w:tr>
      <w:tr w:rsidR="00000000">
        <w:trPr>
          <w:cantSplit/>
          <w:trHeight w:val="246"/>
        </w:trPr>
        <w:tc>
          <w:tcPr>
            <w:tcW w:w="2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0,08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0,71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63,0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0,26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5,56</w:t>
            </w:r>
          </w:p>
        </w:tc>
      </w:tr>
      <w:tr w:rsidR="00000000">
        <w:trPr>
          <w:cantSplit/>
          <w:trHeight w:val="246"/>
        </w:trPr>
        <w:tc>
          <w:tcPr>
            <w:tcW w:w="2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0,1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0,89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96,1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0,32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7,93</w:t>
            </w:r>
          </w:p>
        </w:tc>
      </w:tr>
      <w:tr w:rsidR="00000000">
        <w:trPr>
          <w:cantSplit/>
          <w:trHeight w:val="246"/>
        </w:trPr>
        <w:tc>
          <w:tcPr>
            <w:tcW w:w="2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0,14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1,24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173,9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0,45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14,68</w:t>
            </w:r>
          </w:p>
        </w:tc>
      </w:tr>
      <w:tr w:rsidR="00000000">
        <w:trPr>
          <w:cantSplit/>
          <w:trHeight w:val="246"/>
        </w:trPr>
        <w:tc>
          <w:tcPr>
            <w:tcW w:w="2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0,18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1,59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273,7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0,58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24,26</w:t>
            </w:r>
          </w:p>
        </w:tc>
      </w:tr>
      <w:tr w:rsidR="00000000">
        <w:trPr>
          <w:cantSplit/>
          <w:trHeight w:val="246"/>
        </w:trPr>
        <w:tc>
          <w:tcPr>
            <w:tcW w:w="2250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0,3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2,65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702,3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0,96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57,4</w:t>
            </w:r>
          </w:p>
        </w:tc>
      </w:tr>
      <w:tr w:rsidR="00000000">
        <w:trPr>
          <w:cantSplit/>
          <w:trHeight w:val="246"/>
        </w:trPr>
        <w:tc>
          <w:tcPr>
            <w:tcW w:w="2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0,5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4,42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1852,8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1,6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146,1</w:t>
            </w:r>
          </w:p>
        </w:tc>
      </w:tr>
      <w:tr w:rsidR="00000000">
        <w:trPr>
          <w:cantSplit/>
          <w:trHeight w:val="246"/>
        </w:trPr>
        <w:tc>
          <w:tcPr>
            <w:tcW w:w="2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0,7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2,24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274,14</w:t>
            </w:r>
          </w:p>
        </w:tc>
      </w:tr>
      <w:tr w:rsidR="00000000">
        <w:trPr>
          <w:cantSplit/>
          <w:trHeight w:val="246"/>
        </w:trPr>
        <w:tc>
          <w:tcPr>
            <w:tcW w:w="2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0,9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2,88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436,78</w:t>
            </w:r>
          </w:p>
        </w:tc>
      </w:tr>
      <w:tr w:rsidR="00000000">
        <w:trPr>
          <w:cantSplit/>
          <w:trHeight w:val="246"/>
        </w:trPr>
        <w:tc>
          <w:tcPr>
            <w:tcW w:w="2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1,2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3,84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749,59</w:t>
            </w:r>
          </w:p>
        </w:tc>
      </w:tr>
      <w:tr w:rsidR="00000000">
        <w:trPr>
          <w:cantSplit/>
          <w:trHeight w:val="246"/>
        </w:trPr>
        <w:tc>
          <w:tcPr>
            <w:tcW w:w="2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1,6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5,12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1288,8</w:t>
            </w:r>
          </w:p>
        </w:tc>
      </w:tr>
    </w:tbl>
    <w:p w:rsidR="00000000" w:rsidRDefault="005B2E83">
      <w:pPr>
        <w:pStyle w:val="23"/>
        <w:ind w:firstLine="0"/>
        <w:jc w:val="both"/>
      </w:pPr>
      <w:r>
        <w:rPr>
          <w:rFonts w:ascii="Times New Roman" w:hAnsi="Times New Roman"/>
          <w:sz w:val="18"/>
          <w:szCs w:val="18"/>
        </w:rPr>
        <w:t> </w:t>
      </w:r>
    </w:p>
    <w:p w:rsidR="00000000" w:rsidRDefault="005B2E83">
      <w:pPr>
        <w:pStyle w:val="21"/>
        <w:autoSpaceDE w:val="0"/>
        <w:autoSpaceDN w:val="0"/>
      </w:pPr>
      <w:r>
        <w:rPr>
          <w:rFonts w:ascii="Times New Roman" w:hAnsi="Times New Roman"/>
          <w:noProof/>
        </w:rPr>
        <w:lastRenderedPageBreak/>
        <w:drawing>
          <wp:inline distT="0" distB="0" distL="0" distR="0">
            <wp:extent cx="4600575" cy="818197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3" r:link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B2E83">
      <w:pPr>
        <w:ind w:firstLine="400"/>
        <w:jc w:val="center"/>
      </w:pPr>
      <w:r>
        <w:rPr>
          <w:rStyle w:val="s0"/>
        </w:rPr>
        <w:t>Расход Q л/с</w:t>
      </w:r>
    </w:p>
    <w:p w:rsidR="00000000" w:rsidRDefault="005B2E83">
      <w:pPr>
        <w:ind w:firstLine="400"/>
        <w:jc w:val="center"/>
      </w:pPr>
      <w:r>
        <w:rPr>
          <w:rStyle w:val="s0"/>
        </w:rPr>
        <w:t> </w:t>
      </w:r>
    </w:p>
    <w:p w:rsidR="00000000" w:rsidRDefault="005B2E83">
      <w:pPr>
        <w:ind w:firstLine="400"/>
        <w:jc w:val="center"/>
      </w:pPr>
      <w:r>
        <w:rPr>
          <w:rStyle w:val="s0"/>
        </w:rPr>
        <w:t>Рис. А.1 Номограмма для приближенного гидравлического расчета водопровода хол</w:t>
      </w:r>
      <w:r>
        <w:rPr>
          <w:rStyle w:val="s0"/>
        </w:rPr>
        <w:t>одной воды из металлополимерных труб по ТУ 2248-001-07629379-96</w:t>
      </w:r>
    </w:p>
    <w:p w:rsidR="00000000" w:rsidRDefault="005B2E83">
      <w:pPr>
        <w:ind w:firstLine="400"/>
        <w:jc w:val="center"/>
      </w:pPr>
      <w:r>
        <w:rPr>
          <w:rStyle w:val="s0"/>
        </w:rPr>
        <w:t> </w:t>
      </w:r>
    </w:p>
    <w:p w:rsidR="00000000" w:rsidRDefault="005B2E83">
      <w:pPr>
        <w:autoSpaceDE w:val="0"/>
        <w:autoSpaceDN w:val="0"/>
        <w:jc w:val="center"/>
      </w:pPr>
      <w:r>
        <w:rPr>
          <w:b/>
          <w:bCs/>
          <w:noProof/>
          <w:sz w:val="18"/>
          <w:szCs w:val="18"/>
        </w:rPr>
        <w:lastRenderedPageBreak/>
        <w:drawing>
          <wp:inline distT="0" distB="0" distL="0" distR="0">
            <wp:extent cx="4343400" cy="810577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5" r:link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B2E83">
      <w:pPr>
        <w:ind w:firstLine="400"/>
        <w:jc w:val="center"/>
      </w:pPr>
      <w:r>
        <w:rPr>
          <w:rStyle w:val="s0"/>
        </w:rPr>
        <w:t>Расход Q л/с</w:t>
      </w:r>
    </w:p>
    <w:p w:rsidR="00000000" w:rsidRDefault="005B2E83">
      <w:pPr>
        <w:ind w:firstLine="400"/>
        <w:jc w:val="center"/>
      </w:pPr>
      <w:r>
        <w:rPr>
          <w:rStyle w:val="s0"/>
        </w:rPr>
        <w:t> </w:t>
      </w:r>
    </w:p>
    <w:p w:rsidR="00000000" w:rsidRDefault="005B2E83">
      <w:pPr>
        <w:ind w:firstLine="400"/>
        <w:jc w:val="center"/>
      </w:pPr>
      <w:r>
        <w:rPr>
          <w:rStyle w:val="s0"/>
        </w:rPr>
        <w:t>Рис. А.2 Номограмма для приближенного гидравлического расчета водопровода горячей воды из металлополимерных труб по ТУ 2248-004-07629379-97</w:t>
      </w:r>
    </w:p>
    <w:p w:rsidR="00000000" w:rsidRDefault="005B2E83">
      <w:pPr>
        <w:pStyle w:val="23"/>
        <w:ind w:firstLine="0"/>
        <w:jc w:val="both"/>
      </w:pPr>
      <w:r>
        <w:rPr>
          <w:rFonts w:ascii="Times New Roman" w:hAnsi="Times New Roman"/>
          <w:sz w:val="18"/>
          <w:szCs w:val="18"/>
        </w:rPr>
        <w:t> </w:t>
      </w:r>
    </w:p>
    <w:p w:rsidR="00000000" w:rsidRDefault="005B2E83">
      <w:pPr>
        <w:jc w:val="center"/>
      </w:pPr>
      <w:r>
        <w:rPr>
          <w:rStyle w:val="s1"/>
        </w:rPr>
        <w:lastRenderedPageBreak/>
        <w:t>Таблица для гидравлических расчетов водопровода холодной (10°С) воды из металлополи</w:t>
      </w:r>
      <w:r>
        <w:rPr>
          <w:rStyle w:val="s1"/>
        </w:rPr>
        <w:t>мерных труб по ТУ 2248-001-29325094-97</w:t>
      </w:r>
    </w:p>
    <w:p w:rsidR="00000000" w:rsidRDefault="005B2E83">
      <w:pPr>
        <w:autoSpaceDE w:val="0"/>
        <w:autoSpaceDN w:val="0"/>
        <w:jc w:val="both"/>
      </w:pPr>
      <w:r>
        <w:rPr>
          <w:sz w:val="18"/>
          <w:szCs w:val="18"/>
        </w:rPr>
        <w:t> </w:t>
      </w:r>
    </w:p>
    <w:p w:rsidR="00000000" w:rsidRDefault="005B2E83">
      <w:pPr>
        <w:ind w:firstLine="9360"/>
        <w:jc w:val="both"/>
      </w:pPr>
      <w:r>
        <w:rPr>
          <w:rStyle w:val="s0"/>
        </w:rPr>
        <w:t>Таблица А.5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720"/>
        <w:gridCol w:w="933"/>
        <w:gridCol w:w="686"/>
        <w:gridCol w:w="932"/>
        <w:gridCol w:w="685"/>
        <w:gridCol w:w="1079"/>
        <w:gridCol w:w="719"/>
        <w:gridCol w:w="1079"/>
        <w:gridCol w:w="899"/>
        <w:gridCol w:w="1079"/>
      </w:tblGrid>
      <w:tr w:rsidR="00000000">
        <w:trPr>
          <w:cantSplit/>
          <w:trHeight w:val="165"/>
        </w:trPr>
        <w:tc>
          <w:tcPr>
            <w:tcW w:w="8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Q, л/с</w:t>
            </w:r>
          </w:p>
        </w:tc>
        <w:tc>
          <w:tcPr>
            <w:tcW w:w="16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d=14 мм</w:t>
            </w:r>
          </w:p>
        </w:tc>
        <w:tc>
          <w:tcPr>
            <w:tcW w:w="16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d=16 мм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d=18 мм</w:t>
            </w:r>
          </w:p>
        </w:tc>
        <w:tc>
          <w:tcPr>
            <w:tcW w:w="17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d=20 мм</w:t>
            </w:r>
          </w:p>
        </w:tc>
        <w:tc>
          <w:tcPr>
            <w:tcW w:w="197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d=25 мм</w:t>
            </w:r>
          </w:p>
        </w:tc>
      </w:tr>
      <w:tr w:rsidR="00000000">
        <w:trPr>
          <w:cantSplit/>
          <w:trHeight w:val="24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2E83"/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V, м/с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1000i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V, м/с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1000i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V, м/с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1000i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r>
              <w:t>V, м/с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1000i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V, м/с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1000i</w:t>
            </w:r>
          </w:p>
        </w:tc>
      </w:tr>
      <w:tr w:rsidR="00000000">
        <w:trPr>
          <w:cantSplit/>
          <w:trHeight w:val="246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0,26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18,75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0,18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7,9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0,13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3,73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0,11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2,48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0,064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0,717</w:t>
            </w:r>
          </w:p>
        </w:tc>
      </w:tr>
      <w:tr w:rsidR="00000000">
        <w:trPr>
          <w:cantSplit/>
          <w:trHeight w:val="246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0,53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63,00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0,36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25,2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0,27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12,6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0,22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7,77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0,13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2,25</w:t>
            </w:r>
          </w:p>
        </w:tc>
      </w:tr>
      <w:tr w:rsidR="00000000">
        <w:trPr>
          <w:cantSplit/>
          <w:trHeight w:val="246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0,79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125,91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0,55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52,2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24,52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0,33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15,4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0,19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4,21</w:t>
            </w:r>
          </w:p>
        </w:tc>
      </w:tr>
      <w:tr w:rsidR="00000000">
        <w:trPr>
          <w:cantSplit/>
          <w:trHeight w:val="246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1,06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207,75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0,73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85,66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0,63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39,92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0,43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24,18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0,26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7,2</w:t>
            </w:r>
          </w:p>
        </w:tc>
      </w:tr>
      <w:tr w:rsidR="00000000">
        <w:trPr>
          <w:cantSplit/>
          <w:trHeight w:val="246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1,32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309,73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125,2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0,67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59,79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0,54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35,78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0,32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10,16</w:t>
            </w:r>
          </w:p>
        </w:tc>
      </w:tr>
      <w:tr w:rsidR="00000000">
        <w:trPr>
          <w:cantSplit/>
          <w:trHeight w:val="246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1,85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561.81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1,28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231,55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0,93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107,54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0,76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65,68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0,45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18,5</w:t>
            </w:r>
          </w:p>
        </w:tc>
      </w:tr>
      <w:tr w:rsidR="00000000">
        <w:trPr>
          <w:cantSplit/>
          <w:trHeight w:val="246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2,38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882,95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1,64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359,43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1,2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168,46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0,98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102,55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0,58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28,73</w:t>
            </w:r>
          </w:p>
        </w:tc>
      </w:tr>
      <w:tr w:rsidR="00000000">
        <w:trPr>
          <w:cantSplit/>
          <w:trHeight w:val="246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2,73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900,89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2,00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419,15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1,63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253,51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0,96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69,58</w:t>
            </w:r>
          </w:p>
        </w:tc>
      </w:tr>
      <w:tr w:rsidR="00000000">
        <w:trPr>
          <w:cantSplit/>
          <w:trHeight w:val="246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3,33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1054,04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2,71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634,26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1,6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176,2</w:t>
            </w:r>
          </w:p>
        </w:tc>
      </w:tr>
      <w:tr w:rsidR="00000000">
        <w:trPr>
          <w:cantSplit/>
          <w:trHeight w:val="246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3,8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1185,36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2,24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320,18</w:t>
            </w:r>
          </w:p>
        </w:tc>
      </w:tr>
      <w:tr w:rsidR="00000000">
        <w:trPr>
          <w:cantSplit/>
          <w:trHeight w:val="246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2,88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516,05</w:t>
            </w:r>
          </w:p>
        </w:tc>
      </w:tr>
      <w:tr w:rsidR="00000000">
        <w:trPr>
          <w:cantSplit/>
          <w:trHeight w:val="246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1,2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3,84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859,91</w:t>
            </w:r>
          </w:p>
        </w:tc>
      </w:tr>
      <w:tr w:rsidR="00000000">
        <w:trPr>
          <w:cantSplit/>
          <w:trHeight w:val="246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1,6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5,12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1460,5</w:t>
            </w:r>
          </w:p>
        </w:tc>
      </w:tr>
    </w:tbl>
    <w:p w:rsidR="00000000" w:rsidRDefault="005B2E83">
      <w:pPr>
        <w:autoSpaceDE w:val="0"/>
        <w:autoSpaceDN w:val="0"/>
        <w:jc w:val="both"/>
      </w:pPr>
      <w:r>
        <w:rPr>
          <w:b/>
          <w:bCs/>
          <w:sz w:val="18"/>
          <w:szCs w:val="18"/>
        </w:rPr>
        <w:t> </w:t>
      </w:r>
    </w:p>
    <w:p w:rsidR="00000000" w:rsidRDefault="005B2E83">
      <w:pPr>
        <w:jc w:val="center"/>
      </w:pPr>
      <w:r>
        <w:rPr>
          <w:rStyle w:val="s1"/>
        </w:rPr>
        <w:t xml:space="preserve">Таблица для гидравлических расчетов водопровода горячей (60°С) воды из металлополимерных </w:t>
      </w:r>
    </w:p>
    <w:p w:rsidR="00000000" w:rsidRDefault="005B2E83">
      <w:pPr>
        <w:jc w:val="center"/>
      </w:pPr>
      <w:r>
        <w:rPr>
          <w:rStyle w:val="s1"/>
        </w:rPr>
        <w:t>труб по ТУ 2248-001-29325094-97</w:t>
      </w:r>
    </w:p>
    <w:p w:rsidR="00000000" w:rsidRDefault="005B2E83">
      <w:pPr>
        <w:autoSpaceDE w:val="0"/>
        <w:autoSpaceDN w:val="0"/>
        <w:jc w:val="both"/>
      </w:pPr>
      <w:r>
        <w:rPr>
          <w:sz w:val="18"/>
          <w:szCs w:val="18"/>
        </w:rPr>
        <w:t> </w:t>
      </w:r>
    </w:p>
    <w:p w:rsidR="00000000" w:rsidRDefault="005B2E83">
      <w:pPr>
        <w:ind w:firstLine="9540"/>
        <w:jc w:val="both"/>
      </w:pPr>
      <w:r>
        <w:rPr>
          <w:rStyle w:val="s0"/>
        </w:rPr>
        <w:t>Таблица А.6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720"/>
        <w:gridCol w:w="933"/>
        <w:gridCol w:w="686"/>
        <w:gridCol w:w="932"/>
        <w:gridCol w:w="685"/>
        <w:gridCol w:w="1079"/>
        <w:gridCol w:w="719"/>
        <w:gridCol w:w="1079"/>
        <w:gridCol w:w="899"/>
        <w:gridCol w:w="1079"/>
      </w:tblGrid>
      <w:tr w:rsidR="00000000">
        <w:trPr>
          <w:cantSplit/>
          <w:trHeight w:val="165"/>
        </w:trPr>
        <w:tc>
          <w:tcPr>
            <w:tcW w:w="8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Q, л/с</w:t>
            </w:r>
          </w:p>
        </w:tc>
        <w:tc>
          <w:tcPr>
            <w:tcW w:w="16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d=14 мм</w:t>
            </w:r>
          </w:p>
        </w:tc>
        <w:tc>
          <w:tcPr>
            <w:tcW w:w="16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d=16 мм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d=18 мм</w:t>
            </w:r>
          </w:p>
        </w:tc>
        <w:tc>
          <w:tcPr>
            <w:tcW w:w="17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d=20 мм</w:t>
            </w:r>
          </w:p>
        </w:tc>
        <w:tc>
          <w:tcPr>
            <w:tcW w:w="197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d=25 мм</w:t>
            </w:r>
          </w:p>
        </w:tc>
      </w:tr>
      <w:tr w:rsidR="00000000">
        <w:trPr>
          <w:cantSplit/>
          <w:trHeight w:val="24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2E83"/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V, м/с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1000i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V, м/с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1000i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V, м/с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1000i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V, м/с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1000i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V, м/с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1000i</w:t>
            </w:r>
          </w:p>
        </w:tc>
      </w:tr>
      <w:tr w:rsidR="00000000">
        <w:trPr>
          <w:cantSplit/>
          <w:trHeight w:val="246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0,26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13,75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0,18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5,78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0,13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2,69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0,11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1,77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0,064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0,495</w:t>
            </w:r>
          </w:p>
        </w:tc>
      </w:tr>
      <w:tr w:rsidR="00000000">
        <w:trPr>
          <w:cantSplit/>
          <w:trHeight w:val="246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0,53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48,51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0,36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15,66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0,27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9,41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0,22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5,73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0,13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1,66</w:t>
            </w:r>
          </w:p>
        </w:tc>
      </w:tr>
      <w:tr w:rsidR="00000000">
        <w:trPr>
          <w:cantSplit/>
          <w:trHeight w:val="246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0,79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99,32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0,55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40,62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18,82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0,33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11,23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0,19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3,18</w:t>
            </w:r>
          </w:p>
        </w:tc>
      </w:tr>
      <w:tr w:rsidR="00000000">
        <w:trPr>
          <w:cantSplit/>
          <w:trHeight w:val="246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1,06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170,16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0,73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67,82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0,63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31,16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0,43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18,66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0,26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5,56</w:t>
            </w:r>
          </w:p>
        </w:tc>
      </w:tr>
      <w:tr w:rsidR="00000000">
        <w:trPr>
          <w:cantSplit/>
          <w:trHeight w:val="246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1,32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251,92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100,43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0,67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47,21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0,54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28,48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0,32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7,93</w:t>
            </w:r>
          </w:p>
        </w:tc>
      </w:tr>
      <w:tr w:rsidR="00000000">
        <w:trPr>
          <w:cantSplit/>
          <w:trHeight w:val="246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1,85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464,88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1,28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188,81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0,93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86,11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0,76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52,35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0,45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14,73</w:t>
            </w:r>
          </w:p>
        </w:tc>
      </w:tr>
      <w:tr w:rsidR="00000000">
        <w:trPr>
          <w:cantSplit/>
          <w:trHeight w:val="246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2,38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739,51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1,64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296,31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1,2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136,88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0,98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82,94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0,58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23,15</w:t>
            </w:r>
          </w:p>
        </w:tc>
      </w:tr>
      <w:tr w:rsidR="00000000">
        <w:trPr>
          <w:cantSplit/>
          <w:trHeight w:val="246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2,73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758,99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2,00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349,45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1,63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212,85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0,96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57,40</w:t>
            </w:r>
          </w:p>
        </w:tc>
      </w:tr>
      <w:tr w:rsidR="00000000">
        <w:trPr>
          <w:cantSplit/>
          <w:trHeight w:val="246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3,33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899,49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2,71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544,15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1,6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146,12</w:t>
            </w:r>
          </w:p>
        </w:tc>
      </w:tr>
      <w:tr w:rsidR="00000000">
        <w:trPr>
          <w:cantSplit/>
          <w:trHeight w:val="246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3,80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1017,15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2,24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274,15</w:t>
            </w:r>
          </w:p>
        </w:tc>
      </w:tr>
      <w:tr w:rsidR="00000000">
        <w:trPr>
          <w:cantSplit/>
          <w:trHeight w:val="246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2,88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436,79</w:t>
            </w:r>
          </w:p>
        </w:tc>
      </w:tr>
      <w:tr w:rsidR="00000000">
        <w:trPr>
          <w:cantSplit/>
          <w:trHeight w:val="246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1,2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3,84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749,61</w:t>
            </w:r>
          </w:p>
        </w:tc>
      </w:tr>
      <w:tr w:rsidR="00000000">
        <w:trPr>
          <w:cantSplit/>
          <w:trHeight w:val="246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1,6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t>5,12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1288,83</w:t>
            </w:r>
          </w:p>
        </w:tc>
      </w:tr>
    </w:tbl>
    <w:p w:rsidR="00000000" w:rsidRDefault="005B2E83">
      <w:pPr>
        <w:pStyle w:val="23"/>
        <w:ind w:firstLine="0"/>
        <w:jc w:val="both"/>
      </w:pPr>
      <w:r>
        <w:rPr>
          <w:rFonts w:ascii="Times New Roman" w:hAnsi="Times New Roman"/>
          <w:sz w:val="18"/>
          <w:szCs w:val="18"/>
        </w:rPr>
        <w:t> </w:t>
      </w:r>
    </w:p>
    <w:p w:rsidR="00000000" w:rsidRDefault="005B2E83">
      <w:pPr>
        <w:jc w:val="center"/>
      </w:pPr>
      <w:r>
        <w:rPr>
          <w:rStyle w:val="s1"/>
        </w:rPr>
        <w:t xml:space="preserve">Таблица для гидравлических расчетов водопровода холодной воды (10°С) из металлополимерных </w:t>
      </w:r>
    </w:p>
    <w:p w:rsidR="00000000" w:rsidRDefault="005B2E83">
      <w:pPr>
        <w:jc w:val="center"/>
      </w:pPr>
      <w:r>
        <w:rPr>
          <w:rStyle w:val="s1"/>
        </w:rPr>
        <w:t>труб типа «Метапол»</w:t>
      </w:r>
    </w:p>
    <w:p w:rsidR="00000000" w:rsidRDefault="005B2E83">
      <w:pPr>
        <w:autoSpaceDE w:val="0"/>
        <w:autoSpaceDN w:val="0"/>
        <w:jc w:val="both"/>
      </w:pPr>
      <w:r>
        <w:rPr>
          <w:sz w:val="18"/>
          <w:szCs w:val="18"/>
        </w:rPr>
        <w:t> </w:t>
      </w:r>
    </w:p>
    <w:p w:rsidR="00000000" w:rsidRDefault="005B2E83">
      <w:pPr>
        <w:ind w:firstLine="9360"/>
        <w:jc w:val="both"/>
      </w:pPr>
      <w:r>
        <w:rPr>
          <w:rStyle w:val="s0"/>
        </w:rPr>
        <w:t>Таблица А.7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6"/>
        <w:gridCol w:w="756"/>
        <w:gridCol w:w="996"/>
        <w:gridCol w:w="756"/>
        <w:gridCol w:w="996"/>
        <w:gridCol w:w="756"/>
        <w:gridCol w:w="876"/>
        <w:gridCol w:w="756"/>
        <w:gridCol w:w="876"/>
        <w:gridCol w:w="756"/>
        <w:gridCol w:w="876"/>
        <w:gridCol w:w="756"/>
        <w:gridCol w:w="876"/>
      </w:tblGrid>
      <w:tr w:rsidR="00000000">
        <w:trPr>
          <w:cantSplit/>
          <w:trHeight w:val="165"/>
        </w:trPr>
        <w:tc>
          <w:tcPr>
            <w:tcW w:w="8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lastRenderedPageBreak/>
              <w:t>Q, л/с</w:t>
            </w:r>
          </w:p>
        </w:tc>
        <w:tc>
          <w:tcPr>
            <w:tcW w:w="20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d=16 мм</w:t>
            </w:r>
          </w:p>
        </w:tc>
        <w:tc>
          <w:tcPr>
            <w:tcW w:w="19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d=20 мм</w:t>
            </w:r>
          </w:p>
        </w:tc>
        <w:tc>
          <w:tcPr>
            <w:tcW w:w="217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d=26 мм</w:t>
            </w:r>
          </w:p>
        </w:tc>
        <w:tc>
          <w:tcPr>
            <w:tcW w:w="22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d=32 мм</w:t>
            </w:r>
          </w:p>
        </w:tc>
        <w:tc>
          <w:tcPr>
            <w:tcW w:w="22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d=40 мм</w:t>
            </w:r>
          </w:p>
        </w:tc>
        <w:tc>
          <w:tcPr>
            <w:tcW w:w="244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d=50 мм</w:t>
            </w:r>
          </w:p>
        </w:tc>
      </w:tr>
      <w:tr w:rsidR="00000000">
        <w:trPr>
          <w:cantSplit/>
          <w:trHeight w:val="24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2E83"/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V, м/с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1000i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V, м/с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1000i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V, м/с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1000i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V, м/с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1000i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V, м/с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1000i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V, м/с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1000i</w:t>
            </w:r>
          </w:p>
        </w:tc>
      </w:tr>
      <w:tr w:rsidR="00000000">
        <w:trPr>
          <w:cantSplit/>
          <w:trHeight w:val="246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0,02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0,194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9,43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0,114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2,73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0,064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0,72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0,038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0,22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0,024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0,08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0,016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0,03</w:t>
            </w:r>
          </w:p>
        </w:tc>
      </w:tr>
      <w:tr w:rsidR="00000000">
        <w:trPr>
          <w:cantSplit/>
          <w:trHeight w:val="246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0,04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0,389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30,09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0,228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8,53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0,128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2,21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0,076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0,66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0,048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0,23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0,032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0,09</w:t>
            </w:r>
          </w:p>
        </w:tc>
      </w:tr>
      <w:tr w:rsidR="00000000">
        <w:trPr>
          <w:cantSplit/>
          <w:trHeight w:val="246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0,06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0,583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60,34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0,342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16,94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0,192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4,33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0,114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1,28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0,073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0,45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0,048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0,17</w:t>
            </w:r>
          </w:p>
        </w:tc>
      </w:tr>
      <w:tr w:rsidR="00000000">
        <w:trPr>
          <w:cantSplit/>
          <w:trHeight w:val="246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0,08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0,777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99,53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0,456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27,75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0,256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7,04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0,153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2,07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0,097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0,71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0,064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0,27</w:t>
            </w:r>
          </w:p>
        </w:tc>
      </w:tr>
      <w:tr w:rsidR="00000000">
        <w:trPr>
          <w:cantSplit/>
          <w:trHeight w:val="246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0,972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147,27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0,570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40,85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0,320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10,31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0,191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3,02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0,121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1,04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0,080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0,39</w:t>
            </w:r>
          </w:p>
        </w:tc>
      </w:tr>
      <w:tr w:rsidR="00000000">
        <w:trPr>
          <w:cantSplit/>
          <w:trHeight w:val="246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0,14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1,360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267,31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0,798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73,62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0,448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18,43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0,267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5,36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0,169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1,83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0,112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0,69</w:t>
            </w:r>
          </w:p>
        </w:tc>
      </w:tr>
      <w:tr w:rsidR="00000000">
        <w:trPr>
          <w:cantSplit/>
          <w:trHeight w:val="246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0,18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1,749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418,95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1,026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114,79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0,576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28,58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0,343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8,27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0,218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2,80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0,144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1,05</w:t>
            </w:r>
          </w:p>
        </w:tc>
      </w:tr>
      <w:tr w:rsidR="00000000">
        <w:trPr>
          <w:cantSplit/>
          <w:trHeight w:val="246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2,915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1054,51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1,710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286,08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0,960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70,46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0,572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20,19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0,363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6,78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0,239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2,52</w:t>
            </w:r>
          </w:p>
        </w:tc>
      </w:tr>
      <w:tr w:rsidR="00000000">
        <w:trPr>
          <w:cantSplit/>
          <w:trHeight w:val="246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2,850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722,00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1,600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176,04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0,953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49,98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0,605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16,66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0,399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6,13</w:t>
            </w:r>
          </w:p>
        </w:tc>
      </w:tr>
      <w:tr w:rsidR="00000000">
        <w:trPr>
          <w:cantSplit/>
          <w:trHeight w:val="246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3,990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1336,83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2,240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323,90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1,334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91,44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0,847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30,32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0,559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11,10</w:t>
            </w:r>
          </w:p>
        </w:tc>
      </w:tr>
      <w:tr w:rsidR="00000000">
        <w:trPr>
          <w:cantSplit/>
          <w:trHeight w:val="246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2,881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512,34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1,716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144,05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1,089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47,59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0,718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17,37</w:t>
            </w:r>
          </w:p>
        </w:tc>
      </w:tr>
      <w:tr w:rsidR="00000000">
        <w:trPr>
          <w:cantSplit/>
          <w:trHeight w:val="246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1,2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3,841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868,75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2,288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243,14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1,452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80,01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0,958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29,09</w:t>
            </w:r>
          </w:p>
        </w:tc>
      </w:tr>
      <w:tr w:rsidR="00000000">
        <w:trPr>
          <w:cantSplit/>
          <w:trHeight w:val="246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1,5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2,860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365,77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1,815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119,99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1,197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43,51</w:t>
            </w:r>
          </w:p>
        </w:tc>
      </w:tr>
      <w:tr w:rsidR="00000000">
        <w:trPr>
          <w:cantSplit/>
          <w:trHeight w:val="246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1,8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3,431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511,36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2,178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167,35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1,437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60,55</w:t>
            </w:r>
          </w:p>
        </w:tc>
      </w:tr>
      <w:tr w:rsidR="00000000">
        <w:trPr>
          <w:cantSplit/>
          <w:trHeight w:val="246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2,2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2,661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241,70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1,756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87,24</w:t>
            </w:r>
          </w:p>
        </w:tc>
      </w:tr>
      <w:tr w:rsidR="00000000">
        <w:trPr>
          <w:cantSplit/>
          <w:trHeight w:val="246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2,6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3,145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328,61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2,075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118,38</w:t>
            </w:r>
          </w:p>
        </w:tc>
      </w:tr>
      <w:tr w:rsidR="00000000">
        <w:trPr>
          <w:cantSplit/>
          <w:trHeight w:val="246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2,395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153,88</w:t>
            </w:r>
          </w:p>
        </w:tc>
      </w:tr>
      <w:tr w:rsidR="00000000">
        <w:trPr>
          <w:cantSplit/>
          <w:trHeight w:val="246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3,5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2,794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204,29</w:t>
            </w:r>
          </w:p>
        </w:tc>
      </w:tr>
    </w:tbl>
    <w:p w:rsidR="00000000" w:rsidRDefault="005B2E83">
      <w:pPr>
        <w:autoSpaceDE w:val="0"/>
        <w:autoSpaceDN w:val="0"/>
        <w:jc w:val="both"/>
      </w:pPr>
      <w:r>
        <w:rPr>
          <w:b/>
          <w:bCs/>
          <w:sz w:val="18"/>
          <w:szCs w:val="18"/>
        </w:rPr>
        <w:t> </w:t>
      </w:r>
    </w:p>
    <w:p w:rsidR="00000000" w:rsidRDefault="005B2E83">
      <w:pPr>
        <w:jc w:val="center"/>
      </w:pPr>
      <w:r>
        <w:rPr>
          <w:rStyle w:val="s1"/>
        </w:rPr>
        <w:t xml:space="preserve">Таблица для гидравлических расчетов водопровода горячей воды (60°С) из металлополимерных </w:t>
      </w:r>
    </w:p>
    <w:p w:rsidR="00000000" w:rsidRDefault="005B2E83">
      <w:pPr>
        <w:jc w:val="center"/>
      </w:pPr>
      <w:r>
        <w:rPr>
          <w:rStyle w:val="s1"/>
        </w:rPr>
        <w:t>труб типа «Метапол»</w:t>
      </w:r>
    </w:p>
    <w:p w:rsidR="00000000" w:rsidRDefault="005B2E83">
      <w:pPr>
        <w:autoSpaceDE w:val="0"/>
        <w:autoSpaceDN w:val="0"/>
        <w:ind w:firstLine="400"/>
        <w:jc w:val="both"/>
      </w:pPr>
      <w:r>
        <w:t> </w:t>
      </w:r>
    </w:p>
    <w:p w:rsidR="00000000" w:rsidRDefault="005B2E83">
      <w:pPr>
        <w:ind w:firstLine="9540"/>
        <w:jc w:val="both"/>
      </w:pPr>
      <w:r>
        <w:rPr>
          <w:rStyle w:val="s0"/>
        </w:rPr>
        <w:t>Таблица А.8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6"/>
        <w:gridCol w:w="756"/>
        <w:gridCol w:w="876"/>
        <w:gridCol w:w="756"/>
        <w:gridCol w:w="996"/>
        <w:gridCol w:w="756"/>
        <w:gridCol w:w="876"/>
        <w:gridCol w:w="756"/>
        <w:gridCol w:w="876"/>
        <w:gridCol w:w="756"/>
        <w:gridCol w:w="876"/>
        <w:gridCol w:w="756"/>
        <w:gridCol w:w="876"/>
      </w:tblGrid>
      <w:tr w:rsidR="00000000">
        <w:trPr>
          <w:cantSplit/>
          <w:trHeight w:val="165"/>
        </w:trPr>
        <w:tc>
          <w:tcPr>
            <w:tcW w:w="8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Q, л/с</w:t>
            </w:r>
          </w:p>
        </w:tc>
        <w:tc>
          <w:tcPr>
            <w:tcW w:w="20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d=16 мм</w:t>
            </w:r>
          </w:p>
        </w:tc>
        <w:tc>
          <w:tcPr>
            <w:tcW w:w="19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d=20 мм</w:t>
            </w:r>
          </w:p>
        </w:tc>
        <w:tc>
          <w:tcPr>
            <w:tcW w:w="217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d=26 мм</w:t>
            </w:r>
          </w:p>
        </w:tc>
        <w:tc>
          <w:tcPr>
            <w:tcW w:w="22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d=32 мм</w:t>
            </w:r>
          </w:p>
        </w:tc>
        <w:tc>
          <w:tcPr>
            <w:tcW w:w="22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d=40 мм</w:t>
            </w:r>
          </w:p>
        </w:tc>
        <w:tc>
          <w:tcPr>
            <w:tcW w:w="244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d=50 мм</w:t>
            </w:r>
          </w:p>
        </w:tc>
      </w:tr>
      <w:tr w:rsidR="00000000">
        <w:trPr>
          <w:cantSplit/>
          <w:trHeight w:val="24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2E83"/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V, м/с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1000i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V, м/с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1000i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V, м/с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1000i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V, м/с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1000i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V, м/с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1000i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V, м/с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1000i</w:t>
            </w:r>
          </w:p>
        </w:tc>
      </w:tr>
      <w:tr w:rsidR="00000000">
        <w:trPr>
          <w:cantSplit/>
          <w:trHeight w:val="246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0,02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0,194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6,84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0,114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1,92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0,064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0,49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0,038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0,15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0,024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0,05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0,016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0,02</w:t>
            </w:r>
          </w:p>
        </w:tc>
      </w:tr>
      <w:tr w:rsidR="00000000">
        <w:trPr>
          <w:cantSplit/>
          <w:trHeight w:val="246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0,04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0,389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22,97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0,228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6,36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0,128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1,60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0,076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0,47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0,048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0,16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0,032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0,06</w:t>
            </w:r>
          </w:p>
        </w:tc>
      </w:tr>
      <w:tr w:rsidR="00000000">
        <w:trPr>
          <w:cantSplit/>
          <w:trHeight w:val="246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0,06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0,583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47,27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0,342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12,97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0,192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3,23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0,114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0,94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0,073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0,32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0,048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0,12</w:t>
            </w:r>
          </w:p>
        </w:tc>
      </w:tr>
      <w:tr w:rsidR="00000000">
        <w:trPr>
          <w:cantSplit/>
          <w:trHeight w:val="246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0,08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0,777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79,28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0,456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21,63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0,256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5,36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0,153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1,54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0,097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0,52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0,064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0,19</w:t>
            </w:r>
          </w:p>
        </w:tc>
      </w:tr>
      <w:tr w:rsidR="00000000">
        <w:trPr>
          <w:cantSplit/>
          <w:trHeight w:val="246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0,972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118,75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0,570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32,26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0,320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7,96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0,191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2,28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0,121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0,77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0,080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0,29</w:t>
            </w:r>
          </w:p>
        </w:tc>
      </w:tr>
      <w:tr w:rsidR="00000000">
        <w:trPr>
          <w:cantSplit/>
          <w:trHeight w:val="246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0,14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1,360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219,32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0,798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59,21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0,448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14,51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0,267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4,14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0,169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1,38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0,112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0,51</w:t>
            </w:r>
          </w:p>
        </w:tc>
      </w:tr>
      <w:tr w:rsidR="00000000">
        <w:trPr>
          <w:cantSplit/>
          <w:trHeight w:val="246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0,18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1,749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347,93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1,026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93,52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0,576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22,80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0,343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6,47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0,218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2,16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0,144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0,79</w:t>
            </w:r>
          </w:p>
        </w:tc>
      </w:tr>
      <w:tr w:rsidR="00000000">
        <w:trPr>
          <w:cantSplit/>
          <w:trHeight w:val="246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2,915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895,85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1,710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238,71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0,960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57,65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0,572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16,23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0,363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5,37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0,239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1,96</w:t>
            </w:r>
          </w:p>
        </w:tc>
      </w:tr>
      <w:tr w:rsidR="00000000">
        <w:trPr>
          <w:cantSplit/>
          <w:trHeight w:val="246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2,850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615,56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1,600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147,35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0,953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41,14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0,605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13,51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0,399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4,90</w:t>
            </w:r>
          </w:p>
        </w:tc>
      </w:tr>
      <w:tr w:rsidR="00000000">
        <w:trPr>
          <w:cantSplit/>
          <w:trHeight w:val="246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3,990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1154,67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2,240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274,86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1,334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76,36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0,847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24,96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0,559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9,02</w:t>
            </w:r>
          </w:p>
        </w:tc>
      </w:tr>
      <w:tr w:rsidR="00000000">
        <w:trPr>
          <w:cantSplit/>
          <w:trHeight w:val="246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2,881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439,00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1,716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121,52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1,089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39,60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0,718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14,27</w:t>
            </w:r>
          </w:p>
        </w:tc>
      </w:tr>
      <w:tr w:rsidR="00000000">
        <w:trPr>
          <w:cantSplit/>
          <w:trHeight w:val="246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1,2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3,841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752,26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2,288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207,39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1,452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67,34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0,958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24,19</w:t>
            </w:r>
          </w:p>
        </w:tc>
      </w:tr>
      <w:tr w:rsidR="00000000">
        <w:trPr>
          <w:cantSplit/>
          <w:trHeight w:val="246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1,5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2,860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314,54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1,815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101,86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1,197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36,50</w:t>
            </w:r>
          </w:p>
        </w:tc>
      </w:tr>
      <w:tr w:rsidR="00000000">
        <w:trPr>
          <w:cantSplit/>
          <w:trHeight w:val="246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1,8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3,431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442,57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2,178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143,01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1,437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51,14</w:t>
            </w:r>
          </w:p>
        </w:tc>
      </w:tr>
      <w:tr w:rsidR="00000000">
        <w:trPr>
          <w:cantSplit/>
          <w:trHeight w:val="246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2,2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2,661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208,01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1,756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74,23</w:t>
            </w:r>
          </w:p>
        </w:tc>
      </w:tr>
      <w:tr w:rsidR="00000000">
        <w:trPr>
          <w:cantSplit/>
          <w:trHeight w:val="246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2,6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3,145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284,43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2,075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101,32</w:t>
            </w:r>
          </w:p>
        </w:tc>
      </w:tr>
      <w:tr w:rsidR="00000000">
        <w:trPr>
          <w:cantSplit/>
          <w:trHeight w:val="246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3,0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2,395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132,35</w:t>
            </w:r>
          </w:p>
        </w:tc>
      </w:tr>
      <w:tr w:rsidR="00000000">
        <w:trPr>
          <w:cantSplit/>
          <w:trHeight w:val="246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3,5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2,794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176,62</w:t>
            </w:r>
          </w:p>
        </w:tc>
      </w:tr>
    </w:tbl>
    <w:p w:rsidR="00000000" w:rsidRDefault="005B2E83">
      <w:pPr>
        <w:ind w:firstLine="400"/>
        <w:jc w:val="both"/>
      </w:pPr>
      <w:r>
        <w:rPr>
          <w:rStyle w:val="s0"/>
        </w:rPr>
        <w:t> </w:t>
      </w:r>
    </w:p>
    <w:p w:rsidR="00000000" w:rsidRDefault="005B2E83">
      <w:pPr>
        <w:ind w:firstLine="400"/>
        <w:jc w:val="right"/>
      </w:pPr>
      <w:r>
        <w:rPr>
          <w:rStyle w:val="s0"/>
        </w:rPr>
        <w:lastRenderedPageBreak/>
        <w:t>Приложение Б</w:t>
      </w:r>
    </w:p>
    <w:p w:rsidR="00000000" w:rsidRDefault="005B2E83">
      <w:pPr>
        <w:jc w:val="center"/>
      </w:pPr>
      <w:r>
        <w:rPr>
          <w:rStyle w:val="s1"/>
        </w:rPr>
        <w:t> </w:t>
      </w:r>
    </w:p>
    <w:p w:rsidR="00000000" w:rsidRDefault="005B2E83">
      <w:pPr>
        <w:jc w:val="center"/>
      </w:pPr>
      <w:r>
        <w:rPr>
          <w:rStyle w:val="s1"/>
        </w:rPr>
        <w:t>СОРТАМЕНТ СОЕДИНИТЕЛЬНЫХ ДЕТАЛЕЙ И ФИТИНГОВ</w:t>
      </w:r>
    </w:p>
    <w:p w:rsidR="00000000" w:rsidRDefault="005B2E83">
      <w:pPr>
        <w:jc w:val="center"/>
      </w:pPr>
      <w:r>
        <w:rPr>
          <w:rStyle w:val="s1"/>
        </w:rPr>
        <w:t> </w:t>
      </w:r>
    </w:p>
    <w:p w:rsidR="00000000" w:rsidRDefault="005B2E83">
      <w:pPr>
        <w:jc w:val="center"/>
      </w:pPr>
      <w:r>
        <w:rPr>
          <w:rStyle w:val="s1"/>
        </w:rPr>
        <w:t>Сортамент соединительных деталей для труб по ТУ 2248-001-07629379-96 и ТУ 2248-004-07629379-97</w:t>
      </w:r>
    </w:p>
    <w:p w:rsidR="00000000" w:rsidRDefault="005B2E83">
      <w:pPr>
        <w:jc w:val="center"/>
      </w:pPr>
      <w:r>
        <w:rPr>
          <w:rStyle w:val="s1"/>
        </w:rPr>
        <w:t> </w:t>
      </w:r>
    </w:p>
    <w:p w:rsidR="00000000" w:rsidRDefault="005B2E83">
      <w:pPr>
        <w:ind w:firstLine="8460"/>
        <w:jc w:val="both"/>
      </w:pPr>
      <w:r>
        <w:rPr>
          <w:rStyle w:val="s0"/>
        </w:rPr>
        <w:t>Таблица Б.1</w:t>
      </w:r>
    </w:p>
    <w:p w:rsidR="00000000" w:rsidRDefault="005B2E83">
      <w:pPr>
        <w:ind w:firstLine="8460"/>
        <w:jc w:val="both"/>
      </w:pPr>
      <w:r>
        <w:rPr>
          <w:rStyle w:val="s0"/>
        </w:rPr>
        <w:t>Размеры в миллиметрах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5"/>
        <w:gridCol w:w="996"/>
        <w:gridCol w:w="1071"/>
        <w:gridCol w:w="716"/>
        <w:gridCol w:w="1122"/>
        <w:gridCol w:w="1779"/>
      </w:tblGrid>
      <w:tr w:rsidR="00000000">
        <w:trPr>
          <w:cantSplit/>
          <w:trHeight w:val="180"/>
        </w:trPr>
        <w:tc>
          <w:tcPr>
            <w:tcW w:w="39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Наименование и зскиз детали</w:t>
            </w:r>
          </w:p>
        </w:tc>
        <w:tc>
          <w:tcPr>
            <w:tcW w:w="390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Размеры, дюйм, мм</w:t>
            </w:r>
          </w:p>
        </w:tc>
        <w:tc>
          <w:tcPr>
            <w:tcW w:w="177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pStyle w:val="9"/>
            </w:pPr>
            <w:r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>Масса, кг</w:t>
            </w:r>
          </w:p>
        </w:tc>
      </w:tr>
      <w:tr w:rsidR="00000000">
        <w:trPr>
          <w:cantSplit/>
          <w:trHeight w:val="27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2E83"/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d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D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S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L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2E83">
            <w:pPr>
              <w:rPr>
                <w:rFonts w:ascii="TimesET" w:hAnsi="TimesET"/>
                <w:b/>
                <w:bCs/>
              </w:rPr>
            </w:pPr>
          </w:p>
        </w:tc>
      </w:tr>
      <w:tr w:rsidR="00000000">
        <w:trPr>
          <w:cantSplit/>
          <w:trHeight w:val="270"/>
        </w:trPr>
        <w:tc>
          <w:tcPr>
            <w:tcW w:w="39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both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2219325" cy="4648200"/>
                  <wp:effectExtent l="0" t="0" r="952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r:link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9325" cy="464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5B2E83">
            <w:pPr>
              <w:autoSpaceDE w:val="0"/>
              <w:autoSpaceDN w:val="0"/>
              <w:jc w:val="both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1876425" cy="1543050"/>
                  <wp:effectExtent l="0" t="0" r="952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r:link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16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25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25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16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16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G1/2-B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3/4-B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1-B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G1/2-B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G1/2-B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G1/2-B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24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36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36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24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24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51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68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70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48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41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0,07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0,24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0,25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0,08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0,06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 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0,05</w:t>
            </w:r>
          </w:p>
        </w:tc>
      </w:tr>
    </w:tbl>
    <w:p w:rsidR="00000000" w:rsidRDefault="005B2E83">
      <w:pPr>
        <w:jc w:val="center"/>
      </w:pPr>
      <w:r>
        <w:rPr>
          <w:rStyle w:val="s1"/>
        </w:rPr>
        <w:t> </w:t>
      </w:r>
    </w:p>
    <w:p w:rsidR="00000000" w:rsidRDefault="005B2E83">
      <w:pPr>
        <w:jc w:val="center"/>
      </w:pPr>
      <w:r>
        <w:rPr>
          <w:rStyle w:val="s1"/>
        </w:rPr>
        <w:t>Сортамент соединительных деталей для труб по ТУ 2248-001-29325094-97</w:t>
      </w:r>
    </w:p>
    <w:p w:rsidR="00000000" w:rsidRDefault="005B2E83">
      <w:pPr>
        <w:jc w:val="center"/>
      </w:pPr>
      <w:r>
        <w:rPr>
          <w:rStyle w:val="s1"/>
        </w:rPr>
        <w:t> </w:t>
      </w:r>
    </w:p>
    <w:p w:rsidR="00000000" w:rsidRDefault="005B2E83">
      <w:pPr>
        <w:ind w:firstLine="9000"/>
      </w:pPr>
      <w:r>
        <w:rPr>
          <w:rStyle w:val="s0"/>
        </w:rPr>
        <w:lastRenderedPageBreak/>
        <w:t>Таблица Б.2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5713"/>
        <w:gridCol w:w="3380"/>
      </w:tblGrid>
      <w:tr w:rsidR="00000000">
        <w:trPr>
          <w:trHeight w:val="350"/>
        </w:trPr>
        <w:tc>
          <w:tcPr>
            <w:tcW w:w="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№ п/п</w:t>
            </w:r>
          </w:p>
        </w:tc>
        <w:tc>
          <w:tcPr>
            <w:tcW w:w="5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Наименование и эскиз детали</w:t>
            </w:r>
          </w:p>
        </w:tc>
        <w:tc>
          <w:tcPr>
            <w:tcW w:w="3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Размеры, дюйм, мм</w:t>
            </w:r>
          </w:p>
        </w:tc>
      </w:tr>
      <w:tr w:rsidR="00000000">
        <w:trPr>
          <w:trHeight w:val="350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Соединение с обжимной гайкой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04900" cy="99060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r:link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1/2х1216</w:t>
            </w:r>
          </w:p>
          <w:p w:rsidR="00000000" w:rsidRDefault="005B2E83">
            <w:pPr>
              <w:jc w:val="center"/>
            </w:pPr>
            <w:r>
              <w:t>3/4х1620</w:t>
            </w:r>
          </w:p>
          <w:p w:rsidR="00000000" w:rsidRDefault="005B2E83">
            <w:pPr>
              <w:jc w:val="center"/>
            </w:pPr>
            <w:r>
              <w:t>1х2025</w:t>
            </w:r>
          </w:p>
        </w:tc>
      </w:tr>
      <w:tr w:rsidR="00000000">
        <w:trPr>
          <w:trHeight w:val="350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Соединение переходное с обжимной гайкой и накидным кольцом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09675" cy="1000125"/>
                  <wp:effectExtent l="0" t="0" r="9525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r:link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1/2х1014</w:t>
            </w:r>
          </w:p>
          <w:p w:rsidR="00000000" w:rsidRDefault="005B2E83">
            <w:pPr>
              <w:jc w:val="center"/>
            </w:pPr>
            <w:r>
              <w:t>3/4х1216</w:t>
            </w:r>
          </w:p>
          <w:p w:rsidR="00000000" w:rsidRDefault="005B2E83">
            <w:pPr>
              <w:jc w:val="center"/>
            </w:pPr>
            <w:r>
              <w:t>1х1620</w:t>
            </w:r>
          </w:p>
        </w:tc>
      </w:tr>
      <w:tr w:rsidR="00000000">
        <w:trPr>
          <w:trHeight w:val="350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Угольник Н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81075" cy="990600"/>
                  <wp:effectExtent l="0" t="0" r="952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r:link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1/2</w:t>
            </w:r>
          </w:p>
          <w:p w:rsidR="00000000" w:rsidRDefault="005B2E83">
            <w:pPr>
              <w:jc w:val="center"/>
            </w:pPr>
            <w:r>
              <w:t>3/4</w:t>
            </w:r>
          </w:p>
        </w:tc>
      </w:tr>
      <w:tr w:rsidR="00000000">
        <w:trPr>
          <w:trHeight w:val="350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Угольник В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85850" cy="102870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r:link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1/2</w:t>
            </w:r>
          </w:p>
          <w:p w:rsidR="00000000" w:rsidRDefault="005B2E83">
            <w:pPr>
              <w:jc w:val="center"/>
            </w:pPr>
            <w:r>
              <w:t>3/4</w:t>
            </w:r>
          </w:p>
        </w:tc>
      </w:tr>
      <w:tr w:rsidR="00000000">
        <w:trPr>
          <w:trHeight w:val="350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Угольник Н-В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76325" cy="1000125"/>
                  <wp:effectExtent l="0" t="0" r="9525" b="952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r:link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1/2</w:t>
            </w:r>
          </w:p>
          <w:p w:rsidR="00000000" w:rsidRDefault="005B2E83">
            <w:pPr>
              <w:jc w:val="center"/>
            </w:pPr>
            <w:r>
              <w:t>3/4</w:t>
            </w:r>
          </w:p>
          <w:p w:rsidR="00000000" w:rsidRDefault="005B2E83">
            <w:pPr>
              <w:jc w:val="center"/>
            </w:pPr>
            <w:r>
              <w:t>1</w:t>
            </w:r>
          </w:p>
        </w:tc>
      </w:tr>
      <w:tr w:rsidR="00000000">
        <w:trPr>
          <w:trHeight w:val="350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Установочный угольник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09650" cy="981075"/>
                  <wp:effectExtent l="0" t="0" r="0" b="952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r:link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1/2</w:t>
            </w:r>
          </w:p>
        </w:tc>
      </w:tr>
      <w:tr w:rsidR="00000000">
        <w:trPr>
          <w:trHeight w:val="350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t>Тройник Н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7429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r:link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t>1/2</w:t>
            </w:r>
          </w:p>
          <w:p w:rsidR="00000000" w:rsidRDefault="005B2E83">
            <w:pPr>
              <w:jc w:val="center"/>
            </w:pPr>
            <w:r>
              <w:t>3/4</w:t>
            </w:r>
          </w:p>
          <w:p w:rsidR="00000000" w:rsidRDefault="005B2E83">
            <w:pPr>
              <w:jc w:val="center"/>
            </w:pPr>
            <w:r>
              <w:t>1</w:t>
            </w:r>
          </w:p>
        </w:tc>
      </w:tr>
    </w:tbl>
    <w:p w:rsidR="00000000" w:rsidRDefault="005B2E83">
      <w:pPr>
        <w:autoSpaceDE w:val="0"/>
        <w:autoSpaceDN w:val="0"/>
        <w:jc w:val="both"/>
      </w:pPr>
      <w:r>
        <w:lastRenderedPageBreak/>
        <w:t> </w:t>
      </w:r>
    </w:p>
    <w:p w:rsidR="00000000" w:rsidRDefault="005B2E83">
      <w:pPr>
        <w:jc w:val="right"/>
      </w:pPr>
      <w:r>
        <w:rPr>
          <w:rStyle w:val="s0"/>
        </w:rPr>
        <w:t>Продолжение таблицы Б.2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1"/>
        <w:gridCol w:w="5717"/>
        <w:gridCol w:w="3381"/>
      </w:tblGrid>
      <w:tr w:rsidR="00000000">
        <w:trPr>
          <w:trHeight w:val="350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№ п/п</w:t>
            </w:r>
          </w:p>
        </w:tc>
        <w:tc>
          <w:tcPr>
            <w:tcW w:w="5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Наименование и эскиз детали</w:t>
            </w:r>
          </w:p>
        </w:tc>
        <w:tc>
          <w:tcPr>
            <w:tcW w:w="33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Размеры, дюйм, мм</w:t>
            </w:r>
          </w:p>
        </w:tc>
      </w:tr>
      <w:tr w:rsidR="00000000">
        <w:trPr>
          <w:trHeight w:val="350"/>
        </w:trPr>
        <w:tc>
          <w:tcPr>
            <w:tcW w:w="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Тройник переходной Н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1238250" cy="733425"/>
                  <wp:effectExtent l="0" t="0" r="0" b="952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r:link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1х3/4х1</w:t>
            </w:r>
          </w:p>
        </w:tc>
      </w:tr>
      <w:tr w:rsidR="00000000">
        <w:trPr>
          <w:trHeight w:val="350"/>
        </w:trPr>
        <w:tc>
          <w:tcPr>
            <w:tcW w:w="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Тройник В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1285875" cy="819150"/>
                  <wp:effectExtent l="0" t="0" r="9525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r:link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1/2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3/4</w:t>
            </w:r>
          </w:p>
        </w:tc>
      </w:tr>
      <w:tr w:rsidR="00000000">
        <w:trPr>
          <w:trHeight w:val="350"/>
        </w:trPr>
        <w:tc>
          <w:tcPr>
            <w:tcW w:w="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Тройник переходной Н-В-Н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1171575" cy="819150"/>
                  <wp:effectExtent l="0" t="0" r="9525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r:link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3/4х1/2х3/4</w:t>
            </w:r>
          </w:p>
        </w:tc>
      </w:tr>
      <w:tr w:rsidR="00000000">
        <w:trPr>
          <w:trHeight w:val="350"/>
        </w:trPr>
        <w:tc>
          <w:tcPr>
            <w:tcW w:w="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Тройник плоский с креплением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866775" cy="1047750"/>
                  <wp:effectExtent l="0" t="0" r="9525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r:link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1/2</w:t>
            </w:r>
          </w:p>
        </w:tc>
      </w:tr>
      <w:tr w:rsidR="00000000">
        <w:trPr>
          <w:trHeight w:val="350"/>
        </w:trPr>
        <w:tc>
          <w:tcPr>
            <w:tcW w:w="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Тройник установочный угловой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1057275" cy="990600"/>
                  <wp:effectExtent l="0" t="0" r="9525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r:link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1/2</w:t>
            </w:r>
          </w:p>
        </w:tc>
      </w:tr>
      <w:tr w:rsidR="00000000">
        <w:trPr>
          <w:trHeight w:val="350"/>
        </w:trPr>
        <w:tc>
          <w:tcPr>
            <w:tcW w:w="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Крестовина переходная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1162050" cy="97155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r:link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3/4х1/2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1х3/4</w:t>
            </w:r>
          </w:p>
        </w:tc>
      </w:tr>
      <w:tr w:rsidR="00000000">
        <w:trPr>
          <w:trHeight w:val="350"/>
        </w:trPr>
        <w:tc>
          <w:tcPr>
            <w:tcW w:w="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Ниппель Н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1028700" cy="83820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r:link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1/2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3/4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</w:tr>
      <w:tr w:rsidR="00000000">
        <w:trPr>
          <w:trHeight w:val="350"/>
        </w:trPr>
        <w:tc>
          <w:tcPr>
            <w:tcW w:w="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Ниппель переходной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1009650" cy="89535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r:link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1/2х3/4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3/4х1</w:t>
            </w:r>
          </w:p>
        </w:tc>
      </w:tr>
    </w:tbl>
    <w:p w:rsidR="00000000" w:rsidRDefault="005B2E83">
      <w:pPr>
        <w:ind w:firstLine="400"/>
        <w:jc w:val="right"/>
      </w:pPr>
      <w:r>
        <w:rPr>
          <w:rStyle w:val="s0"/>
        </w:rPr>
        <w:t>Продолжение таблицы Б.2</w:t>
      </w:r>
    </w:p>
    <w:p w:rsidR="00000000" w:rsidRDefault="005B2E83">
      <w:pPr>
        <w:autoSpaceDE w:val="0"/>
        <w:autoSpaceDN w:val="0"/>
        <w:jc w:val="both"/>
      </w:pPr>
      <w:r>
        <w:rPr>
          <w:sz w:val="18"/>
          <w:szCs w:val="18"/>
        </w:rPr>
        <w:lastRenderedPageBreak/>
        <w:t>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5713"/>
        <w:gridCol w:w="3380"/>
      </w:tblGrid>
      <w:tr w:rsidR="00000000">
        <w:trPr>
          <w:trHeight w:val="350"/>
        </w:trPr>
        <w:tc>
          <w:tcPr>
            <w:tcW w:w="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№ п/п</w:t>
            </w:r>
          </w:p>
        </w:tc>
        <w:tc>
          <w:tcPr>
            <w:tcW w:w="5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Наименование и эскиз детали</w:t>
            </w:r>
          </w:p>
        </w:tc>
        <w:tc>
          <w:tcPr>
            <w:tcW w:w="3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Размеры, дюйм, мм</w:t>
            </w:r>
          </w:p>
        </w:tc>
      </w:tr>
      <w:tr w:rsidR="00000000">
        <w:trPr>
          <w:trHeight w:val="350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Муфта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1057275" cy="904875"/>
                  <wp:effectExtent l="0" t="0" r="9525" b="952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r:link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1/2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3/4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</w:tr>
      <w:tr w:rsidR="00000000">
        <w:trPr>
          <w:trHeight w:val="350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Переходник Н-В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1200150" cy="781050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r:link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1/2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3/4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</w:tr>
      <w:tr w:rsidR="00000000">
        <w:trPr>
          <w:trHeight w:val="350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Переходник редукционный Н-В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914400" cy="895350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r:link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1/2х3/4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3/4х1</w:t>
            </w:r>
          </w:p>
        </w:tc>
      </w:tr>
      <w:tr w:rsidR="00000000">
        <w:trPr>
          <w:trHeight w:val="350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Заглушка Н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847725" cy="971550"/>
                  <wp:effectExtent l="0" t="0" r="9525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r:link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1/2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3/4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</w:tr>
      <w:tr w:rsidR="00000000">
        <w:trPr>
          <w:trHeight w:val="350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Заглушка В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742950" cy="1066800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r:link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1/2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3/4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</w:tr>
      <w:tr w:rsidR="00000000">
        <w:trPr>
          <w:trHeight w:val="350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Распределитель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1257300" cy="809625"/>
                  <wp:effectExtent l="0" t="0" r="0" b="9525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r:link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G1-2x1/2</w:t>
            </w:r>
          </w:p>
        </w:tc>
      </w:tr>
      <w:tr w:rsidR="00000000">
        <w:trPr>
          <w:trHeight w:val="350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Гайка накидная латунная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1066800" cy="971550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r:link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1014х3/8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1216х1/2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1620х3/4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2025х1</w:t>
            </w:r>
          </w:p>
        </w:tc>
      </w:tr>
    </w:tbl>
    <w:p w:rsidR="00000000" w:rsidRDefault="005B2E83">
      <w:pPr>
        <w:pStyle w:val="23"/>
        <w:ind w:firstLine="0"/>
        <w:jc w:val="both"/>
      </w:pPr>
      <w:r>
        <w:rPr>
          <w:rFonts w:ascii="Times New Roman" w:hAnsi="Times New Roman"/>
          <w:sz w:val="18"/>
          <w:szCs w:val="18"/>
        </w:rPr>
        <w:t> </w:t>
      </w:r>
    </w:p>
    <w:p w:rsidR="00000000" w:rsidRDefault="005B2E83">
      <w:pPr>
        <w:jc w:val="center"/>
      </w:pPr>
      <w:r>
        <w:rPr>
          <w:rStyle w:val="s1"/>
        </w:rPr>
        <w:t>Сортамент фитингов «Метапол», выпускаемых ТОО НПП «ВладВЭД»</w:t>
      </w:r>
    </w:p>
    <w:p w:rsidR="00000000" w:rsidRDefault="005B2E83">
      <w:pPr>
        <w:autoSpaceDE w:val="0"/>
        <w:autoSpaceDN w:val="0"/>
        <w:jc w:val="both"/>
      </w:pPr>
      <w:r>
        <w:rPr>
          <w:sz w:val="18"/>
          <w:szCs w:val="18"/>
        </w:rPr>
        <w:t> </w:t>
      </w:r>
    </w:p>
    <w:p w:rsidR="00000000" w:rsidRDefault="005B2E83">
      <w:pPr>
        <w:ind w:firstLine="9540"/>
        <w:jc w:val="both"/>
      </w:pPr>
      <w:r>
        <w:rPr>
          <w:rStyle w:val="s0"/>
        </w:rPr>
        <w:t>Таблица Б.3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"/>
        <w:gridCol w:w="4595"/>
        <w:gridCol w:w="899"/>
        <w:gridCol w:w="857"/>
        <w:gridCol w:w="889"/>
        <w:gridCol w:w="714"/>
        <w:gridCol w:w="539"/>
        <w:gridCol w:w="714"/>
      </w:tblGrid>
      <w:tr w:rsidR="00000000">
        <w:trPr>
          <w:cantSplit/>
          <w:trHeight w:val="354"/>
        </w:trPr>
        <w:tc>
          <w:tcPr>
            <w:tcW w:w="3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№ п/п</w:t>
            </w:r>
          </w:p>
        </w:tc>
        <w:tc>
          <w:tcPr>
            <w:tcW w:w="461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Наименование и эскиз детали</w:t>
            </w:r>
          </w:p>
        </w:tc>
        <w:tc>
          <w:tcPr>
            <w:tcW w:w="4637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Размеры, мм, дюйм</w:t>
            </w:r>
          </w:p>
        </w:tc>
      </w:tr>
      <w:tr w:rsidR="00000000">
        <w:trPr>
          <w:cantSplit/>
          <w:trHeight w:val="37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2E83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2E83"/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А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Б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pStyle w:val="9"/>
            </w:pPr>
            <w:r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>С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С1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а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б</w:t>
            </w:r>
          </w:p>
        </w:tc>
      </w:tr>
      <w:tr w:rsidR="00000000">
        <w:trPr>
          <w:cantSplit/>
          <w:trHeight w:val="375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Колено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1704975" cy="1276350"/>
                  <wp:effectExtent l="0" t="0" r="9525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r:link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12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15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20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26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32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26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pStyle w:val="9"/>
            </w:pPr>
            <w:r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>31,2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33,2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38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46,5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31,2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33,2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38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46,5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43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56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63,5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43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56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63,5</w:t>
            </w:r>
          </w:p>
        </w:tc>
      </w:tr>
      <w:tr w:rsidR="00000000">
        <w:trPr>
          <w:cantSplit/>
          <w:trHeight w:val="375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Колено с внутренней резьбой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1533525" cy="1257300"/>
                  <wp:effectExtent l="0" t="0" r="9525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r:link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12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15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20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20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20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26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32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1/2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1/2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1/2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3/4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5/4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3/2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pStyle w:val="9"/>
            </w:pPr>
            <w:r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>31,2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33,2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38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38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46,5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24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23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23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24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37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43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56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63,5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26,8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26,8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26,8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31,7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37,8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37,8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50,8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58,5</w:t>
            </w:r>
          </w:p>
        </w:tc>
      </w:tr>
      <w:tr w:rsidR="00000000">
        <w:trPr>
          <w:cantSplit/>
          <w:trHeight w:val="375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Колено с внутренней резьбой удлиненное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1400175" cy="1095375"/>
                  <wp:effectExtent l="0" t="0" r="9525" b="952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r:link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12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1/2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1/2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pStyle w:val="9"/>
            </w:pPr>
            <w:r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>31,2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33,2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37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42,0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26,8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26,8</w:t>
            </w:r>
          </w:p>
        </w:tc>
      </w:tr>
      <w:tr w:rsidR="00000000">
        <w:trPr>
          <w:cantSplit/>
          <w:trHeight w:val="375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Муфта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1057275" cy="485775"/>
                  <wp:effectExtent l="0" t="0" r="9525" b="9525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r:link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12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15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20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26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32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26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pStyle w:val="9"/>
            </w:pPr>
            <w:r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>38,8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39,8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44,0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51,0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60,0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80,0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43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56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63,5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43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56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63,5</w:t>
            </w:r>
          </w:p>
        </w:tc>
      </w:tr>
      <w:tr w:rsidR="00000000">
        <w:trPr>
          <w:cantSplit/>
          <w:trHeight w:val="375"/>
        </w:trPr>
        <w:tc>
          <w:tcPr>
            <w:tcW w:w="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Муфта с внутренней резьбой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1447800" cy="828675"/>
                  <wp:effectExtent l="0" t="0" r="0" b="9525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r:link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12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15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15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20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20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26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32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1/2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1/2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3/4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3/4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5/4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3/2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pStyle w:val="9"/>
            </w:pPr>
            <w:r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>35,4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35,9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36,9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38,0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43,5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47,5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57,5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77,0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43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56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63,5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21,9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26,8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31,7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31,7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37,8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37,8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50,8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58,5</w:t>
            </w:r>
          </w:p>
        </w:tc>
      </w:tr>
    </w:tbl>
    <w:p w:rsidR="00000000" w:rsidRDefault="005B2E83">
      <w:pPr>
        <w:autoSpaceDE w:val="0"/>
        <w:autoSpaceDN w:val="0"/>
        <w:jc w:val="both"/>
      </w:pPr>
      <w:r>
        <w:rPr>
          <w:sz w:val="18"/>
          <w:szCs w:val="18"/>
        </w:rPr>
        <w:t> </w:t>
      </w:r>
    </w:p>
    <w:p w:rsidR="00000000" w:rsidRDefault="005B2E83">
      <w:pPr>
        <w:ind w:firstLine="400"/>
        <w:jc w:val="right"/>
      </w:pPr>
      <w:r>
        <w:rPr>
          <w:rStyle w:val="s0"/>
        </w:rPr>
        <w:t>Продолжение таблицы Б.3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"/>
        <w:gridCol w:w="4511"/>
        <w:gridCol w:w="887"/>
        <w:gridCol w:w="847"/>
        <w:gridCol w:w="879"/>
        <w:gridCol w:w="704"/>
        <w:gridCol w:w="669"/>
        <w:gridCol w:w="709"/>
      </w:tblGrid>
      <w:tr w:rsidR="00000000">
        <w:trPr>
          <w:cantSplit/>
          <w:trHeight w:val="354"/>
        </w:trPr>
        <w:tc>
          <w:tcPr>
            <w:tcW w:w="3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№ п/п</w:t>
            </w:r>
          </w:p>
        </w:tc>
        <w:tc>
          <w:tcPr>
            <w:tcW w:w="453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Наименование и эскиз детали</w:t>
            </w:r>
          </w:p>
        </w:tc>
        <w:tc>
          <w:tcPr>
            <w:tcW w:w="471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Размеры, мм, дюйм</w:t>
            </w:r>
          </w:p>
        </w:tc>
      </w:tr>
      <w:tr w:rsidR="00000000">
        <w:trPr>
          <w:cantSplit/>
          <w:trHeight w:val="37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2E83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2E83"/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Б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pStyle w:val="9"/>
            </w:pPr>
            <w:r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>С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С1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а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б</w:t>
            </w:r>
          </w:p>
        </w:tc>
      </w:tr>
      <w:tr w:rsidR="00000000">
        <w:trPr>
          <w:cantSplit/>
          <w:trHeight w:val="375"/>
        </w:trPr>
        <w:tc>
          <w:tcPr>
            <w:tcW w:w="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Муфта с внутренней резьбой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1390650" cy="914400"/>
                  <wp:effectExtent l="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r:link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12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15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15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20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20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26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32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1/2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1/2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3/4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3/4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5/4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3/2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37,5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38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39,5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40,5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44,5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47,5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53,5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68,5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43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56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63,5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21,9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26,8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31,7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31,7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37,8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37,8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50,8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58,5</w:t>
            </w:r>
          </w:p>
        </w:tc>
      </w:tr>
      <w:tr w:rsidR="00000000">
        <w:trPr>
          <w:cantSplit/>
          <w:trHeight w:val="375"/>
        </w:trPr>
        <w:tc>
          <w:tcPr>
            <w:tcW w:w="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Заглушка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923925" cy="895350"/>
                  <wp:effectExtent l="0" t="0" r="9525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r:link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12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15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25,5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26,0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27,0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21,9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26,8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31,7</w:t>
            </w:r>
          </w:p>
        </w:tc>
      </w:tr>
      <w:tr w:rsidR="00000000">
        <w:trPr>
          <w:cantSplit/>
          <w:trHeight w:val="375"/>
        </w:trPr>
        <w:tc>
          <w:tcPr>
            <w:tcW w:w="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lastRenderedPageBreak/>
              <w:t>8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Муфта-переходник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1104900" cy="561975"/>
                  <wp:effectExtent l="0" t="0" r="0" b="9525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r:link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12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20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26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26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32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32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40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40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40</w:t>
            </w:r>
          </w:p>
          <w:p w:rsidR="00000000" w:rsidRDefault="005B2E83">
            <w:pPr>
              <w:autoSpaceDE w:val="0"/>
              <w:autoSpaceDN w:val="0"/>
              <w:jc w:val="center"/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26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26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40,8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42,4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44,0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46,0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49,0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55,0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57,0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71,0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75,0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77,0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43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43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56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56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63,5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63,5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63,5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63,5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43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43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56</w:t>
            </w:r>
          </w:p>
        </w:tc>
      </w:tr>
    </w:tbl>
    <w:p w:rsidR="00000000" w:rsidRDefault="005B2E83">
      <w:pPr>
        <w:autoSpaceDE w:val="0"/>
        <w:autoSpaceDN w:val="0"/>
        <w:jc w:val="both"/>
      </w:pPr>
      <w:r>
        <w:rPr>
          <w:sz w:val="18"/>
          <w:szCs w:val="18"/>
        </w:rPr>
        <w:t> </w:t>
      </w:r>
    </w:p>
    <w:tbl>
      <w:tblPr>
        <w:tblW w:w="9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"/>
        <w:gridCol w:w="3057"/>
        <w:gridCol w:w="668"/>
        <w:gridCol w:w="547"/>
        <w:gridCol w:w="606"/>
        <w:gridCol w:w="606"/>
        <w:gridCol w:w="1038"/>
        <w:gridCol w:w="1000"/>
        <w:gridCol w:w="144"/>
        <w:gridCol w:w="638"/>
        <w:gridCol w:w="144"/>
        <w:gridCol w:w="693"/>
        <w:gridCol w:w="139"/>
      </w:tblGrid>
      <w:tr w:rsidR="00000000">
        <w:trPr>
          <w:cantSplit/>
          <w:trHeight w:val="345"/>
        </w:trPr>
        <w:tc>
          <w:tcPr>
            <w:tcW w:w="4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pStyle w:val="6"/>
              <w:autoSpaceDE w:val="0"/>
              <w:autoSpaceDN w:val="0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b w:val="0"/>
                <w:bCs w:val="0"/>
              </w:rPr>
              <w:t>№ п/п</w:t>
            </w:r>
          </w:p>
        </w:tc>
        <w:tc>
          <w:tcPr>
            <w:tcW w:w="310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pStyle w:val="6"/>
              <w:autoSpaceDE w:val="0"/>
              <w:autoSpaceDN w:val="0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b w:val="0"/>
                <w:bCs w:val="0"/>
              </w:rPr>
              <w:t>Наименование и эскиз детали</w:t>
            </w:r>
          </w:p>
        </w:tc>
        <w:tc>
          <w:tcPr>
            <w:tcW w:w="6091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pStyle w:val="6"/>
              <w:autoSpaceDE w:val="0"/>
              <w:autoSpaceDN w:val="0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b w:val="0"/>
                <w:bCs w:val="0"/>
              </w:rPr>
              <w:t>Размеры, мм, дюйм</w:t>
            </w:r>
          </w:p>
        </w:tc>
        <w:tc>
          <w:tcPr>
            <w:tcW w:w="144" w:type="dxa"/>
            <w:vAlign w:val="center"/>
            <w:hideMark/>
          </w:tcPr>
          <w:p w:rsidR="00000000" w:rsidRDefault="005B2E83">
            <w:r>
              <w:t> </w:t>
            </w:r>
          </w:p>
        </w:tc>
      </w:tr>
      <w:tr w:rsidR="00000000">
        <w:trPr>
          <w:cantSplit/>
          <w:trHeight w:val="364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2E83">
            <w:pPr>
              <w:rPr>
                <w:rFonts w:ascii="Arial Kaz Kairat" w:eastAsia="Times New Roman" w:hAnsi="Arial Kaz Kairat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2E83">
            <w:pPr>
              <w:rPr>
                <w:rFonts w:ascii="Arial Kaz Kairat" w:eastAsia="Times New Roman" w:hAnsi="Arial Kaz Kairat"/>
                <w:b/>
                <w:bCs/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2E83">
            <w:pPr>
              <w:pStyle w:val="6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b w:val="0"/>
                <w:bCs w:val="0"/>
              </w:rPr>
              <w:t>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Б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С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С1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а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б</w:t>
            </w:r>
          </w:p>
        </w:tc>
        <w:tc>
          <w:tcPr>
            <w:tcW w:w="8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в</w:t>
            </w:r>
          </w:p>
        </w:tc>
        <w:tc>
          <w:tcPr>
            <w:tcW w:w="144" w:type="dxa"/>
            <w:vAlign w:val="center"/>
            <w:hideMark/>
          </w:tcPr>
          <w:p w:rsidR="00000000" w:rsidRDefault="005B2E83">
            <w:r>
              <w:t> </w:t>
            </w:r>
          </w:p>
        </w:tc>
      </w:tr>
      <w:tr w:rsidR="00000000">
        <w:trPr>
          <w:cantSplit/>
          <w:trHeight w:val="364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2E83">
            <w:pPr>
              <w:pStyle w:val="6"/>
              <w:autoSpaceDE w:val="0"/>
              <w:autoSpaceDN w:val="0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b w:val="0"/>
                <w:bCs w:val="0"/>
              </w:rPr>
              <w:t>Тройник</w:t>
            </w:r>
          </w:p>
          <w:p w:rsidR="00000000" w:rsidRDefault="005B2E83">
            <w:pPr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1276350" cy="1047750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r:link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2E83">
            <w:pPr>
              <w:pStyle w:val="6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b w:val="0"/>
                <w:bCs w:val="0"/>
              </w:rPr>
              <w:t>12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26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26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26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2E83">
            <w:pPr>
              <w:pStyle w:val="6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b w:val="0"/>
                <w:bCs w:val="0"/>
              </w:rPr>
              <w:t>12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26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26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26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2E83">
            <w:pPr>
              <w:pStyle w:val="6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b w:val="0"/>
                <w:bCs w:val="0"/>
              </w:rPr>
              <w:t>12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26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26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62,4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66,5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76,0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90,0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125,0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145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65,0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62,0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74,0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70,0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70,0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70,0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76,5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81,0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100,5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108,0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130,0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31,2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33,25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38,0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45,0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62,5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72,0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31,0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32,5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35,0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37,0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35,0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35,0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43,0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43,0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50,5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56,0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65,0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43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56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63,5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43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43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56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56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63,5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43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56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63,5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43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43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56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56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63,5</w:t>
            </w:r>
          </w:p>
        </w:tc>
        <w:tc>
          <w:tcPr>
            <w:tcW w:w="8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43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56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63,5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43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144" w:type="dxa"/>
            <w:vAlign w:val="center"/>
            <w:hideMark/>
          </w:tcPr>
          <w:p w:rsidR="00000000" w:rsidRDefault="005B2E83">
            <w:r>
              <w:t> </w:t>
            </w:r>
          </w:p>
        </w:tc>
      </w:tr>
      <w:tr w:rsidR="00000000">
        <w:trPr>
          <w:cantSplit/>
          <w:trHeight w:val="364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pStyle w:val="6"/>
              <w:autoSpaceDE w:val="0"/>
              <w:autoSpaceDN w:val="0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b w:val="0"/>
                <w:bCs w:val="0"/>
              </w:rPr>
              <w:t>Тройник с внутренней резьбой</w:t>
            </w:r>
          </w:p>
          <w:p w:rsidR="00000000" w:rsidRDefault="005B2E83">
            <w:pPr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1390650" cy="1028700"/>
                  <wp:effectExtent l="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r:link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pStyle w:val="6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b w:val="0"/>
                <w:bCs w:val="0"/>
              </w:rPr>
              <w:t>12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26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pStyle w:val="6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b w:val="0"/>
                <w:bCs w:val="0"/>
              </w:rPr>
              <w:t>12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26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1/2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1/2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1/2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3/4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1/2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3/4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5/4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62,4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64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64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80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88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93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110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120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125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130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22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21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31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24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31,5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38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43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50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60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43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63,5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63,5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63,5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63,5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63,5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43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63,5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63,5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63,5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63,5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63,5</w:t>
            </w:r>
          </w:p>
        </w:tc>
        <w:tc>
          <w:tcPr>
            <w:tcW w:w="8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  <w:p w:rsidR="00000000" w:rsidRDefault="005B2E83">
            <w:pPr>
              <w:jc w:val="center"/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44" w:type="dxa"/>
            <w:vAlign w:val="center"/>
            <w:hideMark/>
          </w:tcPr>
          <w:p w:rsidR="00000000" w:rsidRDefault="005B2E83">
            <w:r>
              <w:t> </w:t>
            </w:r>
          </w:p>
        </w:tc>
      </w:tr>
      <w:tr w:rsidR="00000000">
        <w:tc>
          <w:tcPr>
            <w:tcW w:w="441" w:type="dxa"/>
            <w:vAlign w:val="center"/>
            <w:hideMark/>
          </w:tcPr>
          <w:p w:rsidR="00000000" w:rsidRDefault="005B2E83">
            <w:r>
              <w:t> </w:t>
            </w:r>
          </w:p>
        </w:tc>
        <w:tc>
          <w:tcPr>
            <w:tcW w:w="3108" w:type="dxa"/>
            <w:vAlign w:val="center"/>
            <w:hideMark/>
          </w:tcPr>
          <w:p w:rsidR="00000000" w:rsidRDefault="005B2E83">
            <w:r>
              <w:t> </w:t>
            </w:r>
          </w:p>
        </w:tc>
        <w:tc>
          <w:tcPr>
            <w:tcW w:w="691" w:type="dxa"/>
            <w:vAlign w:val="center"/>
            <w:hideMark/>
          </w:tcPr>
          <w:p w:rsidR="00000000" w:rsidRDefault="005B2E83">
            <w:r>
              <w:t> </w:t>
            </w:r>
          </w:p>
        </w:tc>
        <w:tc>
          <w:tcPr>
            <w:tcW w:w="560" w:type="dxa"/>
            <w:vAlign w:val="center"/>
            <w:hideMark/>
          </w:tcPr>
          <w:p w:rsidR="00000000" w:rsidRDefault="005B2E83">
            <w:r>
              <w:t> </w:t>
            </w:r>
          </w:p>
        </w:tc>
        <w:tc>
          <w:tcPr>
            <w:tcW w:w="620" w:type="dxa"/>
            <w:vAlign w:val="center"/>
            <w:hideMark/>
          </w:tcPr>
          <w:p w:rsidR="00000000" w:rsidRDefault="005B2E83">
            <w:r>
              <w:t> </w:t>
            </w:r>
          </w:p>
        </w:tc>
        <w:tc>
          <w:tcPr>
            <w:tcW w:w="610" w:type="dxa"/>
            <w:vAlign w:val="center"/>
            <w:hideMark/>
          </w:tcPr>
          <w:p w:rsidR="00000000" w:rsidRDefault="005B2E83">
            <w:r>
              <w:t> </w:t>
            </w:r>
          </w:p>
        </w:tc>
        <w:tc>
          <w:tcPr>
            <w:tcW w:w="1080" w:type="dxa"/>
            <w:vAlign w:val="center"/>
            <w:hideMark/>
          </w:tcPr>
          <w:p w:rsidR="00000000" w:rsidRDefault="005B2E83">
            <w:r>
              <w:t> </w:t>
            </w:r>
          </w:p>
        </w:tc>
        <w:tc>
          <w:tcPr>
            <w:tcW w:w="1039" w:type="dxa"/>
            <w:vAlign w:val="center"/>
            <w:hideMark/>
          </w:tcPr>
          <w:p w:rsidR="00000000" w:rsidRDefault="005B2E83"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5B2E83">
            <w:r>
              <w:t> </w:t>
            </w:r>
          </w:p>
        </w:tc>
        <w:tc>
          <w:tcPr>
            <w:tcW w:w="751" w:type="dxa"/>
            <w:gridSpan w:val="2"/>
            <w:vAlign w:val="center"/>
            <w:hideMark/>
          </w:tcPr>
          <w:p w:rsidR="00000000" w:rsidRDefault="005B2E83">
            <w:r>
              <w:t> </w:t>
            </w:r>
          </w:p>
        </w:tc>
        <w:tc>
          <w:tcPr>
            <w:tcW w:w="800" w:type="dxa"/>
            <w:gridSpan w:val="2"/>
            <w:vAlign w:val="center"/>
            <w:hideMark/>
          </w:tcPr>
          <w:p w:rsidR="00000000" w:rsidRDefault="005B2E83">
            <w:r>
              <w:t> </w:t>
            </w:r>
          </w:p>
        </w:tc>
      </w:tr>
      <w:tr w:rsidR="00000000">
        <w:tc>
          <w:tcPr>
            <w:tcW w:w="435" w:type="dxa"/>
            <w:vAlign w:val="center"/>
            <w:hideMark/>
          </w:tcPr>
          <w:p w:rsidR="00000000" w:rsidRDefault="005B2E83">
            <w:r>
              <w:rPr>
                <w:color w:val="auto"/>
              </w:rPr>
              <w:t> </w:t>
            </w:r>
          </w:p>
        </w:tc>
        <w:tc>
          <w:tcPr>
            <w:tcW w:w="3105" w:type="dxa"/>
            <w:vAlign w:val="center"/>
            <w:hideMark/>
          </w:tcPr>
          <w:p w:rsidR="00000000" w:rsidRDefault="005B2E83">
            <w:r>
              <w:rPr>
                <w:color w:val="auto"/>
              </w:rPr>
              <w:t> </w:t>
            </w:r>
          </w:p>
        </w:tc>
        <w:tc>
          <w:tcPr>
            <w:tcW w:w="690" w:type="dxa"/>
            <w:vAlign w:val="center"/>
            <w:hideMark/>
          </w:tcPr>
          <w:p w:rsidR="00000000" w:rsidRDefault="005B2E83">
            <w:r>
              <w:rPr>
                <w:color w:val="auto"/>
              </w:rPr>
              <w:t> </w:t>
            </w:r>
          </w:p>
        </w:tc>
        <w:tc>
          <w:tcPr>
            <w:tcW w:w="555" w:type="dxa"/>
            <w:vAlign w:val="center"/>
            <w:hideMark/>
          </w:tcPr>
          <w:p w:rsidR="00000000" w:rsidRDefault="005B2E83">
            <w:r>
              <w:rPr>
                <w:color w:val="auto"/>
              </w:rPr>
              <w:t> </w:t>
            </w:r>
          </w:p>
        </w:tc>
        <w:tc>
          <w:tcPr>
            <w:tcW w:w="615" w:type="dxa"/>
            <w:vAlign w:val="center"/>
            <w:hideMark/>
          </w:tcPr>
          <w:p w:rsidR="00000000" w:rsidRDefault="005B2E83">
            <w:r>
              <w:rPr>
                <w:color w:val="auto"/>
              </w:rPr>
              <w:t> </w:t>
            </w:r>
          </w:p>
        </w:tc>
        <w:tc>
          <w:tcPr>
            <w:tcW w:w="615" w:type="dxa"/>
            <w:vAlign w:val="center"/>
            <w:hideMark/>
          </w:tcPr>
          <w:p w:rsidR="00000000" w:rsidRDefault="005B2E83">
            <w:r>
              <w:rPr>
                <w:color w:val="auto"/>
              </w:rPr>
              <w:t> </w:t>
            </w:r>
          </w:p>
        </w:tc>
        <w:tc>
          <w:tcPr>
            <w:tcW w:w="1080" w:type="dxa"/>
            <w:vAlign w:val="center"/>
            <w:hideMark/>
          </w:tcPr>
          <w:p w:rsidR="00000000" w:rsidRDefault="005B2E83">
            <w:r>
              <w:rPr>
                <w:color w:val="auto"/>
              </w:rPr>
              <w:t> </w:t>
            </w:r>
          </w:p>
        </w:tc>
        <w:tc>
          <w:tcPr>
            <w:tcW w:w="1035" w:type="dxa"/>
            <w:vAlign w:val="center"/>
            <w:hideMark/>
          </w:tcPr>
          <w:p w:rsidR="00000000" w:rsidRDefault="005B2E83"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5B2E83">
            <w:r>
              <w:rPr>
                <w:color w:val="auto"/>
              </w:rPr>
              <w:t> </w:t>
            </w:r>
          </w:p>
        </w:tc>
        <w:tc>
          <w:tcPr>
            <w:tcW w:w="660" w:type="dxa"/>
            <w:vAlign w:val="center"/>
            <w:hideMark/>
          </w:tcPr>
          <w:p w:rsidR="00000000" w:rsidRDefault="005B2E83"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5B2E83">
            <w:r>
              <w:rPr>
                <w:color w:val="auto"/>
              </w:rPr>
              <w:t> </w:t>
            </w:r>
          </w:p>
        </w:tc>
        <w:tc>
          <w:tcPr>
            <w:tcW w:w="720" w:type="dxa"/>
            <w:vAlign w:val="center"/>
            <w:hideMark/>
          </w:tcPr>
          <w:p w:rsidR="00000000" w:rsidRDefault="005B2E83"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5B2E83">
            <w:r>
              <w:rPr>
                <w:color w:val="auto"/>
              </w:rPr>
              <w:t> </w:t>
            </w:r>
          </w:p>
        </w:tc>
      </w:tr>
    </w:tbl>
    <w:p w:rsidR="00000000" w:rsidRDefault="005B2E83">
      <w:pPr>
        <w:pStyle w:val="23"/>
        <w:ind w:firstLine="400"/>
        <w:jc w:val="both"/>
      </w:pPr>
      <w:r>
        <w:t> </w:t>
      </w:r>
    </w:p>
    <w:p w:rsidR="00000000" w:rsidRDefault="005B2E83">
      <w:pPr>
        <w:ind w:firstLine="400"/>
        <w:jc w:val="both"/>
      </w:pPr>
      <w:r>
        <w:rPr>
          <w:rStyle w:val="s0"/>
          <w:i/>
          <w:iCs/>
        </w:rPr>
        <w:t>Примечания</w:t>
      </w:r>
      <w:r>
        <w:rPr>
          <w:rStyle w:val="s0"/>
        </w:rPr>
        <w:t>: 1. Фитинги для труб внутренним диаметром больше 32 мм могут быть выполнены из чугуна, покрытого тефлоном.</w:t>
      </w:r>
    </w:p>
    <w:p w:rsidR="00000000" w:rsidRDefault="005B2E83">
      <w:pPr>
        <w:ind w:firstLine="400"/>
        <w:jc w:val="both"/>
      </w:pPr>
      <w:r>
        <w:rPr>
          <w:rStyle w:val="s0"/>
        </w:rPr>
        <w:t>2. Сортамент фитингов для труб внутренним диаметром больше 40 мм следует уточнить в ТОО НПП «ВладВЭД».</w:t>
      </w:r>
    </w:p>
    <w:sectPr w:rsidR="00000000">
      <w:headerReference w:type="even" r:id="rId115"/>
      <w:headerReference w:type="default" r:id="rId116"/>
      <w:footerReference w:type="even" r:id="rId117"/>
      <w:footerReference w:type="default" r:id="rId118"/>
      <w:headerReference w:type="first" r:id="rId119"/>
      <w:footerReference w:type="first" r:id="rId1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2E83" w:rsidRDefault="005B2E83" w:rsidP="005B2E83">
      <w:r>
        <w:separator/>
      </w:r>
    </w:p>
  </w:endnote>
  <w:endnote w:type="continuationSeparator" w:id="0">
    <w:p w:rsidR="005B2E83" w:rsidRDefault="005B2E83" w:rsidP="005B2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Kaz Kairat">
    <w:altName w:val="Arial"/>
    <w:panose1 w:val="00000000000000000000"/>
    <w:charset w:val="00"/>
    <w:family w:val="roman"/>
    <w:notTrueType/>
    <w:pitch w:val="default"/>
  </w:font>
  <w:font w:name="TimesE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2E83" w:rsidRDefault="005B2E8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2E83" w:rsidRDefault="005B2E83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2E83" w:rsidRDefault="005B2E8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2E83" w:rsidRDefault="005B2E83" w:rsidP="005B2E83">
      <w:r>
        <w:separator/>
      </w:r>
    </w:p>
  </w:footnote>
  <w:footnote w:type="continuationSeparator" w:id="0">
    <w:p w:rsidR="005B2E83" w:rsidRDefault="005B2E83" w:rsidP="005B2E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2E83" w:rsidRDefault="005B2E8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2E83" w:rsidRDefault="005B2E83" w:rsidP="005B2E83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5B2E83" w:rsidRDefault="005B2E83" w:rsidP="005B2E83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4.01-102-2001 «Проектирование и монтаж трубопроводов систем холодного и горячего внутреннего водоснабжения с использованием металлополимерных труб»</w:t>
    </w:r>
  </w:p>
  <w:p w:rsidR="005B2E83" w:rsidRPr="005B2E83" w:rsidRDefault="005B2E83" w:rsidP="005B2E83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28.02.2002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2E83" w:rsidRDefault="005B2E83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E83"/>
    <w:rsid w:val="005B2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A98B8F-4613-43C5-AE8E-D8803FBD8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ind w:left="397"/>
      <w:jc w:val="both"/>
      <w:outlineLvl w:val="0"/>
    </w:pPr>
    <w:rPr>
      <w:rFonts w:ascii="Arial Kaz Kairat" w:hAnsi="Arial Kaz Kairat"/>
      <w:b/>
      <w:bCs/>
      <w:kern w:val="36"/>
      <w:sz w:val="20"/>
      <w:szCs w:val="20"/>
    </w:rPr>
  </w:style>
  <w:style w:type="paragraph" w:styleId="2">
    <w:name w:val="heading 2"/>
    <w:basedOn w:val="a"/>
    <w:link w:val="20"/>
    <w:uiPriority w:val="9"/>
    <w:qFormat/>
    <w:pPr>
      <w:keepNext/>
      <w:ind w:firstLine="397"/>
      <w:jc w:val="center"/>
      <w:outlineLvl w:val="1"/>
    </w:pPr>
    <w:rPr>
      <w:rFonts w:ascii="Arial Kaz Kairat" w:hAnsi="Arial Kaz Kairat"/>
      <w:b/>
      <w:bCs/>
      <w:sz w:val="20"/>
      <w:szCs w:val="20"/>
    </w:rPr>
  </w:style>
  <w:style w:type="paragraph" w:styleId="3">
    <w:name w:val="heading 3"/>
    <w:basedOn w:val="a"/>
    <w:link w:val="30"/>
    <w:uiPriority w:val="9"/>
    <w:qFormat/>
    <w:pPr>
      <w:keepNext/>
      <w:outlineLvl w:val="2"/>
    </w:pPr>
    <w:rPr>
      <w:rFonts w:ascii="Arial Kaz Kairat" w:hAnsi="Arial Kaz Kairat"/>
      <w:b/>
      <w:bCs/>
      <w:i/>
      <w:iCs/>
      <w:sz w:val="18"/>
      <w:szCs w:val="18"/>
    </w:rPr>
  </w:style>
  <w:style w:type="paragraph" w:styleId="4">
    <w:name w:val="heading 4"/>
    <w:basedOn w:val="a"/>
    <w:link w:val="40"/>
    <w:uiPriority w:val="9"/>
    <w:qFormat/>
    <w:pPr>
      <w:keepNext/>
      <w:jc w:val="right"/>
      <w:outlineLvl w:val="3"/>
    </w:pPr>
    <w:rPr>
      <w:rFonts w:ascii="Arial Kaz Kairat" w:hAnsi="Arial Kaz Kairat"/>
      <w:i/>
      <w:iCs/>
      <w:sz w:val="20"/>
      <w:szCs w:val="20"/>
    </w:rPr>
  </w:style>
  <w:style w:type="paragraph" w:styleId="5">
    <w:name w:val="heading 5"/>
    <w:basedOn w:val="a"/>
    <w:link w:val="50"/>
    <w:uiPriority w:val="9"/>
    <w:qFormat/>
    <w:pPr>
      <w:keepNext/>
      <w:jc w:val="center"/>
      <w:outlineLvl w:val="4"/>
    </w:pPr>
    <w:rPr>
      <w:rFonts w:ascii="Arial Kaz Kairat" w:hAnsi="Arial Kaz Kairat"/>
      <w:b/>
      <w:bCs/>
      <w:sz w:val="20"/>
      <w:szCs w:val="20"/>
    </w:rPr>
  </w:style>
  <w:style w:type="paragraph" w:styleId="6">
    <w:name w:val="heading 6"/>
    <w:basedOn w:val="a"/>
    <w:link w:val="60"/>
    <w:uiPriority w:val="9"/>
    <w:qFormat/>
    <w:pPr>
      <w:keepNext/>
      <w:jc w:val="center"/>
      <w:outlineLvl w:val="5"/>
    </w:pPr>
    <w:rPr>
      <w:rFonts w:ascii="Arial Kaz Kairat" w:hAnsi="Arial Kaz Kairat"/>
      <w:b/>
      <w:bCs/>
      <w:sz w:val="16"/>
      <w:szCs w:val="16"/>
    </w:rPr>
  </w:style>
  <w:style w:type="paragraph" w:styleId="9">
    <w:name w:val="heading 9"/>
    <w:basedOn w:val="a"/>
    <w:link w:val="90"/>
    <w:uiPriority w:val="9"/>
    <w:qFormat/>
    <w:pPr>
      <w:keepNext/>
      <w:jc w:val="center"/>
      <w:outlineLvl w:val="8"/>
    </w:pPr>
    <w:rPr>
      <w:rFonts w:ascii="TimesET" w:hAnsi="TimesET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3">
    <w:name w:val="Body Text Indent"/>
    <w:basedOn w:val="a"/>
    <w:link w:val="a4"/>
    <w:uiPriority w:val="99"/>
    <w:semiHidden/>
    <w:unhideWhenUsed/>
    <w:pPr>
      <w:ind w:left="397" w:firstLine="397"/>
      <w:jc w:val="both"/>
    </w:pPr>
    <w:rPr>
      <w:rFonts w:ascii="Arial Kaz Kairat" w:hAnsi="Arial Kaz Kairat"/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Pr>
      <w:rFonts w:eastAsiaTheme="minorEastAsia"/>
      <w:color w:val="000000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pPr>
      <w:jc w:val="center"/>
    </w:pPr>
    <w:rPr>
      <w:rFonts w:ascii="Arial Kaz Kairat" w:hAnsi="Arial Kaz Kairat"/>
      <w:b/>
      <w:bCs/>
      <w:sz w:val="18"/>
      <w:szCs w:val="18"/>
    </w:rPr>
  </w:style>
  <w:style w:type="character" w:customStyle="1" w:styleId="22">
    <w:name w:val="Основной текст 2 Знак"/>
    <w:basedOn w:val="a0"/>
    <w:link w:val="21"/>
    <w:uiPriority w:val="99"/>
    <w:semiHidden/>
    <w:rPr>
      <w:rFonts w:eastAsiaTheme="minorEastAsia"/>
      <w:color w:val="000000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pPr>
      <w:jc w:val="both"/>
    </w:pPr>
    <w:rPr>
      <w:rFonts w:ascii="Arial Kaz Kairat" w:hAnsi="Arial Kaz Kairat"/>
      <w:sz w:val="18"/>
      <w:szCs w:val="18"/>
    </w:rPr>
  </w:style>
  <w:style w:type="character" w:customStyle="1" w:styleId="32">
    <w:name w:val="Основной текст 3 Знак"/>
    <w:basedOn w:val="a0"/>
    <w:link w:val="31"/>
    <w:uiPriority w:val="99"/>
    <w:semiHidden/>
    <w:rPr>
      <w:rFonts w:eastAsiaTheme="minorEastAsia"/>
      <w:color w:val="000000"/>
      <w:sz w:val="16"/>
      <w:szCs w:val="16"/>
    </w:rPr>
  </w:style>
  <w:style w:type="paragraph" w:styleId="23">
    <w:name w:val="Body Text Indent 2"/>
    <w:basedOn w:val="a"/>
    <w:link w:val="24"/>
    <w:uiPriority w:val="99"/>
    <w:semiHidden/>
    <w:unhideWhenUsed/>
    <w:pPr>
      <w:ind w:firstLine="397"/>
    </w:pPr>
    <w:rPr>
      <w:rFonts w:ascii="Arial Kaz Kairat" w:hAnsi="Arial Kaz Kairat"/>
      <w:sz w:val="20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Pr>
      <w:rFonts w:eastAsiaTheme="minorEastAsia"/>
      <w:color w:val="000000"/>
      <w:sz w:val="24"/>
      <w:szCs w:val="24"/>
    </w:rPr>
  </w:style>
  <w:style w:type="paragraph" w:customStyle="1" w:styleId="fr3">
    <w:name w:val="fr3"/>
    <w:basedOn w:val="a"/>
    <w:pPr>
      <w:autoSpaceDE w:val="0"/>
      <w:autoSpaceDN w:val="0"/>
    </w:pPr>
    <w:rPr>
      <w:rFonts w:ascii="Arial" w:hAnsi="Arial" w:cs="Arial"/>
      <w:sz w:val="16"/>
      <w:szCs w:val="16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6">
    <w:name w:val="s6"/>
    <w:basedOn w:val="a0"/>
    <w:rPr>
      <w:rFonts w:ascii="Times New Roman" w:hAnsi="Times New Roman" w:cs="Times New Roman" w:hint="default"/>
      <w:strike/>
      <w:color w:val="8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i/>
      <w:iCs/>
      <w:color w:val="333399"/>
      <w:u w:val="single"/>
      <w:bdr w:val="none" w:sz="0" w:space="0" w:color="auto" w:frame="1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strike/>
      <w:color w:val="333399"/>
      <w:u w:val="single"/>
      <w:bdr w:val="none" w:sz="0" w:space="0" w:color="auto" w:frame="1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strike/>
      <w:color w:val="8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  <w:bdr w:val="none" w:sz="0" w:space="0" w:color="auto" w:frame="1"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7">
    <w:name w:val="header"/>
    <w:basedOn w:val="a"/>
    <w:link w:val="a8"/>
    <w:uiPriority w:val="99"/>
    <w:unhideWhenUsed/>
    <w:rsid w:val="005B2E8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B2E83"/>
    <w:rPr>
      <w:rFonts w:eastAsiaTheme="minorEastAsia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B2E8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B2E83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5.jpeg"/><Relationship Id="rId117" Type="http://schemas.openxmlformats.org/officeDocument/2006/relationships/footer" Target="footer1.xml"/><Relationship Id="rId21" Type="http://schemas.openxmlformats.org/officeDocument/2006/relationships/image" Target="https://prod-prg-document-store-api.azurewebsites.net/api/DocumentObject/GetImageAsync?ImageId=40027042" TargetMode="External"/><Relationship Id="rId42" Type="http://schemas.openxmlformats.org/officeDocument/2006/relationships/image" Target="https://prod-prg-document-store-api.azurewebsites.net/api/DocumentObject/GetImageAsync?ImageId=40027051" TargetMode="External"/><Relationship Id="rId47" Type="http://schemas.openxmlformats.org/officeDocument/2006/relationships/image" Target="media/image14.jpeg"/><Relationship Id="rId63" Type="http://schemas.openxmlformats.org/officeDocument/2006/relationships/image" Target="media/image22.jpeg"/><Relationship Id="rId68" Type="http://schemas.openxmlformats.org/officeDocument/2006/relationships/image" Target="https://prod-prg-document-store-api.azurewebsites.net/api/DocumentObject/GetImageAsync?ImageId=40027064" TargetMode="External"/><Relationship Id="rId84" Type="http://schemas.openxmlformats.org/officeDocument/2006/relationships/image" Target="https://prod-prg-document-store-api.azurewebsites.net/api/DocumentObject/GetImageAsync?ImageId=40027072" TargetMode="External"/><Relationship Id="rId89" Type="http://schemas.openxmlformats.org/officeDocument/2006/relationships/image" Target="media/image35.jpeg"/><Relationship Id="rId112" Type="http://schemas.openxmlformats.org/officeDocument/2006/relationships/image" Target="https://prod-prg-document-store-api.azurewebsites.net/api/DocumentObject/GetImageAsync?ImageId=40027086" TargetMode="External"/><Relationship Id="rId16" Type="http://schemas.openxmlformats.org/officeDocument/2006/relationships/hyperlink" Target="http://online.zakon.kz/Document/?doc_id=30002423" TargetMode="External"/><Relationship Id="rId107" Type="http://schemas.openxmlformats.org/officeDocument/2006/relationships/image" Target="media/image44.jpeg"/><Relationship Id="rId11" Type="http://schemas.openxmlformats.org/officeDocument/2006/relationships/hyperlink" Target="http://online.zakon.kz/Document/?doc_id=30002423" TargetMode="External"/><Relationship Id="rId32" Type="http://schemas.openxmlformats.org/officeDocument/2006/relationships/hyperlink" Target="http://online.zakon.kz/Document/?doc_id=30002423" TargetMode="External"/><Relationship Id="rId37" Type="http://schemas.openxmlformats.org/officeDocument/2006/relationships/image" Target="https://prod-prg-document-store-api.azurewebsites.net/api/DocumentObject/GetImageAsync?ImageId=40027049" TargetMode="External"/><Relationship Id="rId53" Type="http://schemas.openxmlformats.org/officeDocument/2006/relationships/image" Target="media/image17.jpeg"/><Relationship Id="rId58" Type="http://schemas.openxmlformats.org/officeDocument/2006/relationships/image" Target="https://prod-prg-document-store-api.azurewebsites.net/api/DocumentObject/GetImageAsync?ImageId=40027059" TargetMode="External"/><Relationship Id="rId74" Type="http://schemas.openxmlformats.org/officeDocument/2006/relationships/image" Target="https://prod-prg-document-store-api.azurewebsites.net/api/DocumentObject/GetImageAsync?ImageId=40027067" TargetMode="External"/><Relationship Id="rId79" Type="http://schemas.openxmlformats.org/officeDocument/2006/relationships/image" Target="media/image30.jpeg"/><Relationship Id="rId102" Type="http://schemas.openxmlformats.org/officeDocument/2006/relationships/image" Target="https://prod-prg-document-store-api.azurewebsites.net/api/DocumentObject/GetImageAsync?ImageId=40027081" TargetMode="External"/><Relationship Id="rId5" Type="http://schemas.openxmlformats.org/officeDocument/2006/relationships/endnotes" Target="endnotes.xml"/><Relationship Id="rId90" Type="http://schemas.openxmlformats.org/officeDocument/2006/relationships/image" Target="https://prod-prg-document-store-api.azurewebsites.net/api/DocumentObject/GetImageAsync?ImageId=40027075" TargetMode="External"/><Relationship Id="rId95" Type="http://schemas.openxmlformats.org/officeDocument/2006/relationships/image" Target="media/image38.jpeg"/><Relationship Id="rId22" Type="http://schemas.openxmlformats.org/officeDocument/2006/relationships/image" Target="media/image3.jpeg"/><Relationship Id="rId27" Type="http://schemas.openxmlformats.org/officeDocument/2006/relationships/image" Target="https://prod-prg-document-store-api.azurewebsites.net/api/DocumentObject/GetImageAsync?ImageId=40027045" TargetMode="External"/><Relationship Id="rId43" Type="http://schemas.openxmlformats.org/officeDocument/2006/relationships/image" Target="media/image12.jpeg"/><Relationship Id="rId48" Type="http://schemas.openxmlformats.org/officeDocument/2006/relationships/image" Target="https://prod-prg-document-store-api.azurewebsites.net/api/DocumentObject/GetImageAsync?ImageId=40027054" TargetMode="External"/><Relationship Id="rId64" Type="http://schemas.openxmlformats.org/officeDocument/2006/relationships/image" Target="https://prod-prg-document-store-api.azurewebsites.net/api/DocumentObject/GetImageAsync?ImageId=40027062" TargetMode="External"/><Relationship Id="rId69" Type="http://schemas.openxmlformats.org/officeDocument/2006/relationships/image" Target="media/image25.jpeg"/><Relationship Id="rId113" Type="http://schemas.openxmlformats.org/officeDocument/2006/relationships/image" Target="media/image47.jpeg"/><Relationship Id="rId118" Type="http://schemas.openxmlformats.org/officeDocument/2006/relationships/footer" Target="footer2.xml"/><Relationship Id="rId80" Type="http://schemas.openxmlformats.org/officeDocument/2006/relationships/image" Target="https://prod-prg-document-store-api.azurewebsites.net/api/DocumentObject/GetImageAsync?ImageId=40027070" TargetMode="External"/><Relationship Id="rId85" Type="http://schemas.openxmlformats.org/officeDocument/2006/relationships/image" Target="media/image33.jpeg"/><Relationship Id="rId12" Type="http://schemas.openxmlformats.org/officeDocument/2006/relationships/hyperlink" Target="http://online.zakon.kz/Document/?doc_id=30002423" TargetMode="External"/><Relationship Id="rId17" Type="http://schemas.openxmlformats.org/officeDocument/2006/relationships/hyperlink" Target="http://online.zakon.kz/Document/?doc_id=30002423" TargetMode="External"/><Relationship Id="rId33" Type="http://schemas.openxmlformats.org/officeDocument/2006/relationships/hyperlink" Target="http://online.zakon.kz/Document/?doc_id=30002423" TargetMode="External"/><Relationship Id="rId38" Type="http://schemas.openxmlformats.org/officeDocument/2006/relationships/image" Target="media/image10.jpeg"/><Relationship Id="rId59" Type="http://schemas.openxmlformats.org/officeDocument/2006/relationships/image" Target="media/image20.jpeg"/><Relationship Id="rId103" Type="http://schemas.openxmlformats.org/officeDocument/2006/relationships/image" Target="media/image42.jpeg"/><Relationship Id="rId108" Type="http://schemas.openxmlformats.org/officeDocument/2006/relationships/image" Target="https://prod-prg-document-store-api.azurewebsites.net/api/DocumentObject/GetImageAsync?ImageId=40027084" TargetMode="External"/><Relationship Id="rId54" Type="http://schemas.openxmlformats.org/officeDocument/2006/relationships/image" Target="https://prod-prg-document-store-api.azurewebsites.net/api/DocumentObject/GetImageAsync?ImageId=40027057" TargetMode="External"/><Relationship Id="rId70" Type="http://schemas.openxmlformats.org/officeDocument/2006/relationships/image" Target="https://prod-prg-document-store-api.azurewebsites.net/api/DocumentObject/GetImageAsync?ImageId=40027065" TargetMode="External"/><Relationship Id="rId75" Type="http://schemas.openxmlformats.org/officeDocument/2006/relationships/image" Target="media/image28.jpeg"/><Relationship Id="rId91" Type="http://schemas.openxmlformats.org/officeDocument/2006/relationships/image" Target="media/image36.jpeg"/><Relationship Id="rId96" Type="http://schemas.openxmlformats.org/officeDocument/2006/relationships/image" Target="https://prod-prg-document-store-api.azurewebsites.net/api/DocumentObject/GetImageAsync?ImageId=40027078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0002423" TargetMode="External"/><Relationship Id="rId23" Type="http://schemas.openxmlformats.org/officeDocument/2006/relationships/image" Target="https://prod-prg-document-store-api.azurewebsites.net/api/DocumentObject/GetImageAsync?ImageId=40027043" TargetMode="External"/><Relationship Id="rId28" Type="http://schemas.openxmlformats.org/officeDocument/2006/relationships/image" Target="media/image6.jpeg"/><Relationship Id="rId49" Type="http://schemas.openxmlformats.org/officeDocument/2006/relationships/image" Target="media/image15.jpeg"/><Relationship Id="rId114" Type="http://schemas.openxmlformats.org/officeDocument/2006/relationships/image" Target="https://prod-prg-document-store-api.azurewebsites.net/api/DocumentObject/GetImageAsync?ImageId=40027087" TargetMode="External"/><Relationship Id="rId119" Type="http://schemas.openxmlformats.org/officeDocument/2006/relationships/header" Target="header3.xml"/><Relationship Id="rId44" Type="http://schemas.openxmlformats.org/officeDocument/2006/relationships/image" Target="https://prod-prg-document-store-api.azurewebsites.net/api/DocumentObject/GetImageAsync?ImageId=40027052" TargetMode="External"/><Relationship Id="rId60" Type="http://schemas.openxmlformats.org/officeDocument/2006/relationships/image" Target="https://prod-prg-document-store-api.azurewebsites.net/api/DocumentObject/GetImageAsync?ImageId=40027060" TargetMode="External"/><Relationship Id="rId65" Type="http://schemas.openxmlformats.org/officeDocument/2006/relationships/image" Target="media/image23.jpeg"/><Relationship Id="rId81" Type="http://schemas.openxmlformats.org/officeDocument/2006/relationships/image" Target="media/image31.jpeg"/><Relationship Id="rId86" Type="http://schemas.openxmlformats.org/officeDocument/2006/relationships/image" Target="https://prod-prg-document-store-api.azurewebsites.net/api/DocumentObject/GetImageAsync?ImageId=40027073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0002423" TargetMode="External"/><Relationship Id="rId13" Type="http://schemas.openxmlformats.org/officeDocument/2006/relationships/hyperlink" Target="http://online.zakon.kz/Document/?doc_id=30002423" TargetMode="External"/><Relationship Id="rId18" Type="http://schemas.openxmlformats.org/officeDocument/2006/relationships/image" Target="media/image1.jpeg"/><Relationship Id="rId39" Type="http://schemas.openxmlformats.org/officeDocument/2006/relationships/image" Target="https://prod-prg-document-store-api.azurewebsites.net/api/DocumentObject/GetImageAsync?ImageId=40027050" TargetMode="External"/><Relationship Id="rId109" Type="http://schemas.openxmlformats.org/officeDocument/2006/relationships/image" Target="media/image45.jpeg"/><Relationship Id="rId34" Type="http://schemas.openxmlformats.org/officeDocument/2006/relationships/image" Target="media/image8.jpeg"/><Relationship Id="rId50" Type="http://schemas.openxmlformats.org/officeDocument/2006/relationships/image" Target="https://prod-prg-document-store-api.azurewebsites.net/api/DocumentObject/GetImageAsync?ImageId=40027055" TargetMode="External"/><Relationship Id="rId55" Type="http://schemas.openxmlformats.org/officeDocument/2006/relationships/image" Target="media/image18.jpeg"/><Relationship Id="rId76" Type="http://schemas.openxmlformats.org/officeDocument/2006/relationships/image" Target="https://prod-prg-document-store-api.azurewebsites.net/api/DocumentObject/GetImageAsync?ImageId=40027068" TargetMode="External"/><Relationship Id="rId97" Type="http://schemas.openxmlformats.org/officeDocument/2006/relationships/image" Target="media/image39.jpeg"/><Relationship Id="rId104" Type="http://schemas.openxmlformats.org/officeDocument/2006/relationships/image" Target="https://prod-prg-document-store-api.azurewebsites.net/api/DocumentObject/GetImageAsync?ImageId=40027082" TargetMode="External"/><Relationship Id="rId120" Type="http://schemas.openxmlformats.org/officeDocument/2006/relationships/footer" Target="footer3.xml"/><Relationship Id="rId7" Type="http://schemas.openxmlformats.org/officeDocument/2006/relationships/hyperlink" Target="http://online.zakon.kz/Document/?doc_id=30002423" TargetMode="External"/><Relationship Id="rId71" Type="http://schemas.openxmlformats.org/officeDocument/2006/relationships/image" Target="media/image26.jpeg"/><Relationship Id="rId92" Type="http://schemas.openxmlformats.org/officeDocument/2006/relationships/image" Target="https://prod-prg-document-store-api.azurewebsites.net/api/DocumentObject/GetImageAsync?ImageId=40027076" TargetMode="External"/><Relationship Id="rId2" Type="http://schemas.openxmlformats.org/officeDocument/2006/relationships/settings" Target="settings.xml"/><Relationship Id="rId29" Type="http://schemas.openxmlformats.org/officeDocument/2006/relationships/image" Target="https://prod-prg-document-store-api.azurewebsites.net/api/DocumentObject/GetImageAsync?ImageId=40027046" TargetMode="External"/><Relationship Id="rId24" Type="http://schemas.openxmlformats.org/officeDocument/2006/relationships/image" Target="media/image4.jpeg"/><Relationship Id="rId40" Type="http://schemas.openxmlformats.org/officeDocument/2006/relationships/hyperlink" Target="http://online.zakon.kz/Document/?doc_id=30078278" TargetMode="External"/><Relationship Id="rId45" Type="http://schemas.openxmlformats.org/officeDocument/2006/relationships/image" Target="media/image13.jpeg"/><Relationship Id="rId66" Type="http://schemas.openxmlformats.org/officeDocument/2006/relationships/image" Target="https://prod-prg-document-store-api.azurewebsites.net/api/DocumentObject/GetImageAsync?ImageId=40027063" TargetMode="External"/><Relationship Id="rId87" Type="http://schemas.openxmlformats.org/officeDocument/2006/relationships/image" Target="media/image34.jpeg"/><Relationship Id="rId110" Type="http://schemas.openxmlformats.org/officeDocument/2006/relationships/image" Target="https://prod-prg-document-store-api.azurewebsites.net/api/DocumentObject/GetImageAsync?ImageId=40027085" TargetMode="External"/><Relationship Id="rId115" Type="http://schemas.openxmlformats.org/officeDocument/2006/relationships/header" Target="header1.xml"/><Relationship Id="rId61" Type="http://schemas.openxmlformats.org/officeDocument/2006/relationships/image" Target="media/image21.jpeg"/><Relationship Id="rId82" Type="http://schemas.openxmlformats.org/officeDocument/2006/relationships/image" Target="https://prod-prg-document-store-api.azurewebsites.net/api/DocumentObject/GetImageAsync?ImageId=40027071" TargetMode="External"/><Relationship Id="rId19" Type="http://schemas.openxmlformats.org/officeDocument/2006/relationships/image" Target="https://prod-prg-document-store-api.azurewebsites.net/api/DocumentObject/GetImageAsync?ImageId=40027041" TargetMode="External"/><Relationship Id="rId14" Type="http://schemas.openxmlformats.org/officeDocument/2006/relationships/hyperlink" Target="http://online.zakon.kz/Document/?doc_id=30002423" TargetMode="External"/><Relationship Id="rId30" Type="http://schemas.openxmlformats.org/officeDocument/2006/relationships/image" Target="media/image7.gif"/><Relationship Id="rId35" Type="http://schemas.openxmlformats.org/officeDocument/2006/relationships/image" Target="https://prod-prg-document-store-api.azurewebsites.net/api/DocumentObject/GetImageAsync?ImageId=40027048" TargetMode="External"/><Relationship Id="rId56" Type="http://schemas.openxmlformats.org/officeDocument/2006/relationships/image" Target="https://prod-prg-document-store-api.azurewebsites.net/api/DocumentObject/GetImageAsync?ImageId=40027058" TargetMode="External"/><Relationship Id="rId77" Type="http://schemas.openxmlformats.org/officeDocument/2006/relationships/image" Target="media/image29.jpeg"/><Relationship Id="rId100" Type="http://schemas.openxmlformats.org/officeDocument/2006/relationships/image" Target="https://prod-prg-document-store-api.azurewebsites.net/api/DocumentObject/GetImageAsync?ImageId=40027080" TargetMode="External"/><Relationship Id="rId105" Type="http://schemas.openxmlformats.org/officeDocument/2006/relationships/image" Target="media/image43.jpeg"/><Relationship Id="rId8" Type="http://schemas.openxmlformats.org/officeDocument/2006/relationships/hyperlink" Target="http://online.zakon.kz/Document/?doc_id=30002423" TargetMode="External"/><Relationship Id="rId51" Type="http://schemas.openxmlformats.org/officeDocument/2006/relationships/image" Target="media/image16.jpeg"/><Relationship Id="rId72" Type="http://schemas.openxmlformats.org/officeDocument/2006/relationships/image" Target="https://prod-prg-document-store-api.azurewebsites.net/api/DocumentObject/GetImageAsync?ImageId=40027066" TargetMode="External"/><Relationship Id="rId93" Type="http://schemas.openxmlformats.org/officeDocument/2006/relationships/image" Target="media/image37.jpeg"/><Relationship Id="rId98" Type="http://schemas.openxmlformats.org/officeDocument/2006/relationships/image" Target="https://prod-prg-document-store-api.azurewebsites.net/api/DocumentObject/GetImageAsync?ImageId=40027079" TargetMode="External"/><Relationship Id="rId121" Type="http://schemas.openxmlformats.org/officeDocument/2006/relationships/fontTable" Target="fontTable.xml"/><Relationship Id="rId3" Type="http://schemas.openxmlformats.org/officeDocument/2006/relationships/webSettings" Target="webSettings.xml"/><Relationship Id="rId25" Type="http://schemas.openxmlformats.org/officeDocument/2006/relationships/image" Target="https://prod-prg-document-store-api.azurewebsites.net/api/DocumentObject/GetImageAsync?ImageId=40027044" TargetMode="External"/><Relationship Id="rId46" Type="http://schemas.openxmlformats.org/officeDocument/2006/relationships/image" Target="https://prod-prg-document-store-api.azurewebsites.net/api/DocumentObject/GetImageAsync?ImageId=40027053" TargetMode="External"/><Relationship Id="rId67" Type="http://schemas.openxmlformats.org/officeDocument/2006/relationships/image" Target="media/image24.jpeg"/><Relationship Id="rId116" Type="http://schemas.openxmlformats.org/officeDocument/2006/relationships/header" Target="header2.xml"/><Relationship Id="rId20" Type="http://schemas.openxmlformats.org/officeDocument/2006/relationships/image" Target="media/image2.gif"/><Relationship Id="rId41" Type="http://schemas.openxmlformats.org/officeDocument/2006/relationships/image" Target="media/image11.jpeg"/><Relationship Id="rId62" Type="http://schemas.openxmlformats.org/officeDocument/2006/relationships/image" Target="https://prod-prg-document-store-api.azurewebsites.net/api/DocumentObject/GetImageAsync?ImageId=40027061" TargetMode="External"/><Relationship Id="rId83" Type="http://schemas.openxmlformats.org/officeDocument/2006/relationships/image" Target="media/image32.jpeg"/><Relationship Id="rId88" Type="http://schemas.openxmlformats.org/officeDocument/2006/relationships/image" Target="https://prod-prg-document-store-api.azurewebsites.net/api/DocumentObject/GetImageAsync?ImageId=40027074" TargetMode="External"/><Relationship Id="rId111" Type="http://schemas.openxmlformats.org/officeDocument/2006/relationships/image" Target="media/image46.jpeg"/><Relationship Id="rId15" Type="http://schemas.openxmlformats.org/officeDocument/2006/relationships/hyperlink" Target="http://online.zakon.kz/Document/?doc_id=30002423" TargetMode="External"/><Relationship Id="rId36" Type="http://schemas.openxmlformats.org/officeDocument/2006/relationships/image" Target="media/image9.jpeg"/><Relationship Id="rId57" Type="http://schemas.openxmlformats.org/officeDocument/2006/relationships/image" Target="media/image19.jpeg"/><Relationship Id="rId106" Type="http://schemas.openxmlformats.org/officeDocument/2006/relationships/image" Target="https://prod-prg-document-store-api.azurewebsites.net/api/DocumentObject/GetImageAsync?ImageId=40027083" TargetMode="External"/><Relationship Id="rId10" Type="http://schemas.openxmlformats.org/officeDocument/2006/relationships/hyperlink" Target="http://online.zakon.kz/Document/?doc_id=30002423" TargetMode="External"/><Relationship Id="rId31" Type="http://schemas.openxmlformats.org/officeDocument/2006/relationships/image" Target="https://prod-prg-document-store-api.azurewebsites.net/api/DocumentObject/GetImageAsync?ImageId=40027047" TargetMode="External"/><Relationship Id="rId52" Type="http://schemas.openxmlformats.org/officeDocument/2006/relationships/image" Target="https://prod-prg-document-store-api.azurewebsites.net/api/DocumentObject/GetImageAsync?ImageId=40027056" TargetMode="External"/><Relationship Id="rId73" Type="http://schemas.openxmlformats.org/officeDocument/2006/relationships/image" Target="media/image27.jpeg"/><Relationship Id="rId78" Type="http://schemas.openxmlformats.org/officeDocument/2006/relationships/image" Target="https://prod-prg-document-store-api.azurewebsites.net/api/DocumentObject/GetImageAsync?ImageId=40027069" TargetMode="External"/><Relationship Id="rId94" Type="http://schemas.openxmlformats.org/officeDocument/2006/relationships/image" Target="https://prod-prg-document-store-api.azurewebsites.net/api/DocumentObject/GetImageAsync?ImageId=40027077" TargetMode="External"/><Relationship Id="rId99" Type="http://schemas.openxmlformats.org/officeDocument/2006/relationships/image" Target="media/image40.jpeg"/><Relationship Id="rId101" Type="http://schemas.openxmlformats.org/officeDocument/2006/relationships/image" Target="media/image41.jpeg"/><Relationship Id="rId1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28</Pages>
  <Words>5489</Words>
  <Characters>31289</Characters>
  <Application>Microsoft Office Word</Application>
  <DocSecurity>0</DocSecurity>
  <Lines>260</Lines>
  <Paragraphs>73</Paragraphs>
  <ScaleCrop>false</ScaleCrop>
  <Company/>
  <LinksUpToDate>false</LinksUpToDate>
  <CharactersWithSpaces>36705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4.01-102-2001 «Проектирование и монтаж трубопроводов систем холодного и горячего внутреннего водоснабжения с использованием металлополимерных труб»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2021-08-03T06:20:00Z</dcterms:created>
  <dcterms:modified xsi:type="dcterms:W3CDTF">2021-08-03T06:20:00Z</dcterms:modified>
</cp:coreProperties>
</file>