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E5459">
      <w:pPr>
        <w:jc w:val="center"/>
      </w:pPr>
      <w:bookmarkStart w:id="0" w:name="_GoBack"/>
      <w:bookmarkEnd w:id="0"/>
      <w:r>
        <w:rPr>
          <w:rStyle w:val="s1"/>
        </w:rPr>
        <w:t xml:space="preserve">СП РК 4.02-04-2003 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Тепловые сети. Проектирование и строительство сетей бесканальной прокладки стальных труб с </w:t>
      </w:r>
      <w:r>
        <w:br/>
      </w:r>
      <w:r>
        <w:rPr>
          <w:rStyle w:val="s1"/>
        </w:rPr>
        <w:t>пенополиуретановой изоляцией индустриального производства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 xml:space="preserve">Heating systems. Design and construction of underground industrial </w:t>
      </w:r>
      <w:r>
        <w:br/>
      </w:r>
      <w:r>
        <w:rPr>
          <w:rStyle w:val="s1"/>
        </w:rPr>
        <w:t>foamed polyurefhane lagged pipes laying heating systems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5E5459">
      <w:pPr>
        <w:ind w:firstLine="400"/>
        <w:jc w:val="both"/>
      </w:pPr>
      <w:r>
        <w:rPr>
          <w:rStyle w:val="s0"/>
        </w:rPr>
        <w:t> </w:t>
      </w:r>
    </w:p>
    <w:p w:rsidR="00000000" w:rsidRDefault="005E5459">
      <w:pPr>
        <w:ind w:firstLine="400"/>
        <w:jc w:val="both"/>
      </w:pPr>
      <w:hyperlink r:id="rId6" w:anchor="sub_id=100" w:history="1">
        <w:r>
          <w:rPr>
            <w:rStyle w:val="a3"/>
          </w:rPr>
          <w:t xml:space="preserve">1. Область применения </w:t>
        </w:r>
      </w:hyperlink>
    </w:p>
    <w:p w:rsidR="00000000" w:rsidRDefault="005E5459">
      <w:pPr>
        <w:ind w:firstLine="400"/>
        <w:jc w:val="both"/>
      </w:pPr>
      <w:hyperlink r:id="rId7" w:anchor="sub_id=200" w:history="1">
        <w:r>
          <w:rPr>
            <w:rStyle w:val="a3"/>
          </w:rPr>
          <w:t>2. Нормативные ссылки</w:t>
        </w:r>
      </w:hyperlink>
    </w:p>
    <w:p w:rsidR="00000000" w:rsidRDefault="005E5459">
      <w:pPr>
        <w:ind w:firstLine="400"/>
        <w:jc w:val="both"/>
      </w:pPr>
      <w:hyperlink r:id="rId8" w:anchor="sub_id=300" w:history="1">
        <w:r>
          <w:rPr>
            <w:rStyle w:val="a3"/>
          </w:rPr>
          <w:t>3. Общие положения</w:t>
        </w:r>
      </w:hyperlink>
    </w:p>
    <w:p w:rsidR="00000000" w:rsidRDefault="005E5459">
      <w:pPr>
        <w:ind w:firstLine="400"/>
        <w:jc w:val="both"/>
      </w:pPr>
      <w:hyperlink r:id="rId9" w:anchor="sub_id=400" w:history="1">
        <w:r>
          <w:rPr>
            <w:rStyle w:val="a3"/>
          </w:rPr>
          <w:t>4. Проектирование тепловых сетей</w:t>
        </w:r>
      </w:hyperlink>
    </w:p>
    <w:p w:rsidR="00000000" w:rsidRDefault="005E5459">
      <w:pPr>
        <w:ind w:firstLine="400"/>
        <w:jc w:val="both"/>
      </w:pPr>
      <w:hyperlink r:id="rId10" w:anchor="sub_id=500" w:history="1">
        <w:r>
          <w:rPr>
            <w:rStyle w:val="a3"/>
          </w:rPr>
          <w:t>5. Транспортирование и хранение</w:t>
        </w:r>
      </w:hyperlink>
    </w:p>
    <w:p w:rsidR="00000000" w:rsidRDefault="005E5459">
      <w:pPr>
        <w:ind w:firstLine="400"/>
        <w:jc w:val="both"/>
      </w:pPr>
      <w:hyperlink r:id="rId11" w:anchor="sub_id=600" w:history="1">
        <w:r>
          <w:rPr>
            <w:rStyle w:val="a3"/>
          </w:rPr>
          <w:t>6. Строительство тепловых сетей</w:t>
        </w:r>
      </w:hyperlink>
    </w:p>
    <w:p w:rsidR="00000000" w:rsidRDefault="005E5459">
      <w:pPr>
        <w:ind w:firstLine="400"/>
        <w:jc w:val="both"/>
      </w:pPr>
      <w:hyperlink r:id="rId12" w:anchor="sub_id=700" w:history="1">
        <w:r>
          <w:rPr>
            <w:rStyle w:val="a3"/>
          </w:rPr>
          <w:t>7. Испытания трубопроводов</w:t>
        </w:r>
      </w:hyperlink>
    </w:p>
    <w:p w:rsidR="00000000" w:rsidRDefault="005E5459">
      <w:pPr>
        <w:ind w:firstLine="400"/>
        <w:jc w:val="both"/>
      </w:pPr>
      <w:hyperlink r:id="rId13" w:anchor="sub_id=800" w:history="1">
        <w:r>
          <w:rPr>
            <w:rStyle w:val="a3"/>
          </w:rPr>
          <w:t>8. Приемка в эксплуатацию</w:t>
        </w:r>
      </w:hyperlink>
    </w:p>
    <w:p w:rsidR="00000000" w:rsidRDefault="005E5459">
      <w:pPr>
        <w:ind w:firstLine="400"/>
        <w:jc w:val="both"/>
      </w:pPr>
      <w:hyperlink r:id="rId14" w:anchor="sub_id=900" w:history="1">
        <w:r>
          <w:rPr>
            <w:rStyle w:val="a3"/>
          </w:rPr>
          <w:t>9. Требова</w:t>
        </w:r>
        <w:r>
          <w:rPr>
            <w:rStyle w:val="a3"/>
          </w:rPr>
          <w:t>ния безопасности</w:t>
        </w:r>
      </w:hyperlink>
    </w:p>
    <w:p w:rsidR="00000000" w:rsidRDefault="005E5459">
      <w:pPr>
        <w:ind w:firstLine="400"/>
        <w:jc w:val="both"/>
      </w:pPr>
      <w:hyperlink r:id="rId15" w:anchor="sub_id=1000" w:history="1">
        <w:r>
          <w:rPr>
            <w:rStyle w:val="a3"/>
          </w:rPr>
          <w:t>10. Охрана окружающей среды</w:t>
        </w:r>
      </w:hyperlink>
    </w:p>
    <w:p w:rsidR="00000000" w:rsidRDefault="005E5459">
      <w:pPr>
        <w:ind w:firstLine="400"/>
        <w:jc w:val="both"/>
      </w:pPr>
      <w:hyperlink r:id="rId16" w:anchor="sub_id=1" w:history="1">
        <w:r>
          <w:rPr>
            <w:rStyle w:val="a3"/>
          </w:rPr>
          <w:t>Приложение А. Определение требуемой толщины пенопо</w:t>
        </w:r>
        <w:r>
          <w:rPr>
            <w:rStyle w:val="a3"/>
          </w:rPr>
          <w:t>лиуретановой теплоизоляции стальных труб при бесканальной прокладке тепловых сетей</w:t>
        </w:r>
      </w:hyperlink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1. Область применения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Настоящий Свод правил распространяется на проектирование и строительство тепловых сетей бесканальной прокладки стальных труб с тепловой изоляцией из пенополиуретана в полиэтиленовой оболочке (далее - теплоизолированные трубопроводы) индустриального произво</w:t>
      </w:r>
      <w:r>
        <w:rPr>
          <w:rStyle w:val="s0"/>
        </w:rPr>
        <w:t>дства. Трубопроводы предназначены для теплоносителя с температурой не более 130 °С и рабочим давлением не более 16 МПа. Прокладка теплоизолированных трубопроводов возможна в грунтах любой влажности независимо от уровня стояния грунтовых вод.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2. Нормати</w:t>
      </w:r>
      <w:r>
        <w:rPr>
          <w:rStyle w:val="s1"/>
        </w:rPr>
        <w:t>вные ссылки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В настоящем Своде правил использованы ссылки на следующие документы.</w:t>
      </w:r>
    </w:p>
    <w:p w:rsidR="00000000" w:rsidRDefault="005E5459">
      <w:pPr>
        <w:ind w:firstLine="400"/>
        <w:jc w:val="both"/>
      </w:pPr>
      <w:hyperlink r:id="rId17" w:history="1">
        <w:r>
          <w:rPr>
            <w:rStyle w:val="a3"/>
          </w:rPr>
          <w:t>ГОСТ 30732-2001</w:t>
        </w:r>
      </w:hyperlink>
      <w:r>
        <w:rPr>
          <w:rStyle w:val="s0"/>
        </w:rPr>
        <w:t xml:space="preserve"> Трубы и фасонные изделия стальные с тепловой изоляцией из пенополиуретана в полиэтиленовой о</w:t>
      </w:r>
      <w:r>
        <w:rPr>
          <w:rStyle w:val="s0"/>
        </w:rPr>
        <w:t>болочке. Технические условия</w:t>
      </w:r>
    </w:p>
    <w:p w:rsidR="00000000" w:rsidRDefault="005E5459">
      <w:pPr>
        <w:ind w:firstLine="400"/>
        <w:jc w:val="both"/>
      </w:pPr>
      <w:hyperlink r:id="rId18" w:history="1">
        <w:r>
          <w:rPr>
            <w:rStyle w:val="a3"/>
          </w:rPr>
          <w:t>СНиП РК 2.04-01-2001</w:t>
        </w:r>
      </w:hyperlink>
      <w:r>
        <w:rPr>
          <w:rStyle w:val="s0"/>
        </w:rPr>
        <w:t xml:space="preserve"> Строительная климатология</w:t>
      </w:r>
    </w:p>
    <w:p w:rsidR="00000000" w:rsidRDefault="005E5459">
      <w:pPr>
        <w:ind w:firstLine="400"/>
        <w:jc w:val="both"/>
      </w:pPr>
      <w:r>
        <w:rPr>
          <w:rStyle w:val="s0"/>
        </w:rPr>
        <w:t>РД 10-400-01 Нормы расчета на прочность трубопроводов тепловых сетей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 xml:space="preserve">3. Общие положения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3.1 Для строительства тепловых сетей (магистральных и квартальных) применяются стальные трубы и фасонные изделия с тепловой изоляцией из пенополиуретана в полиэтиленовой оболочке по </w:t>
      </w:r>
      <w:hyperlink r:id="rId19" w:history="1">
        <w:r>
          <w:rPr>
            <w:rStyle w:val="a3"/>
          </w:rPr>
          <w:t>ГОСТ 3073</w:t>
        </w:r>
        <w:r>
          <w:rPr>
            <w:rStyle w:val="a3"/>
          </w:rPr>
          <w:t>2-2001</w:t>
        </w:r>
      </w:hyperlink>
      <w:r>
        <w:rPr>
          <w:rStyle w:val="s0"/>
        </w:rPr>
        <w:t xml:space="preserve">. Сортамент труб представлен в таблице 1, конструкция на рисунке 1. Тепло изолированные фасонные изделия приведены в приложении В </w:t>
      </w:r>
      <w:hyperlink r:id="rId20" w:history="1">
        <w:r>
          <w:rPr>
            <w:rStyle w:val="a3"/>
          </w:rPr>
          <w:t>ГОСТ 30732-2001</w:t>
        </w:r>
      </w:hyperlink>
      <w:r>
        <w:rPr>
          <w:rStyle w:val="s0"/>
        </w:rPr>
        <w:t>.</w:t>
      </w:r>
    </w:p>
    <w:p w:rsidR="00000000" w:rsidRDefault="005E5459">
      <w:pPr>
        <w:jc w:val="center"/>
      </w:pPr>
      <w:r>
        <w:rPr>
          <w:b/>
          <w:bCs/>
          <w:noProof/>
        </w:rPr>
        <w:lastRenderedPageBreak/>
        <w:drawing>
          <wp:inline distT="0" distB="0" distL="0" distR="0">
            <wp:extent cx="2762250" cy="1295400"/>
            <wp:effectExtent l="0" t="0" r="0" b="0"/>
            <wp:docPr id="1" name="Рисунок 1" descr="Описание: \\smith\doc_src$\040027\040027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\\smith\doc_src$\040027\040027998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E5459">
      <w:pPr>
        <w:jc w:val="center"/>
      </w:pPr>
      <w:r>
        <w:rPr>
          <w:rStyle w:val="s0"/>
        </w:rPr>
        <w:t>Рисунок 1</w:t>
      </w:r>
    </w:p>
    <w:p w:rsidR="00000000" w:rsidRDefault="005E5459">
      <w:pPr>
        <w:ind w:firstLine="400"/>
        <w:jc w:val="center"/>
      </w:pPr>
      <w:r>
        <w:rPr>
          <w:rStyle w:val="s0"/>
        </w:rPr>
        <w:t>1 - центрирующая опора; 2 - изоляция из пенополиуретана; 3 - труба-оболочка из полиэтилена; 4 - стальная труба; 5 - пров</w:t>
      </w:r>
      <w:r>
        <w:rPr>
          <w:rStyle w:val="s0"/>
        </w:rPr>
        <w:t>одники-индикаторы системы ОДК (показаны условно)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 xml:space="preserve">Таблица 1- Сортамент и размеры теплоизолированных пенополиуретаном стальных труб </w:t>
      </w:r>
    </w:p>
    <w:p w:rsidR="00000000" w:rsidRDefault="005E5459">
      <w:pPr>
        <w:ind w:firstLine="400"/>
        <w:jc w:val="right"/>
      </w:pPr>
      <w:r>
        <w:rPr>
          <w:rStyle w:val="s0"/>
        </w:rPr>
        <w:t> </w:t>
      </w:r>
    </w:p>
    <w:p w:rsidR="00000000" w:rsidRDefault="005E5459">
      <w:pPr>
        <w:ind w:firstLine="400"/>
        <w:jc w:val="right"/>
      </w:pPr>
      <w:r>
        <w:rPr>
          <w:rStyle w:val="s0"/>
        </w:rPr>
        <w:t>в миллиметрах</w:t>
      </w:r>
    </w:p>
    <w:p w:rsidR="00000000" w:rsidRDefault="005E5459">
      <w:pPr>
        <w:ind w:firstLine="400"/>
        <w:jc w:val="right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989"/>
        <w:gridCol w:w="1886"/>
        <w:gridCol w:w="1426"/>
        <w:gridCol w:w="1989"/>
        <w:gridCol w:w="1886"/>
        <w:gridCol w:w="1426"/>
      </w:tblGrid>
      <w:tr w:rsidR="00000000">
        <w:tc>
          <w:tcPr>
            <w:tcW w:w="6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Наружный диаметр стальных труб, d</w:t>
            </w:r>
          </w:p>
        </w:tc>
        <w:tc>
          <w:tcPr>
            <w:tcW w:w="437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Размеры изоляции для территориальных районов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E5459"/>
        </w:tc>
        <w:tc>
          <w:tcPr>
            <w:tcW w:w="21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Северный Казахстан</w:t>
            </w:r>
          </w:p>
        </w:tc>
        <w:tc>
          <w:tcPr>
            <w:tcW w:w="218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Южный Казахстан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E5459"/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толщина слоя пенополиуретана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наружный диаметр изоляции полиэтиленовой оболочки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предельные отклонения</w:t>
            </w:r>
          </w:p>
          <w:p w:rsidR="00000000" w:rsidRDefault="005E5459">
            <w:pPr>
              <w:jc w:val="center"/>
            </w:pPr>
            <w:r>
              <w:t>(+)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толщина слоя пенополиуретана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наружный диаметр изоляции полиэтиленовой оболочки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предельные отклонения</w:t>
            </w:r>
          </w:p>
          <w:p w:rsidR="00000000" w:rsidRDefault="005E5459">
            <w:pPr>
              <w:jc w:val="center"/>
            </w:pPr>
            <w:r>
              <w:t>(+)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6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57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3,7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3,7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76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39,0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4,7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29,0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140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4,1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89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5,4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4,7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108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43,0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5,9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33,0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180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5,4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133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6,6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225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6,6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159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7,4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7,4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219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62,0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355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10,4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42,0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315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9,8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273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57,0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11,7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57,0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11,7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325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55,0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13,2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55,5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450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13,2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426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92,4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630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16,3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58,2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560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16,3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530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79,0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20,4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79,0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710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20,4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630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23,4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800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23,4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720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76,0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26,3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76,0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900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26,3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820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1000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29,2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1000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29,2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920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74,5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1100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32,1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74,5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1100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32,1</w:t>
            </w:r>
          </w:p>
        </w:tc>
      </w:tr>
      <w:tr w:rsidR="00000000">
        <w:tc>
          <w:tcPr>
            <w:tcW w:w="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1020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70,5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1200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35,1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70,5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1200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35,1</w:t>
            </w:r>
          </w:p>
        </w:tc>
      </w:tr>
      <w:tr w:rsidR="00000000"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rPr>
                <w:rStyle w:val="s0"/>
              </w:rPr>
              <w:t>Примечание - предельное отклонение учитывает возможность увеличения наружного диаметра полиэтиленовой оболочки после заливки пенополиуретана до 2 % номинального диаметра</w:t>
            </w:r>
          </w:p>
        </w:tc>
      </w:tr>
    </w:tbl>
    <w:p w:rsidR="00000000" w:rsidRDefault="005E5459">
      <w:pPr>
        <w:ind w:firstLine="400"/>
        <w:jc w:val="both"/>
      </w:pPr>
      <w:r>
        <w:rPr>
          <w:rStyle w:val="s0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3.2 Показатели основных свойств тепловой изоляции труб и фасонных изделий приведены в таблице 2.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Таблица 2 - Показатели основных свойств теплоизоляции стальных труб и фасонных изделий</w:t>
      </w:r>
    </w:p>
    <w:p w:rsidR="00000000" w:rsidRDefault="005E5459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000000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lastRenderedPageBreak/>
              <w:t> 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Значение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Полиэтиленовая труба-оболочка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>Предел текучести при рас</w:t>
            </w:r>
            <w:r>
              <w:t>тяжении, МПа, не менее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19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>Относительное удлинение при разрыве, %, не менее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350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 xml:space="preserve">Изменение длины труб-оболочек после прогрева при 110 </w:t>
            </w:r>
            <w:r>
              <w:rPr>
                <w:rStyle w:val="s0"/>
              </w:rPr>
              <w:t>°</w:t>
            </w:r>
            <w:r>
              <w:t>С, %, не более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3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 xml:space="preserve">Стойкость при температуре </w:t>
            </w:r>
            <w:r>
              <w:rPr>
                <w:rStyle w:val="s0"/>
              </w:rPr>
              <w:t>80 °С</w:t>
            </w:r>
            <w:r>
              <w:t xml:space="preserve"> и постоянном внутреннем давлении, ч, не менее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1000 (при начальном напряжении в стенке трубы 3,2 МПа)</w:t>
            </w:r>
          </w:p>
        </w:tc>
      </w:tr>
      <w:tr w:rsidR="00000000"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>Пенополиуретан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>Плотность тепловой изоляции, кг/м</w:t>
            </w:r>
            <w:r>
              <w:rPr>
                <w:vertAlign w:val="superscript"/>
              </w:rPr>
              <w:t>3</w:t>
            </w:r>
            <w:r>
              <w:t>, не менее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60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>Прочность при сжатии при 10 %-ной деформации в радиальном направлении, МПа, не менее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0,3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>Объемная доля закрытых пор, %, не менее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88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r>
              <w:t>Водопоглощение при кипячении в течение 90 мин, % по объему, не более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10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21"/>
            </w:pPr>
            <w:r>
              <w:t>Прочность на сдвиг в осевом направлении, МПа, не менее, при температуре:</w:t>
            </w:r>
          </w:p>
          <w:p w:rsidR="00000000" w:rsidRDefault="005E5459">
            <w:r>
              <w:rPr>
                <w:rStyle w:val="s0"/>
              </w:rPr>
              <w:t>(23±2) °С</w:t>
            </w:r>
          </w:p>
          <w:p w:rsidR="00000000" w:rsidRDefault="005E5459">
            <w:r>
              <w:rPr>
                <w:rStyle w:val="s0"/>
              </w:rPr>
              <w:t>(140±2) °С*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 </w:t>
            </w:r>
          </w:p>
          <w:p w:rsidR="00000000" w:rsidRDefault="005E5459">
            <w:pPr>
              <w:jc w:val="center"/>
            </w:pPr>
            <w:r>
              <w:t>0,12</w:t>
            </w:r>
          </w:p>
          <w:p w:rsidR="00000000" w:rsidRDefault="005E5459">
            <w:pPr>
              <w:jc w:val="center"/>
            </w:pPr>
            <w:r>
              <w:t>0,08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21"/>
            </w:pPr>
            <w:r>
              <w:t>Прочность на сдвиг в тангенциальном направлении, МПа, не менее, при температуре*:</w:t>
            </w:r>
          </w:p>
          <w:p w:rsidR="00000000" w:rsidRDefault="005E5459">
            <w:r>
              <w:t>(23±2) °С</w:t>
            </w:r>
          </w:p>
          <w:p w:rsidR="00000000" w:rsidRDefault="005E5459">
            <w:pPr>
              <w:pStyle w:val="21"/>
            </w:pPr>
            <w:r>
              <w:t>(140±2) °С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 </w:t>
            </w:r>
          </w:p>
          <w:p w:rsidR="00000000" w:rsidRDefault="005E5459">
            <w:pPr>
              <w:jc w:val="center"/>
            </w:pPr>
            <w:r>
              <w:t>0,2</w:t>
            </w:r>
          </w:p>
          <w:p w:rsidR="00000000" w:rsidRDefault="005E5459">
            <w:pPr>
              <w:jc w:val="center"/>
            </w:pPr>
            <w:r>
              <w:t>0,13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21"/>
            </w:pPr>
            <w:r>
              <w:t>Радиальная ползучесть теплоизоляции при температуре испытания 140 °С, мм, не более, в течение*:</w:t>
            </w:r>
          </w:p>
          <w:p w:rsidR="00000000" w:rsidRDefault="005E5459">
            <w:pPr>
              <w:pStyle w:val="21"/>
            </w:pPr>
            <w:r>
              <w:t>100 ч</w:t>
            </w:r>
          </w:p>
          <w:p w:rsidR="00000000" w:rsidRDefault="005E5459">
            <w:pPr>
              <w:pStyle w:val="21"/>
            </w:pPr>
            <w:r>
              <w:t>1000 ч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 </w:t>
            </w:r>
          </w:p>
          <w:p w:rsidR="00000000" w:rsidRDefault="005E5459">
            <w:pPr>
              <w:jc w:val="center"/>
            </w:pPr>
            <w:r>
              <w:t> </w:t>
            </w:r>
          </w:p>
          <w:p w:rsidR="00000000" w:rsidRDefault="005E5459">
            <w:pPr>
              <w:jc w:val="center"/>
            </w:pPr>
            <w:r>
              <w:t>2,5</w:t>
            </w:r>
          </w:p>
          <w:p w:rsidR="00000000" w:rsidRDefault="005E5459">
            <w:pPr>
              <w:jc w:val="center"/>
            </w:pPr>
            <w:r>
              <w:t>4,6</w:t>
            </w:r>
          </w:p>
        </w:tc>
      </w:tr>
      <w:tr w:rsidR="00000000">
        <w:tc>
          <w:tcPr>
            <w:tcW w:w="2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21"/>
            </w:pPr>
            <w:r>
              <w:t>Теплопроводность при средней температуре 50 °С, Вт/м °С, не более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jc w:val="center"/>
            </w:pPr>
            <w:r>
              <w:t>0,033</w:t>
            </w:r>
          </w:p>
        </w:tc>
      </w:tr>
    </w:tbl>
    <w:p w:rsidR="00000000" w:rsidRDefault="005E5459">
      <w:pPr>
        <w:ind w:firstLine="400"/>
        <w:jc w:val="both"/>
      </w:pPr>
      <w:r>
        <w:rPr>
          <w:rStyle w:val="s0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3.3 В комплекте с трубами, как правило, должны поставляться в заводской сборке: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теплоизолированные тройники, отводы;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сборные неподвижные металлические опоры;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компенсаторы осевые или стартовые сильфонные;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арматура запорная, регулирующая, воздушники, спускники;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элементы изоляции стыковых соединений;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компоненты пенополиуретана для заливки стыков;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гильзы резиновые для уплотнения проходов сквозь стены </w:t>
      </w:r>
      <w:r>
        <w:rPr>
          <w:rStyle w:val="s0"/>
        </w:rPr>
        <w:t xml:space="preserve">или металлические (стальные) с сальниковым уплотнением;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концевые заглушки труб;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амортизирующие прокладки для восприятия боковых перемещений теплопроводов; </w:t>
      </w:r>
    </w:p>
    <w:p w:rsidR="00000000" w:rsidRDefault="005E5459">
      <w:pPr>
        <w:ind w:firstLine="400"/>
        <w:jc w:val="both"/>
      </w:pPr>
      <w:r>
        <w:rPr>
          <w:rStyle w:val="s0"/>
        </w:rPr>
        <w:t>- системы оперативного дистанционного контроля (ОДК).</w:t>
      </w:r>
    </w:p>
    <w:p w:rsidR="00000000" w:rsidRDefault="005E5459">
      <w:pPr>
        <w:ind w:firstLine="400"/>
        <w:jc w:val="both"/>
      </w:pPr>
      <w:r>
        <w:rPr>
          <w:rStyle w:val="s0"/>
        </w:rPr>
        <w:t>3.4 Теплоизоляция стальных труб и фасонн</w:t>
      </w:r>
      <w:r>
        <w:rPr>
          <w:rStyle w:val="s0"/>
        </w:rPr>
        <w:t xml:space="preserve">ых изделий и деталей должна иметь не менее двух линейных проводников-индикаторов системы оперативного дистанционного </w:t>
      </w:r>
      <w:r>
        <w:rPr>
          <w:rStyle w:val="s0"/>
        </w:rPr>
        <w:lastRenderedPageBreak/>
        <w:t>контроля (ОДК) состояния влажности пенополиуретана в процессе эксплуатации трубопровода.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4. Проектирование тепловых сетей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4.1 При нео</w:t>
      </w:r>
      <w:r>
        <w:rPr>
          <w:rStyle w:val="s0"/>
        </w:rPr>
        <w:t xml:space="preserve">бходимости расчета тепловых потерь теплоизолированных трубопроводов следует руководствоваться методикой, приведенной в </w:t>
      </w:r>
      <w:hyperlink r:id="rId23" w:anchor="sub_id=1" w:history="1">
        <w:r>
          <w:rPr>
            <w:rStyle w:val="a3"/>
          </w:rPr>
          <w:t>приложении А</w:t>
        </w:r>
      </w:hyperlink>
      <w:r>
        <w:rPr>
          <w:rStyle w:val="s0"/>
        </w:rPr>
        <w:t>.</w:t>
      </w:r>
    </w:p>
    <w:p w:rsidR="00000000" w:rsidRDefault="005E5459">
      <w:pPr>
        <w:ind w:firstLine="400"/>
        <w:jc w:val="both"/>
      </w:pPr>
      <w:r>
        <w:rPr>
          <w:rStyle w:val="s0"/>
        </w:rPr>
        <w:t>4.2 Расчет на прочность теплоизолированных т</w:t>
      </w:r>
      <w:r>
        <w:rPr>
          <w:rStyle w:val="s0"/>
        </w:rPr>
        <w:t xml:space="preserve">рубопроводов и компенсации его температурных деформаций, расчет нагрузок на неподвижные опоры следует проводить, руководствуясь требованиями РД 40-400-01. </w:t>
      </w:r>
    </w:p>
    <w:p w:rsidR="00000000" w:rsidRDefault="005E5459">
      <w:pPr>
        <w:ind w:firstLine="400"/>
        <w:jc w:val="both"/>
      </w:pPr>
      <w:r>
        <w:rPr>
          <w:rStyle w:val="s0"/>
        </w:rPr>
        <w:t>4.3 Компенсация тепловых деформаций тепло изолированных трубопроводов осуществляется следующими мето</w:t>
      </w:r>
      <w:r>
        <w:rPr>
          <w:rStyle w:val="s0"/>
        </w:rPr>
        <w:t>дами: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за счет углов поворота трассы или путем использования различных компенсирующих устройств в виде П-образных, Г-образных, Z-образных компенсаторов;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установкой сильфонных компенсаторов;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предварительным нагревом после засыпки грунтом;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предварительным нагревом до засыпки грунтом;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установкой стартовых компенсаторов, завариваемых после предварительного нагрева.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4.4 Монтажная длина осевых сильфонных компенсаторов определяется по формуле </w:t>
      </w:r>
    </w:p>
    <w:p w:rsidR="00000000" w:rsidRDefault="005E5459">
      <w:pPr>
        <w:pStyle w:val="a7"/>
        <w:ind w:firstLine="0"/>
        <w:jc w:val="center"/>
      </w:pPr>
      <w:r>
        <w:t>L</w:t>
      </w:r>
      <w:r>
        <w:rPr>
          <w:vertAlign w:val="subscript"/>
        </w:rPr>
        <w:t>монт</w:t>
      </w:r>
      <w:r>
        <w:t xml:space="preserve"> = L</w:t>
      </w:r>
      <w:r>
        <w:rPr>
          <w:vertAlign w:val="subscript"/>
        </w:rPr>
        <w:t>ску</w:t>
      </w:r>
      <w:r>
        <w:t xml:space="preserve"> + [0,5 (t</w:t>
      </w:r>
      <w:r>
        <w:rPr>
          <w:vertAlign w:val="subscript"/>
        </w:rPr>
        <w:t>1</w:t>
      </w:r>
      <w:r>
        <w:t xml:space="preserve"> + t</w:t>
      </w:r>
      <w:r>
        <w:rPr>
          <w:vertAlign w:val="subscript"/>
        </w:rPr>
        <w:t>o</w:t>
      </w:r>
      <w:r>
        <w:t>) - t</w:t>
      </w:r>
      <w:r>
        <w:rPr>
          <w:vertAlign w:val="subscript"/>
        </w:rPr>
        <w:t>монт</w:t>
      </w:r>
      <w:r>
        <w:t xml:space="preserve">] </w:t>
      </w:r>
      <w:r>
        <w:rPr>
          <w:rFonts w:ascii="Symbol" w:hAnsi="Symbol"/>
        </w:rPr>
        <w:t></w:t>
      </w:r>
      <w:r>
        <w:t xml:space="preserve"> L</w:t>
      </w:r>
      <w:r>
        <w:rPr>
          <w:rFonts w:ascii="Symbol" w:hAnsi="Symbol"/>
        </w:rPr>
        <w:t></w:t>
      </w:r>
      <w:r>
        <w:rPr>
          <w:rFonts w:ascii="Symbol" w:hAnsi="Symbol"/>
        </w:rPr>
        <w:t></w:t>
      </w:r>
      <w:r>
        <w:rPr>
          <w:rFonts w:ascii="Symbol" w:hAnsi="Symbol"/>
        </w:rPr>
        <w:t></w:t>
      </w:r>
      <w:r>
        <w:t>1,</w:t>
      </w:r>
      <w:r>
        <w:t xml:space="preserve">1, (1) </w:t>
      </w:r>
    </w:p>
    <w:p w:rsidR="00000000" w:rsidRDefault="005E5459">
      <w:pPr>
        <w:pStyle w:val="a7"/>
        <w:ind w:firstLine="400"/>
      </w:pPr>
      <w:r>
        <w:rPr>
          <w:rStyle w:val="s0"/>
        </w:rPr>
        <w:t>гд</w:t>
      </w:r>
      <w:r>
        <w:t>е: L</w:t>
      </w:r>
      <w:r>
        <w:rPr>
          <w:vertAlign w:val="subscript"/>
        </w:rPr>
        <w:t>ску</w:t>
      </w:r>
      <w:r>
        <w:t xml:space="preserve"> - паспортная длина осевого сильфонного компенсатора, мм; </w:t>
      </w:r>
    </w:p>
    <w:p w:rsidR="00000000" w:rsidRDefault="005E5459">
      <w:pPr>
        <w:pStyle w:val="a7"/>
        <w:ind w:firstLine="400"/>
      </w:pPr>
      <w:r>
        <w:t>t</w:t>
      </w:r>
      <w:r>
        <w:rPr>
          <w:vertAlign w:val="subscript"/>
        </w:rPr>
        <w:t>1</w:t>
      </w:r>
      <w:r>
        <w:t xml:space="preserve">- максимальная рабочая температура тепло носителя, °С; </w:t>
      </w:r>
    </w:p>
    <w:p w:rsidR="00000000" w:rsidRDefault="005E5459">
      <w:pPr>
        <w:pStyle w:val="a7"/>
        <w:ind w:firstLine="400"/>
      </w:pPr>
      <w:r>
        <w:t>t</w:t>
      </w:r>
      <w:r>
        <w:rPr>
          <w:vertAlign w:val="subscript"/>
        </w:rPr>
        <w:t>э</w:t>
      </w:r>
      <w:r>
        <w:t xml:space="preserve"> - минимальная температура в условиях эксплуатации (t</w:t>
      </w:r>
      <w:r>
        <w:rPr>
          <w:vertAlign w:val="subscript"/>
        </w:rPr>
        <w:t>монт</w:t>
      </w:r>
      <w:r>
        <w:t>, t</w:t>
      </w:r>
      <w:r>
        <w:rPr>
          <w:vertAlign w:val="subscript"/>
        </w:rPr>
        <w:t>упора</w:t>
      </w:r>
      <w:r>
        <w:t>, или любая другая температура). Выбор (расчет) t</w:t>
      </w:r>
      <w:r>
        <w:rPr>
          <w:vertAlign w:val="subscript"/>
        </w:rPr>
        <w:t>э</w:t>
      </w:r>
      <w:r>
        <w:t xml:space="preserve"> </w:t>
      </w:r>
      <w:r>
        <w:t xml:space="preserve">выполняется проектировщиком по согласованию с заказчиком и эксплуатирующей организацией; </w:t>
      </w:r>
    </w:p>
    <w:p w:rsidR="00000000" w:rsidRDefault="005E5459">
      <w:pPr>
        <w:pStyle w:val="a7"/>
        <w:ind w:firstLine="400"/>
      </w:pPr>
      <w:r>
        <w:t>t</w:t>
      </w:r>
      <w:r>
        <w:rPr>
          <w:vertAlign w:val="subscript"/>
        </w:rPr>
        <w:t>монт</w:t>
      </w:r>
      <w:r>
        <w:t xml:space="preserve"> - монтажная температура, °С; </w:t>
      </w:r>
    </w:p>
    <w:p w:rsidR="00000000" w:rsidRDefault="005E5459">
      <w:pPr>
        <w:pStyle w:val="a7"/>
        <w:ind w:firstLine="400"/>
      </w:pPr>
      <w:r>
        <w:t>t</w:t>
      </w:r>
      <w:r>
        <w:rPr>
          <w:vertAlign w:val="subscript"/>
        </w:rPr>
        <w:t>о</w:t>
      </w:r>
      <w:r>
        <w:t xml:space="preserve"> - расчетная температура наружного воздуха, °С, для проектирования отопления (средняя температура наружного воздуха наиболее хол</w:t>
      </w:r>
      <w:r>
        <w:t xml:space="preserve">одной пятидневки, обеспеченностью 0,92) по </w:t>
      </w:r>
      <w:hyperlink r:id="rId24" w:history="1">
        <w:r>
          <w:rPr>
            <w:rStyle w:val="a3"/>
          </w:rPr>
          <w:t>МСН 2.04-01</w:t>
        </w:r>
      </w:hyperlink>
      <w:r>
        <w:t xml:space="preserve">; </w:t>
      </w:r>
    </w:p>
    <w:p w:rsidR="00000000" w:rsidRDefault="005E5459">
      <w:pPr>
        <w:pStyle w:val="a7"/>
        <w:ind w:firstLine="400"/>
      </w:pPr>
      <w:r>
        <w:t xml:space="preserve">L - длина компенсируемого участка, м; </w:t>
      </w:r>
    </w:p>
    <w:p w:rsidR="00000000" w:rsidRDefault="005E5459">
      <w:pPr>
        <w:pStyle w:val="a7"/>
        <w:ind w:firstLine="400"/>
      </w:pPr>
      <w:r>
        <w:rPr>
          <w:rFonts w:ascii="Symbol" w:hAnsi="Symbol"/>
        </w:rPr>
        <w:t></w:t>
      </w:r>
      <w:r>
        <w:t xml:space="preserve"> - коэффициент линейного расширения стали, мм/м °С; </w:t>
      </w:r>
    </w:p>
    <w:p w:rsidR="00000000" w:rsidRDefault="005E5459">
      <w:pPr>
        <w:pStyle w:val="a7"/>
        <w:ind w:firstLine="400"/>
      </w:pPr>
      <w:r>
        <w:t xml:space="preserve">1,1 - коэффициент, учитывающий неточности </w:t>
      </w:r>
      <w:r>
        <w:t xml:space="preserve">расчета и погрешности монтажа. </w:t>
      </w:r>
    </w:p>
    <w:p w:rsidR="00000000" w:rsidRDefault="005E5459">
      <w:pPr>
        <w:ind w:firstLine="400"/>
        <w:jc w:val="both"/>
      </w:pPr>
      <w:r>
        <w:rPr>
          <w:rStyle w:val="s0"/>
        </w:rPr>
        <w:t>4.5 Выбор компенсации производится проектировщиком, исходя из конкретных условий строительства теплопроводов.</w:t>
      </w:r>
    </w:p>
    <w:p w:rsidR="00000000" w:rsidRDefault="005E5459">
      <w:pPr>
        <w:ind w:firstLine="400"/>
        <w:jc w:val="both"/>
      </w:pPr>
      <w:r>
        <w:rPr>
          <w:rStyle w:val="s0"/>
        </w:rPr>
        <w:t>4.6 Бесканальная прокладка теплоизолированных трубопроводов рекомендуется в непросадочных грунтах с естественной в</w:t>
      </w:r>
      <w:r>
        <w:rPr>
          <w:rStyle w:val="s0"/>
        </w:rPr>
        <w:t>лажностью или водонасыщенных и просадочных грунтах 1 типа.</w:t>
      </w:r>
    </w:p>
    <w:p w:rsidR="00000000" w:rsidRDefault="005E5459">
      <w:pPr>
        <w:ind w:firstLine="400"/>
        <w:jc w:val="both"/>
      </w:pPr>
      <w:r>
        <w:rPr>
          <w:rStyle w:val="s0"/>
        </w:rPr>
        <w:t>4.7 При прокладке тепловых сетей бесканальным способом трубы укладываются на песчаное основание толщиной 150 мм с песчаной обсыпкой толщиной 150 мм. При несущей способности грунтов не менее 0,15 МП</w:t>
      </w:r>
      <w:r>
        <w:rPr>
          <w:rStyle w:val="s0"/>
        </w:rPr>
        <w:t>а (1,5 кгс/см</w:t>
      </w:r>
      <w:r>
        <w:rPr>
          <w:rStyle w:val="s0"/>
          <w:vertAlign w:val="superscript"/>
        </w:rPr>
        <w:t>2</w:t>
      </w:r>
      <w:r>
        <w:rPr>
          <w:rStyle w:val="s0"/>
        </w:rPr>
        <w:t>) основание должно устраиваться по индивидуальным чертежам.</w:t>
      </w:r>
    </w:p>
    <w:p w:rsidR="00000000" w:rsidRDefault="005E5459">
      <w:pPr>
        <w:ind w:firstLine="400"/>
        <w:jc w:val="both"/>
      </w:pPr>
      <w:r>
        <w:rPr>
          <w:rStyle w:val="s0"/>
        </w:rPr>
        <w:t>4.8 В слабых грунтах с расчетным сопротивлением менее 0,1 МПа (1,0 кгс/см</w:t>
      </w:r>
      <w:r>
        <w:rPr>
          <w:rStyle w:val="s0"/>
          <w:vertAlign w:val="superscript"/>
        </w:rPr>
        <w:t>2</w:t>
      </w:r>
      <w:r>
        <w:rPr>
          <w:rStyle w:val="s0"/>
        </w:rPr>
        <w:t>), а также в грунтах с возможной неравномерной осадкой (в неслежавшихся насыпных грунтах) применение бескана</w:t>
      </w:r>
      <w:r>
        <w:rPr>
          <w:rStyle w:val="s0"/>
        </w:rPr>
        <w:t>льной прокладки тепловых сетей без искусственного основания не допускается.</w:t>
      </w:r>
    </w:p>
    <w:p w:rsidR="00000000" w:rsidRDefault="005E5459">
      <w:pPr>
        <w:ind w:firstLine="400"/>
        <w:jc w:val="both"/>
      </w:pPr>
      <w:r>
        <w:rPr>
          <w:rStyle w:val="s0"/>
        </w:rPr>
        <w:t>4.9 Для трубопроводов, изолированных пенно полиуретаном в полиэтиленовой оболочке, дополни тельных мероприятий по электрозащите не требуется.</w:t>
      </w:r>
    </w:p>
    <w:p w:rsidR="00000000" w:rsidRDefault="005E5459">
      <w:pPr>
        <w:ind w:firstLine="400"/>
        <w:jc w:val="both"/>
      </w:pPr>
      <w:r>
        <w:rPr>
          <w:rStyle w:val="s0"/>
        </w:rPr>
        <w:t>4.10 При бесканальной прокладке теплои</w:t>
      </w:r>
      <w:r>
        <w:rPr>
          <w:rStyle w:val="s0"/>
        </w:rPr>
        <w:t>золированных трубопроводов расстояние от наружной поверхности изоляции до фундаментов жилых и общественных зданий должно быть не менее:</w:t>
      </w:r>
    </w:p>
    <w:p w:rsidR="00000000" w:rsidRDefault="005E5459">
      <w:pPr>
        <w:ind w:firstLine="400"/>
        <w:jc w:val="both"/>
      </w:pPr>
      <w:r>
        <w:rPr>
          <w:rStyle w:val="s0"/>
        </w:rPr>
        <w:t>- 5 м - для трубопроводов диаметром 400 мм и менее;</w:t>
      </w:r>
    </w:p>
    <w:p w:rsidR="00000000" w:rsidRDefault="005E5459">
      <w:pPr>
        <w:ind w:firstLine="400"/>
        <w:jc w:val="both"/>
      </w:pPr>
      <w:r>
        <w:rPr>
          <w:rStyle w:val="s0"/>
        </w:rPr>
        <w:lastRenderedPageBreak/>
        <w:t>- 7 м - для трубопроводов диаметром 500 мм и более.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В пределах этих </w:t>
      </w:r>
      <w:r>
        <w:rPr>
          <w:rStyle w:val="s0"/>
        </w:rPr>
        <w:t>расстояний не разрешается возведение строений, гаражей, складирование, посадка деревьев и многолетних кустарников.</w:t>
      </w:r>
    </w:p>
    <w:p w:rsidR="00000000" w:rsidRDefault="005E5459">
      <w:pPr>
        <w:ind w:firstLine="400"/>
        <w:jc w:val="both"/>
      </w:pPr>
      <w:r>
        <w:rPr>
          <w:rStyle w:val="s0"/>
        </w:rPr>
        <w:t>При невозможности выдержать указанные рас стояния, трубопроводы должны прокладываться либо в каналах на расстоянии не менее 2-х метров от фун</w:t>
      </w:r>
      <w:r>
        <w:rPr>
          <w:rStyle w:val="s0"/>
        </w:rPr>
        <w:t>даментов зданий, либо в стальных футлярах, либо в пристенных (пристроенных к фундаментам зданий) проходных каналах из монолитного железобетона с металлоизоляцией. При этом тепло гидроизоляция стыков изолированных труб должны выполняться с использованием по</w:t>
      </w:r>
      <w:r>
        <w:rPr>
          <w:rStyle w:val="s0"/>
        </w:rPr>
        <w:t>лиэтиленовых муфт на сварке.</w:t>
      </w:r>
    </w:p>
    <w:p w:rsidR="00000000" w:rsidRDefault="005E5459">
      <w:pPr>
        <w:ind w:firstLine="400"/>
        <w:jc w:val="both"/>
      </w:pPr>
      <w:r>
        <w:rPr>
          <w:rStyle w:val="s0"/>
        </w:rPr>
        <w:t>4.11 Проектирование бесканальной прокладки теплоизолированных трубопроводов следует осуществлять по возможности длинными прямолинейными участками.</w:t>
      </w:r>
    </w:p>
    <w:p w:rsidR="00000000" w:rsidRDefault="005E5459">
      <w:pPr>
        <w:ind w:firstLine="400"/>
        <w:jc w:val="both"/>
      </w:pPr>
      <w:r>
        <w:rPr>
          <w:rStyle w:val="s0"/>
        </w:rPr>
        <w:t>4.12 Прокладку тепловых сетей под проездами общегородского значения, площадями с усовершенствованными дорожными покрытиями, при пересечении крупных автомагистралей и железных дорог следует предусматривать в проходных каналах, щитовых тоннелях или футлярах.</w:t>
      </w:r>
    </w:p>
    <w:p w:rsidR="00000000" w:rsidRDefault="005E5459">
      <w:pPr>
        <w:ind w:firstLine="400"/>
        <w:jc w:val="both"/>
      </w:pPr>
      <w:r>
        <w:rPr>
          <w:rStyle w:val="s0"/>
        </w:rPr>
        <w:t>4.13 Выбор трассы и способа прокладки теплоизолированных трубопроводов следует производить по действующим нормам и правилам на строительство тепловых сетей.</w:t>
      </w:r>
    </w:p>
    <w:p w:rsidR="00000000" w:rsidRDefault="005E5459">
      <w:pPr>
        <w:ind w:firstLine="400"/>
        <w:jc w:val="both"/>
      </w:pPr>
      <w:r>
        <w:rPr>
          <w:rStyle w:val="s0"/>
        </w:rPr>
        <w:t>4.14 Бесканальная прокладка теплоизолированных трубопроводов должна проектироваться под непроезжей</w:t>
      </w:r>
      <w:r>
        <w:rPr>
          <w:rStyle w:val="s0"/>
        </w:rPr>
        <w:t xml:space="preserve"> частью улиц и внутри кварталов жилой застройки. Прокладка трубопроводов под проезжей частью автомобильных и магистральных дорог и улиц общегородского значения, как правило, не допускается.</w:t>
      </w:r>
    </w:p>
    <w:p w:rsidR="00000000" w:rsidRDefault="005E5459">
      <w:pPr>
        <w:ind w:firstLine="400"/>
        <w:jc w:val="both"/>
      </w:pPr>
      <w:r>
        <w:rPr>
          <w:rStyle w:val="s0"/>
        </w:rPr>
        <w:t>4.15 При бесканальной прокладке теплоизолированных трубопроводов п</w:t>
      </w:r>
      <w:r>
        <w:rPr>
          <w:rStyle w:val="s0"/>
        </w:rPr>
        <w:t>од улицами и дорогами местного значения, автомобильными дорогами У категории, а также внутри-хозяйственными автомбильными дорогами категории Ш, должны применяться трубы с толщиной стенки, исключающей овализацию труб под влиянием давления грунта и напряжени</w:t>
      </w:r>
      <w:r>
        <w:rPr>
          <w:rStyle w:val="s0"/>
        </w:rPr>
        <w:t>й вследствие дорожного движения. Допускается укладка разгрузочных железобетонных плит.</w:t>
      </w:r>
    </w:p>
    <w:p w:rsidR="00000000" w:rsidRDefault="005E5459">
      <w:pPr>
        <w:ind w:firstLine="400"/>
        <w:jc w:val="both"/>
      </w:pPr>
      <w:r>
        <w:rPr>
          <w:rStyle w:val="s0"/>
        </w:rPr>
        <w:t>Теплоизолированные трубопроводы, располагаемые над сооружениями метрополитена, должны прокладываться в стальных футлярах, без устройства монолитных камер, концы стальног</w:t>
      </w:r>
      <w:r>
        <w:rPr>
          <w:rStyle w:val="s0"/>
        </w:rPr>
        <w:t>о футляра должны выходить за пределы тоннеля метрополитена на 10 м в обе стороны. В пониженных точках бесканальной прокладки до или после пересечения линии метрополитена должны устраиваться спускники с выпуском в систему дождевой канализации. Отключающие у</w:t>
      </w:r>
      <w:r>
        <w:rPr>
          <w:rStyle w:val="s0"/>
        </w:rPr>
        <w:t>стройства на теплосети должны располагаться, как правило, на расстоянии 0,1 км от линии метрополитена, но не далее 1,0 км.</w:t>
      </w:r>
    </w:p>
    <w:p w:rsidR="00000000" w:rsidRDefault="005E5459">
      <w:pPr>
        <w:ind w:firstLine="400"/>
        <w:jc w:val="both"/>
      </w:pPr>
      <w:r>
        <w:rPr>
          <w:rStyle w:val="s0"/>
        </w:rPr>
        <w:t>4.16 Под проезжей частью городских проездов и площадями города должна применяться канальная прокладка.</w:t>
      </w:r>
    </w:p>
    <w:p w:rsidR="00000000" w:rsidRDefault="005E5459">
      <w:pPr>
        <w:ind w:firstLine="400"/>
        <w:jc w:val="both"/>
      </w:pPr>
      <w:r>
        <w:rPr>
          <w:rStyle w:val="s0"/>
        </w:rPr>
        <w:t>При пересечении городских и ме</w:t>
      </w:r>
      <w:r>
        <w:rPr>
          <w:rStyle w:val="s0"/>
        </w:rPr>
        <w:t xml:space="preserve">стных проездов, трамвайных путей теплоизолированные трубопроводы должны прокладываться, как правило, в стальных футлярах, в отдельных случаях в каналах или в полупроходных каналах высотой не менее 1,4 м. </w:t>
      </w:r>
    </w:p>
    <w:p w:rsidR="00000000" w:rsidRDefault="005E5459">
      <w:pPr>
        <w:ind w:firstLine="400"/>
        <w:jc w:val="both"/>
      </w:pPr>
      <w:r>
        <w:rPr>
          <w:rStyle w:val="s0"/>
        </w:rPr>
        <w:t>4.17 При компенсации температурных расширений за сч</w:t>
      </w:r>
      <w:r>
        <w:rPr>
          <w:rStyle w:val="s0"/>
        </w:rPr>
        <w:t>ет углов поворота трассы, П-образных, Г-образных, Z-образных компенсаторов следует предусматривать амортизирующие прокладки, либо каналы (ниши).</w:t>
      </w:r>
    </w:p>
    <w:p w:rsidR="00000000" w:rsidRDefault="005E5459">
      <w:pPr>
        <w:ind w:firstLine="400"/>
        <w:jc w:val="both"/>
      </w:pPr>
      <w:r>
        <w:rPr>
          <w:rStyle w:val="s0"/>
        </w:rPr>
        <w:t>Ответвления, которые расположены у подвижных опор, также следует обкладывать амортизирующими прокладками для см</w:t>
      </w:r>
      <w:r>
        <w:rPr>
          <w:rStyle w:val="s0"/>
        </w:rPr>
        <w:t>ягчения боковых перемещений.</w:t>
      </w:r>
    </w:p>
    <w:p w:rsidR="00000000" w:rsidRDefault="005E5459">
      <w:pPr>
        <w:ind w:firstLine="400"/>
        <w:jc w:val="both"/>
      </w:pPr>
      <w:r>
        <w:rPr>
          <w:rStyle w:val="s0"/>
        </w:rPr>
        <w:t>4.18 В качестве амортизирующих прокладок применяется вспененный полиэтилен или полиуретан при плотности 30 кг/м</w:t>
      </w:r>
      <w:r>
        <w:rPr>
          <w:rStyle w:val="s0"/>
          <w:vertAlign w:val="superscript"/>
        </w:rPr>
        <w:t>3</w:t>
      </w:r>
      <w:r>
        <w:rPr>
          <w:rStyle w:val="s0"/>
        </w:rPr>
        <w:t>, обладающий достаточно большой и продолжительной упругостью в широком диапазоне температур и гигроскопичностью. То</w:t>
      </w:r>
      <w:r>
        <w:rPr>
          <w:rStyle w:val="s0"/>
        </w:rPr>
        <w:t>лщи на прокладок определяется, исходя из расчетного смещения теплопроводов при условии не превышения 50 % толщины прокладки при ее сжатии.</w:t>
      </w:r>
    </w:p>
    <w:p w:rsidR="00000000" w:rsidRDefault="005E5459">
      <w:pPr>
        <w:ind w:firstLine="400"/>
        <w:jc w:val="both"/>
      </w:pPr>
      <w:r>
        <w:rPr>
          <w:rStyle w:val="s0"/>
        </w:rPr>
        <w:t>4.19 Прокладка теплоизолированных трубопроводов диаметром £300 мм через здания допускается только при устройстве техн</w:t>
      </w:r>
      <w:r>
        <w:rPr>
          <w:rStyle w:val="s0"/>
        </w:rPr>
        <w:t>ического коридора, наличия подполья или тоннеля.</w:t>
      </w:r>
    </w:p>
    <w:p w:rsidR="00000000" w:rsidRDefault="005E5459">
      <w:pPr>
        <w:ind w:firstLine="400"/>
        <w:jc w:val="both"/>
      </w:pPr>
      <w:r>
        <w:rPr>
          <w:rStyle w:val="s0"/>
        </w:rPr>
        <w:lastRenderedPageBreak/>
        <w:t>4.20 Камеры по трассе трубопровода могут сооружаться на ответвлениях, в местах установки арматуры, приборов и сильфонных компенсаторов, если требуется их обслуживание.</w:t>
      </w:r>
    </w:p>
    <w:p w:rsidR="00000000" w:rsidRDefault="005E5459">
      <w:pPr>
        <w:ind w:firstLine="400"/>
        <w:jc w:val="both"/>
      </w:pPr>
      <w:r>
        <w:rPr>
          <w:rStyle w:val="s0"/>
        </w:rPr>
        <w:t>4.21 Устройство камер при применении ша</w:t>
      </w:r>
      <w:r>
        <w:rPr>
          <w:rStyle w:val="s0"/>
        </w:rPr>
        <w:t>ровых кранов повышенной надежности для теплоизолированных трубопроводов не требуется.</w:t>
      </w:r>
    </w:p>
    <w:p w:rsidR="00000000" w:rsidRDefault="005E5459">
      <w:pPr>
        <w:ind w:firstLine="400"/>
        <w:jc w:val="both"/>
      </w:pPr>
      <w:r>
        <w:rPr>
          <w:rStyle w:val="s0"/>
        </w:rPr>
        <w:t>Управление задвижками (шаровыми кранами) следует осуществлять через люки, установленные на простейших строительных конструкциях.</w:t>
      </w:r>
    </w:p>
    <w:p w:rsidR="00000000" w:rsidRDefault="005E5459">
      <w:pPr>
        <w:ind w:firstLine="400"/>
        <w:jc w:val="both"/>
      </w:pPr>
      <w:r>
        <w:rPr>
          <w:rStyle w:val="s0"/>
        </w:rPr>
        <w:t>4.22 На магистралях диаметром 500-1000 мм</w:t>
      </w:r>
      <w:r>
        <w:rPr>
          <w:rStyle w:val="s0"/>
        </w:rPr>
        <w:t xml:space="preserve"> при применении запорной арматуры необходимо устройство камер-павильонов. </w:t>
      </w:r>
    </w:p>
    <w:p w:rsidR="00000000" w:rsidRDefault="005E5459">
      <w:pPr>
        <w:ind w:firstLine="400"/>
        <w:jc w:val="both"/>
      </w:pPr>
      <w:r>
        <w:rPr>
          <w:rStyle w:val="s0"/>
        </w:rPr>
        <w:t>Применение запорной арматуры повышенной надежности (шаровых задвижек) без электропривода и устройства камер-павильонов допускается по согласованию с заказчиком и эксплуатирующей орг</w:t>
      </w:r>
      <w:r>
        <w:rPr>
          <w:rStyle w:val="s0"/>
        </w:rPr>
        <w:t>анизацией.</w:t>
      </w:r>
    </w:p>
    <w:p w:rsidR="00000000" w:rsidRDefault="005E5459">
      <w:pPr>
        <w:ind w:firstLine="400"/>
        <w:jc w:val="both"/>
      </w:pPr>
      <w:r>
        <w:rPr>
          <w:rStyle w:val="s0"/>
        </w:rPr>
        <w:t>4.23 Ответвления от основного теплопровода, как правило, должны предусматриваться через тройники у неподвижных опор. Допускается размещение ответвлений у условно неподвижных точек теплопроводов. При этом тройник ответвления и две примыкающих к н</w:t>
      </w:r>
      <w:r>
        <w:rPr>
          <w:rStyle w:val="s0"/>
        </w:rPr>
        <w:t>ему секции труб целесообразно предусматривать с повышенной толщиной стенки.</w:t>
      </w:r>
    </w:p>
    <w:p w:rsidR="00000000" w:rsidRDefault="005E5459">
      <w:pPr>
        <w:ind w:firstLine="400"/>
        <w:jc w:val="both"/>
      </w:pPr>
      <w:r>
        <w:rPr>
          <w:rStyle w:val="s0"/>
        </w:rPr>
        <w:t>4.24 Проходы трубопроводов сквозь стенки (фундаменты) зданий и камер должны осуществляться с помощью установки специальных рези новых гильз с последующим бетонированием (бетон В3,5</w:t>
      </w:r>
      <w:r>
        <w:rPr>
          <w:rStyle w:val="s0"/>
        </w:rPr>
        <w:t>).</w:t>
      </w:r>
    </w:p>
    <w:p w:rsidR="00000000" w:rsidRDefault="005E5459">
      <w:pPr>
        <w:ind w:firstLine="400"/>
        <w:jc w:val="both"/>
      </w:pPr>
      <w:r>
        <w:rPr>
          <w:rStyle w:val="s0"/>
        </w:rPr>
        <w:t>4.25 В местах сопряжения бесканальных участков теплопроводов с канальными следует устанавливать сальниковые уплотнения.</w:t>
      </w:r>
    </w:p>
    <w:p w:rsidR="00000000" w:rsidRDefault="005E5459">
      <w:pPr>
        <w:ind w:firstLine="400"/>
        <w:jc w:val="both"/>
      </w:pPr>
      <w:r>
        <w:rPr>
          <w:rStyle w:val="s0"/>
        </w:rPr>
        <w:t>4.26 Конструкция изоляции теплопроводов базируется на водонепроницаемости, поэтому принципиально устройство дренажа не требуется. Одн</w:t>
      </w:r>
      <w:r>
        <w:rPr>
          <w:rStyle w:val="s0"/>
        </w:rPr>
        <w:t>ако при высоком уровне стояния грунтовых вод по требованию заказчика в проекте может быть предусмотрен стационарный попутный дренаж.</w:t>
      </w:r>
    </w:p>
    <w:p w:rsidR="00000000" w:rsidRDefault="005E5459">
      <w:pPr>
        <w:ind w:firstLine="400"/>
        <w:jc w:val="both"/>
      </w:pPr>
      <w:r>
        <w:rPr>
          <w:rStyle w:val="s0"/>
        </w:rPr>
        <w:t>4.27 При бесканальной прокладке теплоизолированных трубопроводов из камер и спускников должны устраиваться водовыпуски в су</w:t>
      </w:r>
      <w:r>
        <w:rPr>
          <w:rStyle w:val="s0"/>
        </w:rPr>
        <w:t>ществующую дождевую канализацию или водоприемные колодцы с последующей откачкой.</w:t>
      </w:r>
    </w:p>
    <w:p w:rsidR="00000000" w:rsidRDefault="005E5459">
      <w:pPr>
        <w:ind w:firstLine="400"/>
        <w:jc w:val="both"/>
      </w:pPr>
      <w:r>
        <w:rPr>
          <w:rStyle w:val="s0"/>
        </w:rPr>
        <w:t>Для теплопроводов диаметром до 150 мм в исключительных случаях допускается устройство водоприемных колодцев с последующей откачкой.</w:t>
      </w:r>
    </w:p>
    <w:p w:rsidR="00000000" w:rsidRDefault="005E5459">
      <w:pPr>
        <w:ind w:firstLine="400"/>
        <w:jc w:val="both"/>
      </w:pPr>
      <w:r>
        <w:rPr>
          <w:rStyle w:val="s0"/>
        </w:rPr>
        <w:t>4.28 В местах, где самотечный выпуск от спу</w:t>
      </w:r>
      <w:r>
        <w:rPr>
          <w:rStyle w:val="s0"/>
        </w:rPr>
        <w:t>скников в существующую дождевую канализацию невыполним из-за высоких отметок лотков, необходимо устройство, по согласованию с эксплуатирующими организациями насосных перекачивающих станций.</w:t>
      </w:r>
    </w:p>
    <w:p w:rsidR="00000000" w:rsidRDefault="005E5459">
      <w:pPr>
        <w:ind w:firstLine="400"/>
        <w:jc w:val="both"/>
      </w:pPr>
      <w:r>
        <w:rPr>
          <w:rStyle w:val="s0"/>
        </w:rPr>
        <w:t>4.29 Минимальную глубину заложения труб с теплоизолированными труб</w:t>
      </w:r>
      <w:r>
        <w:rPr>
          <w:rStyle w:val="s0"/>
        </w:rPr>
        <w:t>опроводами в земле следует принимать не менее 0,5 м вне пределов проезжей части и 0,6 м - в пределах проезжей части, считая до верха теплоизоляции.</w:t>
      </w:r>
    </w:p>
    <w:p w:rsidR="00000000" w:rsidRDefault="005E5459">
      <w:pPr>
        <w:ind w:firstLine="400"/>
        <w:jc w:val="both"/>
      </w:pPr>
      <w:r>
        <w:rPr>
          <w:rStyle w:val="s0"/>
        </w:rPr>
        <w:t>Допускаемая расчетная глубина заложения теплоизолированных труб должна составлять ориентировочно для диаметр</w:t>
      </w:r>
      <w:r>
        <w:rPr>
          <w:rStyle w:val="s0"/>
        </w:rPr>
        <w:t>ов (стальных труб и полиэтиленовых оболочек) до 76х160 мм - 3,1 м, до 159х250 мм - 3,7 м, до 530х710 мм - 3,6 м, до 1020х1200 мм - 2,4 м.</w:t>
      </w:r>
    </w:p>
    <w:p w:rsidR="00000000" w:rsidRDefault="005E5459">
      <w:pPr>
        <w:ind w:firstLine="400"/>
        <w:jc w:val="both"/>
      </w:pPr>
      <w:r>
        <w:rPr>
          <w:rStyle w:val="s0"/>
        </w:rPr>
        <w:t>При учете транспортной нагрузки НК-80 допускаемая глубина заложения должна быть уменьшена в среднем в 1,6 раза.</w:t>
      </w:r>
    </w:p>
    <w:p w:rsidR="00000000" w:rsidRDefault="005E5459">
      <w:pPr>
        <w:ind w:firstLine="400"/>
        <w:jc w:val="both"/>
      </w:pPr>
      <w:r>
        <w:rPr>
          <w:rStyle w:val="s0"/>
        </w:rPr>
        <w:t>При необходимости контрольных расчетов глубин заложения теплоизолированных трубопроводов для конкретных условий прокладки расчетное сопротивление пенополиуретана следует принимать 0,1 МПа, полиэтиленовой оболочки - 1,6 МПа.</w:t>
      </w:r>
    </w:p>
    <w:p w:rsidR="00000000" w:rsidRDefault="005E5459">
      <w:pPr>
        <w:ind w:firstLine="400"/>
        <w:jc w:val="both"/>
      </w:pPr>
      <w:r>
        <w:rPr>
          <w:rStyle w:val="s0"/>
        </w:rPr>
        <w:t>При необходимости подземной прок</w:t>
      </w:r>
      <w:r>
        <w:rPr>
          <w:rStyle w:val="s0"/>
        </w:rPr>
        <w:t>ладки теплопроводов на глубинах более допустимых их следует прокладывать в каналах (тоннелях).</w:t>
      </w:r>
    </w:p>
    <w:p w:rsidR="00000000" w:rsidRDefault="005E5459">
      <w:pPr>
        <w:ind w:firstLine="400"/>
        <w:jc w:val="both"/>
      </w:pPr>
      <w:r>
        <w:rPr>
          <w:rStyle w:val="s0"/>
        </w:rPr>
        <w:t>4.30 Сопряжение бесканальных участков трубопроводов с каналом должно осуществляться путем устройства торцевой стенки сальниковыми уплотнениями вокруг изолированных трубопроводов или песчаной обсыпкой.</w:t>
      </w:r>
    </w:p>
    <w:p w:rsidR="00000000" w:rsidRDefault="005E5459">
      <w:pPr>
        <w:ind w:firstLine="400"/>
        <w:jc w:val="both"/>
      </w:pPr>
      <w:r>
        <w:rPr>
          <w:rStyle w:val="s0"/>
        </w:rPr>
        <w:t>4.31 Нагрузка на неподвижные опоры, в общем случае, дол</w:t>
      </w:r>
      <w:r>
        <w:rPr>
          <w:rStyle w:val="s0"/>
        </w:rPr>
        <w:t>жна приниматься по наибольшей горизонтальной осевой и боковой нагрузке при любом рабочем режиме трубопровода и при гидравлических испытаниях.</w:t>
      </w:r>
    </w:p>
    <w:p w:rsidR="00000000" w:rsidRDefault="005E5459">
      <w:pPr>
        <w:ind w:firstLine="400"/>
        <w:jc w:val="both"/>
      </w:pPr>
      <w:r>
        <w:rPr>
          <w:rStyle w:val="s0"/>
        </w:rPr>
        <w:lastRenderedPageBreak/>
        <w:t xml:space="preserve">4.32 Конструкция железобетонных неподвижных опор для бесканальной прокладки тепловых сетей должны приниматься по </w:t>
      </w:r>
      <w:hyperlink r:id="rId25" w:history="1">
        <w:r>
          <w:rPr>
            <w:rStyle w:val="a3"/>
          </w:rPr>
          <w:t>ГОСТ 30732</w:t>
        </w:r>
      </w:hyperlink>
      <w:r>
        <w:rPr>
          <w:rStyle w:val="s0"/>
        </w:rPr>
        <w:t xml:space="preserve"> или разрабатываться по индивидуальным чертежам на необходимое усилие, определяемое расчетом с учетом местных грунтовых условий.</w:t>
      </w:r>
    </w:p>
    <w:p w:rsidR="00000000" w:rsidRDefault="005E5459">
      <w:pPr>
        <w:ind w:firstLine="400"/>
        <w:jc w:val="both"/>
      </w:pPr>
      <w:r>
        <w:rPr>
          <w:rStyle w:val="s0"/>
        </w:rPr>
        <w:t>4.33 Бесканальные трубопроводы должны быть оборудован</w:t>
      </w:r>
      <w:r>
        <w:rPr>
          <w:rStyle w:val="s0"/>
        </w:rPr>
        <w:t>ы системой оперативного дистанционного контроля (ОДК) для обнаружения участков с повышенной влажностью теплоизоляционного слоя. Система ОДК должна устанавливаться по специальному проекту.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4.34 Система ОДК должна содержать: </w:t>
      </w:r>
    </w:p>
    <w:p w:rsidR="00000000" w:rsidRDefault="005E5459">
      <w:pPr>
        <w:ind w:firstLine="400"/>
        <w:jc w:val="both"/>
      </w:pPr>
      <w:r>
        <w:rPr>
          <w:rStyle w:val="s0"/>
        </w:rPr>
        <w:t>- не менее 2-х проводников-индик</w:t>
      </w:r>
      <w:r>
        <w:rPr>
          <w:rStyle w:val="s0"/>
        </w:rPr>
        <w:t xml:space="preserve">аторов, закладываемых в пенополиуретановую тепловую изоляцию труб и фасонных изделий диаметром не менее 1,0 мм;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прибор для фиксирования увлажнения тепло изоляции; </w:t>
      </w:r>
    </w:p>
    <w:p w:rsidR="00000000" w:rsidRDefault="005E5459">
      <w:pPr>
        <w:ind w:firstLine="400"/>
        <w:jc w:val="both"/>
      </w:pPr>
      <w:r>
        <w:rPr>
          <w:rStyle w:val="s0"/>
        </w:rPr>
        <w:t>- прибор для определения координат места (по длине трубопровода) возникновения увлажнения</w:t>
      </w:r>
      <w:r>
        <w:rPr>
          <w:rStyle w:val="s0"/>
        </w:rPr>
        <w:t xml:space="preserve"> теплоизоляции (инвентарно);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узлы ввода-вывода проводников-индикаторов из теплоизоляции труб;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сопутствующие подключающие устройства, кабели и пр. </w:t>
      </w:r>
    </w:p>
    <w:p w:rsidR="00000000" w:rsidRDefault="005E5459">
      <w:pPr>
        <w:ind w:firstLine="400"/>
        <w:jc w:val="both"/>
      </w:pPr>
      <w:r>
        <w:rPr>
          <w:rStyle w:val="s0"/>
        </w:rPr>
        <w:t>4.35 Система ОДК должна иметь следующие параметры:</w:t>
      </w:r>
    </w:p>
    <w:p w:rsidR="00000000" w:rsidRDefault="005E5459">
      <w:pPr>
        <w:ind w:firstLine="400"/>
        <w:jc w:val="both"/>
      </w:pPr>
      <w:r>
        <w:rPr>
          <w:rStyle w:val="s0"/>
        </w:rPr>
        <w:t>- допустимое минимальное электрическое сопротивление</w:t>
      </w:r>
      <w:r>
        <w:rPr>
          <w:rStyle w:val="s0"/>
        </w:rPr>
        <w:t xml:space="preserve"> изоляции сигнального проводника относительно стальной трубы: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для одиночного элемента трубопровода (стальная труба, фасонные изделия) - 10 МОм;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для участка теплосети длиной 300 метров - 1 МОм; </w:t>
      </w:r>
    </w:p>
    <w:p w:rsidR="00000000" w:rsidRDefault="005E5459">
      <w:pPr>
        <w:ind w:firstLine="400"/>
        <w:jc w:val="both"/>
      </w:pPr>
      <w:r>
        <w:rPr>
          <w:rStyle w:val="s0"/>
        </w:rPr>
        <w:t>- электрическое сопротивление погонного метра сигнального</w:t>
      </w:r>
      <w:r>
        <w:rPr>
          <w:rStyle w:val="s0"/>
        </w:rPr>
        <w:t xml:space="preserve"> проводника - в пределах 0,12¸0,015 Ом/м.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 xml:space="preserve">5. Транспортирование и хранение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5.1 Перевозка и хранение осуществляется в соответствии с </w:t>
      </w:r>
      <w:hyperlink r:id="rId26" w:history="1">
        <w:r>
          <w:rPr>
            <w:rStyle w:val="a3"/>
          </w:rPr>
          <w:t>ГОСТ 30732</w:t>
        </w:r>
      </w:hyperlink>
      <w:r>
        <w:rPr>
          <w:rStyle w:val="s0"/>
        </w:rPr>
        <w:t>.</w:t>
      </w:r>
    </w:p>
    <w:p w:rsidR="00000000" w:rsidRDefault="005E5459">
      <w:pPr>
        <w:ind w:firstLine="400"/>
        <w:jc w:val="both"/>
      </w:pPr>
      <w:r>
        <w:rPr>
          <w:rStyle w:val="s0"/>
        </w:rPr>
        <w:t>5.2 Перевозка теплоизолированных труб до</w:t>
      </w:r>
      <w:r>
        <w:rPr>
          <w:rStyle w:val="s0"/>
        </w:rPr>
        <w:t>лжна производиться автотранспортом с удлиненным прицепом или другим транспортом, приспособленным для перевозки труб. В транспорте должно быть предусмотрено приспособление, предотвращающее скатывание и перемещение продукции при транспортировке. Рекомендуетс</w:t>
      </w:r>
      <w:r>
        <w:rPr>
          <w:rStyle w:val="s0"/>
        </w:rPr>
        <w:t>я использовать изделия из бруса сечением 100х100 мм. Свободные концы труб не должны выступать за габариты транспортного средства более, чем на 1 м.</w:t>
      </w:r>
    </w:p>
    <w:p w:rsidR="00000000" w:rsidRDefault="005E5459">
      <w:pPr>
        <w:ind w:firstLine="400"/>
        <w:jc w:val="both"/>
      </w:pPr>
      <w:r>
        <w:rPr>
          <w:rStyle w:val="s0"/>
        </w:rPr>
        <w:t>5.3 Укладку теплоизолированных труб в транспортное средство необходимо производить ровны ми рядами, не допус</w:t>
      </w:r>
      <w:r>
        <w:rPr>
          <w:rStyle w:val="s0"/>
        </w:rPr>
        <w:t>кая перехлестов. Рекомендуемое количество одновременно перевозимых труб и количество ярусов приведено в таблице 3.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Таблица 3 - Количество перевозимых теплоизолированных труб и ярусов</w:t>
      </w:r>
    </w:p>
    <w:p w:rsidR="00000000" w:rsidRDefault="005E5459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2629"/>
        <w:gridCol w:w="2334"/>
        <w:gridCol w:w="2039"/>
      </w:tblGrid>
      <w:tr w:rsidR="00000000"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Диаметр труб, мм</w:t>
            </w:r>
          </w:p>
        </w:tc>
        <w:tc>
          <w:tcPr>
            <w:tcW w:w="1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Диаметр оболочки, мм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Количество труб, шт.</w:t>
            </w: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Количество ярусов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57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140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42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4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76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42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4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89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180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34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4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108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30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4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133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225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22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159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17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219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315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9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273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400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7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325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450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lastRenderedPageBreak/>
              <w:t>426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560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5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530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710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630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800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630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800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720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900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3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820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1000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920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1100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</w:t>
            </w:r>
          </w:p>
        </w:tc>
      </w:tr>
      <w:tr w:rsidR="00000000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1020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1200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2</w:t>
            </w: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7"/>
              <w:ind w:firstLine="0"/>
              <w:jc w:val="center"/>
            </w:pPr>
            <w:r>
              <w:t>1</w:t>
            </w:r>
          </w:p>
        </w:tc>
      </w:tr>
    </w:tbl>
    <w:p w:rsidR="00000000" w:rsidRDefault="005E5459">
      <w:pPr>
        <w:ind w:firstLine="400"/>
        <w:jc w:val="both"/>
      </w:pPr>
      <w:r>
        <w:rPr>
          <w:rStyle w:val="s0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5.4 При погрузке и разгрузке теплоизолированных труб и элементов должны быть приняты особые меры, обеспечивающие сохранность защитных оболочек и теплоизоляционного слоя из пенополиуретана. Разгрузку теплоизолированных труб и других элементов на строительно</w:t>
      </w:r>
      <w:r>
        <w:rPr>
          <w:rStyle w:val="s0"/>
        </w:rPr>
        <w:t>й площадке следует проводить механическим способом с применением грузоподъемных механизмов и мягких полотенец.</w:t>
      </w:r>
    </w:p>
    <w:p w:rsidR="00000000" w:rsidRDefault="005E5459">
      <w:pPr>
        <w:ind w:firstLine="400"/>
        <w:jc w:val="both"/>
      </w:pPr>
      <w:r>
        <w:rPr>
          <w:rStyle w:val="s0"/>
        </w:rPr>
        <w:t>5.5 Для предупреждения раскатывания нижнего ряда труб при транспортировке под крайние трубы следует установить специальные башмаки, исключающие в</w:t>
      </w:r>
      <w:r>
        <w:rPr>
          <w:rStyle w:val="s0"/>
        </w:rPr>
        <w:t>озможность повреждения защитной оболочки и теплоизоляционного слоя в процессе транспортирования.</w:t>
      </w:r>
    </w:p>
    <w:p w:rsidR="00000000" w:rsidRDefault="005E5459">
      <w:pPr>
        <w:ind w:firstLine="400"/>
        <w:jc w:val="both"/>
      </w:pPr>
      <w:r>
        <w:rPr>
          <w:rStyle w:val="s0"/>
        </w:rPr>
        <w:t>5.6 Транспортирование и погрузочно-разгрузочные работы с изолированными трубами и элементами трубопроводов следует производить при температуре не ниже минус 18</w:t>
      </w:r>
      <w:r>
        <w:rPr>
          <w:rStyle w:val="s0"/>
        </w:rPr>
        <w:t xml:space="preserve"> °С.</w:t>
      </w:r>
    </w:p>
    <w:p w:rsidR="00000000" w:rsidRDefault="005E5459">
      <w:pPr>
        <w:ind w:firstLine="400"/>
        <w:jc w:val="both"/>
      </w:pPr>
      <w:r>
        <w:rPr>
          <w:rStyle w:val="s0"/>
        </w:rPr>
        <w:t>5.7 При складировании труб вблизи земляных выемок (траншеи, котлованы) расстояние от бровки выемки до места складирования должно определяться в зависимости от глубины траншеи и типа грунта (угла естественного откоса).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5.8 Разгрузку изолированных труб </w:t>
      </w:r>
      <w:r>
        <w:rPr>
          <w:rStyle w:val="s0"/>
        </w:rPr>
        <w:t>и элементов трубопроводов диаметром до 150 мм следует производить с использованием траверс и мягких полотенец или строп, располагаемых на трубах на одну треть по их длине.</w:t>
      </w:r>
    </w:p>
    <w:p w:rsidR="00000000" w:rsidRDefault="005E5459">
      <w:pPr>
        <w:ind w:firstLine="400"/>
        <w:jc w:val="both"/>
      </w:pPr>
      <w:r>
        <w:rPr>
          <w:rStyle w:val="s0"/>
        </w:rPr>
        <w:t>Трубы диаметром 300-1000 мм разгружают с использованием полотенец или строп с захватом по неизолированным концам стальных труб.</w:t>
      </w:r>
    </w:p>
    <w:p w:rsidR="00000000" w:rsidRDefault="005E5459">
      <w:pPr>
        <w:ind w:firstLine="400"/>
        <w:jc w:val="both"/>
      </w:pPr>
      <w:r>
        <w:rPr>
          <w:rStyle w:val="s0"/>
        </w:rPr>
        <w:t>Отводы, тройники, неподвижные опоры и т.п. разгружают с помощью строп, протягиваемых внутри фасонных элементов.</w:t>
      </w:r>
    </w:p>
    <w:p w:rsidR="00000000" w:rsidRDefault="005E5459">
      <w:pPr>
        <w:ind w:firstLine="400"/>
        <w:jc w:val="both"/>
      </w:pPr>
      <w:r>
        <w:rPr>
          <w:rStyle w:val="s0"/>
        </w:rPr>
        <w:t>При использовани</w:t>
      </w:r>
      <w:r>
        <w:rPr>
          <w:rStyle w:val="s0"/>
        </w:rPr>
        <w:t>и эластичных или стальных строп их длина должна быть подобрана таким образом, чтобы угол между ними в месте присоединения к крюку был не менее 90 градусов.</w:t>
      </w:r>
    </w:p>
    <w:p w:rsidR="00000000" w:rsidRDefault="005E5459">
      <w:pPr>
        <w:ind w:firstLine="400"/>
        <w:jc w:val="both"/>
      </w:pPr>
      <w:r>
        <w:rPr>
          <w:rStyle w:val="s0"/>
        </w:rPr>
        <w:t>5.9 Складирование и хранение изолированных труб на приобъектных складах и стройплощадках должно выпо</w:t>
      </w:r>
      <w:r>
        <w:rPr>
          <w:rStyle w:val="s0"/>
        </w:rPr>
        <w:t xml:space="preserve">лняться в штабелях на подготовленной и выровненной площадке, причем нижний ряд труб должен располагаться на песчаных подушках высотой не менее 300 мм, шириной 0,7-0,9 м - для труб диаметром до 530 мм и 1 - 1,2 м - для труб диаметром 630-1020 мм. </w:t>
      </w:r>
    </w:p>
    <w:p w:rsidR="00000000" w:rsidRDefault="005E5459">
      <w:pPr>
        <w:ind w:firstLine="400"/>
        <w:jc w:val="both"/>
      </w:pPr>
      <w:r>
        <w:rPr>
          <w:rStyle w:val="s0"/>
        </w:rPr>
        <w:t>5.10 Высо</w:t>
      </w:r>
      <w:r>
        <w:rPr>
          <w:rStyle w:val="s0"/>
        </w:rPr>
        <w:t>та штабеля изолированных труб должна быть не более 2 м. Должны быть предусмотрены меры против раскатывания труб. Различные виды изолированных изделий и деталей должны храниться отдельно.</w:t>
      </w:r>
    </w:p>
    <w:p w:rsidR="00000000" w:rsidRDefault="005E5459">
      <w:pPr>
        <w:ind w:firstLine="400"/>
        <w:jc w:val="both"/>
      </w:pPr>
      <w:r>
        <w:rPr>
          <w:rStyle w:val="s0"/>
        </w:rPr>
        <w:t>5.11 Изолированные трубы и фасонные изделия при условиях хранения бол</w:t>
      </w:r>
      <w:r>
        <w:rPr>
          <w:rStyle w:val="s0"/>
        </w:rPr>
        <w:t>ее 2-х недель должны быть защищены от воздействия прямых солнечных лучей (в тени, под навесом или прикрыты рулонным материалом).</w:t>
      </w:r>
    </w:p>
    <w:p w:rsidR="00000000" w:rsidRDefault="005E5459">
      <w:pPr>
        <w:ind w:firstLine="400"/>
        <w:jc w:val="both"/>
      </w:pPr>
      <w:r>
        <w:rPr>
          <w:rStyle w:val="s0"/>
        </w:rPr>
        <w:t>5.12 Не допускается складирование и хранение продукции в местах, подверженных затоплению водой.</w:t>
      </w:r>
    </w:p>
    <w:p w:rsidR="00000000" w:rsidRDefault="005E5459">
      <w:pPr>
        <w:ind w:firstLine="400"/>
        <w:jc w:val="both"/>
      </w:pPr>
      <w:r>
        <w:rPr>
          <w:rStyle w:val="s0"/>
        </w:rPr>
        <w:t>5.13 Термоусаживающиеся полиэти</w:t>
      </w:r>
      <w:r>
        <w:rPr>
          <w:rStyle w:val="s0"/>
        </w:rPr>
        <w:t>леновые манжеты и муфты должны располагаться в помещениях или под навесом в заводской упаковке.</w:t>
      </w:r>
    </w:p>
    <w:p w:rsidR="00000000" w:rsidRDefault="005E5459">
      <w:pPr>
        <w:ind w:firstLine="400"/>
        <w:jc w:val="both"/>
      </w:pPr>
      <w:r>
        <w:rPr>
          <w:rStyle w:val="s0"/>
        </w:rPr>
        <w:t>5.14 Компоненты пенополиуретана должны храниться в теплом отапливаемом помещении в соответствии с сертификатом завода-изготовителя.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lastRenderedPageBreak/>
        <w:t>6. Строительство тепловы</w:t>
      </w:r>
      <w:r>
        <w:rPr>
          <w:rStyle w:val="s1"/>
        </w:rPr>
        <w:t xml:space="preserve">х сетей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6.1 При строительстве новых, реконструкции и ремонте действующих тепловых сетей с теплоизолированными трубопроводами следует руководствоваться требованиями проектной и нормативной документацией на строительство тепловых сетей.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6.2 Строительство </w:t>
      </w:r>
      <w:r>
        <w:rPr>
          <w:rStyle w:val="s0"/>
        </w:rPr>
        <w:t xml:space="preserve">тепловых сетей включает следующие основные процессы: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разбивку трассы;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транспортировку труб и фасонных изделий заводского изготовления, хранение;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земляные работы;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раскладку труб, фасонных изделий и элементов;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сварку теплопроводов; </w:t>
      </w:r>
    </w:p>
    <w:p w:rsidR="00000000" w:rsidRDefault="005E5459">
      <w:pPr>
        <w:ind w:firstLine="400"/>
        <w:jc w:val="both"/>
      </w:pPr>
      <w:r>
        <w:rPr>
          <w:rStyle w:val="s0"/>
        </w:rPr>
        <w:t>- устройст</w:t>
      </w:r>
      <w:r>
        <w:rPr>
          <w:rStyle w:val="s0"/>
        </w:rPr>
        <w:t xml:space="preserve">во неподвижных опор;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монтаж труб и их элементов;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монтаж компенсационных устройств, включая осевые и стартовые компенсаторы;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монтаж сигнальной системы оперативного дистанционного контроля увлажнения изоляции. </w:t>
      </w:r>
    </w:p>
    <w:p w:rsidR="00000000" w:rsidRDefault="005E5459">
      <w:pPr>
        <w:ind w:firstLine="400"/>
        <w:jc w:val="both"/>
      </w:pPr>
      <w:r>
        <w:rPr>
          <w:rStyle w:val="s0"/>
        </w:rPr>
        <w:t>6.3 Разбивку трассы тепловых сетей сле</w:t>
      </w:r>
      <w:r>
        <w:rPr>
          <w:rStyle w:val="s0"/>
        </w:rPr>
        <w:t xml:space="preserve">дует производить в соответствии с требованиями нормативной документации на строительство тепловых сетей, проектом организации строительства (ПОС) и проектом производства работ (ППР). </w:t>
      </w:r>
    </w:p>
    <w:p w:rsidR="00000000" w:rsidRDefault="005E5459">
      <w:pPr>
        <w:ind w:firstLine="400"/>
        <w:jc w:val="both"/>
      </w:pPr>
      <w:r>
        <w:rPr>
          <w:rStyle w:val="s0"/>
        </w:rPr>
        <w:t>6.4 Разработка траншей и котлованов и работы по устройству основания для</w:t>
      </w:r>
      <w:r>
        <w:rPr>
          <w:rStyle w:val="s0"/>
        </w:rPr>
        <w:t xml:space="preserve"> бесканальной прокладки теплоизолированных трубопроводов следует производить в соответствии с требованиями нормативной документации на проведение земляных работ и подземной прокладки трубопроводов.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6.5 При бесканальной прокладке дополнительно должны быть </w:t>
      </w:r>
      <w:r>
        <w:rPr>
          <w:rStyle w:val="s0"/>
        </w:rPr>
        <w:t xml:space="preserve">выполнены следующие правила. </w:t>
      </w:r>
    </w:p>
    <w:p w:rsidR="00000000" w:rsidRDefault="005E5459">
      <w:pPr>
        <w:ind w:firstLine="400"/>
        <w:jc w:val="both"/>
      </w:pPr>
      <w:r>
        <w:rPr>
          <w:rStyle w:val="s0"/>
        </w:rPr>
        <w:t>6.5.1 Рытье траншеи должно производиться без нарушения естественной структуры грунта в основании; разработка траншеи производится с недобором 0,1-0,15 м; зачистка производится вручную; в случае разработки грунта ниже проектной</w:t>
      </w:r>
      <w:r>
        <w:rPr>
          <w:rStyle w:val="s0"/>
        </w:rPr>
        <w:t xml:space="preserve"> отметки на дно должен быть подсыпан песок до проектной отметки с тщательным уплотнением (К</w:t>
      </w:r>
      <w:r>
        <w:rPr>
          <w:rStyle w:val="s0"/>
          <w:vertAlign w:val="subscript"/>
        </w:rPr>
        <w:t>упл</w:t>
      </w:r>
      <w:r>
        <w:rPr>
          <w:rStyle w:val="s0"/>
        </w:rPr>
        <w:t xml:space="preserve"> не менее 0,98) на глубину не более 0,5 м.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6.5.2 Должно быть осуществлено устройство: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приямков (не менее 0,6 м в каждую сторону от трубопроводов) для установки осевых и стартовых компенсаторов, арматуры, отводов, тройников, для удобства ведения сварки и изоляции стыков труб; </w:t>
      </w:r>
    </w:p>
    <w:p w:rsidR="00000000" w:rsidRDefault="005E5459">
      <w:pPr>
        <w:ind w:firstLine="400"/>
        <w:jc w:val="both"/>
      </w:pPr>
      <w:r>
        <w:rPr>
          <w:rStyle w:val="s0"/>
        </w:rPr>
        <w:t>- расширенной траншеи по размерам, приведенным в проектной доку</w:t>
      </w:r>
      <w:r>
        <w:rPr>
          <w:rStyle w:val="s0"/>
        </w:rPr>
        <w:t xml:space="preserve">ментации, для установки подушек, устройства камер, дренажной системы и др.; </w:t>
      </w:r>
    </w:p>
    <w:p w:rsidR="00000000" w:rsidRDefault="005E5459">
      <w:pPr>
        <w:ind w:firstLine="400"/>
        <w:jc w:val="both"/>
      </w:pPr>
      <w:r>
        <w:rPr>
          <w:rStyle w:val="s0"/>
        </w:rPr>
        <w:t>6.5.3 Должно быть обеспечено достаточное пространство для укладки, поддержки и сборки труб на заданной глубине, а также для удобства и качества уплотнения материала при обратной з</w:t>
      </w:r>
      <w:r>
        <w:rPr>
          <w:rStyle w:val="s0"/>
        </w:rPr>
        <w:t xml:space="preserve">асыпке вокруг трубопроводов; </w:t>
      </w:r>
    </w:p>
    <w:p w:rsidR="00000000" w:rsidRDefault="005E5459">
      <w:pPr>
        <w:ind w:firstLine="400"/>
        <w:jc w:val="both"/>
      </w:pPr>
      <w:r>
        <w:rPr>
          <w:rStyle w:val="s0"/>
        </w:rPr>
        <w:t>6.5.4 На дне траншеи следует предусматривать песчаную подсыпку толщиной 100-250 мм. Перед устройством песчаного основания (пластового дренажа) следует провести осмотр дна траншеи, выровненных участков перебора грунта, проверку</w:t>
      </w:r>
      <w:r>
        <w:rPr>
          <w:rStyle w:val="s0"/>
        </w:rPr>
        <w:t xml:space="preserve"> уклонов дна траншеи, их соответствия проекту. Результаты осмотра оформляются актом на скрытые работы.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6.6 Наименьшую ширину траншей по дну при двухтрубной бесканальной прокладке тепловых сетей следует принимать для труб: </w:t>
      </w:r>
    </w:p>
    <w:p w:rsidR="00000000" w:rsidRDefault="005E5459">
      <w:pPr>
        <w:ind w:firstLine="400"/>
        <w:jc w:val="both"/>
      </w:pPr>
      <w:r>
        <w:rPr>
          <w:rStyle w:val="s0"/>
        </w:rPr>
        <w:t>диаметром до 250 мм - 2d</w:t>
      </w:r>
      <w:r>
        <w:rPr>
          <w:rStyle w:val="s0"/>
          <w:vertAlign w:val="subscript"/>
        </w:rPr>
        <w:t>1</w:t>
      </w:r>
      <w:r>
        <w:rPr>
          <w:rStyle w:val="s0"/>
        </w:rPr>
        <w:t xml:space="preserve"> </w:t>
      </w:r>
      <w:r>
        <w:rPr>
          <w:rStyle w:val="s0"/>
        </w:rPr>
        <w:t xml:space="preserve">+ а + 0,6 м </w:t>
      </w:r>
    </w:p>
    <w:p w:rsidR="00000000" w:rsidRDefault="005E5459">
      <w:pPr>
        <w:ind w:firstLine="400"/>
        <w:jc w:val="both"/>
      </w:pPr>
      <w:r>
        <w:rPr>
          <w:rStyle w:val="s0"/>
        </w:rPr>
        <w:t>- до 500 мм - 2d</w:t>
      </w:r>
      <w:r>
        <w:rPr>
          <w:rStyle w:val="s0"/>
          <w:vertAlign w:val="subscript"/>
        </w:rPr>
        <w:t>1</w:t>
      </w:r>
      <w:r>
        <w:rPr>
          <w:rStyle w:val="s0"/>
        </w:rPr>
        <w:t xml:space="preserve"> + а + 0,8 м</w:t>
      </w:r>
    </w:p>
    <w:p w:rsidR="00000000" w:rsidRDefault="005E5459">
      <w:pPr>
        <w:ind w:firstLine="400"/>
        <w:jc w:val="both"/>
      </w:pPr>
      <w:r>
        <w:rPr>
          <w:rStyle w:val="s0"/>
        </w:rPr>
        <w:t>- до 1000 мм - 2d</w:t>
      </w:r>
      <w:r>
        <w:rPr>
          <w:rStyle w:val="s0"/>
          <w:vertAlign w:val="subscript"/>
        </w:rPr>
        <w:t>1</w:t>
      </w:r>
      <w:r>
        <w:rPr>
          <w:rStyle w:val="s0"/>
        </w:rPr>
        <w:t xml:space="preserve"> + а + 1,0 м</w:t>
      </w:r>
    </w:p>
    <w:p w:rsidR="00000000" w:rsidRDefault="005E5459">
      <w:pPr>
        <w:ind w:firstLine="400"/>
        <w:jc w:val="both"/>
      </w:pPr>
      <w:r>
        <w:rPr>
          <w:rStyle w:val="s0"/>
        </w:rPr>
        <w:t>(где d</w:t>
      </w:r>
      <w:r>
        <w:rPr>
          <w:rStyle w:val="s0"/>
          <w:vertAlign w:val="subscript"/>
        </w:rPr>
        <w:t>1</w:t>
      </w:r>
      <w:r>
        <w:rPr>
          <w:rStyle w:val="s0"/>
        </w:rPr>
        <w:t xml:space="preserve"> - наружный диаметр оболочки теплоизоляции, м;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а - расстояние в свету между оболочками теплоизоляции труб, м).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6.7 Размеры приямков под сварку и изоляцию стыков труб следует </w:t>
      </w:r>
      <w:r>
        <w:rPr>
          <w:rStyle w:val="s0"/>
        </w:rPr>
        <w:t xml:space="preserve">принимать: </w:t>
      </w:r>
    </w:p>
    <w:p w:rsidR="00000000" w:rsidRDefault="005E5459">
      <w:pPr>
        <w:ind w:firstLine="400"/>
        <w:jc w:val="both"/>
      </w:pPr>
      <w:r>
        <w:rPr>
          <w:rStyle w:val="s0"/>
        </w:rPr>
        <w:lastRenderedPageBreak/>
        <w:t>- шириной - 2d</w:t>
      </w:r>
      <w:r>
        <w:rPr>
          <w:rStyle w:val="s0"/>
          <w:vertAlign w:val="subscript"/>
        </w:rPr>
        <w:t>1</w:t>
      </w:r>
      <w:r>
        <w:rPr>
          <w:rStyle w:val="s0"/>
        </w:rPr>
        <w:t xml:space="preserve"> + а + 1,2 м;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длиной - 1,2 мм для стыка с термоусадочным полотном; </w:t>
      </w:r>
    </w:p>
    <w:p w:rsidR="00000000" w:rsidRDefault="005E5459">
      <w:pPr>
        <w:ind w:firstLine="400"/>
        <w:jc w:val="both"/>
      </w:pPr>
      <w:r>
        <w:rPr>
          <w:rStyle w:val="s0"/>
        </w:rPr>
        <w:t>- длиной - 2,0 м для стыка с полиэтиленовой муфтой на сварке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глубиной для труб диаметром до 219 мм - 0,4 м; </w:t>
      </w:r>
    </w:p>
    <w:p w:rsidR="00000000" w:rsidRDefault="005E5459">
      <w:pPr>
        <w:ind w:firstLine="400"/>
        <w:jc w:val="both"/>
      </w:pPr>
      <w:r>
        <w:rPr>
          <w:rStyle w:val="s0"/>
        </w:rPr>
        <w:t>- для труб диаметром 273 и более - 0,7 м.</w:t>
      </w:r>
    </w:p>
    <w:p w:rsidR="00000000" w:rsidRDefault="005E5459">
      <w:pPr>
        <w:ind w:firstLine="400"/>
        <w:jc w:val="both"/>
      </w:pPr>
      <w:r>
        <w:rPr>
          <w:rStyle w:val="s0"/>
        </w:rPr>
        <w:t>6.8 П</w:t>
      </w:r>
      <w:r>
        <w:rPr>
          <w:rStyle w:val="s0"/>
        </w:rPr>
        <w:t xml:space="preserve">ри бетонном основании или опасности подтопления во время монтажа в траншеях трубы необходимо укладывать на подушки из песка, обеспечивающие расстояние 300 мм от оболочки трубы до бетонной плиты. Укладка должна производиться на предварительно утрамбованное </w:t>
      </w:r>
      <w:r>
        <w:rPr>
          <w:rStyle w:val="s0"/>
        </w:rPr>
        <w:t>основание из песка.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6.9 Обратная засыпка при бесканальной прокладке должна производиться послойно с одно временным уплотнением в комбинации со смачиванием. </w:t>
      </w:r>
    </w:p>
    <w:p w:rsidR="00000000" w:rsidRDefault="005E5459">
      <w:pPr>
        <w:ind w:firstLine="400"/>
        <w:jc w:val="both"/>
      </w:pPr>
      <w:r>
        <w:rPr>
          <w:rStyle w:val="s0"/>
        </w:rPr>
        <w:t>6.9.1 При ручном уплотнении толщина слоя не должна быть более 100 мм, при механической трамбовке до</w:t>
      </w:r>
      <w:r>
        <w:rPr>
          <w:rStyle w:val="s0"/>
        </w:rPr>
        <w:t xml:space="preserve"> 300 мм. </w:t>
      </w:r>
    </w:p>
    <w:p w:rsidR="00000000" w:rsidRDefault="005E5459">
      <w:pPr>
        <w:ind w:firstLine="400"/>
        <w:jc w:val="both"/>
      </w:pPr>
      <w:r>
        <w:rPr>
          <w:rStyle w:val="s0"/>
        </w:rPr>
        <w:t>6.9.2 В местах установки осевых сильфонных компенсаторов в зоне наибольшего движения трубопроводов при температурных деформация (L</w:t>
      </w:r>
      <w:r>
        <w:rPr>
          <w:rStyle w:val="s0"/>
          <w:vertAlign w:val="subscript"/>
        </w:rPr>
        <w:t>н</w:t>
      </w:r>
      <w:r>
        <w:rPr>
          <w:rStyle w:val="s0"/>
        </w:rPr>
        <w:t>), необходимо вести послойное уплотнение (К</w:t>
      </w:r>
      <w:r>
        <w:rPr>
          <w:rStyle w:val="s0"/>
          <w:vertAlign w:val="subscript"/>
        </w:rPr>
        <w:t>упл</w:t>
      </w:r>
      <w:r>
        <w:rPr>
          <w:rStyle w:val="s0"/>
        </w:rPr>
        <w:t>³0,97-0,98) как пространства между трубопроводами, так и между трубоп</w:t>
      </w:r>
      <w:r>
        <w:rPr>
          <w:rStyle w:val="s0"/>
        </w:rPr>
        <w:t>роводами и стенками траншеи.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6.9.3 Над верхом полиэтиленовой оболочки изоляции труб и осевых сильфонных компенсаторов обязательно устройство защитного слоя из песчаного грунта толщиной не менее 100 мм. </w:t>
      </w:r>
    </w:p>
    <w:p w:rsidR="00000000" w:rsidRDefault="005E5459">
      <w:pPr>
        <w:ind w:firstLine="400"/>
        <w:jc w:val="both"/>
      </w:pPr>
      <w:r>
        <w:rPr>
          <w:rStyle w:val="s0"/>
        </w:rPr>
        <w:t>6.9.4 Засыпной материал не должен содержать камней, щ</w:t>
      </w:r>
      <w:r>
        <w:rPr>
          <w:rStyle w:val="s0"/>
        </w:rPr>
        <w:t>ебня, гранул с размером зерен более 16 мм, остатков растений, мусора, глины.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6.9.5 Стыки засыпают после гидравлических испытаний и теплогидроизоляции. </w:t>
      </w:r>
    </w:p>
    <w:p w:rsidR="00000000" w:rsidRDefault="005E5459">
      <w:pPr>
        <w:ind w:firstLine="400"/>
        <w:jc w:val="both"/>
      </w:pPr>
      <w:r>
        <w:rPr>
          <w:rStyle w:val="s0"/>
        </w:rPr>
        <w:t>6.9.6 На поверхности необходимо восстановление тех же слоев покрытия, газонов, тротуаров, которые были д</w:t>
      </w:r>
      <w:r>
        <w:rPr>
          <w:rStyle w:val="s0"/>
        </w:rPr>
        <w:t xml:space="preserve">о начала работ. Под любым асфальтовым покрытием укладывается стабилизирующий гравийный слой на всю глубину зоны компрессии (слой над трубопроводом и осевыми сильфонными компенсаторами до поверхности). </w:t>
      </w:r>
    </w:p>
    <w:p w:rsidR="00000000" w:rsidRDefault="005E5459">
      <w:pPr>
        <w:ind w:firstLine="400"/>
        <w:jc w:val="both"/>
      </w:pPr>
      <w:r>
        <w:rPr>
          <w:rStyle w:val="s0"/>
        </w:rPr>
        <w:t>6.9.7 В тех местах, где глубина выемки грунта, грунтов</w:t>
      </w:r>
      <w:r>
        <w:rPr>
          <w:rStyle w:val="s0"/>
        </w:rPr>
        <w:t xml:space="preserve">ые характеристики или стесненные условия прокладки не позволяют вырыть обычную траншею с откосами и специальные приямки для размещения осевых сильфонных компенсаторов и устройств, следует осуществлять вертикальное крепление траншеи и приямков. </w:t>
      </w:r>
    </w:p>
    <w:p w:rsidR="00000000" w:rsidRDefault="005E5459">
      <w:pPr>
        <w:ind w:firstLine="400"/>
        <w:jc w:val="both"/>
      </w:pPr>
      <w:r>
        <w:rPr>
          <w:rStyle w:val="s0"/>
        </w:rPr>
        <w:t>6.9.8 При в</w:t>
      </w:r>
      <w:r>
        <w:rPr>
          <w:rStyle w:val="s0"/>
        </w:rPr>
        <w:t xml:space="preserve">ысоком уровне стояния грунтовых вод должно производиться дренирование траншеи. </w:t>
      </w:r>
    </w:p>
    <w:p w:rsidR="00000000" w:rsidRDefault="005E5459">
      <w:pPr>
        <w:ind w:firstLine="400"/>
        <w:jc w:val="both"/>
      </w:pPr>
      <w:r>
        <w:rPr>
          <w:rStyle w:val="s0"/>
        </w:rPr>
        <w:t>6.10 Засыпку следует выполнять из песка с коэффициентом фильтрации не менее 5 м/сут.</w:t>
      </w:r>
    </w:p>
    <w:p w:rsidR="00000000" w:rsidRDefault="005E5459">
      <w:pPr>
        <w:ind w:firstLine="400"/>
        <w:jc w:val="both"/>
      </w:pPr>
      <w:r>
        <w:rPr>
          <w:rStyle w:val="s0"/>
        </w:rPr>
        <w:t>Песок должен быть с величиной гранул не более 5 мм и не должен содержать крупных включений с острыми кромками, которые могут повредить защитный слой трубопроводов и соединительные муфты.</w:t>
      </w:r>
    </w:p>
    <w:p w:rsidR="00000000" w:rsidRDefault="005E5459">
      <w:pPr>
        <w:ind w:firstLine="400"/>
        <w:jc w:val="both"/>
      </w:pPr>
      <w:r>
        <w:rPr>
          <w:rStyle w:val="s0"/>
        </w:rPr>
        <w:t>После засыпки песок должен быть утрамбован с тем, чтобы трубопроводам</w:t>
      </w:r>
      <w:r>
        <w:rPr>
          <w:rStyle w:val="s0"/>
        </w:rPr>
        <w:t>, проложенным в песке, было обеспечено равномерное трение между внешней оболочкой теплоизолированного трубопровода и грунтом.</w:t>
      </w:r>
    </w:p>
    <w:p w:rsidR="00000000" w:rsidRDefault="005E5459">
      <w:pPr>
        <w:ind w:firstLine="400"/>
        <w:jc w:val="both"/>
      </w:pPr>
      <w:r>
        <w:rPr>
          <w:rStyle w:val="s0"/>
        </w:rPr>
        <w:t>6.11 При обратной засыпке трубопровода обязательно устройство защитного слоя из песчаного грунта, не содержащего твердых включений</w:t>
      </w:r>
      <w:r>
        <w:rPr>
          <w:rStyle w:val="s0"/>
        </w:rPr>
        <w:t xml:space="preserve"> (щебня, камней, кирпичей и пр.). Толщина защитного слоя над оболочкой должна быть сверху не 150 мм, снизу 100 мм и сбоку 100 мм. Песчаный грунт следует уплотнять послойно трамбовками (особенно пространство между трубами, а также между трубами и стенками т</w:t>
      </w:r>
      <w:r>
        <w:rPr>
          <w:rStyle w:val="s0"/>
        </w:rPr>
        <w:t>раншей). Над каждой трубой на слой песка уложить маркировочную ленту.</w:t>
      </w:r>
    </w:p>
    <w:p w:rsidR="00000000" w:rsidRDefault="005E5459">
      <w:pPr>
        <w:ind w:firstLine="400"/>
        <w:jc w:val="both"/>
      </w:pPr>
      <w:r>
        <w:rPr>
          <w:rStyle w:val="s0"/>
        </w:rPr>
        <w:t>6.12 После сварки концов стальных труб и испытания трубопровода производится засыпка экскаватором (кроме мест стыков) трубопровода по защит ному слою местным (немерзлым) грунтом).</w:t>
      </w:r>
    </w:p>
    <w:p w:rsidR="00000000" w:rsidRDefault="005E5459">
      <w:pPr>
        <w:ind w:firstLine="400"/>
        <w:jc w:val="both"/>
      </w:pPr>
      <w:r>
        <w:rPr>
          <w:rStyle w:val="s0"/>
        </w:rPr>
        <w:t>6.13 П</w:t>
      </w:r>
      <w:r>
        <w:rPr>
          <w:rStyle w:val="s0"/>
        </w:rPr>
        <w:t xml:space="preserve">осле теплогидроизоляции стыков трубопроводов, предварительного нагрева трубопроводов и замыкания стартовых компенсаторов производят засыпку приямков </w:t>
      </w:r>
      <w:r>
        <w:rPr>
          <w:rStyle w:val="s0"/>
        </w:rPr>
        <w:lastRenderedPageBreak/>
        <w:t xml:space="preserve">песком с послойным уплотнением грунта в приямках и вокруг стыка ручной механической трамбовкой. </w:t>
      </w:r>
    </w:p>
    <w:p w:rsidR="00000000" w:rsidRDefault="005E5459">
      <w:pPr>
        <w:ind w:firstLine="400"/>
        <w:jc w:val="both"/>
      </w:pPr>
      <w:r>
        <w:rPr>
          <w:rStyle w:val="s0"/>
        </w:rPr>
        <w:t>6.14 Монта</w:t>
      </w:r>
      <w:r>
        <w:rPr>
          <w:rStyle w:val="s0"/>
        </w:rPr>
        <w:t xml:space="preserve">ж трубопроводов из теплоизолированных труб и элементов следует выполнять в строгом соответствии с проектной документацией. Любое отклонение, вплоть до косого стыка, должно быть согласовано с проектной и эксплуатационной организациями. </w:t>
      </w:r>
    </w:p>
    <w:p w:rsidR="00000000" w:rsidRDefault="005E5459">
      <w:pPr>
        <w:ind w:firstLine="400"/>
        <w:jc w:val="both"/>
      </w:pPr>
      <w:r>
        <w:rPr>
          <w:rStyle w:val="s0"/>
        </w:rPr>
        <w:t>6.15 Разработку тран</w:t>
      </w:r>
      <w:r>
        <w:rPr>
          <w:rStyle w:val="s0"/>
        </w:rPr>
        <w:t xml:space="preserve">шей для бесканальной прокладки трубопроводов с использованием тепло изолированных труб и элементов следует выполнять механическим способом с соблюдением требований нормативной документации на производство земляных работ. </w:t>
      </w:r>
    </w:p>
    <w:p w:rsidR="00000000" w:rsidRDefault="005E5459">
      <w:pPr>
        <w:ind w:firstLine="400"/>
        <w:jc w:val="both"/>
      </w:pPr>
      <w:r>
        <w:rPr>
          <w:rStyle w:val="s0"/>
        </w:rPr>
        <w:t>6.16 Перед монтажом участка трубоп</w:t>
      </w:r>
      <w:r>
        <w:rPr>
          <w:rStyle w:val="s0"/>
        </w:rPr>
        <w:t>ровода проводится проверка состояния изоляции и целостности сигнальных проводов системы ОДК.</w:t>
      </w:r>
    </w:p>
    <w:p w:rsidR="00000000" w:rsidRDefault="005E5459">
      <w:pPr>
        <w:ind w:firstLine="400"/>
        <w:jc w:val="both"/>
      </w:pPr>
      <w:r>
        <w:rPr>
          <w:rStyle w:val="s0"/>
        </w:rPr>
        <w:t>6.17 Для подготовки к монтажу теплоизолированные трубопроводы и фасонные детали располагают на бровке траншеи на временных опорах (стироловых блоках, мешках с песк</w:t>
      </w:r>
      <w:r>
        <w:rPr>
          <w:rStyle w:val="s0"/>
        </w:rPr>
        <w:t xml:space="preserve">ом и т.п.). </w:t>
      </w:r>
    </w:p>
    <w:p w:rsidR="00000000" w:rsidRDefault="005E5459">
      <w:pPr>
        <w:ind w:firstLine="400"/>
        <w:jc w:val="both"/>
      </w:pPr>
      <w:r>
        <w:rPr>
          <w:rStyle w:val="s0"/>
        </w:rPr>
        <w:t>6.18 На бровке траншеи трубопроводы и фасонные детали подвергаются тщательному осмотру с целью обнаружения трещин, сколов, глубоких надрезов полиэтиленовой оболочки длиной более 300 мм и глубиной более 1/3 толщины стенки теплопроводы отбраковы</w:t>
      </w:r>
      <w:r>
        <w:rPr>
          <w:rStyle w:val="s0"/>
        </w:rPr>
        <w:t xml:space="preserve">ваются. Мелкие дефекты и проколы заделываются на месте путем экструзионной сварки или наложением термоусаживающихся манжет. </w:t>
      </w:r>
    </w:p>
    <w:p w:rsidR="00000000" w:rsidRDefault="005E5459">
      <w:pPr>
        <w:ind w:firstLine="400"/>
        <w:jc w:val="both"/>
      </w:pPr>
      <w:r>
        <w:rPr>
          <w:rStyle w:val="s0"/>
        </w:rPr>
        <w:t>6.19 Монтаж теплоизолированных трубопроводов должен производиться при положительной температуре наружного воздуха. При температурах</w:t>
      </w:r>
      <w:r>
        <w:rPr>
          <w:rStyle w:val="s0"/>
        </w:rPr>
        <w:t xml:space="preserve"> ниже 0 °С необходимо прибегать к специальным мерам. При температурах наружного воздуха ниже минус 15 °С перемещения на открытом воздухе и монтаж трубопроводов не рекомендуется. </w:t>
      </w:r>
    </w:p>
    <w:p w:rsidR="00000000" w:rsidRDefault="005E5459">
      <w:pPr>
        <w:ind w:firstLine="400"/>
        <w:jc w:val="both"/>
      </w:pPr>
      <w:r>
        <w:rPr>
          <w:rStyle w:val="s0"/>
        </w:rPr>
        <w:t>Монтажные и сварочные работы при температурах наружного воздуха ниже минус 10</w:t>
      </w:r>
      <w:r>
        <w:rPr>
          <w:rStyle w:val="s0"/>
        </w:rPr>
        <w:t xml:space="preserve"> °С должны производиться в специальных кабинах, в которых температура воздуха в зоне сварки должна поддерживаться не ниже указанной.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6.20 Сварка производится после укладки труб в траншею. Допускается сваривать трубы на бровке траншеи. </w:t>
      </w:r>
    </w:p>
    <w:p w:rsidR="00000000" w:rsidRDefault="005E5459">
      <w:pPr>
        <w:ind w:firstLine="400"/>
        <w:jc w:val="both"/>
      </w:pPr>
      <w:r>
        <w:rPr>
          <w:rStyle w:val="s0"/>
        </w:rPr>
        <w:t>6.21 В целях уменьш</w:t>
      </w:r>
      <w:r>
        <w:rPr>
          <w:rStyle w:val="s0"/>
        </w:rPr>
        <w:t>ения габаритов П-образных компенсаторов, а также компенсационного напряжения в трубах, рекомендуется производить предварительную растяжку компенсаторов в обоих направлениях трассы на 50 % (или несколько больше) расчетного теплового удлинения (без учета защ</w:t>
      </w:r>
      <w:r>
        <w:rPr>
          <w:rStyle w:val="s0"/>
        </w:rPr>
        <w:t xml:space="preserve">емления трубы грунтом). </w:t>
      </w:r>
    </w:p>
    <w:p w:rsidR="00000000" w:rsidRDefault="005E5459">
      <w:pPr>
        <w:ind w:firstLine="400"/>
        <w:jc w:val="both"/>
      </w:pPr>
      <w:r>
        <w:rPr>
          <w:rStyle w:val="s0"/>
        </w:rPr>
        <w:t>6.22 Для тепловых сетей из теплоизолированных трубопроводов допускается применять арматуру с концами под приварку или с фланцами. Приварку патрубков к фланцам, установку паронитовых прокладок и сборку следует производить, как прави</w:t>
      </w:r>
      <w:r>
        <w:rPr>
          <w:rStyle w:val="s0"/>
        </w:rPr>
        <w:t xml:space="preserve">ло, в заводских условиях (мастерских) до ревизии арматуры. Отклонение от перпендикуляра фланцев к продольным осям труб допускается до 1% наружного диаметра фланцев, но не более 2 мм. </w:t>
      </w:r>
    </w:p>
    <w:p w:rsidR="00000000" w:rsidRDefault="005E5459">
      <w:pPr>
        <w:ind w:firstLine="400"/>
        <w:jc w:val="both"/>
      </w:pPr>
      <w:r>
        <w:rPr>
          <w:rStyle w:val="s0"/>
        </w:rPr>
        <w:t>6.23 Запорная арматура в зависимости от конструкции и необходимости пери</w:t>
      </w:r>
      <w:r>
        <w:rPr>
          <w:rStyle w:val="s0"/>
        </w:rPr>
        <w:t xml:space="preserve">одического обслуживания может устанавливаться в камерах или непосредственно в грунте. </w:t>
      </w:r>
    </w:p>
    <w:p w:rsidR="00000000" w:rsidRDefault="005E5459">
      <w:pPr>
        <w:ind w:firstLine="400"/>
        <w:jc w:val="both"/>
      </w:pPr>
      <w:r>
        <w:rPr>
          <w:rStyle w:val="s0"/>
        </w:rPr>
        <w:t>6.24 Теплоизоляция сварных стыков на трассе и засыпка трубопроводов песком производится после гидравлического испытания этого участка на прочность и плотность, а также п</w:t>
      </w:r>
      <w:r>
        <w:rPr>
          <w:rStyle w:val="s0"/>
        </w:rPr>
        <w:t xml:space="preserve">осле повторного замера сопротивления изоляции по каждому элементу.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6.25 До устройства теплогидроизоляции при отсутствии на концах свариваемых труб заводского антикоррозионного покрытия необходимо выполнить следующие работы: </w:t>
      </w:r>
    </w:p>
    <w:p w:rsidR="00000000" w:rsidRDefault="005E5459">
      <w:pPr>
        <w:ind w:firstLine="400"/>
        <w:jc w:val="both"/>
      </w:pPr>
      <w:r>
        <w:rPr>
          <w:rStyle w:val="s0"/>
        </w:rPr>
        <w:t>- очистить поверхность стыково</w:t>
      </w:r>
      <w:r>
        <w:rPr>
          <w:rStyle w:val="s0"/>
        </w:rPr>
        <w:t xml:space="preserve">го соединения (неизолированные концы труб) от грязи, ржавчины, окалины;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просушить газовой горелкой;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нанести на стык антикоррозионную мастику, например, МБР-ОС-Х-150 (-200, -250) в три слоя. </w:t>
      </w:r>
    </w:p>
    <w:p w:rsidR="00000000" w:rsidRDefault="005E5459">
      <w:pPr>
        <w:ind w:firstLine="400"/>
        <w:jc w:val="both"/>
      </w:pPr>
      <w:r>
        <w:rPr>
          <w:rStyle w:val="s0"/>
        </w:rPr>
        <w:lastRenderedPageBreak/>
        <w:t xml:space="preserve">6.26 Перед сваркой осевых сильфонных компенсаторов на полиэтиленовую оболочку трубопроводов должны быть надеты термоусаживающиеся муфты (манжеты) заводской готовности, выполненные из радиационно-модифицированного полиэтилена. </w:t>
      </w:r>
    </w:p>
    <w:p w:rsidR="00000000" w:rsidRDefault="005E5459">
      <w:pPr>
        <w:ind w:firstLine="400"/>
        <w:jc w:val="both"/>
      </w:pPr>
      <w:r>
        <w:rPr>
          <w:rStyle w:val="s0"/>
        </w:rPr>
        <w:t>6.27 Соединения полиэтиленово</w:t>
      </w:r>
      <w:r>
        <w:rPr>
          <w:rStyle w:val="s0"/>
        </w:rPr>
        <w:t xml:space="preserve">й оболочки должны производится в соответствии с инструкциями производителя теплоизолированных трубопроводов.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6.28 При высоком стоянии грунтовых вод следует предпринять дополнительные мероприятия для защиты от проникновения воды под оболочку теплопроводов </w:t>
      </w:r>
      <w:r>
        <w:rPr>
          <w:rStyle w:val="s0"/>
        </w:rPr>
        <w:t xml:space="preserve">по инструкции производителя тепло проводов.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6.29 Технология изоляции стыков в варианте термоусаживающейся полиэтиленовой муфты и труб в полиэтиленовой оболочке заливкой смесью пенополиуретана должна включать следующие операции: </w:t>
      </w:r>
    </w:p>
    <w:p w:rsidR="00000000" w:rsidRDefault="005E5459">
      <w:pPr>
        <w:ind w:firstLine="400"/>
        <w:jc w:val="both"/>
      </w:pPr>
      <w:r>
        <w:rPr>
          <w:rStyle w:val="s0"/>
        </w:rPr>
        <w:t>- надевание на полиэтилено</w:t>
      </w:r>
      <w:r>
        <w:rPr>
          <w:rStyle w:val="s0"/>
        </w:rPr>
        <w:t xml:space="preserve">вые оболочки теплоизоляции одной из труб перед сваркой концов стальных труб полиэтиленовой термоусаживающейся муфты и трех термоусаживающихся манжет с подслоем герметика; </w:t>
      </w:r>
    </w:p>
    <w:p w:rsidR="00000000" w:rsidRDefault="005E5459">
      <w:pPr>
        <w:ind w:firstLine="400"/>
        <w:jc w:val="both"/>
      </w:pPr>
      <w:r>
        <w:rPr>
          <w:rStyle w:val="s0"/>
        </w:rPr>
        <w:t>- очистка наружной поверхности стыкового соединения стальных труб от следов ржавчины</w:t>
      </w:r>
      <w:r>
        <w:rPr>
          <w:rStyle w:val="s0"/>
        </w:rPr>
        <w:t xml:space="preserve"> и анти коррозионных покрытий, загряз нений, наледи и пр.;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надевание и закрепление на стыке двух опор-кронштейнов из полиэтилена для проводников-индикаторов системы ОДК;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соединение концов проводников-индикаторов системы ОДК;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надевание на стык термоусаживающейся поли этиленовой муфты;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сверление в верхней части кожуха муфты отверстия для заливки смеси пенополиуретана; </w:t>
      </w:r>
    </w:p>
    <w:p w:rsidR="00000000" w:rsidRDefault="005E5459">
      <w:pPr>
        <w:ind w:firstLine="400"/>
        <w:jc w:val="both"/>
      </w:pPr>
      <w:r>
        <w:rPr>
          <w:rStyle w:val="s0"/>
        </w:rPr>
        <w:t>- нагрев и усадка муфты по концам мягким пламенем пропанбутановой горелки, а затем электросварка при приме</w:t>
      </w:r>
      <w:r>
        <w:rPr>
          <w:rStyle w:val="s0"/>
        </w:rPr>
        <w:t xml:space="preserve">нении стыка с муфтой;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надевание на поперечные швы муфты 2-х термоусаживающих полиэтиленовых манжет;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нагрев и усадка манжет пламенем пропанбутановой горелки;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пневмоиспытания на герметичность гидроизоляции стыка, под давлением 0,05 МПа; </w:t>
      </w:r>
    </w:p>
    <w:p w:rsidR="00000000" w:rsidRDefault="005E5459">
      <w:pPr>
        <w:ind w:firstLine="400"/>
        <w:jc w:val="both"/>
      </w:pPr>
      <w:r>
        <w:rPr>
          <w:rStyle w:val="s0"/>
        </w:rPr>
        <w:t>- обогрев с</w:t>
      </w:r>
      <w:r>
        <w:rPr>
          <w:rStyle w:val="s0"/>
        </w:rPr>
        <w:t xml:space="preserve">тыка через отверстие в кожухе нагретым воздухом до температуры не менее 20 °С (при наружной температуре воздуха менее 10 °С);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приготовление порции на один стык 2-компонентной смеси пенополиуретана; </w:t>
      </w:r>
    </w:p>
    <w:p w:rsidR="00000000" w:rsidRDefault="005E5459">
      <w:pPr>
        <w:ind w:firstLine="400"/>
        <w:jc w:val="both"/>
      </w:pPr>
      <w:r>
        <w:rPr>
          <w:rStyle w:val="s0"/>
        </w:rPr>
        <w:t>- заливка стыка смесью пенополиуретана через отверстие</w:t>
      </w:r>
      <w:r>
        <w:rPr>
          <w:rStyle w:val="s0"/>
        </w:rPr>
        <w:t xml:space="preserve"> кожуха;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закрытие отверстий кожуха пробкой из пенно полиуретана (полиэтилена, резины, дерева);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выдержка после вспенивания пенополиуретана в течение 30 мин для отверждения пены; </w:t>
      </w:r>
    </w:p>
    <w:p w:rsidR="00000000" w:rsidRDefault="005E5459">
      <w:pPr>
        <w:ind w:firstLine="400"/>
        <w:jc w:val="both"/>
      </w:pPr>
      <w:r>
        <w:rPr>
          <w:rStyle w:val="s0"/>
        </w:rPr>
        <w:t>- надевание термоусаживающей полиэтиленовой манжеты на муфту в месте отв</w:t>
      </w:r>
      <w:r>
        <w:rPr>
          <w:rStyle w:val="s0"/>
        </w:rPr>
        <w:t xml:space="preserve">ерстия или закрытие пробкой с ее приваркой;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термоусадка манжеты мягким пламенем пропанбутановой горелки.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6.30 Термоусадку муфты, манжет проводят горелкой со специальной насадкой от баллона с пропаном при давлении после редуктора 0,2 МПа. Расстояние от </w:t>
      </w:r>
      <w:r>
        <w:rPr>
          <w:rStyle w:val="s0"/>
        </w:rPr>
        <w:t xml:space="preserve">конца насадки до поверхности муфты или манжеты должно составлять 10 -15 см. Нагрев муфт и манжет начинают производить с ее середины снизу по окружности с колебательным движением горелки сначала к одному концу, затем к другому. При этом необходимо следить, </w:t>
      </w:r>
      <w:r>
        <w:rPr>
          <w:rStyle w:val="s0"/>
        </w:rPr>
        <w:t xml:space="preserve">чтобы не допустить пережог материала манжеты.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Нагрев муфты или манжет производят до выступления из-под их кромок равномерного валика расплавленного подслоя герметика при пониженной температуре воздуха (минус 15 °С). Нагрев манжет диаметром 300 мм и более </w:t>
      </w:r>
      <w:r>
        <w:rPr>
          <w:rStyle w:val="s0"/>
        </w:rPr>
        <w:t xml:space="preserve">следует производить двумя горелками.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6.31 Заливку смеси следует производить из инвентарных пакетов или баллонов, или с помощью передвижных заливочных машин. </w:t>
      </w:r>
    </w:p>
    <w:p w:rsidR="00000000" w:rsidRDefault="005E5459">
      <w:pPr>
        <w:ind w:firstLine="400"/>
        <w:jc w:val="both"/>
      </w:pPr>
      <w:r>
        <w:rPr>
          <w:rStyle w:val="s0"/>
        </w:rPr>
        <w:lastRenderedPageBreak/>
        <w:t>При положительной температуре воздуха допускается использование заливки смеси пенополиуретана вру</w:t>
      </w:r>
      <w:r>
        <w:rPr>
          <w:rStyle w:val="s0"/>
        </w:rPr>
        <w:t xml:space="preserve">чную из емкости с приготовлением смеси компонентов в емкости. Компоненты смеси пенополиуретана должны поставляться в готовом для применения виде. </w:t>
      </w:r>
    </w:p>
    <w:p w:rsidR="00000000" w:rsidRDefault="005E5459">
      <w:pPr>
        <w:ind w:firstLine="400"/>
        <w:jc w:val="both"/>
      </w:pPr>
      <w:r>
        <w:rPr>
          <w:rStyle w:val="s0"/>
        </w:rPr>
        <w:t>6.32 Для предварительного нагрева стальных труб тепловых сетей следует использовать воздушный или водный нагр</w:t>
      </w:r>
      <w:r>
        <w:rPr>
          <w:rStyle w:val="s0"/>
        </w:rPr>
        <w:t xml:space="preserve">ев стальных труб по трассе.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Конкретный метод нагрева теплопровода следует назначить в ПОС и ППР. </w:t>
      </w:r>
    </w:p>
    <w:p w:rsidR="00000000" w:rsidRDefault="005E5459">
      <w:pPr>
        <w:ind w:firstLine="400"/>
        <w:jc w:val="both"/>
      </w:pPr>
      <w:r>
        <w:rPr>
          <w:rStyle w:val="s0"/>
        </w:rPr>
        <w:t>6.33 По окончании изоляции стыков по всей дли не трубопровода производится заключительный контроль целостности аварийно-сигнальных проводов с помощью омметра</w:t>
      </w:r>
      <w:r>
        <w:rPr>
          <w:rStyle w:val="s0"/>
        </w:rPr>
        <w:t xml:space="preserve"> и составлением акта про верки сдаваемого участка.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6.34 Тепловая изоляция трубопроводов в камерах выполняется минераловатными изделиями или пенополиуретановыми скорлупами с подгонкой их по месту. </w:t>
      </w:r>
    </w:p>
    <w:p w:rsidR="00000000" w:rsidRDefault="005E5459">
      <w:pPr>
        <w:ind w:firstLine="400"/>
        <w:jc w:val="both"/>
      </w:pPr>
      <w:r>
        <w:rPr>
          <w:rStyle w:val="s0"/>
        </w:rPr>
        <w:t>6.35 Не допускается устройство стыков трубопроводов в мест</w:t>
      </w:r>
      <w:r>
        <w:rPr>
          <w:rStyle w:val="s0"/>
        </w:rPr>
        <w:t xml:space="preserve">ах прохода их через стены теплофикационных камер, подвалов, а также в пределах конструкции сопряжения бесканальных участков с канальными участками. </w:t>
      </w:r>
    </w:p>
    <w:p w:rsidR="00000000" w:rsidRDefault="005E5459">
      <w:pPr>
        <w:ind w:firstLine="400"/>
        <w:jc w:val="both"/>
      </w:pPr>
      <w:r>
        <w:rPr>
          <w:rStyle w:val="s0"/>
        </w:rPr>
        <w:t>В этих местах на трубопроводах должна быть ненарушенная заводская изоляция.</w:t>
      </w:r>
    </w:p>
    <w:p w:rsidR="00000000" w:rsidRDefault="005E5459">
      <w:pPr>
        <w:ind w:firstLine="400"/>
        <w:jc w:val="both"/>
      </w:pPr>
      <w:r>
        <w:rPr>
          <w:rStyle w:val="s0"/>
        </w:rPr>
        <w:t>6.36 Расстояние от стыка трубоп</w:t>
      </w:r>
      <w:r>
        <w:rPr>
          <w:rStyle w:val="s0"/>
        </w:rPr>
        <w:t xml:space="preserve">ровода до наружной поверхности камеры или до конструкции сопряжения канального и бесканального участков должно быть не менее 2 м. </w:t>
      </w:r>
    </w:p>
    <w:p w:rsidR="00000000" w:rsidRDefault="005E5459">
      <w:pPr>
        <w:ind w:firstLine="400"/>
        <w:jc w:val="both"/>
      </w:pPr>
      <w:r>
        <w:rPr>
          <w:rStyle w:val="s0"/>
        </w:rPr>
        <w:t>6.37 Монтаж сборных элементов камер дренажных колодцев производится после инструментальной проверки готового песчаного основа</w:t>
      </w:r>
      <w:r>
        <w:rPr>
          <w:rStyle w:val="s0"/>
        </w:rPr>
        <w:t xml:space="preserve">ния под указанные конструкции.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Монтаж сборных железобетонных элементов следует производить с учетом требований действующих нормативных документов. </w:t>
      </w:r>
    </w:p>
    <w:p w:rsidR="00000000" w:rsidRDefault="005E5459">
      <w:pPr>
        <w:ind w:firstLine="400"/>
        <w:jc w:val="both"/>
      </w:pPr>
      <w:r>
        <w:rPr>
          <w:rStyle w:val="s0"/>
        </w:rPr>
        <w:t>6.38 При бесканальной прокладке трубопроводов на углах поворотов, в местах расположения П-образных и Z-обра</w:t>
      </w:r>
      <w:r>
        <w:rPr>
          <w:rStyle w:val="s0"/>
        </w:rPr>
        <w:t xml:space="preserve">зных компенсаторов при компенсации температурных перемещений за счет упругих прокладок производится установка пенополиэтилена, а затем засыпка с уплотнением пазух песчаным грунтом. </w:t>
      </w:r>
    </w:p>
    <w:p w:rsidR="00000000" w:rsidRDefault="005E5459">
      <w:pPr>
        <w:ind w:firstLine="400"/>
        <w:jc w:val="both"/>
      </w:pPr>
      <w:r>
        <w:rPr>
          <w:rStyle w:val="s0"/>
        </w:rPr>
        <w:t>6.39 Установку стартовых осевых сильфонных или стартовых компенсаторов с индустриальной теплоизоляцией производить с учетом требований специальной Инструкции. Место установки компенсатора засыпается песчаным грунтом с подбивкой с последующим послойным упло</w:t>
      </w:r>
      <w:r>
        <w:rPr>
          <w:rStyle w:val="s0"/>
        </w:rPr>
        <w:t>тнением грунта при помощи ручных трамбовок.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6.40 При строительстве бесканальной прокладки теплоизолированных трубопроводов необходимо обращать внимание на: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качество поставляемых заводом труб и деталей;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качественную сварку и заделку стыков; </w:t>
      </w:r>
    </w:p>
    <w:p w:rsidR="00000000" w:rsidRDefault="005E5459">
      <w:pPr>
        <w:ind w:firstLine="400"/>
        <w:jc w:val="both"/>
      </w:pPr>
      <w:r>
        <w:rPr>
          <w:rStyle w:val="s0"/>
        </w:rPr>
        <w:t>- правиль</w:t>
      </w:r>
      <w:r>
        <w:rPr>
          <w:rStyle w:val="s0"/>
        </w:rPr>
        <w:t xml:space="preserve">ную настройку и установку пусковых компенсаторов;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температуру предварительного нагрева;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смыкание плоскостей труб, смонтированных внутри пускового компенсатора, по меткам на корпусе компенсатора до его теплоизоляции; </w:t>
      </w:r>
    </w:p>
    <w:p w:rsidR="00000000" w:rsidRDefault="005E5459">
      <w:pPr>
        <w:ind w:firstLine="400"/>
        <w:jc w:val="both"/>
      </w:pPr>
      <w:r>
        <w:rPr>
          <w:rStyle w:val="s0"/>
        </w:rPr>
        <w:t>качество монтажа системы оператив</w:t>
      </w:r>
      <w:r>
        <w:rPr>
          <w:rStyle w:val="s0"/>
        </w:rPr>
        <w:t xml:space="preserve">ного дистанционного контроля (ОДК).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6.41 Сборка, опрессовка и изоляция соединения должна производиться в один и тот же день. Сборщик должен нанести на соединение маркером свое клеймо. </w:t>
      </w:r>
    </w:p>
    <w:p w:rsidR="00000000" w:rsidRDefault="005E5459">
      <w:pPr>
        <w:ind w:firstLine="400"/>
        <w:jc w:val="both"/>
      </w:pPr>
      <w:r>
        <w:rPr>
          <w:rStyle w:val="s0"/>
        </w:rPr>
        <w:t>6.42 В теплоизоляцию осевых сильфонных компенсаторов в заводских услов</w:t>
      </w:r>
      <w:r>
        <w:rPr>
          <w:rStyle w:val="s0"/>
        </w:rPr>
        <w:t xml:space="preserve">иях или на монтажной площадке следует закладывать не менее двух проводников-индикаторов, которые должны выступать с обеих сторон не менее, чем на 100 мм для удобства соединения с общей сигнальной системой трубопроводов. </w:t>
      </w:r>
    </w:p>
    <w:p w:rsidR="00000000" w:rsidRDefault="005E5459">
      <w:pPr>
        <w:ind w:firstLine="400"/>
        <w:jc w:val="both"/>
      </w:pPr>
      <w:r>
        <w:rPr>
          <w:rStyle w:val="s0"/>
        </w:rPr>
        <w:t>6.43 Соединение проводников-индикат</w:t>
      </w:r>
      <w:r>
        <w:rPr>
          <w:rStyle w:val="s0"/>
        </w:rPr>
        <w:t>оров осевых сильфонных компенсаторов общей сигнальной системой необходимо производить после окончания сварочных работ перед изоляцией стыков патрубков осевых сильфонных компенсаторов с трубопроводом. Проводники-индикаторы нигде не должны касаться металла т</w:t>
      </w:r>
      <w:r>
        <w:rPr>
          <w:rStyle w:val="s0"/>
        </w:rPr>
        <w:t xml:space="preserve">руб. После документального оформления присоединения проводников-индикаторов осевых сильфонных компенсаторов к общей сигнальной системе и проверке соответствия их сопротивлений заводским данным следует выполнить изоляцию стыков. </w:t>
      </w:r>
    </w:p>
    <w:p w:rsidR="00000000" w:rsidRDefault="005E5459">
      <w:pPr>
        <w:ind w:firstLine="400"/>
        <w:jc w:val="both"/>
      </w:pPr>
      <w:r>
        <w:rPr>
          <w:rStyle w:val="s0"/>
        </w:rPr>
        <w:lastRenderedPageBreak/>
        <w:t>6.44 При проведении сварочн</w:t>
      </w:r>
      <w:r>
        <w:rPr>
          <w:rStyle w:val="s0"/>
        </w:rPr>
        <w:t xml:space="preserve">ых работ на трубопроводах с пенополиуретановой изоляцией необходимо: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исключить вероятность нагрева пенополиуретановой теплоизоляции до температуры свыше 175 °С во избежание образования на рабочем месте токсичных выбросов;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тщательно очистить перед сваркой поверхности неизолированных концов теплопроводов от остатков пенополиуретана;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удалить с грунта на рабочем месте сварщика остатки пенополиуретана.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 xml:space="preserve">7. Испытания трубопроводов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7.1 При проведении испытаний теплоизо</w:t>
      </w:r>
      <w:r>
        <w:rPr>
          <w:rStyle w:val="s0"/>
        </w:rPr>
        <w:t>лированных трубопроводов тепловых сетей следует соблюдать действующие строительные нормы и правила на прокладку тепловых сетей.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Должны быть проведены следующие испытания: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проверка чистоты трубопроводной системы; </w:t>
      </w:r>
    </w:p>
    <w:p w:rsidR="00000000" w:rsidRDefault="005E5459">
      <w:pPr>
        <w:ind w:firstLine="400"/>
        <w:jc w:val="both"/>
      </w:pPr>
      <w:r>
        <w:rPr>
          <w:rStyle w:val="s0"/>
        </w:rPr>
        <w:t>- испытания сварных соединений полиэтиле</w:t>
      </w:r>
      <w:r>
        <w:rPr>
          <w:rStyle w:val="s0"/>
        </w:rPr>
        <w:t xml:space="preserve">новой оболочки на плотность и прочность;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гидравлические (пневматические) испытания на прочность и плотность стальных труб;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испытания сигнальной системы.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7.2 До, во время и по окончании монтажа следует удостовериться, что внутренняя поверхность труб </w:t>
      </w:r>
      <w:r>
        <w:rPr>
          <w:rStyle w:val="s0"/>
        </w:rPr>
        <w:t xml:space="preserve">и комплектующих сухая, чистая и свобод на от инородных тел.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7.3 После окончания монтажа труб следует провести промывку системы водой в соответствии с требованиями действующих нормативных документов на строительство тепловых сетей. </w:t>
      </w:r>
    </w:p>
    <w:p w:rsidR="00000000" w:rsidRDefault="005E5459">
      <w:pPr>
        <w:ind w:firstLine="400"/>
        <w:jc w:val="both"/>
      </w:pPr>
      <w:r>
        <w:rPr>
          <w:rStyle w:val="s0"/>
        </w:rPr>
        <w:t>7.4 Если трубопроводы н</w:t>
      </w:r>
      <w:r>
        <w:rPr>
          <w:rStyle w:val="s0"/>
        </w:rPr>
        <w:t xml:space="preserve">емедленно не вводятся в эксплуатацию, то систему в целом рекомендуется законсервировать.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7.5 Проверка качества сварных соединений производится в соответствии с инструкциями производителя. Проверку на плотность сварных стыков не рекомендуется проводить по участкам. </w:t>
      </w:r>
    </w:p>
    <w:p w:rsidR="00000000" w:rsidRDefault="005E5459">
      <w:pPr>
        <w:ind w:firstLine="400"/>
        <w:jc w:val="both"/>
      </w:pPr>
      <w:r>
        <w:rPr>
          <w:rStyle w:val="s0"/>
        </w:rPr>
        <w:t>7.6 Теплоизолированные трубопроводы должны подвергаться предварительному и окон</w:t>
      </w:r>
      <w:r>
        <w:rPr>
          <w:rStyle w:val="s0"/>
        </w:rPr>
        <w:t xml:space="preserve">чательному испытанию на прочность и герметичность. </w:t>
      </w:r>
    </w:p>
    <w:p w:rsidR="00000000" w:rsidRDefault="005E5459">
      <w:pPr>
        <w:ind w:firstLine="400"/>
        <w:jc w:val="both"/>
      </w:pPr>
      <w:r>
        <w:rPr>
          <w:rStyle w:val="s0"/>
        </w:rPr>
        <w:t>7.7 Предварительные испытания следует выполнять, как правило, гидравлическим способом. Для гидравлического испытания применяется вода с температурой не ниже +5 °С и не выше +40 °С. Температура наружного в</w:t>
      </w:r>
      <w:r>
        <w:rPr>
          <w:rStyle w:val="s0"/>
        </w:rPr>
        <w:t xml:space="preserve">оздуха при этом должна быть положительной. Каждый испытательный участок герметически заваривается с двух сторон заглушками. Использование для этих целей запорной арматуры не допускается. </w:t>
      </w:r>
    </w:p>
    <w:p w:rsidR="00000000" w:rsidRDefault="005E5459">
      <w:pPr>
        <w:ind w:firstLine="400"/>
        <w:jc w:val="both"/>
      </w:pPr>
      <w:r>
        <w:rPr>
          <w:rStyle w:val="s0"/>
        </w:rPr>
        <w:t>7.8 Окончательные испытания проводятся после завершения строительно-</w:t>
      </w:r>
      <w:r>
        <w:rPr>
          <w:rStyle w:val="s0"/>
        </w:rPr>
        <w:t xml:space="preserve">монтажных работ и установки запорной арматуры, пусковых, сильфонных и других компенсаторов, кранов для воздушников, задвижек для спускников и другого оборудования и приборов.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7.9 После заполнения стыков трубопроводов пеной должны быть завершены следующие </w:t>
      </w:r>
      <w:r>
        <w:rPr>
          <w:rStyle w:val="s0"/>
        </w:rPr>
        <w:t xml:space="preserve">работы по сигнальной системе ОДК: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выполнено измерение действительной вели чины сопротивления проводов;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выполнено функциональное испытание по инструкции предприятия-изготовителя сигнальной системы;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проведено моделирование возможных неисправностей.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 xml:space="preserve">8. Приемка в эксплуатацию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lastRenderedPageBreak/>
        <w:t>8.1 Приемка в эксплуатацию законченных строительством тепловых сетей должна производиться в соответствии с указаниями действующей норматив ной документации на строительство тепловых сетей.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8.2 В состав приемочной комиссии </w:t>
      </w:r>
      <w:r>
        <w:rPr>
          <w:rStyle w:val="s0"/>
        </w:rPr>
        <w:t xml:space="preserve">следует включать представителя проектной организации.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8.3 Дополнительно к обязательному перечню актов приемки тепловых сетей в эксплуатацию комиссии должны быть представлены следующие документы: </w:t>
      </w:r>
    </w:p>
    <w:p w:rsidR="00000000" w:rsidRDefault="005E5459">
      <w:pPr>
        <w:ind w:firstLine="400"/>
        <w:jc w:val="both"/>
      </w:pPr>
      <w:r>
        <w:rPr>
          <w:rStyle w:val="s0"/>
        </w:rPr>
        <w:t>- акт на качество заполнения стыков труб пенно полиуретаном</w:t>
      </w:r>
      <w:r>
        <w:rPr>
          <w:rStyle w:val="s0"/>
        </w:rPr>
        <w:t xml:space="preserve">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акт испытаний на прочность и плотность сварных соединений полиэтиленовой оболочки;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акт на фиксацию стартовых компенсаторов; </w:t>
      </w:r>
    </w:p>
    <w:p w:rsidR="00000000" w:rsidRDefault="005E5459">
      <w:pPr>
        <w:ind w:firstLine="400"/>
        <w:jc w:val="both"/>
      </w:pPr>
      <w:r>
        <w:rPr>
          <w:rStyle w:val="s0"/>
        </w:rPr>
        <w:t>- акт приемки осевых сильфонных компенсаторов предприятием-изготовителем с приложением результатов приемо-сдаточных испытан</w:t>
      </w:r>
      <w:r>
        <w:rPr>
          <w:rStyle w:val="s0"/>
        </w:rPr>
        <w:t xml:space="preserve">ий;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- акт функциональных испытаний сигнальной системы, включая моделирование возможных неисправностей.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 xml:space="preserve">9. Требования безопасности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9.1 При производстве работ необходимо соблюдать требованиями действующей нормативной документации на строительство те</w:t>
      </w:r>
      <w:r>
        <w:rPr>
          <w:rStyle w:val="s0"/>
        </w:rPr>
        <w:t>пловых сетей, включая погрузочно-разгрузочные, земляные, электросварочные и газопламенные работы, гидравлические и пневматические испытания (в части установления опасных зон). Настоящим разделом устанавливаются специальные требования безопасности, определе</w:t>
      </w:r>
      <w:r>
        <w:rPr>
          <w:rStyle w:val="s0"/>
        </w:rPr>
        <w:t xml:space="preserve">нные специфическими свойствами материалов теплоизоляции труб и фасонных изделий, деталей и элементов, специальными методами производства монтажных работ.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9.2 К работам по устройству тепловых сетей из теплоизолированных труб допускаются лица, достигшие 18 </w:t>
      </w:r>
      <w:r>
        <w:rPr>
          <w:rStyle w:val="s0"/>
        </w:rPr>
        <w:t xml:space="preserve">лет, прошедшие медицинское освидетельствование, специальное обучение, вводный инструктаж и инструктаж на рабочем месте по технике безопасности. </w:t>
      </w:r>
    </w:p>
    <w:p w:rsidR="00000000" w:rsidRDefault="005E5459">
      <w:pPr>
        <w:ind w:firstLine="400"/>
        <w:jc w:val="both"/>
      </w:pPr>
      <w:r>
        <w:rPr>
          <w:rStyle w:val="s0"/>
        </w:rPr>
        <w:t>9.3 При хранении теплоизолированных труб, фасонных изделий, деталей и элементов на объекте строительства и на м</w:t>
      </w:r>
      <w:r>
        <w:rPr>
          <w:rStyle w:val="s0"/>
        </w:rPr>
        <w:t>есте монтаж, учитывая горю честь пенополиуретана и полиэтилена, следует соблюдать правила противопожарной безопасности. Запрещается разводить огонь и проводить огневые работы в непосредственной близости (не ближе 2 м) от места складирования изолированных т</w:t>
      </w:r>
      <w:r>
        <w:rPr>
          <w:rStyle w:val="s0"/>
        </w:rPr>
        <w:t xml:space="preserve">руб, хранить рядом с ними горючие и легковоспламеняющиеся жидкости. </w:t>
      </w:r>
    </w:p>
    <w:p w:rsidR="00000000" w:rsidRDefault="005E5459">
      <w:pPr>
        <w:ind w:firstLine="400"/>
        <w:jc w:val="both"/>
      </w:pPr>
      <w:r>
        <w:rPr>
          <w:rStyle w:val="s0"/>
        </w:rPr>
        <w:t>9.4 При загорании теплоизоляции труб, фасонных изделий, деталей и элементов следует использовать обычные средства пожаротушения, при пожаре в закрытом помещении следует пользоваться проти</w:t>
      </w:r>
      <w:r>
        <w:rPr>
          <w:rStyle w:val="s0"/>
        </w:rPr>
        <w:t>вогазами.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При сушке или сварке концов стальных труб, свободных от теплоизоляции, торцы теплоизоляции следует защищать жестяными разъемными экрана ми толщиной 0,8-1 мм для предупреждения возгорания от пламени пропановой горелки или искр электродуговой сварки. </w:t>
      </w:r>
    </w:p>
    <w:p w:rsidR="00000000" w:rsidRDefault="005E5459">
      <w:pPr>
        <w:ind w:firstLine="400"/>
        <w:jc w:val="both"/>
      </w:pPr>
      <w:r>
        <w:rPr>
          <w:rStyle w:val="s0"/>
        </w:rPr>
        <w:t>9.5 Пр</w:t>
      </w:r>
      <w:r>
        <w:rPr>
          <w:rStyle w:val="s0"/>
        </w:rPr>
        <w:t xml:space="preserve">и термоусадке полиэтиленовых муфт и манжет пламенем пропановой горелки необходимо тщательно следить за нагревом муфт и манжет и полиэтиленовых оболочек труб, не допуская пережогов полиэтилена или его загорания. </w:t>
      </w:r>
    </w:p>
    <w:p w:rsidR="00000000" w:rsidRDefault="005E5459">
      <w:pPr>
        <w:ind w:firstLine="400"/>
        <w:jc w:val="both"/>
      </w:pPr>
      <w:r>
        <w:rPr>
          <w:rStyle w:val="s0"/>
        </w:rPr>
        <w:t>9.6 Отходы пенополиуретана и полиэтилена при</w:t>
      </w:r>
      <w:r>
        <w:rPr>
          <w:rStyle w:val="s0"/>
        </w:rPr>
        <w:t xml:space="preserve"> разрезке изолированных труб или освобождении стальных труб от изоляции должны быть сразу после окончания рабочей операции собраны и складированы в специально отведенном на стройплощадке месте на расстоянии не менее 2 м от теплоизолированных труб и деталей</w:t>
      </w:r>
      <w:r>
        <w:rPr>
          <w:rStyle w:val="s0"/>
        </w:rPr>
        <w:t xml:space="preserve">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9.7 Теплоизоляция труб и деталей (вспененный пенополиуретан и полиэтилен) не взрывоопасна, при обычных условиях не выделяет в окружающую среду токсичных </w:t>
      </w:r>
      <w:r>
        <w:rPr>
          <w:rStyle w:val="s0"/>
        </w:rPr>
        <w:lastRenderedPageBreak/>
        <w:t>веществ и не оказывает при непосредственном контакте вредного влияния на организм человека. Обращени</w:t>
      </w:r>
      <w:r>
        <w:rPr>
          <w:rStyle w:val="s0"/>
        </w:rPr>
        <w:t xml:space="preserve">е с ней не требует особых мер предосторожности. </w:t>
      </w:r>
    </w:p>
    <w:p w:rsidR="00000000" w:rsidRDefault="005E5459">
      <w:pPr>
        <w:ind w:firstLine="400"/>
        <w:jc w:val="both"/>
      </w:pPr>
      <w:r>
        <w:rPr>
          <w:rStyle w:val="s0"/>
        </w:rPr>
        <w:t>9.8 Все работы по заливке стыков труб смесью пенополиуретана (приготовление смеси, заливка смеси в стык) должны производиться в спецодежде с применением индивидуальных средств защиты (костюм хлопчатобумажный</w:t>
      </w:r>
      <w:r>
        <w:rPr>
          <w:rStyle w:val="s0"/>
        </w:rPr>
        <w:t xml:space="preserve">, спецобувь, перчатки резиновые, рукавицы хлопчатобумажные, очки защитные).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При заливке стыков трубопроводов, прокладываемых в проходных каналах (тоннелях), необходимо пользоваться респиратором.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9.9 На месте заливки стыков должны находиться средства для </w:t>
      </w:r>
      <w:r>
        <w:rPr>
          <w:rStyle w:val="s0"/>
        </w:rPr>
        <w:t>дегазации применяемых веществ (5-10 %-ный раствор аммиака, 5 %-ный раствор соляной кислоты), а также аптечка с медикаментами (1,3 %-ный раствор поваренной соли, 5 %-ный раствор борной кислоты, 2 %-ный раствор питьевой соды, раствор йода, бинт, вата, жгут).</w:t>
      </w:r>
      <w:r>
        <w:rPr>
          <w:rStyle w:val="s0"/>
        </w:rPr>
        <w:t xml:space="preserve"> Необходимо помнить, что один из компонентов смеси (полиизоцианат) относится к ядовитым веществам.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 xml:space="preserve">10. Охрана окружающей среды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10.1 Меры по охране окружающей среды должны соответствовать требованиям действующей нормативной документации на строительство и охрану окружающей среды и настоящего раздела. </w:t>
      </w:r>
    </w:p>
    <w:p w:rsidR="00000000" w:rsidRDefault="005E5459">
      <w:pPr>
        <w:ind w:firstLine="400"/>
        <w:jc w:val="both"/>
      </w:pPr>
      <w:r>
        <w:rPr>
          <w:rStyle w:val="s0"/>
        </w:rPr>
        <w:t>10.2 Не допускается без согласования с соответствующей организацией производить р</w:t>
      </w:r>
      <w:r>
        <w:rPr>
          <w:rStyle w:val="s0"/>
        </w:rPr>
        <w:t>азрытие траншей на расстоянии менее 2 м до стволов деревьев и менее 1 м до кустарников, перемещение грунтов кранами на расстоянии менее 0,5 м до крон или стволов деревьев; складирование труб и других материалов на расстоянии менее 2 м до стволов деревьев б</w:t>
      </w:r>
      <w:r>
        <w:rPr>
          <w:rStyle w:val="s0"/>
        </w:rPr>
        <w:t xml:space="preserve">ез временных ограждающих или защитных устройств вокруг них. 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10.3 Промывку трубопроводов следует выполнять с повторным использованием воды. Слив воды из трубопроводов после промывки (дезинфекции) производить в места, предусмотренные ППР. </w:t>
      </w:r>
    </w:p>
    <w:p w:rsidR="00000000" w:rsidRDefault="005E5459">
      <w:pPr>
        <w:ind w:firstLine="400"/>
        <w:jc w:val="both"/>
      </w:pPr>
      <w:r>
        <w:rPr>
          <w:rStyle w:val="s0"/>
        </w:rPr>
        <w:t>10.4 Территория п</w:t>
      </w:r>
      <w:r>
        <w:rPr>
          <w:rStyle w:val="s0"/>
        </w:rPr>
        <w:t xml:space="preserve">осле окончания работ по устройству тепловой сети должна быть очищена и восстановлена в соответствии с требованиями проекта. </w:t>
      </w:r>
    </w:p>
    <w:p w:rsidR="00000000" w:rsidRDefault="005E5459">
      <w:pPr>
        <w:ind w:firstLine="400"/>
        <w:jc w:val="both"/>
      </w:pPr>
      <w:r>
        <w:rPr>
          <w:rStyle w:val="s0"/>
        </w:rPr>
        <w:t>10.5 Отходы теплоизоляции из пенополиуретана и полиэтилена следует собрать для последующего их вывоза и захоронения в местах, согла</w:t>
      </w:r>
      <w:r>
        <w:rPr>
          <w:rStyle w:val="s0"/>
        </w:rPr>
        <w:t xml:space="preserve">сованных с Санэпидназдором, или на завод для утилизации. </w:t>
      </w:r>
    </w:p>
    <w:p w:rsidR="00000000" w:rsidRDefault="005E5459">
      <w:pPr>
        <w:ind w:firstLine="400"/>
        <w:jc w:val="right"/>
      </w:pPr>
      <w:r>
        <w:rPr>
          <w:rStyle w:val="s0"/>
          <w:b/>
          <w:bCs/>
        </w:rPr>
        <w:t> </w:t>
      </w:r>
    </w:p>
    <w:p w:rsidR="00000000" w:rsidRDefault="005E5459">
      <w:pPr>
        <w:ind w:firstLine="400"/>
        <w:jc w:val="right"/>
      </w:pPr>
      <w:r>
        <w:rPr>
          <w:rStyle w:val="s0"/>
          <w:b/>
          <w:bCs/>
        </w:rPr>
        <w:t>Приложение 1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jc w:val="center"/>
      </w:pPr>
      <w:r>
        <w:rPr>
          <w:rStyle w:val="s1"/>
        </w:rPr>
        <w:t xml:space="preserve">Определение требуемой толщины пенополиуретановой </w:t>
      </w:r>
    </w:p>
    <w:p w:rsidR="00000000" w:rsidRDefault="005E5459">
      <w:pPr>
        <w:jc w:val="center"/>
      </w:pPr>
      <w:r>
        <w:rPr>
          <w:rStyle w:val="s1"/>
        </w:rPr>
        <w:t xml:space="preserve">теплоизоляции стальных труб при бесканальной прокладке тепловых сетей </w:t>
      </w:r>
    </w:p>
    <w:p w:rsidR="00000000" w:rsidRDefault="005E5459">
      <w:pPr>
        <w:jc w:val="center"/>
      </w:pPr>
      <w:r>
        <w:rPr>
          <w:rStyle w:val="s1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Толщина пенополиуретановой изоляции стальных труб для беск</w:t>
      </w:r>
      <w:r>
        <w:rPr>
          <w:rStyle w:val="s0"/>
        </w:rPr>
        <w:t>анальной прокладки тепловых сетей может быть определена расчетом по строительным нормам на тепловую изоляцию с использованием нормированной плотности теплового потока.</w:t>
      </w:r>
    </w:p>
    <w:p w:rsidR="00000000" w:rsidRDefault="005E5459">
      <w:pPr>
        <w:ind w:firstLine="400"/>
        <w:jc w:val="both"/>
      </w:pPr>
      <w:r>
        <w:rPr>
          <w:rStyle w:val="s0"/>
        </w:rPr>
        <w:t>В качестве расчетных значений плотности теплового потока через поверхность изоляции труб</w:t>
      </w:r>
      <w:r>
        <w:rPr>
          <w:rStyle w:val="s0"/>
        </w:rPr>
        <w:t xml:space="preserve">опроводов бесканальной прокладки принимаются данные, приведенные в строительных нормах на тепловую изоляцию. </w:t>
      </w:r>
    </w:p>
    <w:p w:rsidR="00000000" w:rsidRDefault="005E5459">
      <w:pPr>
        <w:ind w:firstLine="400"/>
        <w:jc w:val="both"/>
      </w:pPr>
      <w:r>
        <w:rPr>
          <w:rStyle w:val="s0"/>
        </w:rPr>
        <w:t>В соответствии с рекомендациями строительных норм на тепловую изоляцию за расчетные темпера туры подающего и обратного трубопровода приняты средни</w:t>
      </w:r>
      <w:r>
        <w:rPr>
          <w:rStyle w:val="s0"/>
        </w:rPr>
        <w:t>е за год температуры воды (таблица 1.1).</w:t>
      </w:r>
    </w:p>
    <w:p w:rsidR="00000000" w:rsidRDefault="005E5459">
      <w:pPr>
        <w:ind w:firstLine="400"/>
        <w:jc w:val="right"/>
      </w:pPr>
      <w:r>
        <w:rPr>
          <w:rStyle w:val="s0"/>
        </w:rPr>
        <w:t> </w:t>
      </w:r>
    </w:p>
    <w:p w:rsidR="00000000" w:rsidRDefault="005E5459">
      <w:pPr>
        <w:ind w:firstLine="400"/>
        <w:jc w:val="right"/>
      </w:pPr>
      <w:r>
        <w:rPr>
          <w:rStyle w:val="s0"/>
        </w:rPr>
        <w:t xml:space="preserve">Таблица 1.1 </w:t>
      </w:r>
    </w:p>
    <w:p w:rsidR="00000000" w:rsidRDefault="005E5459">
      <w:pPr>
        <w:ind w:firstLine="400"/>
        <w:jc w:val="right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3112"/>
        <w:gridCol w:w="3110"/>
      </w:tblGrid>
      <w:tr w:rsidR="00000000">
        <w:tc>
          <w:tcPr>
            <w:tcW w:w="16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Трубопровод</w:t>
            </w:r>
          </w:p>
        </w:tc>
        <w:tc>
          <w:tcPr>
            <w:tcW w:w="33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 xml:space="preserve">Расчетные температурные режимы, </w:t>
            </w:r>
            <w:r>
              <w:rPr>
                <w:rStyle w:val="s0"/>
              </w:rPr>
              <w:t>°</w:t>
            </w:r>
            <w:r>
              <w:t>С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E5459"/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95-70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150-70</w:t>
            </w:r>
          </w:p>
        </w:tc>
      </w:tr>
      <w:tr w:rsidR="00000000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Подающий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65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90</w:t>
            </w:r>
          </w:p>
        </w:tc>
      </w:tr>
      <w:tr w:rsidR="00000000">
        <w:tc>
          <w:tcPr>
            <w:tcW w:w="16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Обратный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50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E5459">
            <w:pPr>
              <w:pStyle w:val="a5"/>
            </w:pPr>
            <w:r>
              <w:t>50</w:t>
            </w:r>
          </w:p>
        </w:tc>
      </w:tr>
    </w:tbl>
    <w:p w:rsidR="00000000" w:rsidRDefault="005E5459">
      <w:pPr>
        <w:ind w:firstLine="400"/>
        <w:jc w:val="both"/>
      </w:pPr>
      <w:r>
        <w:rPr>
          <w:rStyle w:val="s0"/>
        </w:rPr>
        <w:t> </w:t>
      </w:r>
    </w:p>
    <w:p w:rsidR="00000000" w:rsidRDefault="005E5459">
      <w:pPr>
        <w:ind w:firstLine="400"/>
        <w:jc w:val="both"/>
      </w:pPr>
      <w:r>
        <w:rPr>
          <w:rStyle w:val="s0"/>
        </w:rPr>
        <w:t>В качестве расчетной температуры окружающей среды используется средняя за год температура наружного воздуха, так как при определении толщины величина заглубления верха теплоизоляционной конструкции трубопроводов принята 0,7 м и менее (по действующим нормат</w:t>
      </w:r>
      <w:r>
        <w:rPr>
          <w:rStyle w:val="s0"/>
        </w:rPr>
        <w:t>ивным документам на тепловую изоляцию трубопроводов).</w:t>
      </w:r>
    </w:p>
    <w:p w:rsidR="00000000" w:rsidRDefault="005E5459">
      <w:pPr>
        <w:ind w:firstLine="400"/>
        <w:jc w:val="both"/>
      </w:pPr>
      <w:r>
        <w:rPr>
          <w:rStyle w:val="s0"/>
        </w:rPr>
        <w:t xml:space="preserve">Среднегодовые температуры наружного воздуха по районам строительства должны приниматься по </w:t>
      </w:r>
      <w:hyperlink r:id="rId27" w:history="1">
        <w:r>
          <w:rPr>
            <w:rStyle w:val="a3"/>
          </w:rPr>
          <w:t>СНиП РК 2.04-01-2001</w:t>
        </w:r>
      </w:hyperlink>
      <w:r>
        <w:rPr>
          <w:rStyle w:val="s0"/>
        </w:rPr>
        <w:t>.</w:t>
      </w:r>
    </w:p>
    <w:sectPr w:rsidR="00000000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459" w:rsidRDefault="005E5459" w:rsidP="005E5459">
      <w:r>
        <w:separator/>
      </w:r>
    </w:p>
  </w:endnote>
  <w:endnote w:type="continuationSeparator" w:id="0">
    <w:p w:rsidR="005E5459" w:rsidRDefault="005E5459" w:rsidP="005E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459" w:rsidRDefault="005E545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459" w:rsidRDefault="005E5459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459" w:rsidRDefault="005E545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459" w:rsidRDefault="005E5459" w:rsidP="005E5459">
      <w:r>
        <w:separator/>
      </w:r>
    </w:p>
  </w:footnote>
  <w:footnote w:type="continuationSeparator" w:id="0">
    <w:p w:rsidR="005E5459" w:rsidRDefault="005E5459" w:rsidP="005E5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459" w:rsidRDefault="005E545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459" w:rsidRDefault="005E5459" w:rsidP="005E5459">
    <w:pPr>
      <w:pStyle w:val="ab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E5459" w:rsidRDefault="005E5459" w:rsidP="005E5459">
    <w:pPr>
      <w:pStyle w:val="ab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4.02-04-2003 «Тепловые сети. Проектирование и строительство сетей бесканальной прокладки стальных труб с пенополиуретановой изоляцией индустриального производства»</w:t>
    </w:r>
  </w:p>
  <w:p w:rsidR="005E5459" w:rsidRPr="005E5459" w:rsidRDefault="005E5459" w:rsidP="005E5459">
    <w:pPr>
      <w:pStyle w:val="ab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01.08.2003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459" w:rsidRDefault="005E545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5E5459"/>
    <w:rsid w:val="005E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034F0-F6C6-45B9-B29F-97588FD1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ind w:right="-193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pPr>
      <w:keepNext/>
      <w:outlineLvl w:val="2"/>
    </w:pPr>
  </w:style>
  <w:style w:type="paragraph" w:styleId="4">
    <w:name w:val="heading 4"/>
    <w:basedOn w:val="a"/>
    <w:link w:val="40"/>
    <w:uiPriority w:val="9"/>
    <w:qFormat/>
    <w:pPr>
      <w:keepNext/>
      <w:jc w:val="center"/>
      <w:outlineLvl w:val="3"/>
    </w:pPr>
  </w:style>
  <w:style w:type="paragraph" w:styleId="5">
    <w:name w:val="heading 5"/>
    <w:basedOn w:val="a"/>
    <w:link w:val="50"/>
    <w:uiPriority w:val="9"/>
    <w:qFormat/>
    <w:pPr>
      <w:keepNext/>
      <w:jc w:val="right"/>
      <w:outlineLvl w:val="4"/>
    </w:pPr>
  </w:style>
  <w:style w:type="paragraph" w:styleId="6">
    <w:name w:val="heading 6"/>
    <w:basedOn w:val="a"/>
    <w:link w:val="60"/>
    <w:uiPriority w:val="9"/>
    <w:qFormat/>
    <w:pPr>
      <w:keepNext/>
      <w:jc w:val="both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Cambria" w:hAnsi="Cambria" w:hint="default"/>
      <w:b/>
      <w:bCs/>
      <w:color w:val="365F91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hAnsi="Cambria" w:hint="default"/>
      <w:b/>
      <w:bCs/>
      <w:color w:val="4F81BD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hAnsi="Cambria" w:hint="default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Cambria" w:hAnsi="Cambria" w:hint="default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Body Text"/>
    <w:basedOn w:val="a"/>
    <w:link w:val="a6"/>
    <w:uiPriority w:val="99"/>
    <w:semiHidden/>
    <w:unhideWhenUsed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Pr>
      <w:rFonts w:ascii="Times New Roman" w:hAnsi="Times New Roman" w:cs="Times New Roman" w:hint="default"/>
      <w:color w:val="000000"/>
    </w:rPr>
  </w:style>
  <w:style w:type="paragraph" w:styleId="a7">
    <w:name w:val="Body Text Indent"/>
    <w:basedOn w:val="a"/>
    <w:link w:val="a8"/>
    <w:uiPriority w:val="99"/>
    <w:semiHidden/>
    <w:unhideWhenUsed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Pr>
      <w:rFonts w:ascii="Times New Roman" w:hAnsi="Times New Roman" w:cs="Times New Roman" w:hint="default"/>
      <w:color w:val="000000"/>
    </w:rPr>
  </w:style>
  <w:style w:type="paragraph" w:styleId="21">
    <w:name w:val="Body Text 2"/>
    <w:basedOn w:val="a"/>
    <w:link w:val="22"/>
    <w:uiPriority w:val="99"/>
    <w:semiHidden/>
    <w:unhideWhenUsed/>
  </w:style>
  <w:style w:type="character" w:customStyle="1" w:styleId="22">
    <w:name w:val="Основной текст 2 Знак"/>
    <w:basedOn w:val="a0"/>
    <w:link w:val="21"/>
    <w:uiPriority w:val="99"/>
    <w:semiHidden/>
    <w:rPr>
      <w:rFonts w:ascii="Times New Roman" w:hAnsi="Times New Roman" w:cs="Times New Roman" w:hint="default"/>
      <w:color w:val="000000"/>
    </w:r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 w:hint="default"/>
      <w:color w:val="000000"/>
    </w:rPr>
  </w:style>
  <w:style w:type="paragraph" w:customStyle="1" w:styleId="s8">
    <w:name w:val="s8"/>
    <w:basedOn w:val="a"/>
    <w:pPr>
      <w:autoSpaceDE w:val="0"/>
      <w:autoSpaceDN w:val="0"/>
    </w:pPr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/>
      <w:bCs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b/>
      <w:bCs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b/>
      <w:bCs/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  <w:bdr w:val="none" w:sz="0" w:space="0" w:color="auto" w:frame="1"/>
    </w:rPr>
  </w:style>
  <w:style w:type="paragraph" w:styleId="ab">
    <w:name w:val="header"/>
    <w:basedOn w:val="a"/>
    <w:link w:val="ac"/>
    <w:uiPriority w:val="99"/>
    <w:unhideWhenUsed/>
    <w:rsid w:val="005E54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5459"/>
    <w:rPr>
      <w:rFonts w:eastAsiaTheme="minorEastAsia"/>
      <w:color w:val="0000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5E54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E545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0002459" TargetMode="External"/><Relationship Id="rId13" Type="http://schemas.openxmlformats.org/officeDocument/2006/relationships/hyperlink" Target="http://online.zakon.kz/Document/?doc_id=30002459" TargetMode="External"/><Relationship Id="rId18" Type="http://schemas.openxmlformats.org/officeDocument/2006/relationships/hyperlink" Target="http://online.zakon.kz/Document/?doc_id=30008590" TargetMode="External"/><Relationship Id="rId26" Type="http://schemas.openxmlformats.org/officeDocument/2006/relationships/hyperlink" Target="http://online.zakon.kz/Document/?doc_id=30060246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.jpeg"/><Relationship Id="rId34" Type="http://schemas.openxmlformats.org/officeDocument/2006/relationships/fontTable" Target="fontTable.xml"/><Relationship Id="rId7" Type="http://schemas.openxmlformats.org/officeDocument/2006/relationships/hyperlink" Target="http://online.zakon.kz/Document/?doc_id=30002459" TargetMode="External"/><Relationship Id="rId12" Type="http://schemas.openxmlformats.org/officeDocument/2006/relationships/hyperlink" Target="http://online.zakon.kz/Document/?doc_id=30002459" TargetMode="External"/><Relationship Id="rId17" Type="http://schemas.openxmlformats.org/officeDocument/2006/relationships/hyperlink" Target="http://online.zakon.kz/Document/?doc_id=30060246" TargetMode="External"/><Relationship Id="rId25" Type="http://schemas.openxmlformats.org/officeDocument/2006/relationships/hyperlink" Target="http://online.zakon.kz/Document/?doc_id=30060246" TargetMode="External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02459" TargetMode="External"/><Relationship Id="rId20" Type="http://schemas.openxmlformats.org/officeDocument/2006/relationships/hyperlink" Target="http://online.zakon.kz/Document/?doc_id=30060246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2459" TargetMode="External"/><Relationship Id="rId11" Type="http://schemas.openxmlformats.org/officeDocument/2006/relationships/hyperlink" Target="http://online.zakon.kz/Document/?doc_id=30002459" TargetMode="External"/><Relationship Id="rId24" Type="http://schemas.openxmlformats.org/officeDocument/2006/relationships/hyperlink" Target="http://online.zakon.kz/Document/?doc_id=1046725" TargetMode="External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002459" TargetMode="External"/><Relationship Id="rId23" Type="http://schemas.openxmlformats.org/officeDocument/2006/relationships/hyperlink" Target="http://online.zakon.kz/Document/?doc_id=30002459" TargetMode="External"/><Relationship Id="rId28" Type="http://schemas.openxmlformats.org/officeDocument/2006/relationships/header" Target="header1.xml"/><Relationship Id="rId10" Type="http://schemas.openxmlformats.org/officeDocument/2006/relationships/hyperlink" Target="http://online.zakon.kz/Document/?doc_id=30002459" TargetMode="External"/><Relationship Id="rId19" Type="http://schemas.openxmlformats.org/officeDocument/2006/relationships/hyperlink" Target="http://online.zakon.kz/Document/?doc_id=30060246" TargetMode="External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2459" TargetMode="External"/><Relationship Id="rId14" Type="http://schemas.openxmlformats.org/officeDocument/2006/relationships/hyperlink" Target="http://online.zakon.kz/Document/?doc_id=30002459" TargetMode="External"/><Relationship Id="rId22" Type="http://schemas.openxmlformats.org/officeDocument/2006/relationships/image" Target="https://prod-prg-document-store-api.azurewebsites.net/api/DocumentObject/GetImageAsync?ImageId=40027998" TargetMode="External"/><Relationship Id="rId27" Type="http://schemas.openxmlformats.org/officeDocument/2006/relationships/hyperlink" Target="http://online.zakon.kz/Document/?doc_id=30008590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7159</Words>
  <Characters>40810</Characters>
  <Application>Microsoft Office Word</Application>
  <DocSecurity>0</DocSecurity>
  <Lines>340</Lines>
  <Paragraphs>95</Paragraphs>
  <ScaleCrop>false</ScaleCrop>
  <Company/>
  <LinksUpToDate>false</LinksUpToDate>
  <CharactersWithSpaces>47874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4.02-04-2003 «Тепловые сети. Проектирование и строительство сетей бесканальной прокладки стальных труб с пенополиуретановой изоляцией индустриального производства»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2021-09-11T09:21:00Z</dcterms:created>
  <dcterms:modified xsi:type="dcterms:W3CDTF">2021-09-11T09:21:00Z</dcterms:modified>
</cp:coreProperties>
</file>