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6452B5">
      <w:pPr>
        <w:ind w:firstLine="403"/>
        <w:jc w:val="center"/>
      </w:pPr>
      <w:bookmarkStart w:id="0" w:name="_GoBack"/>
      <w:bookmarkEnd w:id="0"/>
      <w:r>
        <w:rPr>
          <w:rStyle w:val="s1"/>
          <w:caps/>
          <w:color w:val="auto"/>
        </w:rPr>
        <w:t>СТРОИТЕЛЬНЫЕ НОРМЫ РЕСПУБЛИКИ КАЗАХСТАН</w:t>
      </w:r>
    </w:p>
    <w:p w:rsidR="00000000" w:rsidRDefault="006452B5">
      <w:pPr>
        <w:ind w:firstLine="403"/>
        <w:jc w:val="center"/>
      </w:pPr>
      <w:r>
        <w:rPr>
          <w:rStyle w:val="s1"/>
          <w:caps/>
          <w:color w:val="auto"/>
        </w:rPr>
        <w:t> </w:t>
      </w:r>
    </w:p>
    <w:p w:rsidR="00000000" w:rsidRDefault="006452B5">
      <w:pPr>
        <w:pStyle w:val="a3"/>
        <w:ind w:firstLine="403"/>
        <w:jc w:val="center"/>
      </w:pPr>
      <w:r>
        <w:rPr>
          <w:b/>
          <w:bCs/>
        </w:rPr>
        <w:t>СН РК 4.02-04-2013</w:t>
      </w:r>
    </w:p>
    <w:p w:rsidR="00000000" w:rsidRDefault="006452B5">
      <w:pPr>
        <w:pStyle w:val="a3"/>
        <w:ind w:firstLine="403"/>
        <w:jc w:val="center"/>
      </w:pPr>
      <w:r>
        <w:t> </w:t>
      </w:r>
    </w:p>
    <w:p w:rsidR="00000000" w:rsidRDefault="006452B5">
      <w:pPr>
        <w:ind w:firstLine="403"/>
        <w:jc w:val="center"/>
      </w:pPr>
      <w:r>
        <w:rPr>
          <w:rStyle w:val="s1"/>
          <w:caps/>
          <w:color w:val="auto"/>
        </w:rPr>
        <w:t>ТЕПЛОВЫЕ СЕТИ </w:t>
      </w:r>
    </w:p>
    <w:p w:rsidR="00000000" w:rsidRDefault="006452B5">
      <w:pPr>
        <w:ind w:firstLine="403"/>
        <w:jc w:val="center"/>
      </w:pPr>
      <w:r>
        <w:t> </w:t>
      </w:r>
    </w:p>
    <w:p w:rsidR="00000000" w:rsidRDefault="006452B5">
      <w:pPr>
        <w:ind w:firstLine="403"/>
        <w:jc w:val="center"/>
      </w:pPr>
      <w:r>
        <w:rPr>
          <w:b/>
          <w:bCs/>
        </w:rPr>
        <w:t>THERMAL NETWORKS</w:t>
      </w:r>
    </w:p>
    <w:p w:rsidR="00000000" w:rsidRDefault="006452B5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5"/>
            <w:i/>
            <w:iCs/>
          </w:rPr>
          <w:t>изменениями</w:t>
        </w:r>
      </w:hyperlink>
      <w:r>
        <w:rPr>
          <w:rStyle w:val="s3"/>
        </w:rPr>
        <w:t xml:space="preserve"> от 08.09.2015 г.)</w:t>
      </w:r>
    </w:p>
    <w:p w:rsidR="00000000" w:rsidRDefault="006452B5">
      <w:pPr>
        <w:ind w:firstLine="403"/>
        <w:jc w:val="right"/>
      </w:pPr>
      <w:r>
        <w:t> </w:t>
      </w:r>
    </w:p>
    <w:p w:rsidR="00000000" w:rsidRDefault="006452B5">
      <w:pPr>
        <w:jc w:val="center"/>
      </w:pPr>
      <w:r>
        <w:rPr>
          <w:rStyle w:val="s1"/>
        </w:rPr>
        <w:t>Содержание</w:t>
      </w:r>
    </w:p>
    <w:p w:rsidR="00000000" w:rsidRDefault="006452B5">
      <w:pPr>
        <w:ind w:firstLine="403"/>
        <w:jc w:val="right"/>
      </w:pPr>
      <w:r>
        <w:t> </w:t>
      </w:r>
    </w:p>
    <w:p w:rsidR="00000000" w:rsidRDefault="006452B5">
      <w:pPr>
        <w:ind w:firstLine="400"/>
        <w:jc w:val="both"/>
      </w:pPr>
      <w:hyperlink r:id="rId7" w:anchor="sub_id=100" w:history="1">
        <w:r>
          <w:rPr>
            <w:rStyle w:val="a5"/>
          </w:rPr>
          <w:t>1 ОБЛАСТЬ ПРИМЕНЕНИЯ</w:t>
        </w:r>
      </w:hyperlink>
    </w:p>
    <w:p w:rsidR="00000000" w:rsidRDefault="006452B5">
      <w:pPr>
        <w:ind w:firstLine="400"/>
        <w:jc w:val="both"/>
      </w:pPr>
      <w:hyperlink r:id="rId8" w:anchor="sub_id=200" w:history="1">
        <w:r>
          <w:rPr>
            <w:rStyle w:val="a5"/>
          </w:rPr>
          <w:t>2 НОРМАТИВНЫЕ ССЫЛКИ</w:t>
        </w:r>
      </w:hyperlink>
    </w:p>
    <w:p w:rsidR="00000000" w:rsidRDefault="006452B5">
      <w:pPr>
        <w:ind w:firstLine="400"/>
        <w:jc w:val="both"/>
      </w:pPr>
      <w:hyperlink r:id="rId9" w:anchor="sub_id=300" w:history="1">
        <w:r>
          <w:rPr>
            <w:rStyle w:val="a5"/>
          </w:rPr>
          <w:t>3 ТЕРМИНЫ И ОПРЕДЕЛЕНИЯ</w:t>
        </w:r>
      </w:hyperlink>
    </w:p>
    <w:p w:rsidR="00000000" w:rsidRDefault="006452B5">
      <w:pPr>
        <w:ind w:firstLine="400"/>
        <w:jc w:val="both"/>
      </w:pPr>
      <w:hyperlink r:id="rId10" w:anchor="sub_id=400" w:history="1">
        <w:r>
          <w:rPr>
            <w:rStyle w:val="a5"/>
          </w:rPr>
          <w:t>4 ЦЕЛЬ И ФУНКЦИОНАЛЬНЫЕ ТРЕБОВАНИЯ</w:t>
        </w:r>
      </w:hyperlink>
    </w:p>
    <w:p w:rsidR="00000000" w:rsidRDefault="006452B5">
      <w:pPr>
        <w:ind w:firstLine="400"/>
        <w:jc w:val="both"/>
      </w:pPr>
      <w:hyperlink r:id="rId11" w:anchor="sub_id=500" w:history="1">
        <w:r>
          <w:rPr>
            <w:rStyle w:val="a5"/>
          </w:rPr>
          <w:t>5 ТРЕБ</w:t>
        </w:r>
        <w:r>
          <w:rPr>
            <w:rStyle w:val="a5"/>
          </w:rPr>
          <w:t>ОВАНИЯ К РАБОЧИМ ХАРАКТЕРИСТИКАМ</w:t>
        </w:r>
      </w:hyperlink>
    </w:p>
    <w:p w:rsidR="00000000" w:rsidRDefault="006452B5">
      <w:pPr>
        <w:ind w:firstLine="400"/>
        <w:jc w:val="both"/>
      </w:pPr>
      <w:hyperlink r:id="rId12" w:anchor="sub_id=600" w:history="1">
        <w:r>
          <w:rPr>
            <w:rStyle w:val="a5"/>
          </w:rPr>
          <w:t>6 ТРЕБОВАНИЯ ПО СОКРАЩЕНИЮ ПОТРЕБЛЕНИЯ ЭНЕРГЕТИЧЕСКИХ РЕСУРСОВ И УМЕНЬШЕНИЮ ПОТЕРЬ ТЕПЛА НА ТЕПЛОВЫХ СЕТЯХ ПУТЕМ ПРИМЕНЕНИЯ ПЕРЕДОВЫХ ЭНЕРГОСБ</w:t>
        </w:r>
        <w:r>
          <w:rPr>
            <w:rStyle w:val="a5"/>
          </w:rPr>
          <w:t>ЕРЕГАЮЩИХ ТЕХНОЛОГИЙ</w:t>
        </w:r>
      </w:hyperlink>
    </w:p>
    <w:p w:rsidR="00000000" w:rsidRDefault="006452B5">
      <w:pPr>
        <w:ind w:firstLine="400"/>
        <w:jc w:val="both"/>
      </w:pPr>
      <w:hyperlink r:id="rId13" w:anchor="sub_id=700" w:history="1">
        <w:r>
          <w:rPr>
            <w:rStyle w:val="a5"/>
          </w:rPr>
          <w:t>7 ТРЕБОВАНИЯ ПО ОБЕСПЕЧЕНИЮ ОХРАНЫ ОКРУЖАЮЩЕЙ СРЕДЫ</w:t>
        </w:r>
      </w:hyperlink>
    </w:p>
    <w:p w:rsidR="00000000" w:rsidRDefault="006452B5">
      <w:pPr>
        <w:ind w:firstLine="403"/>
        <w:jc w:val="right"/>
      </w:pPr>
      <w:r>
        <w:t> </w:t>
      </w:r>
    </w:p>
    <w:p w:rsidR="00000000" w:rsidRDefault="006452B5">
      <w:pPr>
        <w:jc w:val="center"/>
      </w:pPr>
      <w:r>
        <w:rPr>
          <w:rStyle w:val="s1"/>
        </w:rPr>
        <w:t>1 ОБЛАСТЬ ПРИМЕНЕНИЯ</w:t>
      </w:r>
    </w:p>
    <w:p w:rsidR="00000000" w:rsidRDefault="006452B5">
      <w:pPr>
        <w:jc w:val="center"/>
      </w:pPr>
      <w:r>
        <w:rPr>
          <w:rStyle w:val="s1"/>
        </w:rPr>
        <w:t> </w:t>
      </w:r>
    </w:p>
    <w:p w:rsidR="00000000" w:rsidRDefault="006452B5">
      <w:pPr>
        <w:autoSpaceDE w:val="0"/>
        <w:autoSpaceDN w:val="0"/>
        <w:ind w:firstLine="403"/>
        <w:jc w:val="both"/>
      </w:pPr>
      <w:r>
        <w:t xml:space="preserve">1.1 Настоящие строительные нормы распространяются на проектирование новых, а </w:t>
      </w:r>
      <w:r>
        <w:t>также на реконструкцию, модернизацию и техническое перевооружение существующих тепловых сетей (включая сооружения на тепловых сетях).</w:t>
      </w:r>
    </w:p>
    <w:p w:rsidR="00000000" w:rsidRDefault="006452B5">
      <w:pPr>
        <w:autoSpaceDE w:val="0"/>
        <w:autoSpaceDN w:val="0"/>
        <w:ind w:firstLine="403"/>
        <w:jc w:val="both"/>
      </w:pPr>
      <w:r>
        <w:t>1.2 В область применения настоящих строительных норм подпадают тепловые сети (со всеми сопутствующими конструкциями) от вы</w:t>
      </w:r>
      <w:r>
        <w:t>ходных запорных задвижек (исключая их) коллекторов источника теплоты или от наружных стен источника теплоты до выходных запорных задвижек (включая их) тепловых пунктов (узлов вводов) зданий и сооружений, транспортирующие горячую воду с температурой до 200</w:t>
      </w:r>
      <w:r>
        <w:rPr>
          <w:vertAlign w:val="superscript"/>
        </w:rPr>
        <w:t>°</w:t>
      </w:r>
      <w:r>
        <w:t>С и давлением до 2,5 МПа включительно, водяной пар с температурой до 440</w:t>
      </w:r>
      <w:r>
        <w:rPr>
          <w:vertAlign w:val="superscript"/>
        </w:rPr>
        <w:t>°</w:t>
      </w:r>
      <w:r>
        <w:t>С и давлением до 6,3 МПа включительно, конденсат водяного пара. В состав тепловых сетей включены здания и сооружения тепловых сетей: насосные; тепловые пункты; павильоны; камеры; дрен</w:t>
      </w:r>
      <w:r>
        <w:t>ажные устройства и т.п.</w:t>
      </w:r>
    </w:p>
    <w:p w:rsidR="00000000" w:rsidRDefault="006452B5">
      <w:pPr>
        <w:autoSpaceDE w:val="0"/>
        <w:autoSpaceDN w:val="0"/>
        <w:ind w:firstLine="403"/>
        <w:jc w:val="both"/>
      </w:pPr>
      <w:r>
        <w:t>1.3 В настоящих нормах рассматриваются системы централизованного теплоснабжения (далее по тексту СЦТ) в части их взаимодействия в едином технологическом процессе производства, распределения, транспортирования и потребления теплоты.</w:t>
      </w:r>
    </w:p>
    <w:p w:rsidR="00000000" w:rsidRDefault="006452B5">
      <w:pPr>
        <w:autoSpaceDE w:val="0"/>
        <w:autoSpaceDN w:val="0"/>
        <w:ind w:firstLine="403"/>
        <w:jc w:val="both"/>
      </w:pPr>
      <w:r>
        <w:t> </w:t>
      </w:r>
    </w:p>
    <w:p w:rsidR="00000000" w:rsidRDefault="006452B5">
      <w:pPr>
        <w:jc w:val="center"/>
      </w:pPr>
      <w:r>
        <w:rPr>
          <w:rStyle w:val="s1"/>
        </w:rPr>
        <w:t>2 НОРМАТИВНЫЕ ССЫЛКИ</w:t>
      </w:r>
    </w:p>
    <w:p w:rsidR="00000000" w:rsidRDefault="006452B5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6452B5">
      <w:pPr>
        <w:autoSpaceDE w:val="0"/>
        <w:autoSpaceDN w:val="0"/>
        <w:ind w:firstLine="403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:rsidR="00000000" w:rsidRDefault="006452B5">
      <w:pPr>
        <w:autoSpaceDE w:val="0"/>
        <w:autoSpaceDN w:val="0"/>
        <w:ind w:firstLine="403"/>
        <w:jc w:val="both"/>
      </w:pPr>
      <w:r>
        <w:t>Закон Республики Казахстан «Об энергосбережении и повышении энергоэффективности» от 13 января 2012 года № 541-IV (с изменениями по состоянию на 03.07.2013 г.)</w:t>
      </w:r>
      <w:r>
        <w:t>.</w:t>
      </w:r>
    </w:p>
    <w:p w:rsidR="00000000" w:rsidRDefault="006452B5">
      <w:pPr>
        <w:autoSpaceDE w:val="0"/>
        <w:autoSpaceDN w:val="0"/>
        <w:ind w:firstLine="403"/>
        <w:jc w:val="both"/>
      </w:pPr>
      <w:r>
        <w:t>Закон Республики Казахстан «Об архитектурной, градостроительной и строительной деятельности в Республике Казахстан» от 16 июля 2001 года №242 - II.</w:t>
      </w:r>
    </w:p>
    <w:p w:rsidR="00000000" w:rsidRDefault="006452B5">
      <w:pPr>
        <w:autoSpaceDE w:val="0"/>
        <w:autoSpaceDN w:val="0"/>
        <w:ind w:firstLine="403"/>
        <w:jc w:val="both"/>
      </w:pPr>
      <w:r>
        <w:t>Экологический кодекс Республики Казахстан от 9 января 2007 года № 212-III.</w:t>
      </w:r>
    </w:p>
    <w:p w:rsidR="00000000" w:rsidRDefault="006452B5">
      <w:pPr>
        <w:autoSpaceDE w:val="0"/>
        <w:autoSpaceDN w:val="0"/>
        <w:ind w:firstLine="403"/>
        <w:jc w:val="both"/>
      </w:pPr>
      <w:r>
        <w:t>Технический Регламент Республик</w:t>
      </w:r>
      <w:r>
        <w:t xml:space="preserve">и Казахстан «Требования к безопасности зданий и сооружений, строительных материалов и изделий» (утвержден постановлением </w:t>
      </w:r>
      <w:r>
        <w:lastRenderedPageBreak/>
        <w:t>Правительства Республики Казахстан от 17 ноября 2010 года № 1202) (с изменениями по состоянию на 23.07.2013 год).</w:t>
      </w:r>
    </w:p>
    <w:p w:rsidR="00000000" w:rsidRDefault="006452B5">
      <w:pPr>
        <w:autoSpaceDE w:val="0"/>
        <w:autoSpaceDN w:val="0"/>
        <w:ind w:firstLine="403"/>
        <w:jc w:val="both"/>
      </w:pPr>
      <w:r>
        <w:t>Технический регламент</w:t>
      </w:r>
      <w:r>
        <w:t xml:space="preserve"> Республики Казахстан «Общие требования к пожарной безопасности» (утвержден постановлением Правительства Республики Казахстан от 16 января 2009 года № 14).</w:t>
      </w:r>
    </w:p>
    <w:p w:rsidR="00000000" w:rsidRDefault="006452B5">
      <w:pPr>
        <w:autoSpaceDE w:val="0"/>
        <w:autoSpaceDN w:val="0"/>
        <w:ind w:firstLine="403"/>
        <w:jc w:val="both"/>
      </w:pPr>
      <w:r>
        <w:t xml:space="preserve">«Правила устройства электроустановок» (утверждены постановлением Правительства Республики Казахстан </w:t>
      </w:r>
      <w:r>
        <w:t>№ 1355 от 24 октября 2012 года).</w:t>
      </w:r>
    </w:p>
    <w:p w:rsidR="00000000" w:rsidRDefault="006452B5">
      <w:pPr>
        <w:autoSpaceDE w:val="0"/>
        <w:autoSpaceDN w:val="0"/>
        <w:ind w:firstLine="403"/>
        <w:jc w:val="both"/>
      </w:pPr>
      <w:r>
        <w:t>«Правила пожарной безопасности» (утверждены постановлением Правительства Республики Казахстан № 1682 от 30 декабря 2011 года).</w:t>
      </w:r>
    </w:p>
    <w:p w:rsidR="00000000" w:rsidRDefault="006452B5">
      <w:pPr>
        <w:autoSpaceDE w:val="0"/>
        <w:autoSpaceDN w:val="0"/>
        <w:ind w:firstLine="403"/>
        <w:jc w:val="both"/>
      </w:pPr>
      <w:hyperlink r:id="rId14" w:history="1">
        <w:r>
          <w:rPr>
            <w:rStyle w:val="a5"/>
          </w:rPr>
          <w:t>СН РК 2.04-02-2011</w:t>
        </w:r>
      </w:hyperlink>
      <w:r>
        <w:t xml:space="preserve"> Защита от шума.</w:t>
      </w:r>
    </w:p>
    <w:p w:rsidR="00000000" w:rsidRDefault="006452B5">
      <w:pPr>
        <w:ind w:firstLine="403"/>
        <w:jc w:val="both"/>
        <w:textAlignment w:val="baseline"/>
      </w:pPr>
      <w:r>
        <w:t>СН РК 4.02-02-2011 Тепловая изоляция оборудования и трубопроводов.</w:t>
      </w:r>
    </w:p>
    <w:p w:rsidR="00000000" w:rsidRDefault="006452B5">
      <w:pPr>
        <w:ind w:firstLine="403"/>
        <w:jc w:val="both"/>
        <w:textAlignment w:val="baseline"/>
      </w:pPr>
      <w:r>
        <w:t xml:space="preserve">СН РК 1.03-00-2011 Строительное производство. Организация строительства предприятий, зданий и сооружений </w:t>
      </w:r>
      <w:hyperlink r:id="rId15" w:anchor="sdoc_params=text%3d%d0%a1%d0%9d%20%d0%a0%d0%9a%201.03-00-2011%26mode%3dindoc%26topic_id%3d31152123%26spos%3d1%26tSynonym%3d1%26tShort%3d1%26tSuffix%3d1&amp;sdoc_pos=0" w:history="1">
        <w:r>
          <w:rPr>
            <w:rStyle w:val="a5"/>
            <w:color w:val="2B2B2B"/>
          </w:rPr>
          <w:t>(с изменениями и дополнениями по состоян</w:t>
        </w:r>
        <w:r>
          <w:rPr>
            <w:rStyle w:val="a5"/>
            <w:color w:val="2B2B2B"/>
          </w:rPr>
          <w:t>ию на 01.07.2013 г.)</w:t>
        </w:r>
      </w:hyperlink>
      <w:r>
        <w:rPr>
          <w:rStyle w:val="a5"/>
          <w:color w:val="2B2B2B"/>
        </w:rPr>
        <w:t>.</w:t>
      </w:r>
    </w:p>
    <w:p w:rsidR="00000000" w:rsidRDefault="006452B5">
      <w:pPr>
        <w:ind w:firstLine="403"/>
        <w:jc w:val="both"/>
        <w:textAlignment w:val="baseline"/>
      </w:pPr>
      <w:r>
        <w:t>СНиП РК 2.04-10-2004 Изоляционные и отделочные покрытия.</w:t>
      </w:r>
    </w:p>
    <w:p w:rsidR="00000000" w:rsidRDefault="006452B5">
      <w:pPr>
        <w:ind w:firstLine="403"/>
        <w:jc w:val="both"/>
        <w:textAlignment w:val="baseline"/>
      </w:pPr>
      <w:r>
        <w:t xml:space="preserve">СНиП РК 3.02-10-2010 Устройство систем связи, сигнализации и диспетчеризации инженерного оборудования жилых и общественных зданий. Нормы проектирования» </w:t>
      </w:r>
      <w:hyperlink r:id="rId16" w:anchor="sdoc_params=text%3d%d0%a1%d0%9d%d0%b8%d0%9f%20%d0%a0%d0%9a%203.02-10-2010%26mode%3dindoc%26topic_id%3d31031134%26spos%3d1%26tSynonym%3d1%26tShort%3d1%26tSuffix%3d1&amp;sdoc_pos=0" w:history="1">
        <w:r>
          <w:rPr>
            <w:rStyle w:val="apple-converted-space"/>
            <w:color w:val="2B2B2B"/>
          </w:rPr>
          <w:t> </w:t>
        </w:r>
        <w:r>
          <w:rPr>
            <w:rStyle w:val="a5"/>
            <w:color w:val="2B2B2B"/>
          </w:rPr>
          <w:t>(с</w:t>
        </w:r>
        <w:r>
          <w:rPr>
            <w:rStyle w:val="a5"/>
            <w:color w:val="2B2B2B"/>
          </w:rPr>
          <w:t xml:space="preserve"> изменениями и дополнениями от 27.12.2012 г.)</w:t>
        </w:r>
      </w:hyperlink>
      <w:r>
        <w:rPr>
          <w:rStyle w:val="a5"/>
          <w:color w:val="2B2B2B"/>
        </w:rPr>
        <w:t>.</w:t>
      </w:r>
    </w:p>
    <w:p w:rsidR="00000000" w:rsidRDefault="006452B5">
      <w:pPr>
        <w:autoSpaceDE w:val="0"/>
        <w:autoSpaceDN w:val="0"/>
        <w:ind w:firstLine="403"/>
        <w:jc w:val="both"/>
      </w:pPr>
      <w:r>
        <w:t>Санитарные правила «Санитарно-эпидемиологические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</w:t>
      </w:r>
      <w:r>
        <w:t xml:space="preserve"> и безопасности водных объектов» (с дополнениями от 29.03.2013 г.).</w:t>
      </w:r>
    </w:p>
    <w:p w:rsidR="00000000" w:rsidRDefault="006452B5">
      <w:pPr>
        <w:autoSpaceDE w:val="0"/>
        <w:autoSpaceDN w:val="0"/>
        <w:ind w:firstLine="400"/>
        <w:jc w:val="both"/>
      </w:pPr>
      <w:r>
        <w:t xml:space="preserve">МСН 4.02-02-2004 </w:t>
      </w:r>
      <w:r>
        <w:rPr>
          <w:rStyle w:val="s0"/>
        </w:rPr>
        <w:t xml:space="preserve">Тепловые сети (с </w:t>
      </w:r>
      <w:hyperlink r:id="rId17" w:history="1">
        <w:r>
          <w:rPr>
            <w:rStyle w:val="a5"/>
            <w:color w:val="0000FF"/>
            <w:u w:val="single"/>
          </w:rPr>
          <w:t>изменениями</w:t>
        </w:r>
      </w:hyperlink>
      <w:r>
        <w:rPr>
          <w:rStyle w:val="s0"/>
        </w:rPr>
        <w:t xml:space="preserve"> по состоянию на 12.03.2013 г.).</w:t>
      </w:r>
    </w:p>
    <w:p w:rsidR="00000000" w:rsidRDefault="006452B5">
      <w:pPr>
        <w:autoSpaceDE w:val="0"/>
        <w:autoSpaceDN w:val="0"/>
        <w:ind w:firstLine="403"/>
        <w:jc w:val="both"/>
      </w:pPr>
      <w:r>
        <w:t> </w:t>
      </w:r>
    </w:p>
    <w:p w:rsidR="00000000" w:rsidRDefault="006452B5">
      <w:pPr>
        <w:autoSpaceDE w:val="0"/>
        <w:autoSpaceDN w:val="0"/>
        <w:ind w:firstLine="403"/>
        <w:jc w:val="both"/>
      </w:pPr>
      <w:r>
        <w:t>ПРИМЕЧАН</w:t>
      </w:r>
      <w:r>
        <w:t>ИЕ При пользовании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</w:t>
      </w:r>
      <w:r>
        <w:t xml:space="preserve"> территории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</w:t>
      </w:r>
      <w:r>
        <w:t>н), то при пользовании настоящими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затрагивающей.</w:t>
      </w:r>
    </w:p>
    <w:p w:rsidR="00000000" w:rsidRDefault="006452B5">
      <w:pPr>
        <w:autoSpaceDE w:val="0"/>
        <w:autoSpaceDN w:val="0"/>
        <w:ind w:firstLine="403"/>
      </w:pPr>
      <w:r>
        <w:t> </w:t>
      </w:r>
    </w:p>
    <w:p w:rsidR="00000000" w:rsidRDefault="006452B5">
      <w:pPr>
        <w:jc w:val="center"/>
      </w:pPr>
      <w:r>
        <w:rPr>
          <w:rStyle w:val="s1"/>
        </w:rPr>
        <w:t>3 ТЕРМИНЫ И ОПРЕДЕЛЕНИЯ</w:t>
      </w:r>
    </w:p>
    <w:p w:rsidR="00000000" w:rsidRDefault="006452B5">
      <w:pPr>
        <w:ind w:firstLine="403"/>
        <w:jc w:val="center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В настоящих строительных нормах применены следующие термины с соответствующими определениями: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rPr>
          <w:vanish/>
        </w:rPr>
        <w:t xml:space="preserve">1 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rPr>
          <w:vanish/>
        </w:rPr>
        <w:t xml:space="preserve">2 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rPr>
          <w:vanish/>
        </w:rPr>
        <w:t xml:space="preserve">3 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3.1 </w:t>
      </w:r>
      <w:r>
        <w:rPr>
          <w:b/>
          <w:bCs/>
        </w:rPr>
        <w:t xml:space="preserve">Вероятность безотказной работы системы [Р]: </w:t>
      </w:r>
      <w:r>
        <w:t>Способность системы не допускать отказов, приводящих к падению температуры в от</w:t>
      </w:r>
      <w:r>
        <w:t>апливаемых помещениях жилых и общественных зданий ниже 12°С, в промышленных зданиях 8°С, более числа раз, установленного нормативами.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 </w:t>
      </w:r>
      <w:r>
        <w:rPr>
          <w:b/>
          <w:bCs/>
        </w:rPr>
        <w:t xml:space="preserve">Закрытая система теплоснабжения: </w:t>
      </w:r>
      <w:r>
        <w:t>Система теплоснабжения, в которой теплоноситель (сетевая вода), циркулирующий в тепло</w:t>
      </w:r>
      <w:r>
        <w:t xml:space="preserve">вой сети, из теплоиспользующих установок потребителей не отбирается. 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3.3 </w:t>
      </w:r>
      <w:r>
        <w:rPr>
          <w:b/>
          <w:bCs/>
        </w:rPr>
        <w:t>Живучесть системы [Ж]:</w:t>
      </w:r>
      <w:r>
        <w:t xml:space="preserve"> Способность системы сохранять свою работоспособность в аварийных (экстремальных) условиях, а также после длительных (более 54 ч) остановок.</w:t>
      </w:r>
    </w:p>
    <w:p w:rsidR="00000000" w:rsidRDefault="006452B5">
      <w:pPr>
        <w:pStyle w:val="listparagraph"/>
        <w:ind w:left="0" w:firstLine="403"/>
        <w:jc w:val="both"/>
      </w:pPr>
      <w:r>
        <w:lastRenderedPageBreak/>
        <w:t xml:space="preserve">3.4 </w:t>
      </w:r>
      <w:r>
        <w:rPr>
          <w:b/>
          <w:bCs/>
        </w:rPr>
        <w:t xml:space="preserve">Индивидуальный </w:t>
      </w:r>
      <w:r>
        <w:rPr>
          <w:b/>
          <w:bCs/>
        </w:rPr>
        <w:t xml:space="preserve">тепловой пункт (ИТП): </w:t>
      </w:r>
      <w:r>
        <w:t>Тепловой пункт, предназначенный для присоединения систем отопления, вентиляции, горячего водоснабжения и технологических теплоиспользующих установок одного здания или его части.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3.5 </w:t>
      </w:r>
      <w:r>
        <w:rPr>
          <w:b/>
          <w:bCs/>
        </w:rPr>
        <w:t xml:space="preserve">Камера: </w:t>
      </w:r>
      <w:r>
        <w:t>Подземное сооружение, предназначенное для ра</w:t>
      </w:r>
      <w:r>
        <w:t>змещения в нем оборудования тепловой сети, требующего осмотра и обслуживания в процессе эксплуатации.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3.6 </w:t>
      </w:r>
      <w:r>
        <w:rPr>
          <w:b/>
          <w:bCs/>
        </w:rPr>
        <w:t>Квартальные тепловые сети:</w:t>
      </w:r>
      <w:r>
        <w:t xml:space="preserve"> Распределительные тепловые сети внутри кварталов городской застройки (называются по территориальному признаку).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3.7 </w:t>
      </w:r>
      <w:r>
        <w:rPr>
          <w:b/>
          <w:bCs/>
        </w:rPr>
        <w:t>Коэффиц</w:t>
      </w:r>
      <w:r>
        <w:rPr>
          <w:b/>
          <w:bCs/>
        </w:rPr>
        <w:t xml:space="preserve">иент готовности (качества) системы [К]: </w:t>
      </w:r>
      <w:r>
        <w:t>Вероятность работоспособного состояния системы, в произвольный момент времени поддерживать в отапливаемых помещениях расчетную внутреннюю температуру, кроме периодов снижения температуры, допускаемых нормативами.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>3.8</w:t>
      </w:r>
      <w:r>
        <w:t xml:space="preserve"> </w:t>
      </w:r>
      <w:r>
        <w:rPr>
          <w:b/>
          <w:bCs/>
        </w:rPr>
        <w:t xml:space="preserve">Магистральные тепловые сети: </w:t>
      </w:r>
      <w:r>
        <w:t>Тепловые сети (со всеми сопутствующими конструкциями и сооружениями), транспортирующие горячую воду, пар, конденсат водяного пара, от выходной запорной арматуры (исключая ее) источника теплоты до первой запорной арматуры (вклю</w:t>
      </w:r>
      <w:r>
        <w:t>чая ее) в тепловых пунктах.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3.9 </w:t>
      </w:r>
      <w:r>
        <w:rPr>
          <w:b/>
          <w:bCs/>
        </w:rPr>
        <w:t>Надежность теплоснабжения:</w:t>
      </w:r>
      <w:r>
        <w:t xml:space="preserve"> Характеристика состояния системы теплоснабжения, при котором обеспечиваются качество и безопасность теплоснабжения.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3.10 </w:t>
      </w:r>
      <w:r>
        <w:rPr>
          <w:b/>
          <w:bCs/>
        </w:rPr>
        <w:t xml:space="preserve">Непроходной канал: </w:t>
      </w:r>
      <w:r>
        <w:t>Протяженное подземное сооружение, предназначенное для про</w:t>
      </w:r>
      <w:r>
        <w:t>кладки трубопроводов и инженерных сетей, не требующих осмотра и обслуживания в процессе эксплуатации.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3.11 </w:t>
      </w:r>
      <w:r>
        <w:rPr>
          <w:b/>
          <w:bCs/>
        </w:rPr>
        <w:t xml:space="preserve">Ответвление: </w:t>
      </w:r>
      <w:r>
        <w:t xml:space="preserve">Участок тепловой сети, непосредственно присоединяющий тепловой пункт к магистральным тепловым сетям или отдельное здание и сооружение к </w:t>
      </w:r>
      <w:r>
        <w:t>распределительным тепловым сетям.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3.12 </w:t>
      </w:r>
      <w:r>
        <w:rPr>
          <w:b/>
          <w:bCs/>
        </w:rPr>
        <w:t xml:space="preserve">Открытая система теплоснабжения: </w:t>
      </w:r>
      <w:r>
        <w:t>Система теплоснабжения, в которой теплоноситель (сетевая вода), циркулирующий в тепловой сети, частично или полностью отбирается из теплоиспользующих установок потребителей.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3.13 </w:t>
      </w:r>
      <w:r>
        <w:rPr>
          <w:b/>
          <w:bCs/>
        </w:rPr>
        <w:t>Павил</w:t>
      </w:r>
      <w:r>
        <w:rPr>
          <w:b/>
          <w:bCs/>
        </w:rPr>
        <w:t xml:space="preserve">ьон: </w:t>
      </w:r>
      <w:r>
        <w:t>Надземное сооружение, предназначенное для размещения в нем оборудования тепловой сети, требующего постоянного осмотра и обслуживания в процессе эксплуатации.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3.14 </w:t>
      </w:r>
      <w:r>
        <w:rPr>
          <w:b/>
          <w:bCs/>
        </w:rPr>
        <w:t>Показатель энергоэффективности</w:t>
      </w:r>
      <w:r>
        <w:t>: Характеристики, отражающие отношение полезного эффекта о</w:t>
      </w:r>
      <w:r>
        <w:t>т использования энергетических ресурсов к затратам энергетических ресурсов, произведенным в целях получения такого эффекта, применительно к продукции, технологическому процессу.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3.15 </w:t>
      </w:r>
      <w:r>
        <w:rPr>
          <w:b/>
          <w:bCs/>
        </w:rPr>
        <w:t xml:space="preserve">Проходной канал: </w:t>
      </w:r>
      <w:r>
        <w:t>Протяженное подземное сооружение высотой в свету не мене</w:t>
      </w:r>
      <w:r>
        <w:t>е 2,0 м, предназначенное для прокладки трубопроводов и инженерных сетей, требующих осмотра и обслуживания в процессе эксплуатации.</w:t>
      </w:r>
    </w:p>
    <w:p w:rsidR="00000000" w:rsidRDefault="006452B5">
      <w:pPr>
        <w:pStyle w:val="listparagraph"/>
        <w:ind w:left="0" w:firstLine="403"/>
        <w:jc w:val="both"/>
      </w:pPr>
      <w:r>
        <w:t xml:space="preserve">3.16 </w:t>
      </w:r>
      <w:r>
        <w:rPr>
          <w:b/>
          <w:bCs/>
        </w:rPr>
        <w:t xml:space="preserve">Распределительные тепловые сети: </w:t>
      </w:r>
      <w:r>
        <w:t>Тепловые сети, расположенная между магистральной тепловой сетью и тепловыми пунктами ил</w:t>
      </w:r>
      <w:r>
        <w:t>и между тепловыми пунктами.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3.17 </w:t>
      </w:r>
      <w:r>
        <w:rPr>
          <w:b/>
          <w:bCs/>
        </w:rPr>
        <w:t xml:space="preserve">Система централизованного теплоснабжения (СЦТ): </w:t>
      </w:r>
      <w:r>
        <w:t>совокупность источников тепловой энергии, магистральных и местных тепловых сетей, объединенных между собой и используются для тепло потребителя, населенного пункта, которая включает системы децентрализованного и умеренно-централизованного теплоснабжения.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>3</w:t>
      </w:r>
      <w:r>
        <w:t xml:space="preserve">.18 </w:t>
      </w:r>
      <w:r>
        <w:rPr>
          <w:b/>
          <w:bCs/>
        </w:rPr>
        <w:t>Срок службы (тепловых сетей):</w:t>
      </w:r>
      <w:r>
        <w:t xml:space="preserve"> Период времени в календарных годах со дня ввода в эксплуатацию, по истечении которого следует провести экспертное обследование технического состояния трубопровода с целью определения допустимости, параметров и условий даль</w:t>
      </w:r>
      <w:r>
        <w:t>нейшей эксплуатации трубопровода или необходимости его демонтажа.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3.19 </w:t>
      </w:r>
      <w:r>
        <w:rPr>
          <w:b/>
          <w:bCs/>
        </w:rPr>
        <w:t>Схема теплоснабжения:</w:t>
      </w:r>
      <w:r>
        <w:t xml:space="preserve"> Документ, содержащий предпроектные материалы по обоснованию эффективного и безопасного функционирования системы теплоснабжения, ее развития с учетом правового регу</w:t>
      </w:r>
      <w:r>
        <w:t>лирования в области энергосбережения и повышения энергетической эффективности.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lastRenderedPageBreak/>
        <w:t xml:space="preserve">3.20 </w:t>
      </w:r>
      <w:r>
        <w:rPr>
          <w:b/>
          <w:bCs/>
        </w:rPr>
        <w:t>Тепловой пункт</w:t>
      </w:r>
      <w:r>
        <w:t>: Сооружение с комплектом оборудования, позволяющее изменить температурный и гидравлический режимы теплоносителя, обеспечить учет и регулирование расхода тепл</w:t>
      </w:r>
      <w:r>
        <w:t>овой энергии и теплоносителя, передающее тепловую энергию от внешних тепловых сетей (ТЭЦ, РТС, котельной) к системе отопления, вентиляции и горячего водоснабжения жилищных и производственных помещений.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3.21 </w:t>
      </w:r>
      <w:r>
        <w:rPr>
          <w:b/>
          <w:bCs/>
        </w:rPr>
        <w:t>Тепловые сети</w:t>
      </w:r>
      <w:r>
        <w:t>: Совокупность трубопроводов, устрой</w:t>
      </w:r>
      <w:r>
        <w:t>ств и сооружений, предназначенных для транспортирования теплоносителя от источника теплоты до теплового пункта, между тепловыми пунктами или источниками теплоты.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3.22 </w:t>
      </w:r>
      <w:r>
        <w:rPr>
          <w:b/>
          <w:bCs/>
        </w:rPr>
        <w:t xml:space="preserve">Теплоиспользующая установка: </w:t>
      </w:r>
      <w:r>
        <w:t xml:space="preserve">Комплекс трубопроводов и устройств, использующих теплоту для отопления, вентиляции, кондиционирования, горячего водоснабжения и технологических нужд. 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3.23 </w:t>
      </w:r>
      <w:r>
        <w:rPr>
          <w:b/>
          <w:bCs/>
        </w:rPr>
        <w:t xml:space="preserve">Технико-экономическое обоснование (ТЭО): </w:t>
      </w:r>
      <w:r>
        <w:t>Предпроектный документ, обосновывающий экономическую целесо</w:t>
      </w:r>
      <w:r>
        <w:t>образность, техническую возможность и народнохозяйственную необходимость строительства или реконструкции объекта.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3.24 </w:t>
      </w:r>
      <w:r>
        <w:rPr>
          <w:b/>
          <w:bCs/>
        </w:rPr>
        <w:t>Топливно-энергетические ресурсы (ТЭР)</w:t>
      </w:r>
      <w:r>
        <w:t>: Совокупность природных и производственных энергоносителей, запасенная энергия которых при существу</w:t>
      </w:r>
      <w:r>
        <w:t>ющем уровне развития техники и технологии доступна для использования в хозяйственной деятельности.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3.25 </w:t>
      </w:r>
      <w:r>
        <w:rPr>
          <w:b/>
          <w:bCs/>
        </w:rPr>
        <w:t>Топливо</w:t>
      </w:r>
      <w:r>
        <w:t>: Вещества, используемые в хозяйственной деятельности для получения тепловой энергии при их сжигании.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3.26 </w:t>
      </w:r>
      <w:r>
        <w:rPr>
          <w:b/>
          <w:bCs/>
        </w:rPr>
        <w:t xml:space="preserve">Транзитная тепловая сеть: </w:t>
      </w:r>
      <w:r>
        <w:t>Тепловая сет</w:t>
      </w:r>
      <w:r>
        <w:t>ь, не имеющая ответвлений в виде магистральных или распределительных тепловых сетей.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3.27 </w:t>
      </w:r>
      <w:r>
        <w:rPr>
          <w:b/>
          <w:bCs/>
        </w:rPr>
        <w:t xml:space="preserve">Условная единица: </w:t>
      </w:r>
      <w:r>
        <w:t>Принятая в тепловых сетях единица объема обслуживания и ремонта трубопроводов, оборудования и сооружений тепловых сетей, предназначена для определен</w:t>
      </w:r>
      <w:r>
        <w:t>ия в соответствии с действующими ТНПА численности рабочих котельных установок и тепловых сетей.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3.28 </w:t>
      </w:r>
      <w:r>
        <w:rPr>
          <w:b/>
          <w:bCs/>
        </w:rPr>
        <w:t xml:space="preserve">Центральный тепловой пункт (ЦТП): </w:t>
      </w:r>
      <w:r>
        <w:t>Тепловой пункт для двух зданий или более.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3.29 </w:t>
      </w:r>
      <w:r>
        <w:rPr>
          <w:b/>
          <w:bCs/>
        </w:rPr>
        <w:t>Энергетическое обследование</w:t>
      </w:r>
      <w:r>
        <w:t>: Обследование потребителей ТЭР с целью определ</w:t>
      </w:r>
      <w:r>
        <w:t>ения показателей эффективности, их использования и выработка экономически оправданных мер по их повышению.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3.30 </w:t>
      </w:r>
      <w:r>
        <w:rPr>
          <w:b/>
          <w:bCs/>
        </w:rPr>
        <w:t>Энергоноситель</w:t>
      </w:r>
      <w:r>
        <w:t>: Вещество в различных агрегатных состояниях (твердое, жидкое, газообразное) либо иные формы материи (плазма, поле, излучение и др</w:t>
      </w:r>
      <w:r>
        <w:t>.), энергия которых может быть использована для целей энергоснабжения.</w:t>
      </w:r>
    </w:p>
    <w:p w:rsidR="00000000" w:rsidRDefault="006452B5">
      <w:pPr>
        <w:pStyle w:val="listparagraph"/>
        <w:autoSpaceDE w:val="0"/>
        <w:autoSpaceDN w:val="0"/>
        <w:ind w:left="0" w:firstLine="403"/>
        <w:jc w:val="both"/>
      </w:pPr>
      <w:r>
        <w:t xml:space="preserve">3.31 </w:t>
      </w:r>
      <w:r>
        <w:rPr>
          <w:b/>
          <w:bCs/>
        </w:rPr>
        <w:t xml:space="preserve">Энергосбережение: </w:t>
      </w:r>
      <w:r>
        <w:t>Реализация правовых, организационных, научных производственных, технических и экономических мер, направленных на более рациональное использование ТЭР.</w:t>
      </w:r>
    </w:p>
    <w:p w:rsidR="00000000" w:rsidRDefault="006452B5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6452B5">
      <w:pPr>
        <w:ind w:firstLine="403"/>
        <w:jc w:val="center"/>
      </w:pPr>
      <w:r>
        <w:rPr>
          <w:b/>
          <w:bCs/>
        </w:rPr>
        <w:t> </w:t>
      </w:r>
    </w:p>
    <w:p w:rsidR="00000000" w:rsidRDefault="006452B5">
      <w:pPr>
        <w:jc w:val="center"/>
      </w:pPr>
      <w:r>
        <w:rPr>
          <w:rStyle w:val="s1"/>
        </w:rPr>
        <w:t xml:space="preserve">4 ЦЕЛЬ </w:t>
      </w:r>
      <w:r>
        <w:rPr>
          <w:rStyle w:val="s1"/>
        </w:rPr>
        <w:t>И ФУНКЦИОНАЛЬНЫЕ ТРЕБОВАНИЯ</w:t>
      </w:r>
    </w:p>
    <w:p w:rsidR="00000000" w:rsidRDefault="006452B5">
      <w:pPr>
        <w:ind w:firstLine="403"/>
        <w:jc w:val="center"/>
      </w:pPr>
      <w:r>
        <w:rPr>
          <w:b/>
          <w:bCs/>
        </w:rPr>
        <w:t> </w:t>
      </w:r>
    </w:p>
    <w:p w:rsidR="00000000" w:rsidRDefault="006452B5">
      <w:pPr>
        <w:ind w:firstLine="403"/>
      </w:pPr>
      <w:r>
        <w:rPr>
          <w:b/>
          <w:bCs/>
        </w:rPr>
        <w:t>4.1 Цель нормативных требований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Данный нормативный документ регламентирует требования при проектировании новых тепловых сетей, реконструкции, модернизации существующих, по функциональным характеристикам, по механической и пожарной безопасности, надежности, техники безопасности, обеспечен</w:t>
      </w:r>
      <w:r>
        <w:t>ия мониторинга и управления потоками, энергосбережения и повышения энергоэффективности, не допуская возникновения неприемлемых рисков для здоровья человека и окружающей среды.</w:t>
      </w:r>
    </w:p>
    <w:p w:rsidR="00000000" w:rsidRDefault="006452B5">
      <w:pPr>
        <w:ind w:firstLine="403"/>
      </w:pPr>
      <w:r>
        <w:rPr>
          <w:b/>
          <w:bCs/>
        </w:rPr>
        <w:t> </w:t>
      </w:r>
    </w:p>
    <w:p w:rsidR="00000000" w:rsidRDefault="006452B5">
      <w:pPr>
        <w:ind w:firstLine="403"/>
      </w:pPr>
      <w:r>
        <w:rPr>
          <w:b/>
          <w:bCs/>
        </w:rPr>
        <w:t>4.2 Функциональные требования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  <w:jc w:val="both"/>
      </w:pPr>
      <w:r>
        <w:rPr>
          <w:rStyle w:val="a5"/>
          <w:color w:val="auto"/>
        </w:rPr>
        <w:lastRenderedPageBreak/>
        <w:t xml:space="preserve">Тепловые сети следует проектировать и строить </w:t>
      </w:r>
      <w:r>
        <w:rPr>
          <w:rStyle w:val="a5"/>
          <w:color w:val="auto"/>
        </w:rPr>
        <w:t>таким образом, чтобы обеспечивались функциональные, технические, технологические, экологические требования по параметрам: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а) соответствие объектов своему назначению и создание благоприятных условий жизнедеятельности населения;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б) безопасность тепловых сете</w:t>
      </w:r>
      <w:r>
        <w:t>й и сооружений на тепловых сетях для жизни и здоровья людей в процессе ее производства и эксплуатации, а именно, следующие существенные требования: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механическая прочность и устойчивость;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пожарная безопасность;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безопасность для здоровья (людей и живот</w:t>
      </w:r>
      <w:r>
        <w:t>ных) и окружающей среды;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безопасность в процессе эксплуатации (использования);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защита от шума;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защита от коррозии;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экономия энергии и сохранение тепла;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оптимально сочетание с источниками тепла на возобновляемом топливе, утилизацией вторичных энер</w:t>
      </w:r>
      <w:r>
        <w:t>гетических ресурсов;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защита продукции строительства и людей от неблагоприятных воздействий с учетом риска возникновения чрезвычайных ситуаций;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надежность и качество строительных конструкций и оснований, систем инженерного оборудования, зданий и сооруже</w:t>
      </w:r>
      <w:r>
        <w:t>ний;</w:t>
      </w:r>
    </w:p>
    <w:p w:rsidR="00000000" w:rsidRDefault="006452B5">
      <w:pPr>
        <w:pStyle w:val="2"/>
        <w:spacing w:after="0" w:line="240" w:lineRule="auto"/>
        <w:ind w:left="0" w:firstLine="403"/>
        <w:jc w:val="both"/>
      </w:pPr>
      <w:r>
        <w:t>- выполнение экологических требований, рациональное использование природных, материальных и трудовых ресурсов;</w:t>
      </w:r>
    </w:p>
    <w:p w:rsidR="00000000" w:rsidRDefault="006452B5">
      <w:pPr>
        <w:pStyle w:val="listparagraph"/>
        <w:ind w:left="0" w:firstLine="403"/>
        <w:jc w:val="both"/>
      </w:pPr>
      <w:r>
        <w:rPr>
          <w:rStyle w:val="a5"/>
          <w:color w:val="auto"/>
        </w:rPr>
        <w:t xml:space="preserve">- </w:t>
      </w:r>
      <w:r>
        <w:t>регулирование отношений в процессе осуществления архитектурной, градостроительной и строительной деятельности и устранение технических бар</w:t>
      </w:r>
      <w:r>
        <w:t>ьеров в международном сотрудничестве.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center"/>
      </w:pPr>
      <w:r>
        <w:rPr>
          <w:b/>
          <w:bCs/>
        </w:rPr>
        <w:t> </w:t>
      </w:r>
    </w:p>
    <w:p w:rsidR="00000000" w:rsidRDefault="006452B5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6452B5">
      <w:pPr>
        <w:jc w:val="center"/>
      </w:pPr>
      <w:r>
        <w:rPr>
          <w:rStyle w:val="s1"/>
        </w:rPr>
        <w:t> </w:t>
      </w:r>
    </w:p>
    <w:p w:rsidR="00000000" w:rsidRDefault="006452B5">
      <w:pPr>
        <w:ind w:firstLine="403"/>
      </w:pPr>
      <w:r>
        <w:rPr>
          <w:b/>
          <w:bCs/>
        </w:rPr>
        <w:t>5.1 Требования по обеспечению механической безопасности</w:t>
      </w:r>
    </w:p>
    <w:p w:rsidR="00000000" w:rsidRDefault="006452B5">
      <w:pPr>
        <w:ind w:firstLine="403"/>
        <w:jc w:val="center"/>
      </w:pPr>
      <w:r>
        <w:t> </w:t>
      </w:r>
    </w:p>
    <w:p w:rsidR="00000000" w:rsidRDefault="006452B5">
      <w:pPr>
        <w:pStyle w:val="formattext"/>
        <w:ind w:firstLine="403"/>
        <w:jc w:val="both"/>
      </w:pPr>
      <w:r>
        <w:rPr>
          <w:snapToGrid w:val="0"/>
          <w:sz w:val="24"/>
          <w:szCs w:val="24"/>
        </w:rPr>
        <w:t xml:space="preserve">5.1.1 </w:t>
      </w:r>
      <w:r>
        <w:rPr>
          <w:sz w:val="24"/>
          <w:szCs w:val="24"/>
        </w:rPr>
        <w:t xml:space="preserve">Тепловые сети должны выдерживать статические и динамические нагрузки, возникающие при их испытаниях и эксплуатации. 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 xml:space="preserve">5.1.2 Механическая прочность тепловых сетей должна быть обеспечена в условиях наиболее низких климатических температур данного региона. 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5.</w:t>
      </w:r>
      <w:r>
        <w:rPr>
          <w:sz w:val="24"/>
          <w:szCs w:val="24"/>
        </w:rPr>
        <w:t>1.3 Трубопроводы, сооружения и оборудование тепловых сетей, а также их элементы, должны в течение расчетного срока выдерживать без повреждений расчетные механические нагрузки как технологического характера, так и от воздействий окружающей среды при строите</w:t>
      </w:r>
      <w:r>
        <w:rPr>
          <w:sz w:val="24"/>
          <w:szCs w:val="24"/>
        </w:rPr>
        <w:t>льстве и эксплуатации.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5.1.4 Устройства, используемые при создании, эксплуатации и утилизации элементов тепловых сетей и представляющие механическую опасность должны отвечать соответствующим требованиям по безопасности.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5.1.5 Для соблюдения требований меха</w:t>
      </w:r>
      <w:r>
        <w:rPr>
          <w:sz w:val="24"/>
          <w:szCs w:val="24"/>
        </w:rPr>
        <w:t xml:space="preserve">нической безопасности при эксплуатации тепловых сетей и недопущения возникновения отказов или аварий, в организации, эксплуатирующей тепловые сети, должен вестись учет возникающих нарушений технологической дисциплины, сбоев и отказов оборудования, а также </w:t>
      </w:r>
      <w:r>
        <w:rPr>
          <w:sz w:val="24"/>
          <w:szCs w:val="24"/>
        </w:rPr>
        <w:t>аварийных ситуаций.</w:t>
      </w:r>
    </w:p>
    <w:p w:rsidR="00000000" w:rsidRDefault="006452B5">
      <w:pPr>
        <w:pStyle w:val="formattext"/>
        <w:ind w:firstLine="403"/>
        <w:jc w:val="both"/>
      </w:pPr>
      <w:r>
        <w:rPr>
          <w:snapToGrid w:val="0"/>
          <w:sz w:val="24"/>
          <w:szCs w:val="24"/>
        </w:rPr>
        <w:t> </w:t>
      </w:r>
    </w:p>
    <w:p w:rsidR="00000000" w:rsidRDefault="006452B5">
      <w:pPr>
        <w:ind w:firstLine="403"/>
      </w:pPr>
      <w:r>
        <w:rPr>
          <w:b/>
          <w:bCs/>
          <w:snapToGrid w:val="0"/>
        </w:rPr>
        <w:t>5.2 Требования по обеспечению пожарной безопасности</w:t>
      </w:r>
    </w:p>
    <w:p w:rsidR="00000000" w:rsidRDefault="006452B5">
      <w:pPr>
        <w:ind w:firstLine="403"/>
      </w:pPr>
      <w:r>
        <w:rPr>
          <w:b/>
          <w:bCs/>
          <w:snapToGrid w:val="0"/>
        </w:rPr>
        <w:t> </w:t>
      </w:r>
    </w:p>
    <w:p w:rsidR="00000000" w:rsidRDefault="006452B5">
      <w:pPr>
        <w:ind w:firstLine="403"/>
        <w:jc w:val="both"/>
      </w:pPr>
      <w:r>
        <w:rPr>
          <w:snapToGrid w:val="0"/>
        </w:rPr>
        <w:lastRenderedPageBreak/>
        <w:t xml:space="preserve">5.2.1 </w:t>
      </w:r>
      <w:r>
        <w:t>Проектирование тепловых сетей и сооружений на тепловых сетях должно соответствовать требованиям Технического регламента Республики Казахстан «Общие требования к пожарной безо</w:t>
      </w:r>
      <w:r>
        <w:t>пасности».</w:t>
      </w:r>
    </w:p>
    <w:p w:rsidR="00000000" w:rsidRDefault="006452B5">
      <w:pPr>
        <w:pStyle w:val="formattext"/>
        <w:ind w:firstLine="403"/>
        <w:jc w:val="both"/>
      </w:pPr>
      <w:r>
        <w:rPr>
          <w:snapToGrid w:val="0"/>
          <w:sz w:val="24"/>
          <w:szCs w:val="24"/>
        </w:rPr>
        <w:t xml:space="preserve">5.2.2 </w:t>
      </w:r>
      <w:r>
        <w:rPr>
          <w:sz w:val="24"/>
          <w:szCs w:val="24"/>
        </w:rPr>
        <w:t>При проектировании объектов тепловых сетей должны быть установлены охранные зоны с особыми условиями использования земельных участков независимо от категории земель, в состав которых входят эти земельные участки, в порядке, установленном З</w:t>
      </w:r>
      <w:r>
        <w:rPr>
          <w:sz w:val="24"/>
          <w:szCs w:val="24"/>
        </w:rPr>
        <w:t>емельным кодексом Республики Казахстан.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 xml:space="preserve">5.2.3 В тепловых сетях должны быть приняты меры к исключению образования взрывоопасных смесей газов. 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5.2.4 Насосы, трубопроводы, оборудование насосных станций и тепловых пунктов, емкости конденсата и горячей воды до</w:t>
      </w:r>
      <w:r>
        <w:rPr>
          <w:sz w:val="24"/>
          <w:szCs w:val="24"/>
        </w:rPr>
        <w:t>лжны быть заземлены с целью защиты от воздействия статического электричества и ударов молний.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5.2.5 В местах пересечения надземных тепловых сетей с воздушными линиями электропередачи и электрифицированными железными дорогами следует предусматривать заземле</w:t>
      </w:r>
      <w:r>
        <w:rPr>
          <w:sz w:val="24"/>
          <w:szCs w:val="24"/>
        </w:rPr>
        <w:t xml:space="preserve">ние всех проводящих частей тепловых сетей (с сопротивлением заземляющих устройств не более 10 Ом), расположенных на расстоянии по горизонтали по 5 метров в каждую сторону от проводов. 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5.2.6 В случае возникновения опасной для жизни людей пожароопасной ситу</w:t>
      </w:r>
      <w:r>
        <w:rPr>
          <w:sz w:val="24"/>
          <w:szCs w:val="24"/>
        </w:rPr>
        <w:t xml:space="preserve">ации вследствие появления недопустимой вибрации или возгорания электрооборудования, отдельные насосные агрегаты или насосная станция в целом должны быть немедленно остановлены. 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 xml:space="preserve">5.2.7 Для сохранения работоспособного состояния оборудования тепловых сетей и </w:t>
      </w:r>
      <w:r>
        <w:rPr>
          <w:sz w:val="24"/>
          <w:szCs w:val="24"/>
        </w:rPr>
        <w:t>исключения возникновения возгорания при внезапном кратковременном перерыве электроснабжения собственных нужд, должно быть обеспечено автоматическое восстановление нормальной работы электродвигателей и приводимых ими механизмов при повторной подаче напряжен</w:t>
      </w:r>
      <w:r>
        <w:rPr>
          <w:sz w:val="24"/>
          <w:szCs w:val="24"/>
        </w:rPr>
        <w:t>ия.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5.2.8 При эксплуатации тепловой сети должны проводиться периодические проверки и испытания электрохимической защиты.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5.2.9 При проведении огневых работ на объектах тепловых сетей необходимо пользоваться соответствующими нормами, правилами и инструкциям</w:t>
      </w:r>
      <w:r>
        <w:rPr>
          <w:sz w:val="24"/>
          <w:szCs w:val="24"/>
        </w:rPr>
        <w:t xml:space="preserve">и, предписывающими правила безопасности. 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5.2.10 Персонал должен проходить противопожарный инструктаж, пополнять знания правил пожарной безопасности при повышении квалификации, участвовать в противопожарных тренировках, проходить периодическую проверку зна</w:t>
      </w:r>
      <w:r>
        <w:rPr>
          <w:sz w:val="24"/>
          <w:szCs w:val="24"/>
        </w:rPr>
        <w:t>ний правил пожарной безопасности.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 </w:t>
      </w:r>
    </w:p>
    <w:p w:rsidR="00000000" w:rsidRDefault="006452B5">
      <w:pPr>
        <w:pStyle w:val="formattext"/>
        <w:ind w:firstLine="403"/>
      </w:pPr>
      <w:r>
        <w:rPr>
          <w:b/>
          <w:bCs/>
          <w:sz w:val="24"/>
          <w:szCs w:val="24"/>
        </w:rPr>
        <w:t>5.3 Требования по обеспечению техники безопасности</w:t>
      </w:r>
    </w:p>
    <w:p w:rsidR="00000000" w:rsidRDefault="006452B5">
      <w:pPr>
        <w:pStyle w:val="formattext"/>
        <w:ind w:firstLine="403"/>
      </w:pPr>
      <w:r>
        <w:rPr>
          <w:sz w:val="24"/>
          <w:szCs w:val="24"/>
        </w:rPr>
        <w:t> </w:t>
      </w:r>
    </w:p>
    <w:p w:rsidR="00000000" w:rsidRDefault="006452B5">
      <w:pPr>
        <w:pStyle w:val="formattext"/>
        <w:ind w:firstLine="403"/>
        <w:jc w:val="both"/>
      </w:pPr>
      <w:r>
        <w:rPr>
          <w:snapToGrid w:val="0"/>
          <w:sz w:val="24"/>
          <w:szCs w:val="24"/>
        </w:rPr>
        <w:t xml:space="preserve">5.3.1 Тепловые пункты должны размещаться в отдельных изолированных помещениях, оборудованных приточно-вытяжной вентиляцией. При длине помещения теплового пункта 12 м и более из него должно быть не менее двух выходов, один из которых - наружу. </w:t>
      </w:r>
    </w:p>
    <w:p w:rsidR="00000000" w:rsidRDefault="006452B5">
      <w:pPr>
        <w:ind w:firstLine="403"/>
        <w:jc w:val="both"/>
      </w:pPr>
      <w:r>
        <w:rPr>
          <w:snapToGrid w:val="0"/>
        </w:rPr>
        <w:t>Габариты теп</w:t>
      </w:r>
      <w:r>
        <w:rPr>
          <w:snapToGrid w:val="0"/>
        </w:rPr>
        <w:t xml:space="preserve">ловых пунктов должны обеспечивать возможность нормального обслуживания оборудования (теплообменных аппаратов, перекачивающих устройств, арматуры, трубопроводов и т.п.). </w:t>
      </w:r>
    </w:p>
    <w:p w:rsidR="00000000" w:rsidRDefault="006452B5">
      <w:pPr>
        <w:ind w:firstLine="403"/>
        <w:jc w:val="both"/>
      </w:pPr>
      <w:r>
        <w:rPr>
          <w:snapToGrid w:val="0"/>
        </w:rPr>
        <w:t>5.3.2 В подземных тепловых камерах внутренней площадью от 2,5 до 6 м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должно быть не м</w:t>
      </w:r>
      <w:r>
        <w:rPr>
          <w:snapToGrid w:val="0"/>
        </w:rPr>
        <w:t>енее двух люков, расположенных по диагонали, а при внутренней площади камер 6 м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и более - четыре люка.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Спуск в камеры должен осуществляться по стационарным металлическим лестницам или скобам-ступеням, расположенным непосредственно под люками. </w:t>
      </w:r>
    </w:p>
    <w:p w:rsidR="00000000" w:rsidRDefault="006452B5">
      <w:pPr>
        <w:ind w:firstLine="403"/>
        <w:jc w:val="both"/>
      </w:pPr>
      <w:r>
        <w:rPr>
          <w:snapToGrid w:val="0"/>
        </w:rPr>
        <w:t>5.3.3 Тепл</w:t>
      </w:r>
      <w:r>
        <w:rPr>
          <w:snapToGrid w:val="0"/>
        </w:rPr>
        <w:t xml:space="preserve">овые пункты должны быть оборудованы грузоподъемными механизмами с ручным или электрическим приводом для подъема и перемещения оборудования.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В тепловых камерах для этих целей можно использовать ручные тали. </w:t>
      </w:r>
    </w:p>
    <w:p w:rsidR="00000000" w:rsidRDefault="006452B5">
      <w:pPr>
        <w:ind w:firstLine="403"/>
        <w:jc w:val="both"/>
      </w:pPr>
      <w:r>
        <w:rPr>
          <w:snapToGrid w:val="0"/>
        </w:rPr>
        <w:lastRenderedPageBreak/>
        <w:t xml:space="preserve">5.3.4 Обходы (объезды) теплотрассы без спуска в </w:t>
      </w:r>
      <w:r>
        <w:rPr>
          <w:snapToGrid w:val="0"/>
        </w:rPr>
        <w:t xml:space="preserve">подземные сооружения должны осуществляться группой, состоящей не менее чем из 2 чел. При спуске в камеру или выполнении работы в ней бригада должна состоять не менее чем из 3 чел. </w:t>
      </w:r>
    </w:p>
    <w:p w:rsidR="00000000" w:rsidRDefault="006452B5">
      <w:pPr>
        <w:ind w:firstLine="403"/>
        <w:jc w:val="both"/>
      </w:pPr>
      <w:r>
        <w:rPr>
          <w:snapToGrid w:val="0"/>
        </w:rPr>
        <w:t>При обходе (объезде) теплотрассы персонал кроме слесарных инструментов долж</w:t>
      </w:r>
      <w:r>
        <w:rPr>
          <w:snapToGrid w:val="0"/>
        </w:rPr>
        <w:t>ен иметь ключ для открывания люков камер, крючок для открывания камер, ограждения для установки их у открытых камер и на проезжей части улицы, осветительные средства (аккумуляторные фонари, ручные светильники напряжением не выше 12 В во взрывозащищенном ис</w:t>
      </w:r>
      <w:r>
        <w:rPr>
          <w:snapToGrid w:val="0"/>
        </w:rPr>
        <w:t xml:space="preserve">полнении), индивидуальные средства защиты органов дыхания, газоанализаторы, средства связи.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Группа в течение смены регулярно должна поддерживать связь с дежурным диспетчером района, сообщая ему о проделанной работе. При обнаружении дефектов оборудования, </w:t>
      </w:r>
      <w:r>
        <w:rPr>
          <w:snapToGrid w:val="0"/>
        </w:rPr>
        <w:t xml:space="preserve">представляющих опасность для людей и целостности оборудования, персонал должен принять меры к немедленному его отключению. </w:t>
      </w:r>
    </w:p>
    <w:p w:rsidR="00000000" w:rsidRDefault="006452B5">
      <w:pPr>
        <w:ind w:firstLine="403"/>
        <w:jc w:val="both"/>
      </w:pPr>
      <w:r>
        <w:rPr>
          <w:snapToGrid w:val="0"/>
        </w:rPr>
        <w:t>5.3.5 Работы, связанные с пуском водяных или паровых тепловых сетей, а также испытания сети или отдельных ее элементов и конструкций</w:t>
      </w:r>
      <w:r>
        <w:rPr>
          <w:snapToGrid w:val="0"/>
        </w:rPr>
        <w:t xml:space="preserve"> должны производиться по специальной программе, утвержденной главным инженером предприятия. При пуске вновь построенных магистральных сетей, отходящих непосредственно от коллекторов ТЭЦ, при использовании для промывки трубопроводов сетевых и подпиточных на</w:t>
      </w:r>
      <w:r>
        <w:rPr>
          <w:snapToGrid w:val="0"/>
        </w:rPr>
        <w:t xml:space="preserve">сосов ТЭЦ и при испытаниях сетей на расчетное давление и расчетную температуру программы должны быть согласованы с главным инженером электростанции, а в необходимых случаях - с потребителями. </w:t>
      </w:r>
    </w:p>
    <w:p w:rsidR="00000000" w:rsidRDefault="006452B5">
      <w:pPr>
        <w:ind w:firstLine="403"/>
        <w:jc w:val="both"/>
      </w:pPr>
      <w:r>
        <w:rPr>
          <w:snapToGrid w:val="0"/>
        </w:rPr>
        <w:t>В программах должны быть предусмотрены необходимые меры безопас</w:t>
      </w:r>
      <w:r>
        <w:rPr>
          <w:snapToGrid w:val="0"/>
        </w:rPr>
        <w:t xml:space="preserve">ности персонала. </w:t>
      </w:r>
    </w:p>
    <w:p w:rsidR="00000000" w:rsidRDefault="006452B5">
      <w:pPr>
        <w:ind w:firstLine="403"/>
        <w:jc w:val="both"/>
      </w:pPr>
      <w:r>
        <w:rPr>
          <w:snapToGrid w:val="0"/>
        </w:rPr>
        <w:t>5.3.6 Гидропневматическая промывка трубопроводов и испытания сетей на расчетное давление и расчетную температуру должны производиться под непосредственным руководством начальника района (цеха) или его заместителя. Допускается выполнять пр</w:t>
      </w:r>
      <w:r>
        <w:rPr>
          <w:snapToGrid w:val="0"/>
        </w:rPr>
        <w:t xml:space="preserve">омывку под руководством другого инженерно-технического работника района (цеха), назначаемого распоряжением начальника района (цеха). </w:t>
      </w:r>
    </w:p>
    <w:p w:rsidR="00000000" w:rsidRDefault="006452B5">
      <w:pPr>
        <w:ind w:firstLine="403"/>
        <w:jc w:val="both"/>
      </w:pPr>
      <w:r>
        <w:rPr>
          <w:snapToGrid w:val="0"/>
        </w:rPr>
        <w:t>5.3.7 Рабочие, наблюдающие за воздушниками в тепловой камере при заполнении сети, должны находиться в стороне от фланцевых</w:t>
      </w:r>
      <w:r>
        <w:rPr>
          <w:snapToGrid w:val="0"/>
        </w:rPr>
        <w:t xml:space="preserve"> соединений. Воздушная арматура должна иметь отводы, направленные в сторону приямка. Расстояние от конца отвода до верха приямка должно быть не более 50 мм. </w:t>
      </w:r>
    </w:p>
    <w:p w:rsidR="00000000" w:rsidRDefault="006452B5">
      <w:pPr>
        <w:ind w:firstLine="403"/>
        <w:jc w:val="both"/>
      </w:pPr>
      <w:r>
        <w:rPr>
          <w:snapToGrid w:val="0"/>
        </w:rPr>
        <w:t>Открывать и закрывать воздушники следует маховиками вручную. Применение для этих целей ключей и др</w:t>
      </w:r>
      <w:r>
        <w:rPr>
          <w:snapToGrid w:val="0"/>
        </w:rPr>
        <w:t xml:space="preserve">угих рычажных приспособлений запрещается.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Открывать воздушники при повторных продувках после заполнения тепловой сети следует с особой осторожностью, не допуская большого сброса воды. </w:t>
      </w:r>
    </w:p>
    <w:p w:rsidR="00000000" w:rsidRDefault="006452B5">
      <w:pPr>
        <w:ind w:firstLine="403"/>
        <w:jc w:val="both"/>
      </w:pPr>
      <w:r>
        <w:rPr>
          <w:snapToGrid w:val="0"/>
        </w:rPr>
        <w:t>5.3.8 Запрещается производство ремонтных и других работ на участках те</w:t>
      </w:r>
      <w:r>
        <w:rPr>
          <w:snapToGrid w:val="0"/>
        </w:rPr>
        <w:t xml:space="preserve">пловой сети во время их гидропневматической промывки, а также нахождение вблизи промываемых трубопроводов лиц, не участвующих непосредственно в промывке. </w:t>
      </w:r>
    </w:p>
    <w:p w:rsidR="00000000" w:rsidRDefault="006452B5">
      <w:pPr>
        <w:ind w:firstLine="403"/>
        <w:jc w:val="both"/>
      </w:pPr>
      <w:r>
        <w:rPr>
          <w:snapToGrid w:val="0"/>
        </w:rPr>
        <w:t>5.3.9 Трубопроводы, из которых производится сброс водовоздушной смеси, на всем протяжении должны быть</w:t>
      </w:r>
      <w:r>
        <w:rPr>
          <w:snapToGrid w:val="0"/>
        </w:rPr>
        <w:t xml:space="preserve"> надежно закреплены. </w:t>
      </w:r>
    </w:p>
    <w:p w:rsidR="00000000" w:rsidRDefault="006452B5">
      <w:pPr>
        <w:ind w:firstLine="403"/>
        <w:jc w:val="both"/>
      </w:pPr>
      <w:r>
        <w:rPr>
          <w:snapToGrid w:val="0"/>
        </w:rPr>
        <w:t>5.3.10 Места сброса водовоздушной смеси из промываемых трубопроводов следует оградить и не допускать приближения к ним посторонних лиц.</w:t>
      </w:r>
    </w:p>
    <w:p w:rsidR="00000000" w:rsidRDefault="006452B5">
      <w:pPr>
        <w:ind w:firstLine="403"/>
        <w:jc w:val="both"/>
      </w:pPr>
      <w:r>
        <w:rPr>
          <w:snapToGrid w:val="0"/>
        </w:rPr>
        <w:t>5.3.11 При использовании шлангов для подвода сжатого воздуха от компрессора к промываемым трубопро</w:t>
      </w:r>
      <w:r>
        <w:rPr>
          <w:snapToGrid w:val="0"/>
        </w:rPr>
        <w:t>водам следует соединять их со штуцерами специальными хомутиками; на штуцерах должна быть насечка, предотвращающая сползание с них шланга. На каждом соединении должно быть не менее двух хомутиков. За плотностью и прочностью соединений шлангов со штуцерами с</w:t>
      </w:r>
      <w:r>
        <w:rPr>
          <w:snapToGrid w:val="0"/>
        </w:rPr>
        <w:t xml:space="preserve">ледует вести наблюдение в течение всего периода промывки.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Использование шлангов, не рассчитанных на требуемое давление, запрещается. </w:t>
      </w:r>
    </w:p>
    <w:p w:rsidR="00000000" w:rsidRDefault="006452B5">
      <w:pPr>
        <w:ind w:firstLine="403"/>
        <w:jc w:val="both"/>
      </w:pPr>
      <w:r>
        <w:rPr>
          <w:snapToGrid w:val="0"/>
        </w:rPr>
        <w:t>Обратный клапан на воздухопроводе должен быть хорошо притерт и проверен на плотность гидропрессом.</w:t>
      </w:r>
    </w:p>
    <w:p w:rsidR="00000000" w:rsidRDefault="006452B5">
      <w:pPr>
        <w:ind w:firstLine="403"/>
        <w:jc w:val="both"/>
      </w:pPr>
      <w:r>
        <w:rPr>
          <w:snapToGrid w:val="0"/>
        </w:rPr>
        <w:lastRenderedPageBreak/>
        <w:t>5.3.12 Запрещается пре</w:t>
      </w:r>
      <w:r>
        <w:rPr>
          <w:snapToGrid w:val="0"/>
        </w:rPr>
        <w:t xml:space="preserve">бывание людей в камерах и проходных каналах промывного участка тепловой сети в момент подачи воздуха в промываемые трубопроводы. </w:t>
      </w:r>
    </w:p>
    <w:p w:rsidR="00000000" w:rsidRDefault="006452B5">
      <w:pPr>
        <w:ind w:firstLine="403"/>
        <w:jc w:val="both"/>
      </w:pPr>
      <w:r>
        <w:rPr>
          <w:snapToGrid w:val="0"/>
        </w:rPr>
        <w:t>5.3.13 До начала гидравлических испытаний тепловой сети необходимо тщательно удалить воздух из трубопроводов, подлежащих испыт</w:t>
      </w:r>
      <w:r>
        <w:rPr>
          <w:snapToGrid w:val="0"/>
        </w:rPr>
        <w:t>анию.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5.3.14 На время испытаний тепловой сети на расчетную температуру следует организовать наблюдение за всей трассой тепловой сети. </w:t>
      </w:r>
    </w:p>
    <w:p w:rsidR="00000000" w:rsidRDefault="006452B5">
      <w:pPr>
        <w:ind w:firstLine="403"/>
        <w:jc w:val="both"/>
      </w:pPr>
      <w:r>
        <w:rPr>
          <w:snapToGrid w:val="0"/>
        </w:rPr>
        <w:t>Особое внимание должно быть уделено участкам сети в местах движения пешеходов и транспорта, участкам бесканальной проклад</w:t>
      </w:r>
      <w:r>
        <w:rPr>
          <w:snapToGrid w:val="0"/>
        </w:rPr>
        <w:t xml:space="preserve">ки, участкам, на которых ранее имелись случаи коррозионного разрушения труб и т.п.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5.3.15 При испытании тепловой сети на расчетные параметры теплоносителя запрещается: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а) производить на испытываемых участках работы, не связанные с испытанием;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б) опускаться в камеры, каналы и туннели и находиться в них;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в) располагаться против фланцевых соединений трубопроводов и арматуры;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г) устранять выявленные неисправности. </w:t>
      </w:r>
    </w:p>
    <w:p w:rsidR="00000000" w:rsidRDefault="006452B5">
      <w:pPr>
        <w:ind w:firstLine="403"/>
        <w:jc w:val="both"/>
      </w:pPr>
      <w:r>
        <w:rPr>
          <w:snapToGrid w:val="0"/>
        </w:rPr>
        <w:t>При ис</w:t>
      </w:r>
      <w:r>
        <w:rPr>
          <w:snapToGrid w:val="0"/>
        </w:rPr>
        <w:t xml:space="preserve">пытании тепловой сети на расчетное давление теплоносителя запрещается также резко поднимать давление и повышать его выше предела, предусмотренного программой испытания. </w:t>
      </w:r>
    </w:p>
    <w:p w:rsidR="00000000" w:rsidRDefault="006452B5">
      <w:pPr>
        <w:ind w:firstLine="403"/>
        <w:jc w:val="both"/>
      </w:pPr>
      <w:r>
        <w:rPr>
          <w:snapToGrid w:val="0"/>
        </w:rPr>
        <w:t>Контроль за состоянием неподвижных опор, компенсаторов, арматуры, фланцев и др. следуе</w:t>
      </w:r>
      <w:r>
        <w:rPr>
          <w:snapToGrid w:val="0"/>
        </w:rPr>
        <w:t xml:space="preserve">т вести через люки, не опускаясь в камеры. </w:t>
      </w:r>
    </w:p>
    <w:p w:rsidR="00000000" w:rsidRDefault="006452B5">
      <w:pPr>
        <w:ind w:firstLine="403"/>
        <w:jc w:val="both"/>
      </w:pPr>
      <w:r>
        <w:rPr>
          <w:snapToGrid w:val="0"/>
        </w:rPr>
        <w:t>5.3.16 Запрещается одновременное проведение гидравлических испытаний и испытаний на расчетную температуру.</w:t>
      </w:r>
    </w:p>
    <w:p w:rsidR="00000000" w:rsidRDefault="006452B5">
      <w:pPr>
        <w:ind w:firstLine="403"/>
        <w:jc w:val="both"/>
      </w:pPr>
      <w:r>
        <w:rPr>
          <w:snapToGrid w:val="0"/>
        </w:rPr>
        <w:t>5.3.17 При работе в трубопроводе должны быть обеспечены безопасные условия и отсутствие газа в самом труб</w:t>
      </w:r>
      <w:r>
        <w:rPr>
          <w:snapToGrid w:val="0"/>
        </w:rPr>
        <w:t xml:space="preserve">опроводе и в камерах тепловой сети. </w:t>
      </w:r>
    </w:p>
    <w:p w:rsidR="00000000" w:rsidRDefault="006452B5">
      <w:pPr>
        <w:ind w:firstLine="403"/>
        <w:jc w:val="both"/>
      </w:pPr>
      <w:r>
        <w:rPr>
          <w:snapToGrid w:val="0"/>
        </w:rPr>
        <w:t>5.3.18 Влезать в трубопровод для осмотра и очистки его от посторонних предметов разрешается только на прямолинейных участках длиной не более 150 м при диаметре трубопровода не менее 0,8 м. При этом должен быть обеспечен</w:t>
      </w:r>
      <w:r>
        <w:rPr>
          <w:snapToGrid w:val="0"/>
        </w:rPr>
        <w:t xml:space="preserve"> свободный выход с обоих концов участка трубопровода, подлежащего осмотру и очистке. Имеющиеся на участке ответвления, перемычки и соединениям другими трубопроводами должны быть надежно отключены. Работающий в трубопроводе и оба наблюдающих должны использо</w:t>
      </w:r>
      <w:r>
        <w:rPr>
          <w:snapToGrid w:val="0"/>
        </w:rPr>
        <w:t xml:space="preserve">вать средства индивидуальной защиты органов дыхания и страховки.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Для осмотра и очистки трубопровода должно быть назначено не менее 3 человек из которых два должны находиться у обоих торцов трубопровода и наблюдать за работающим. </w:t>
      </w:r>
    </w:p>
    <w:p w:rsidR="00000000" w:rsidRDefault="006452B5">
      <w:pPr>
        <w:ind w:firstLine="403"/>
        <w:jc w:val="both"/>
      </w:pPr>
      <w:r>
        <w:rPr>
          <w:snapToGrid w:val="0"/>
        </w:rPr>
        <w:t>Работать в трубопроводе с</w:t>
      </w:r>
      <w:r>
        <w:rPr>
          <w:snapToGrid w:val="0"/>
        </w:rPr>
        <w:t>ледует в брезентовом костюме и рукавицах, в сапогах, наколенниках, очках и каске. Конец спасательного каната предохранительного пояса должен находиться в руках наблюдающего со стороны входа в трубопровод. У наблюдающего со стороны выхода из трубопровода до</w:t>
      </w:r>
      <w:r>
        <w:rPr>
          <w:snapToGrid w:val="0"/>
        </w:rPr>
        <w:t xml:space="preserve">лжен быть фонарь, освещающий весь участок трубы. </w:t>
      </w:r>
    </w:p>
    <w:p w:rsidR="00000000" w:rsidRDefault="006452B5">
      <w:pPr>
        <w:ind w:firstLine="403"/>
        <w:jc w:val="both"/>
      </w:pPr>
      <w:r>
        <w:rPr>
          <w:snapToGrid w:val="0"/>
        </w:rPr>
        <w:t>5.3.19 Помещения тепловых пунктов, в которых нет постоянного дежурного персонала, должны быть заперты на замок; ключи от них должны находиться в точно установленных местах и выдаваться лицам, указанным в сп</w:t>
      </w:r>
      <w:r>
        <w:rPr>
          <w:snapToGrid w:val="0"/>
        </w:rPr>
        <w:t xml:space="preserve">иске, утвержденном начальником района теплосети (цеха электростанции).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5.3.20 Между предприятием тепловой сети (электростанцией) и абонентом должна быть определена граница обслуживания оборудования. Границей обслуживания оборудования персонал должен быть </w:t>
      </w:r>
      <w:r>
        <w:rPr>
          <w:snapToGrid w:val="0"/>
        </w:rPr>
        <w:t xml:space="preserve">ознакомлен под расписку.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5.3.21 При выполнении текущих ремонтных работ на тепловом пункте, когда температура теплоносителя не превышает 75 </w:t>
      </w:r>
      <w:r>
        <w:rPr>
          <w:snapToGrid w:val="0"/>
          <w:vertAlign w:val="superscript"/>
        </w:rPr>
        <w:t>°</w:t>
      </w:r>
      <w:r>
        <w:rPr>
          <w:snapToGrid w:val="0"/>
        </w:rPr>
        <w:t xml:space="preserve">С, оборудование следует отключать головными задвижками на тепловом пункте. </w:t>
      </w:r>
    </w:p>
    <w:p w:rsidR="00000000" w:rsidRDefault="006452B5">
      <w:pPr>
        <w:ind w:firstLine="403"/>
        <w:jc w:val="both"/>
      </w:pPr>
      <w:r>
        <w:rPr>
          <w:snapToGrid w:val="0"/>
        </w:rPr>
        <w:t>При температуре теплоносителя выше 75</w:t>
      </w:r>
      <w:r>
        <w:rPr>
          <w:snapToGrid w:val="0"/>
          <w:vertAlign w:val="superscript"/>
        </w:rPr>
        <w:t>°</w:t>
      </w:r>
      <w:r>
        <w:rPr>
          <w:snapToGrid w:val="0"/>
        </w:rPr>
        <w:t xml:space="preserve">С, ремонт и смену оборудования на тепловом пункте следует производить после отключения системы головными задвижками на тепловом пункте и задвижками на ответвлении к абоненту (в ближайшей камере). </w:t>
      </w:r>
    </w:p>
    <w:p w:rsidR="00000000" w:rsidRDefault="006452B5">
      <w:pPr>
        <w:ind w:firstLine="403"/>
        <w:jc w:val="both"/>
      </w:pPr>
      <w:r>
        <w:rPr>
          <w:snapToGrid w:val="0"/>
        </w:rPr>
        <w:t>Систему отключает персонал района тепловых сетей (цеха элек</w:t>
      </w:r>
      <w:r>
        <w:rPr>
          <w:snapToGrid w:val="0"/>
        </w:rPr>
        <w:t xml:space="preserve">тростанции). </w:t>
      </w:r>
    </w:p>
    <w:p w:rsidR="00000000" w:rsidRDefault="006452B5">
      <w:pPr>
        <w:ind w:firstLine="403"/>
        <w:jc w:val="both"/>
      </w:pPr>
      <w:r>
        <w:rPr>
          <w:snapToGrid w:val="0"/>
        </w:rPr>
        <w:lastRenderedPageBreak/>
        <w:t xml:space="preserve">5.3.22 Смена конуса элеватора должна производиться путем снятия болтов с двух ближайших фланцев вставки перед элеватором. </w:t>
      </w:r>
    </w:p>
    <w:p w:rsidR="00000000" w:rsidRDefault="006452B5">
      <w:pPr>
        <w:ind w:firstLine="403"/>
        <w:jc w:val="both"/>
      </w:pPr>
      <w:r>
        <w:rPr>
          <w:snapToGrid w:val="0"/>
        </w:rPr>
        <w:t>Вынимать конус элеватора оттягиванием участков трубы перед элеватором запрещается.</w:t>
      </w:r>
    </w:p>
    <w:p w:rsidR="00000000" w:rsidRDefault="006452B5">
      <w:pPr>
        <w:ind w:firstLine="403"/>
        <w:jc w:val="both"/>
      </w:pPr>
      <w:r>
        <w:rPr>
          <w:snapToGrid w:val="0"/>
        </w:rPr>
        <w:t>5.3.23 При включении теплового пункт</w:t>
      </w:r>
      <w:r>
        <w:rPr>
          <w:snapToGrid w:val="0"/>
        </w:rPr>
        <w:t>а и системы, питаемых паром, следует предварительно открыть соответствующие пусковые дренажи и прогреть трубопроводы и оборудование со скоростью, исключающей возможность возникновения гидравлических ударов.</w:t>
      </w:r>
    </w:p>
    <w:p w:rsidR="00000000" w:rsidRDefault="006452B5">
      <w:pPr>
        <w:ind w:firstLine="403"/>
        <w:jc w:val="both"/>
      </w:pPr>
      <w:r>
        <w:rPr>
          <w:snapToGrid w:val="0"/>
        </w:rPr>
        <w:t>5.3.24 Работы по проведению шурфовок подземных пр</w:t>
      </w:r>
      <w:r>
        <w:rPr>
          <w:snapToGrid w:val="0"/>
        </w:rPr>
        <w:t xml:space="preserve">окладок должны выполняться в соответствии с требованиями настоящих норм. </w:t>
      </w:r>
    </w:p>
    <w:p w:rsidR="00000000" w:rsidRDefault="006452B5">
      <w:pPr>
        <w:ind w:firstLine="403"/>
        <w:jc w:val="both"/>
      </w:pPr>
      <w:r>
        <w:rPr>
          <w:snapToGrid w:val="0"/>
        </w:rPr>
        <w:t>5.3.25 На предприятиях должна быть специальная схема тепловой сети, на которой должны систематически отмечаться места и результаты плановых шурфовок, аварийных повреждений, затоплени</w:t>
      </w:r>
      <w:r>
        <w:rPr>
          <w:snapToGrid w:val="0"/>
        </w:rPr>
        <w:t xml:space="preserve">й трассы и переложенные участки. На эту схему должны быть нанесены соседние подземные коммуникации (газопроводы, канализация, кабели), рельсовые пути электрифицированного транспорта и тяговые подстанции. </w:t>
      </w:r>
    </w:p>
    <w:p w:rsidR="00000000" w:rsidRDefault="006452B5">
      <w:pPr>
        <w:ind w:firstLine="403"/>
        <w:jc w:val="both"/>
      </w:pPr>
      <w:r>
        <w:rPr>
          <w:snapToGrid w:val="0"/>
        </w:rPr>
        <w:t>5.3.26 При разрыве трубопровода с обводнением грунт</w:t>
      </w:r>
      <w:r>
        <w:rPr>
          <w:snapToGrid w:val="0"/>
        </w:rPr>
        <w:t xml:space="preserve">а и растеканием горячей воды опасная зона должна быть ограждена и при необходимости должны быть выставлены наблюдающие. На ограждении должны быть установлены предупреждающие плакаты и знаки безопасности, а в ночное время - сигнальное освещение. </w:t>
      </w:r>
    </w:p>
    <w:p w:rsidR="00000000" w:rsidRDefault="006452B5">
      <w:pPr>
        <w:ind w:firstLine="403"/>
        <w:jc w:val="both"/>
      </w:pPr>
      <w:r>
        <w:rPr>
          <w:snapToGrid w:val="0"/>
        </w:rPr>
        <w:t>5.3.27 При</w:t>
      </w:r>
      <w:r>
        <w:rPr>
          <w:snapToGrid w:val="0"/>
        </w:rPr>
        <w:t xml:space="preserve"> демонтаже отдельных участков трубопроводов необходимо следить, чтобы оставшаяся часть трубопроводов находилась в закрепленном положении. Консольно висящие концы трубопроводов должны опираться на временные стойки. </w:t>
      </w:r>
    </w:p>
    <w:p w:rsidR="00000000" w:rsidRDefault="006452B5">
      <w:pPr>
        <w:ind w:firstLine="403"/>
        <w:jc w:val="both"/>
      </w:pPr>
      <w:r>
        <w:rPr>
          <w:snapToGrid w:val="0"/>
        </w:rPr>
        <w:t>При укладке пространственных узлов трубоп</w:t>
      </w:r>
      <w:r>
        <w:rPr>
          <w:snapToGrid w:val="0"/>
        </w:rPr>
        <w:t xml:space="preserve">роводов запрещается оставлять их ответвления на весу без закрепления. </w:t>
      </w:r>
    </w:p>
    <w:p w:rsidR="00000000" w:rsidRDefault="006452B5">
      <w:pPr>
        <w:ind w:firstLine="403"/>
        <w:jc w:val="both"/>
      </w:pPr>
      <w:r>
        <w:rPr>
          <w:snapToGrid w:val="0"/>
        </w:rPr>
        <w:t xml:space="preserve">5.3.28 До монтажа трубопроводов необходимо проверить устойчивость откосов и прочность крепления траншей, в которые будут укладываться трубопроводы, а также прочность креплений стенок и </w:t>
      </w:r>
      <w:r>
        <w:rPr>
          <w:snapToGrid w:val="0"/>
        </w:rPr>
        <w:t xml:space="preserve">требуемая по условиям безопасности крутизна откосов и траншей, вдоль которых должны перемещаться машины. </w:t>
      </w:r>
    </w:p>
    <w:p w:rsidR="00000000" w:rsidRDefault="006452B5">
      <w:pPr>
        <w:ind w:firstLine="403"/>
        <w:jc w:val="both"/>
      </w:pPr>
      <w:r>
        <w:rPr>
          <w:snapToGrid w:val="0"/>
        </w:rPr>
        <w:t>5.3.29 Перед опусканием труб и арматуры в колодцы и траншеи рабочие должны быть удалены из них.</w:t>
      </w:r>
    </w:p>
    <w:p w:rsidR="00000000" w:rsidRDefault="006452B5">
      <w:pPr>
        <w:pStyle w:val="formattext"/>
        <w:ind w:firstLine="403"/>
        <w:jc w:val="both"/>
      </w:pPr>
      <w:r>
        <w:rPr>
          <w:sz w:val="24"/>
          <w:szCs w:val="24"/>
        </w:rPr>
        <w:t> </w:t>
      </w:r>
    </w:p>
    <w:p w:rsidR="00000000" w:rsidRDefault="006452B5">
      <w:pPr>
        <w:pStyle w:val="formattext"/>
        <w:ind w:firstLine="403"/>
        <w:jc w:val="both"/>
      </w:pPr>
      <w:r>
        <w:rPr>
          <w:b/>
          <w:bCs/>
          <w:sz w:val="24"/>
          <w:szCs w:val="24"/>
        </w:rPr>
        <w:t>5.4 Требования к проектированию тепловых сетей и сооружений на тепловых сетях</w:t>
      </w:r>
    </w:p>
    <w:p w:rsidR="00000000" w:rsidRDefault="006452B5">
      <w:pPr>
        <w:pStyle w:val="formattext"/>
        <w:ind w:firstLine="403"/>
      </w:pPr>
      <w:r>
        <w:rPr>
          <w:b/>
          <w:bCs/>
          <w:sz w:val="24"/>
          <w:szCs w:val="24"/>
        </w:rPr>
        <w:t> </w:t>
      </w:r>
    </w:p>
    <w:p w:rsidR="00000000" w:rsidRDefault="006452B5">
      <w:pPr>
        <w:pStyle w:val="formattext"/>
        <w:ind w:firstLine="403"/>
      </w:pPr>
      <w:r>
        <w:rPr>
          <w:b/>
          <w:bCs/>
          <w:sz w:val="24"/>
          <w:szCs w:val="24"/>
        </w:rPr>
        <w:t>5.4.1 Общие положения</w:t>
      </w:r>
    </w:p>
    <w:p w:rsidR="00000000" w:rsidRDefault="006452B5">
      <w:pPr>
        <w:pStyle w:val="formattext"/>
        <w:ind w:firstLine="403"/>
      </w:pPr>
      <w:r>
        <w:rPr>
          <w:b/>
          <w:bCs/>
          <w:sz w:val="24"/>
          <w:szCs w:val="24"/>
        </w:rPr>
        <w:t> </w:t>
      </w:r>
    </w:p>
    <w:p w:rsidR="00000000" w:rsidRDefault="006452B5">
      <w:pPr>
        <w:autoSpaceDE w:val="0"/>
        <w:autoSpaceDN w:val="0"/>
        <w:ind w:firstLine="403"/>
        <w:jc w:val="both"/>
      </w:pPr>
      <w:r>
        <w:t>5.4.1.1 При проектировании тепловых сетей и сооружений на тепловых сетях должны соблюдаться требования Закона Республики Казахстан «Об архитектурной, гр</w:t>
      </w:r>
      <w:r>
        <w:t>адостроительной и строительной деятельности в Республике Казахстан» и Технического регламента Республики Казахстан «Требования к безопасности зданий и сооружений, строительных материалов и изделий».</w:t>
      </w:r>
    </w:p>
    <w:p w:rsidR="00000000" w:rsidRDefault="006452B5">
      <w:pPr>
        <w:autoSpaceDE w:val="0"/>
        <w:autoSpaceDN w:val="0"/>
        <w:ind w:firstLine="403"/>
        <w:jc w:val="both"/>
      </w:pPr>
      <w:r>
        <w:t>5.4.1.2 Тепловые сети подразделяют на магистральные, расп</w:t>
      </w:r>
      <w:r>
        <w:t>ределительные (в т. ч. квартальные) и ответвления от магистральных и распределительных тепловых сетей к отдельным зданиям и сооружениям. Разделение тепловых сетей устанавливают проектом или эксплуатирующей организацией.</w:t>
      </w:r>
    </w:p>
    <w:p w:rsidR="00000000" w:rsidRDefault="006452B5">
      <w:pPr>
        <w:autoSpaceDE w:val="0"/>
        <w:autoSpaceDN w:val="0"/>
        <w:ind w:firstLine="403"/>
        <w:jc w:val="both"/>
      </w:pPr>
      <w:r>
        <w:t>5.4.1.3 Потребители теплоты по надеж</w:t>
      </w:r>
      <w:r>
        <w:t>ности теплоснабжения делятся на три категории:</w:t>
      </w:r>
    </w:p>
    <w:p w:rsidR="00000000" w:rsidRDefault="006452B5">
      <w:pPr>
        <w:ind w:firstLine="403"/>
        <w:jc w:val="both"/>
      </w:pPr>
      <w:r>
        <w:t xml:space="preserve">а) I категория - потребители, нарушение теплоснабжения которых связано с опасностью для жизни людей, не допускающие перерывов в подаче расчетного количества теплоты и снижения температуры воздуха в помещениях </w:t>
      </w:r>
      <w:r>
        <w:t>ниже плюс 17 °С (согласно действующим нормативным документам Республики Казахстан) или со значительным ущербом народному хозяйству (повреждение технологического оборудования, массовый брак продукции).</w:t>
      </w:r>
    </w:p>
    <w:p w:rsidR="00000000" w:rsidRDefault="006452B5">
      <w:pPr>
        <w:ind w:firstLine="403"/>
        <w:jc w:val="both"/>
      </w:pPr>
      <w:r>
        <w:lastRenderedPageBreak/>
        <w:t> </w:t>
      </w:r>
    </w:p>
    <w:p w:rsidR="00000000" w:rsidRDefault="006452B5">
      <w:pPr>
        <w:ind w:firstLine="403"/>
        <w:jc w:val="both"/>
      </w:pPr>
      <w:r>
        <w:t>ПРИМЕЧАНИЕ 1 Примеры потребителей I категории: родиль</w:t>
      </w:r>
      <w:r>
        <w:t>ные дома, детские дошкольные учреждения с круглосуточным пребыванием детей, здания стационаров лечебных организаций, картинных галерей, производственные здания химической промышленности, шахты и т.п.</w:t>
      </w:r>
    </w:p>
    <w:p w:rsidR="00000000" w:rsidRDefault="006452B5">
      <w:pPr>
        <w:ind w:firstLine="403"/>
        <w:jc w:val="both"/>
      </w:pPr>
      <w:r>
        <w:t>б) II категория - потребители, допускающие снижение темп</w:t>
      </w:r>
      <w:r>
        <w:t>ературы в отапливаемых помещениях на период ликвидации аварии:</w:t>
      </w:r>
    </w:p>
    <w:p w:rsidR="00000000" w:rsidRDefault="006452B5">
      <w:pPr>
        <w:pStyle w:val="listparagraph"/>
        <w:ind w:left="0" w:firstLine="403"/>
        <w:jc w:val="both"/>
      </w:pPr>
      <w:r>
        <w:t>1) жилых и общественных зданий - до плюс 12 °С;</w:t>
      </w:r>
    </w:p>
    <w:p w:rsidR="00000000" w:rsidRDefault="006452B5">
      <w:pPr>
        <w:pStyle w:val="listparagraph"/>
        <w:ind w:left="0" w:firstLine="403"/>
        <w:jc w:val="both"/>
      </w:pPr>
      <w:r>
        <w:t xml:space="preserve">2) производственных зданий - до плюс 8 °С; </w:t>
      </w:r>
    </w:p>
    <w:p w:rsidR="00000000" w:rsidRDefault="006452B5">
      <w:pPr>
        <w:ind w:firstLine="403"/>
      </w:pPr>
      <w:r>
        <w:t>в) III категория - остальные потребители.</w:t>
      </w:r>
    </w:p>
    <w:p w:rsidR="00000000" w:rsidRDefault="006452B5">
      <w:pPr>
        <w:ind w:firstLine="403"/>
        <w:jc w:val="both"/>
      </w:pPr>
      <w:r>
        <w:t>ПРИМЕЧАНИЕ 2 Примеры потребителей III категории: здания скл</w:t>
      </w:r>
      <w:r>
        <w:t>адов, гаражи, стоянки автомобилей, здания лесопилок, цеха деревообработки, ремонтно-механические мастерские, помещения канализационно - насосных станций и т. п.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Категорию потребителя теплоты по надежности теплоснабжения указывают в задании на проектирова</w:t>
      </w:r>
      <w:r>
        <w:t>ние.</w:t>
      </w:r>
    </w:p>
    <w:p w:rsidR="00000000" w:rsidRDefault="006452B5">
      <w:pPr>
        <w:ind w:firstLine="403"/>
        <w:jc w:val="both"/>
      </w:pPr>
      <w:r>
        <w:t>ПРИМЕЧАНИЕ 3 Номенклатуру зданий и сооружений предприятий, для которых не допускаются перерывы в подаче теплоты, должны устанавливать министерства и ведомства, в ведении которых они находятся.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5.4.1.4 Решения по перспективному развитию систем теплос</w:t>
      </w:r>
      <w:r>
        <w:t>набжения населенных пунктов, промышленных узлов, групп промышленных предприятий, районов и других административно-территориальных образований, а также отдельных СЦТ следует разрабатывать в схемах теплоснабжения. При разработке схем теплоснабжения расчетные</w:t>
      </w:r>
      <w:r>
        <w:t xml:space="preserve"> тепловые нагрузки определяются:</w:t>
      </w:r>
    </w:p>
    <w:p w:rsidR="00000000" w:rsidRDefault="006452B5">
      <w:pPr>
        <w:ind w:firstLine="403"/>
        <w:jc w:val="both"/>
      </w:pPr>
      <w:r>
        <w:t>а) для существующей застройки населенных пунктов и действующих промышленных предприятий - по проектам с уточнением по фактическим тепловым нагрузкам;</w:t>
      </w:r>
    </w:p>
    <w:p w:rsidR="00000000" w:rsidRDefault="006452B5">
      <w:pPr>
        <w:ind w:firstLine="403"/>
        <w:jc w:val="both"/>
      </w:pPr>
      <w:r>
        <w:t>б) для намечаемых к строительству промышленных предприятий - по укрупненн</w:t>
      </w:r>
      <w:r>
        <w:t>ым нормам развития основного (профильного) производства или проектам аналогичных производств, с учетом мероприятий и технологий энергосбережения;</w:t>
      </w:r>
    </w:p>
    <w:p w:rsidR="00000000" w:rsidRDefault="006452B5">
      <w:pPr>
        <w:ind w:firstLine="403"/>
        <w:jc w:val="both"/>
      </w:pPr>
      <w:r>
        <w:t>в) для намечаемых к застройке жилых районов - по укрупненным показателям плотности размещения тепловых нагрузо</w:t>
      </w:r>
      <w:r>
        <w:t>к или по удельным тепловым характеристикам зданий и сооружений согласно генеральным планам застройки районов населенного пункта - по удельным тепловым характеристикам зданий, с учетом мероприятий энергосбережения.</w:t>
      </w:r>
    </w:p>
    <w:p w:rsidR="00000000" w:rsidRDefault="006452B5">
      <w:pPr>
        <w:ind w:firstLine="403"/>
        <w:jc w:val="both"/>
      </w:pPr>
      <w:r>
        <w:t xml:space="preserve">5.4.1.5 Расчетные тепловые нагрузки при проектировании новых тепловых сетей определяются по данным конкретных проектов нового строительства, а при реконструкции существующих - по фактическим тепловым нагрузкам, с учетом мероприятий энергосбережения. </w:t>
      </w:r>
    </w:p>
    <w:p w:rsidR="00000000" w:rsidRDefault="006452B5">
      <w:pPr>
        <w:ind w:firstLine="403"/>
        <w:jc w:val="both"/>
      </w:pPr>
      <w:r>
        <w:t>5.4.1</w:t>
      </w:r>
      <w:r>
        <w:t>.6 Расчетные потери теплоты в тепловых сетях следует определять, как сумму тепловых потерь через изолированные поверхности трубопроводов и величины среднегодовых потерь теплоносителя.</w:t>
      </w:r>
    </w:p>
    <w:p w:rsidR="00000000" w:rsidRDefault="006452B5">
      <w:pPr>
        <w:ind w:firstLine="403"/>
        <w:jc w:val="both"/>
      </w:pPr>
      <w:r>
        <w:t>5.4.1.7 При авариях (отказах) на источнике теплоты на его выходных колле</w:t>
      </w:r>
      <w:r>
        <w:t>кторах в течение всего ремонтно-восстановительного периода должны обеспечиваться:</w:t>
      </w:r>
    </w:p>
    <w:p w:rsidR="00000000" w:rsidRDefault="006452B5">
      <w:pPr>
        <w:pStyle w:val="listparagraph"/>
        <w:ind w:left="0" w:firstLine="403"/>
        <w:jc w:val="both"/>
      </w:pPr>
      <w:r>
        <w:t>а) подача 100% необходимой теплоты потребителям первой категории (если иные режимы не предусмотрены договором);</w:t>
      </w:r>
    </w:p>
    <w:p w:rsidR="00000000" w:rsidRDefault="006452B5">
      <w:pPr>
        <w:pStyle w:val="listparagraph"/>
        <w:ind w:left="0" w:firstLine="403"/>
        <w:jc w:val="both"/>
      </w:pPr>
      <w:r>
        <w:t>б) подача 84% необходимого количества теплоты жилищно-коммунал</w:t>
      </w:r>
      <w:r>
        <w:t>ьным и промышленным потребителям II категории;</w:t>
      </w:r>
    </w:p>
    <w:p w:rsidR="00000000" w:rsidRDefault="006452B5">
      <w:pPr>
        <w:pStyle w:val="listparagraph"/>
        <w:ind w:left="0" w:firstLine="403"/>
        <w:jc w:val="both"/>
      </w:pPr>
      <w:r>
        <w:t>в) заданный потребителем аварийный режим расхода пара и горячей воды на технологические нужды;</w:t>
      </w:r>
    </w:p>
    <w:p w:rsidR="00000000" w:rsidRDefault="006452B5">
      <w:pPr>
        <w:pStyle w:val="listparagraph"/>
        <w:ind w:left="0" w:firstLine="403"/>
        <w:jc w:val="both"/>
      </w:pPr>
      <w:r>
        <w:t>г) заданный потребителем аварийный тепловой режим работы неотключаемых вентиляционных систем;</w:t>
      </w:r>
    </w:p>
    <w:p w:rsidR="00000000" w:rsidRDefault="006452B5">
      <w:pPr>
        <w:pStyle w:val="listparagraph"/>
        <w:ind w:left="0" w:firstLine="403"/>
        <w:jc w:val="both"/>
      </w:pPr>
      <w:r>
        <w:lastRenderedPageBreak/>
        <w:t>д) среднесуточный ра</w:t>
      </w:r>
      <w:r>
        <w:t>сход теплоты за отопительный период на горячее водоснабжение (при невозможности его отключения).</w:t>
      </w:r>
    </w:p>
    <w:p w:rsidR="00000000" w:rsidRDefault="006452B5">
      <w:pPr>
        <w:ind w:firstLine="403"/>
      </w:pPr>
      <w:r>
        <w:t>5.4.1.8 При совместной работе нескольких источников теплоты на единую тепловую сеть района (города) должно предусматриваться взаимное резервирование источников</w:t>
      </w:r>
      <w:r>
        <w:t xml:space="preserve"> теплоты, обеспечивающее аварийный режим по п.5.4.1.7.</w:t>
      </w:r>
    </w:p>
    <w:p w:rsidR="00000000" w:rsidRDefault="006452B5">
      <w:pPr>
        <w:autoSpaceDE w:val="0"/>
        <w:autoSpaceDN w:val="0"/>
        <w:ind w:firstLine="403"/>
      </w:pPr>
      <w:r>
        <w:rPr>
          <w:b/>
          <w:bCs/>
        </w:rPr>
        <w:t> </w:t>
      </w:r>
    </w:p>
    <w:p w:rsidR="00000000" w:rsidRDefault="006452B5">
      <w:pPr>
        <w:autoSpaceDE w:val="0"/>
        <w:autoSpaceDN w:val="0"/>
        <w:ind w:firstLine="403"/>
      </w:pPr>
      <w:r>
        <w:rPr>
          <w:b/>
          <w:bCs/>
        </w:rPr>
        <w:t>5.4.2 Схемы теплоснабжения и тепловых сетей</w:t>
      </w:r>
    </w:p>
    <w:p w:rsidR="00000000" w:rsidRDefault="006452B5">
      <w:pPr>
        <w:autoSpaceDE w:val="0"/>
        <w:autoSpaceDN w:val="0"/>
        <w:ind w:firstLine="403"/>
      </w:pPr>
      <w:r>
        <w:t> </w:t>
      </w:r>
    </w:p>
    <w:p w:rsidR="00000000" w:rsidRDefault="006452B5">
      <w:pPr>
        <w:autoSpaceDE w:val="0"/>
        <w:autoSpaceDN w:val="0"/>
        <w:ind w:firstLine="403"/>
      </w:pPr>
      <w:r>
        <w:rPr>
          <w:b/>
          <w:bCs/>
        </w:rPr>
        <w:t>5.4.2.1 Общие положения</w:t>
      </w:r>
    </w:p>
    <w:p w:rsidR="00000000" w:rsidRDefault="006452B5">
      <w:pPr>
        <w:autoSpaceDE w:val="0"/>
        <w:autoSpaceDN w:val="0"/>
        <w:ind w:firstLine="403"/>
      </w:pPr>
      <w:r>
        <w:t> </w:t>
      </w:r>
    </w:p>
    <w:p w:rsidR="00000000" w:rsidRDefault="006452B5">
      <w:pPr>
        <w:ind w:firstLine="403"/>
        <w:jc w:val="both"/>
      </w:pPr>
      <w:r>
        <w:t>5.4.2.1.1 Выбор варианта схемы теплоснабжения объекта: системы централизованного теплоснабжения от котельных, крупных и малых т</w:t>
      </w:r>
      <w:r>
        <w:t>епловых и атомных электростанций либо от источников децентрализованного теплоснабжения - автономных, крышных котельных, от квартирных теплогенераторов производится путем технико-экономического сравнения вариантов.</w:t>
      </w:r>
    </w:p>
    <w:p w:rsidR="00000000" w:rsidRDefault="006452B5">
      <w:pPr>
        <w:ind w:firstLine="403"/>
        <w:jc w:val="both"/>
      </w:pPr>
      <w:r>
        <w:t>Принятая к разработке в проекте схема тепл</w:t>
      </w:r>
      <w:r>
        <w:t>оснабжения должна соответствовать требованиям в части показателей энергоэффективности, рассчитанных в ТЭО и обеспечивать:</w:t>
      </w:r>
    </w:p>
    <w:p w:rsidR="00000000" w:rsidRDefault="006452B5">
      <w:pPr>
        <w:pStyle w:val="listparagraph"/>
        <w:ind w:left="0" w:firstLine="403"/>
        <w:jc w:val="both"/>
      </w:pPr>
      <w:r>
        <w:t>а) нормативный уровень теплоэнергосбережения;</w:t>
      </w:r>
    </w:p>
    <w:p w:rsidR="00000000" w:rsidRDefault="006452B5">
      <w:pPr>
        <w:pStyle w:val="listparagraph"/>
        <w:ind w:left="0" w:firstLine="403"/>
        <w:jc w:val="both"/>
      </w:pPr>
      <w:r>
        <w:t xml:space="preserve">б) энергетическую эффективность теплоснабжения и потребления тепловой энергии; </w:t>
      </w:r>
    </w:p>
    <w:p w:rsidR="00000000" w:rsidRDefault="006452B5">
      <w:pPr>
        <w:pStyle w:val="listparagraph"/>
        <w:ind w:left="0" w:firstLine="403"/>
        <w:jc w:val="both"/>
      </w:pPr>
      <w:r>
        <w:t>в) норма</w:t>
      </w:r>
      <w:r>
        <w:t xml:space="preserve">тивный уровень надежности, определяемый следующими критериями: вероятностью безотказной работы, готовностью (качеством) теплоснабжения и живучестью; </w:t>
      </w:r>
    </w:p>
    <w:p w:rsidR="00000000" w:rsidRDefault="006452B5">
      <w:pPr>
        <w:pStyle w:val="listparagraph"/>
        <w:ind w:left="0" w:firstLine="403"/>
        <w:jc w:val="both"/>
      </w:pPr>
      <w:r>
        <w:t xml:space="preserve">г) требования экологической безопасности; </w:t>
      </w:r>
    </w:p>
    <w:p w:rsidR="00000000" w:rsidRDefault="006452B5">
      <w:pPr>
        <w:pStyle w:val="listparagraph"/>
        <w:ind w:left="0" w:firstLine="403"/>
        <w:jc w:val="both"/>
      </w:pPr>
      <w:r>
        <w:t>д) безопасность эксплуатации.</w:t>
      </w:r>
    </w:p>
    <w:p w:rsidR="00000000" w:rsidRDefault="006452B5">
      <w:pPr>
        <w:ind w:firstLine="403"/>
        <w:jc w:val="both"/>
      </w:pPr>
      <w:r>
        <w:t>5.4.2.1.2 Функционирование теплов</w:t>
      </w:r>
      <w:r>
        <w:t>ых сетей и СЦТ в целом не должно приводить:</w:t>
      </w:r>
    </w:p>
    <w:p w:rsidR="00000000" w:rsidRDefault="006452B5">
      <w:pPr>
        <w:pStyle w:val="listparagraph"/>
        <w:ind w:left="0" w:firstLine="403"/>
        <w:jc w:val="both"/>
      </w:pPr>
      <w:r>
        <w:t>а) к недопустимой концентрации в процессе эксплуатации токсичных и вредных для населения, ремонтно-эксплуатационного персонала и окружающей среды веществ в тоннелях, каналах, камерах, помещениях и других сооружен</w:t>
      </w:r>
      <w:r>
        <w:t>иях, в атмосфере, с учетом способности атмосферы к самоочищению в конкретном жилом квартале, микрорайоне, населенном пункте и т. д.;</w:t>
      </w:r>
    </w:p>
    <w:p w:rsidR="00000000" w:rsidRDefault="006452B5">
      <w:pPr>
        <w:pStyle w:val="listparagraph"/>
        <w:ind w:left="0" w:firstLine="403"/>
        <w:jc w:val="both"/>
      </w:pPr>
      <w:r>
        <w:t>б) к стойкому нарушению естественного (природного) теплового режима растительного покрова (травы, кустарников, деревьев), п</w:t>
      </w:r>
      <w:r>
        <w:t>од которым прокладываются теплопроводы.</w:t>
      </w:r>
    </w:p>
    <w:p w:rsidR="00000000" w:rsidRDefault="006452B5">
      <w:pPr>
        <w:ind w:firstLine="403"/>
        <w:jc w:val="both"/>
      </w:pPr>
      <w:r>
        <w:t>5.4.2.1.3 Тепловые сети, независимо от способа прокладки и системы теплоснабжения, не должны проходить по территории кладбищ, свалок, скотомогильников, мест захоронения радиоактивных отходов, полей орошения, полей фи</w:t>
      </w:r>
      <w:r>
        <w:t>льтрации и других участков, представляющих опасность химического, биологического и радиоактивного загрязнения теплоносителя.</w:t>
      </w:r>
    </w:p>
    <w:p w:rsidR="00000000" w:rsidRDefault="006452B5">
      <w:pPr>
        <w:ind w:firstLine="403"/>
        <w:jc w:val="both"/>
      </w:pPr>
      <w:r>
        <w:t>Технологические аппараты промышленных предприятий, от которых могут поступать в тепловые сети вредные вещества, должны присоединяться к тепловым сетям через водоподогреватель с дополнительным промежуточным циркуляционным контуром между таким аппаратом и во</w:t>
      </w:r>
      <w:r>
        <w:t>доподогревателем при обеспечении давления в промежуточном контуре меньше, чем в тепловой сети. При этом следует предусматривать установку пробоотборных точек для контроля вредных примесей.</w:t>
      </w:r>
    </w:p>
    <w:p w:rsidR="00000000" w:rsidRDefault="006452B5">
      <w:pPr>
        <w:ind w:firstLine="403"/>
        <w:jc w:val="both"/>
      </w:pPr>
      <w:r>
        <w:t xml:space="preserve">Системы горячего водоснабжения потребителей к паровым сетям должны </w:t>
      </w:r>
      <w:r>
        <w:t>присоединяться через пароводяные водоподогреватели.</w:t>
      </w:r>
    </w:p>
    <w:p w:rsidR="00000000" w:rsidRDefault="006452B5">
      <w:pPr>
        <w:ind w:firstLine="403"/>
        <w:jc w:val="both"/>
      </w:pPr>
      <w:r>
        <w:t>5.4.2.1.4 Безопасная эксплуатация тепловых сетей должна обеспечиваться путем разработки в проектах мер, исключающих:</w:t>
      </w:r>
    </w:p>
    <w:p w:rsidR="00000000" w:rsidRDefault="006452B5">
      <w:pPr>
        <w:pStyle w:val="default"/>
        <w:ind w:firstLine="403"/>
        <w:jc w:val="both"/>
      </w:pPr>
      <w:r>
        <w:rPr>
          <w:color w:val="auto"/>
        </w:rPr>
        <w:t xml:space="preserve">а) возникновение напряжений в оборудовании и трубопроводах выше предельно допустимых; </w:t>
      </w:r>
    </w:p>
    <w:p w:rsidR="00000000" w:rsidRDefault="006452B5">
      <w:pPr>
        <w:pStyle w:val="default"/>
        <w:ind w:firstLine="403"/>
        <w:jc w:val="both"/>
      </w:pPr>
      <w:r>
        <w:rPr>
          <w:color w:val="auto"/>
        </w:rPr>
        <w:t xml:space="preserve">б) возникновение перемещений, приводящих к потере устойчивости трубопроводов и оборудования; </w:t>
      </w:r>
    </w:p>
    <w:p w:rsidR="00000000" w:rsidRDefault="006452B5">
      <w:pPr>
        <w:pStyle w:val="default"/>
        <w:ind w:firstLine="403"/>
        <w:jc w:val="both"/>
      </w:pPr>
      <w:r>
        <w:rPr>
          <w:color w:val="auto"/>
        </w:rPr>
        <w:lastRenderedPageBreak/>
        <w:t>в) изменения параметров теплоносителя приводящие к выходу из строя (отказу, аварии) трубопроводов тепловых сетей и оборудования источника теплоснабжения, тепловог</w:t>
      </w:r>
      <w:r>
        <w:rPr>
          <w:color w:val="auto"/>
        </w:rPr>
        <w:t xml:space="preserve">о пункта или потребителя; </w:t>
      </w:r>
    </w:p>
    <w:p w:rsidR="00000000" w:rsidRDefault="006452B5">
      <w:pPr>
        <w:pStyle w:val="default"/>
        <w:ind w:firstLine="403"/>
        <w:jc w:val="both"/>
      </w:pPr>
      <w:r>
        <w:rPr>
          <w:color w:val="auto"/>
        </w:rPr>
        <w:t xml:space="preserve">г) несанкционированный контакт людей непосредственно с горячей водой или с горячими поверхностями трубопроводов (и оборудования) при температурах теплоносителя более 55 °С; </w:t>
      </w:r>
    </w:p>
    <w:p w:rsidR="00000000" w:rsidRDefault="006452B5">
      <w:pPr>
        <w:pStyle w:val="default"/>
        <w:ind w:firstLine="403"/>
        <w:jc w:val="both"/>
      </w:pPr>
      <w:r>
        <w:rPr>
          <w:color w:val="auto"/>
        </w:rPr>
        <w:t>д) поступление теплоносителя в системы теплоснабжения с</w:t>
      </w:r>
      <w:r>
        <w:rPr>
          <w:color w:val="auto"/>
        </w:rPr>
        <w:t xml:space="preserve"> температурами выше определяемых нормами безопасности;</w:t>
      </w:r>
    </w:p>
    <w:p w:rsidR="00000000" w:rsidRDefault="006452B5">
      <w:pPr>
        <w:pStyle w:val="default"/>
        <w:ind w:firstLine="403"/>
        <w:jc w:val="both"/>
      </w:pPr>
      <w:r>
        <w:rPr>
          <w:color w:val="auto"/>
        </w:rPr>
        <w:t xml:space="preserve">е) снижение при отказах СЦТ температуры воздуха в жилых и производственных помещениях потребителей второй и третьей категорий ниже допустимых величин; </w:t>
      </w:r>
    </w:p>
    <w:p w:rsidR="00000000" w:rsidRDefault="006452B5">
      <w:pPr>
        <w:pStyle w:val="default"/>
        <w:ind w:firstLine="403"/>
        <w:jc w:val="both"/>
      </w:pPr>
      <w:r>
        <w:rPr>
          <w:color w:val="auto"/>
        </w:rPr>
        <w:t>ж) слив сетевой воды в непредусмотренных проектом</w:t>
      </w:r>
      <w:r>
        <w:rPr>
          <w:color w:val="auto"/>
        </w:rPr>
        <w:t xml:space="preserve"> местах; </w:t>
      </w:r>
    </w:p>
    <w:p w:rsidR="00000000" w:rsidRDefault="006452B5">
      <w:pPr>
        <w:pStyle w:val="default"/>
        <w:ind w:firstLine="403"/>
        <w:jc w:val="both"/>
      </w:pPr>
      <w:r>
        <w:rPr>
          <w:color w:val="auto"/>
        </w:rPr>
        <w:t xml:space="preserve">и) превышение уровня шума и вибрации относительно требований </w:t>
      </w:r>
      <w:hyperlink r:id="rId18" w:history="1">
        <w:r>
          <w:rPr>
            <w:rStyle w:val="a5"/>
            <w:color w:val="0000FF"/>
            <w:u w:val="single"/>
          </w:rPr>
          <w:t>СН РК 2.04-02</w:t>
        </w:r>
      </w:hyperlink>
      <w:r>
        <w:rPr>
          <w:color w:val="auto"/>
        </w:rPr>
        <w:t>.</w:t>
      </w:r>
    </w:p>
    <w:p w:rsidR="00000000" w:rsidRDefault="006452B5">
      <w:pPr>
        <w:ind w:firstLine="403"/>
        <w:jc w:val="both"/>
        <w:textAlignment w:val="baseline"/>
      </w:pPr>
      <w:r>
        <w:t>5.4.2.1.5 Температура на поверхности теплоизоляционной конструкции теплопроводов, арматуры и оборудования</w:t>
      </w:r>
      <w:r>
        <w:t>, расположенных в производственных помещениях (в том числе и тепловых пунктах), подвалах зданий должна соответствовать требованиям МСН 4.02-03 и СН РК 4.02-02.</w:t>
      </w:r>
    </w:p>
    <w:p w:rsidR="00000000" w:rsidRDefault="006452B5">
      <w:pPr>
        <w:autoSpaceDE w:val="0"/>
        <w:autoSpaceDN w:val="0"/>
        <w:ind w:firstLine="403"/>
        <w:jc w:val="both"/>
      </w:pPr>
      <w:r>
        <w:t>5.4.2.1.6 Систему теплоснабжения (открытую, закрытую, в том числе с отдельными сетями горячего в</w:t>
      </w:r>
      <w:r>
        <w:t>одоснабжения, смешанную) выбирают на основе представляемого проектной организацией технико-экономического сравнения различных вариантов систем с учетом местных экологических, экономических условий и последствий от принятия того или иного решения.</w:t>
      </w:r>
    </w:p>
    <w:p w:rsidR="00000000" w:rsidRDefault="006452B5">
      <w:pPr>
        <w:autoSpaceDE w:val="0"/>
        <w:autoSpaceDN w:val="0"/>
        <w:ind w:firstLine="403"/>
        <w:jc w:val="both"/>
      </w:pPr>
      <w:r>
        <w:t>5.4.2.1.7</w:t>
      </w:r>
      <w:r>
        <w:t xml:space="preserve"> Непосредственный водоразбор сетевой воды у потребителей в закрытых системах теплоснабжения не допускается.</w:t>
      </w:r>
    </w:p>
    <w:p w:rsidR="00000000" w:rsidRDefault="006452B5">
      <w:pPr>
        <w:autoSpaceDE w:val="0"/>
        <w:autoSpaceDN w:val="0"/>
        <w:ind w:firstLine="403"/>
        <w:jc w:val="both"/>
      </w:pPr>
      <w:r>
        <w:t>5.4.2.1.8 В открытых системах теплоснабжения подключение части потребителей горячего водоснабжения через водоводяные теплообменники на тепловых пунк</w:t>
      </w:r>
      <w:r>
        <w:t>тах абонентов (по закрытой системе) допускается как временное при условии обеспечения (сохранения) качества сетевой воды согласно требованиям действующих нормативных документов.</w:t>
      </w:r>
    </w:p>
    <w:p w:rsidR="00000000" w:rsidRDefault="006452B5">
      <w:pPr>
        <w:autoSpaceDE w:val="0"/>
        <w:autoSpaceDN w:val="0"/>
        <w:ind w:firstLine="403"/>
        <w:jc w:val="both"/>
      </w:pPr>
      <w:r>
        <w:t>5.4.2.1.9 С атомными источниками теплоты должны проектироваться, открытые сист</w:t>
      </w:r>
      <w:r>
        <w:t>емы теплоснабжения, исключающие вероятность недопустимых концентраций радионуклидов в сетевой воде, трубопроводах, оборудовании СЦТ и в приемниках теплоты потребителей.</w:t>
      </w:r>
    </w:p>
    <w:p w:rsidR="00000000" w:rsidRDefault="006452B5">
      <w:pPr>
        <w:ind w:firstLine="403"/>
        <w:jc w:val="both"/>
      </w:pPr>
      <w:r>
        <w:t>5.4.2.1.10 В составе СЦТ должны предусматриваться:</w:t>
      </w:r>
    </w:p>
    <w:p w:rsidR="00000000" w:rsidRDefault="006452B5">
      <w:pPr>
        <w:ind w:firstLine="403"/>
        <w:jc w:val="both"/>
      </w:pPr>
      <w:r>
        <w:t>а) аварийно-восстановительные службы</w:t>
      </w:r>
      <w:r>
        <w:t xml:space="preserve"> (ABC), численность персонала и техническая оснащенность которых должны обеспечивать полное восстановление теплоснабжения при отказах на тепловых сетях в сроки, предусмотренные МСН 4.02-02.</w:t>
      </w:r>
    </w:p>
    <w:p w:rsidR="00000000" w:rsidRDefault="006452B5">
      <w:pPr>
        <w:ind w:firstLine="403"/>
        <w:jc w:val="both"/>
      </w:pPr>
      <w:r>
        <w:t>б) собственные ремонтно - эксплуатационные базы (РЭБ) - для районо</w:t>
      </w:r>
      <w:r>
        <w:t>в тепловых сетей с объемом эксплуатации 1000 условных единиц и более. Численность персонала и техническая оснащенность РЭБ определяются с учетом состава оборудования, применяемых конструкций теплопроводов, тепловой изоляции и т.д.;</w:t>
      </w:r>
    </w:p>
    <w:p w:rsidR="00000000" w:rsidRDefault="006452B5">
      <w:pPr>
        <w:ind w:firstLine="403"/>
        <w:jc w:val="both"/>
      </w:pPr>
      <w:r>
        <w:t>в) механические мастерск</w:t>
      </w:r>
      <w:r>
        <w:t>ие - для участков (цехов) тепловых сетей с объемом эксплуатации менее 1000 условных единиц;</w:t>
      </w:r>
    </w:p>
    <w:p w:rsidR="00000000" w:rsidRDefault="006452B5">
      <w:pPr>
        <w:autoSpaceDE w:val="0"/>
        <w:autoSpaceDN w:val="0"/>
        <w:ind w:firstLine="403"/>
        <w:jc w:val="both"/>
      </w:pPr>
      <w:r>
        <w:t>г) единые ремонтно-эксплуатационные базы - для тепловых сетей, которые входят в состав подразделений тепловых электростанций, районных котельных или промышленных пр</w:t>
      </w:r>
      <w:r>
        <w:t>едприятий.</w:t>
      </w:r>
    </w:p>
    <w:p w:rsidR="00000000" w:rsidRDefault="006452B5">
      <w:pPr>
        <w:autoSpaceDE w:val="0"/>
        <w:autoSpaceDN w:val="0"/>
        <w:ind w:firstLine="403"/>
        <w:jc w:val="both"/>
      </w:pPr>
      <w:r>
        <w:t> </w:t>
      </w:r>
    </w:p>
    <w:p w:rsidR="00000000" w:rsidRDefault="006452B5">
      <w:pPr>
        <w:autoSpaceDE w:val="0"/>
        <w:autoSpaceDN w:val="0"/>
        <w:ind w:firstLine="403"/>
      </w:pPr>
      <w:r>
        <w:rPr>
          <w:b/>
          <w:bCs/>
        </w:rPr>
        <w:t>5.4.2.2 Схемы тепловых сетей</w:t>
      </w:r>
    </w:p>
    <w:p w:rsidR="00000000" w:rsidRDefault="006452B5">
      <w:pPr>
        <w:autoSpaceDE w:val="0"/>
        <w:autoSpaceDN w:val="0"/>
        <w:ind w:firstLine="403"/>
      </w:pPr>
      <w:r>
        <w:t> </w:t>
      </w:r>
    </w:p>
    <w:p w:rsidR="00000000" w:rsidRDefault="006452B5">
      <w:pPr>
        <w:ind w:firstLine="403"/>
        <w:jc w:val="both"/>
      </w:pPr>
      <w:r>
        <w:t>5.4.2.2.1 Водяные тепловые сети надлежит проектировать, двухтрубными, подающими одновременно теплоту на отопление, вентиляцию, горячее водоснабжение и технологические нужды.</w:t>
      </w:r>
    </w:p>
    <w:p w:rsidR="00000000" w:rsidRDefault="006452B5">
      <w:pPr>
        <w:ind w:firstLine="403"/>
        <w:jc w:val="both"/>
      </w:pPr>
      <w:r>
        <w:lastRenderedPageBreak/>
        <w:t>Многотрубные и однотрубные тепловые сети допускается применять в случае технико-эк</w:t>
      </w:r>
      <w:r>
        <w:t>ономического обоснования.</w:t>
      </w:r>
    </w:p>
    <w:p w:rsidR="00000000" w:rsidRDefault="006452B5">
      <w:pPr>
        <w:ind w:firstLine="403"/>
        <w:jc w:val="both"/>
      </w:pPr>
      <w:r>
        <w:t xml:space="preserve">Тепловые сети, транспортирующие в открытых системах теплоснабжения сетевую воду в одном направлении, при надземной прокладке допускается проектировать в однотрубном исполнении при длине транзита до 5 км. При большей протяженности </w:t>
      </w:r>
      <w:r>
        <w:t>и отсутствии резервной подпитки СЦТ от других источников теплоты тепловые сети должны выполняться в два (или более) параллельных теплопровода.</w:t>
      </w:r>
    </w:p>
    <w:p w:rsidR="00000000" w:rsidRDefault="006452B5">
      <w:pPr>
        <w:ind w:firstLine="403"/>
        <w:jc w:val="both"/>
      </w:pPr>
      <w:r>
        <w:t>Самостоятельные тепловые сети для присоединения технологических потребителей теплоты следует предусматривать, есл</w:t>
      </w:r>
      <w:r>
        <w:t>и качество и параметры теплоносителя отличаются от принятых в тепловых сетях.</w:t>
      </w:r>
    </w:p>
    <w:p w:rsidR="00000000" w:rsidRDefault="006452B5">
      <w:pPr>
        <w:ind w:firstLine="403"/>
        <w:jc w:val="both"/>
      </w:pPr>
      <w:r>
        <w:t>5.4.2.2.2 Схема и конфигурация тепловых сетей должны обеспечивать теплоснабжение на уровне заданных показателей надежности путем:</w:t>
      </w:r>
    </w:p>
    <w:p w:rsidR="00000000" w:rsidRDefault="006452B5">
      <w:pPr>
        <w:ind w:firstLine="403"/>
        <w:jc w:val="both"/>
      </w:pPr>
      <w:r>
        <w:t>а) применения наиболее прогрессивных конструкций</w:t>
      </w:r>
      <w:r>
        <w:t xml:space="preserve"> и технических решений;</w:t>
      </w:r>
    </w:p>
    <w:p w:rsidR="00000000" w:rsidRDefault="006452B5">
      <w:pPr>
        <w:ind w:firstLine="403"/>
        <w:jc w:val="both"/>
      </w:pPr>
      <w:r>
        <w:t>б) совместной работы источников теплоты;</w:t>
      </w:r>
    </w:p>
    <w:p w:rsidR="00000000" w:rsidRDefault="006452B5">
      <w:pPr>
        <w:ind w:firstLine="403"/>
        <w:jc w:val="both"/>
      </w:pPr>
      <w:r>
        <w:t>в) прокладки резервных теплопроводов;</w:t>
      </w:r>
    </w:p>
    <w:p w:rsidR="00000000" w:rsidRDefault="006452B5">
      <w:pPr>
        <w:ind w:firstLine="403"/>
        <w:jc w:val="both"/>
      </w:pPr>
      <w:r>
        <w:t>г) устройства перемычек между тепловыми сетями смежных тепловых районов.</w:t>
      </w:r>
    </w:p>
    <w:p w:rsidR="00000000" w:rsidRDefault="006452B5">
      <w:pPr>
        <w:ind w:firstLine="403"/>
        <w:jc w:val="both"/>
      </w:pPr>
      <w:r>
        <w:t>5.4.2.2.3 Тепловые сети могут быть кольцевыми и тупиковыми, резервированными и н</w:t>
      </w:r>
      <w:r>
        <w:t>ерезервированными.</w:t>
      </w:r>
    </w:p>
    <w:p w:rsidR="00000000" w:rsidRDefault="006452B5">
      <w:pPr>
        <w:autoSpaceDE w:val="0"/>
        <w:autoSpaceDN w:val="0"/>
        <w:ind w:firstLine="403"/>
        <w:jc w:val="both"/>
      </w:pPr>
      <w:r>
        <w:t>Число и места размещения резервных трубопроводных соединений между смежными теплопроводами следует определять по критерию вероятности безотказной работы.</w:t>
      </w:r>
    </w:p>
    <w:p w:rsidR="00000000" w:rsidRDefault="006452B5">
      <w:pPr>
        <w:ind w:firstLine="403"/>
        <w:jc w:val="both"/>
      </w:pPr>
      <w:r>
        <w:t>5.4.2.2.4 Системы отопления и вентиляции потребителей должны присоединяться к двухт</w:t>
      </w:r>
      <w:r>
        <w:t>рубным водяным тепловым сетям непосредственно по зависимой схеме присоединения.</w:t>
      </w:r>
    </w:p>
    <w:p w:rsidR="00000000" w:rsidRDefault="006452B5">
      <w:pPr>
        <w:ind w:firstLine="403"/>
        <w:jc w:val="both"/>
      </w:pPr>
      <w:r>
        <w:t>По независимой схеме, предусматривающей установку в тепловых пунктах водоподогревателей, допускается присоединять при обосновании системы отопления и вентиляции зданий 12 этаже</w:t>
      </w:r>
      <w:r>
        <w:t>й и выше и других потребителей, если независимое присоединение обусловлено гидравлическим режимом работы системы.</w:t>
      </w:r>
    </w:p>
    <w:p w:rsidR="00000000" w:rsidRDefault="006452B5">
      <w:pPr>
        <w:ind w:firstLine="403"/>
        <w:jc w:val="both"/>
      </w:pPr>
      <w:r>
        <w:t>5.4.2.2.5 Качество исходной воды для открытых и закрытых систем теплоснабжения должно отвечать требованиям Санитарных правил «Санитарно-эпидем</w:t>
      </w:r>
      <w:r>
        <w:t>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объектов». Для закрытых систем теплоснабжения при наличии те</w:t>
      </w:r>
      <w:r>
        <w:t>рмической деаэрации допускается использовать техническую воду.</w:t>
      </w:r>
    </w:p>
    <w:p w:rsidR="00000000" w:rsidRDefault="006452B5">
      <w:pPr>
        <w:ind w:firstLine="403"/>
        <w:jc w:val="both"/>
      </w:pPr>
      <w:r>
        <w:t>5.4.2.2.6 Расчетный часовой расход воды для определения производительности водоподготовки и соответствующего оборудования для подпитки системы теплоснабжения должен учитывать фактическое количе</w:t>
      </w:r>
      <w:r>
        <w:t>ство воды, находящееся в трубопроводах тепловых сетей и присоединенных к ним баков-аккумуляторов (тепловых аккумуляторов), системах отопления и вентиляции зданий отдельно для открытых и закрытых систем теплоснабжения.</w:t>
      </w:r>
    </w:p>
    <w:p w:rsidR="00000000" w:rsidRDefault="006452B5">
      <w:pPr>
        <w:ind w:firstLine="403"/>
        <w:jc w:val="both"/>
      </w:pPr>
      <w:r>
        <w:t>5.4.2.2.7 Для открытых и закрытых сист</w:t>
      </w:r>
      <w:r>
        <w:t>ем теплоснабжения должна предусматриваться дополнительно аварийная подпитка химически не обработанной и недеаэрированной водой, расход которой принимается в количестве 2% объема воды в трубопроводах тепловых сетей и присоединенных к ним системах отопления,</w:t>
      </w:r>
      <w:r>
        <w:t xml:space="preserve"> вентиляции и в системах горячего водоснабжения для открытых систем теплоснабжения. При наличии нескольких отдельных тепловых сетей, отходящих от коллектора теплоисточника, аварийную подпитку допускается определять только для одной наибольшей по объему теп</w:t>
      </w:r>
      <w:r>
        <w:t>ловой сети. Для открытых систем теплоснабжения аварийная подпитка должна обеспечиваться только из систем хозяйственно-питьевого водоснабжения.</w:t>
      </w:r>
    </w:p>
    <w:p w:rsidR="00000000" w:rsidRDefault="006452B5">
      <w:pPr>
        <w:autoSpaceDE w:val="0"/>
        <w:autoSpaceDN w:val="0"/>
        <w:ind w:firstLine="403"/>
        <w:jc w:val="both"/>
      </w:pPr>
      <w:r>
        <w:t>5.4.2.2.8 Объем воды в системах теплоснабжения, при отсутствии данных по фактическим объемам воды, должен обеспеч</w:t>
      </w:r>
      <w:r>
        <w:t>ить нормативные характеристики по тепловой мощности согласно МСН 4.02-02-2004.</w:t>
      </w:r>
    </w:p>
    <w:p w:rsidR="00000000" w:rsidRDefault="006452B5">
      <w:pPr>
        <w:ind w:firstLine="403"/>
        <w:jc w:val="both"/>
      </w:pPr>
      <w:r>
        <w:lastRenderedPageBreak/>
        <w:t>5.4.2.2.9 Размещение баков-аккумуляторов горячей воды возможно, как на источнике теплоты, так и в районах теплопотребления. Вместимость, требования к поверхности, допустимые точ</w:t>
      </w:r>
      <w:r>
        <w:t>ки установки следует проектировать согласно МСН 4.02-02.</w:t>
      </w:r>
    </w:p>
    <w:p w:rsidR="00000000" w:rsidRDefault="006452B5">
      <w:pPr>
        <w:ind w:firstLine="403"/>
        <w:jc w:val="both"/>
      </w:pPr>
      <w:r>
        <w:t>5.4.2.2.10 Для уменьшения потерь сетевой воды и соответственно теплоты при плановых или вынужденных опорожнениях теплопроводов допускается установка в тепловых сетях специальных баков-накопителей, вм</w:t>
      </w:r>
      <w:r>
        <w:t>естимость которых определяется объемом теплопроводов между двумя секционирующими задвижками.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rPr>
          <w:b/>
          <w:bCs/>
        </w:rPr>
        <w:t>5.4.2.3 Надежность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 xml:space="preserve">5.4.2.3.1 Способность проектируемых и действующих источников теплоты, тепловых сетей и в целом СЦТ обеспечивать в течение заданного времени </w:t>
      </w:r>
      <w:r>
        <w:t>требуемые режимы, параметры и качество теплоснабжения (отопления, вентиляции, горячего водоснабжения, а также технологических потребностей предприятий в паре и горячей воде) следует определять по трем показателям (критериям): вероятности безотказной работы</w:t>
      </w:r>
      <w:r>
        <w:t xml:space="preserve"> [Р], коэффициенту готовности [К</w:t>
      </w:r>
      <w:r>
        <w:rPr>
          <w:vertAlign w:val="subscript"/>
        </w:rPr>
        <w:t>г</w:t>
      </w:r>
      <w:r>
        <w:t>], живучести [Ж].</w:t>
      </w:r>
    </w:p>
    <w:p w:rsidR="00000000" w:rsidRDefault="006452B5">
      <w:pPr>
        <w:ind w:firstLine="403"/>
        <w:jc w:val="both"/>
      </w:pPr>
      <w:r>
        <w:t>Расчет показателей системы с учетом надежности должен производиться для каждого потребителя.</w:t>
      </w:r>
    </w:p>
    <w:p w:rsidR="00000000" w:rsidRDefault="006452B5">
      <w:pPr>
        <w:ind w:firstLine="403"/>
        <w:jc w:val="both"/>
      </w:pPr>
      <w:r>
        <w:t>5.4.2.3.2 Готовность системы к исправной работе следует определять по числу часов ожидания готовности: источника</w:t>
      </w:r>
      <w:r>
        <w:t xml:space="preserve"> теплоты, тепловых сетей, потребителей теплоты, а также - числу часов нерасчетных температур наружного воздуха в данной местности.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5.4.2.4 Резервирование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  <w:jc w:val="both"/>
      </w:pPr>
      <w:r>
        <w:t>5.4.2.4.1 Следует предусматривать следующие способы резервирования:</w:t>
      </w:r>
    </w:p>
    <w:p w:rsidR="00000000" w:rsidRDefault="006452B5">
      <w:pPr>
        <w:ind w:firstLine="403"/>
        <w:jc w:val="both"/>
      </w:pPr>
      <w:r>
        <w:t>а) применение на источниках теплоты рациональных тепловых схем, обеспечивающих заданный уровень готовности энергетического оборудования;</w:t>
      </w:r>
    </w:p>
    <w:p w:rsidR="00000000" w:rsidRDefault="006452B5">
      <w:pPr>
        <w:ind w:firstLine="403"/>
        <w:jc w:val="both"/>
      </w:pPr>
      <w:r>
        <w:t>б) установку на источнике теплоты необходимого резе</w:t>
      </w:r>
      <w:r>
        <w:t>рвного оборудования;</w:t>
      </w:r>
    </w:p>
    <w:p w:rsidR="00000000" w:rsidRDefault="006452B5">
      <w:pPr>
        <w:ind w:firstLine="403"/>
        <w:jc w:val="both"/>
      </w:pPr>
      <w:r>
        <w:t>в) организацию совместной работы нескольких источников теплоты на единую систему транспортирования теплоты;</w:t>
      </w:r>
    </w:p>
    <w:p w:rsidR="00000000" w:rsidRDefault="006452B5">
      <w:pPr>
        <w:ind w:firstLine="403"/>
        <w:jc w:val="both"/>
      </w:pPr>
      <w:r>
        <w:t>г) резервирование тепловых сетей смежных районов;</w:t>
      </w:r>
    </w:p>
    <w:p w:rsidR="00000000" w:rsidRDefault="006452B5">
      <w:pPr>
        <w:ind w:firstLine="403"/>
        <w:jc w:val="both"/>
      </w:pPr>
      <w:r>
        <w:t>д) устройство резервных насосных и трубопроводных связей;</w:t>
      </w:r>
    </w:p>
    <w:p w:rsidR="00000000" w:rsidRDefault="006452B5">
      <w:pPr>
        <w:ind w:firstLine="403"/>
        <w:jc w:val="both"/>
      </w:pPr>
      <w:r>
        <w:t>е) установку баков-</w:t>
      </w:r>
      <w:r>
        <w:t>аккумуляторов.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ПРИМЕЧАНИЕ Участки надземной прокладки протяженностью до 5 км допускается не резервировать, кроме трубопроводов диаметром более 1200 мм в районах с расчетными температурами воздуха для проектирования отопления ниже минус 40 °С.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5.4.2.4.2</w:t>
      </w:r>
      <w:r>
        <w:t xml:space="preserve"> Резервирование подачи теплоты по тепловым сетям, прокладываемым в тоннелях и проходных каналах, допускается не предусматривать;</w:t>
      </w:r>
    </w:p>
    <w:p w:rsidR="00000000" w:rsidRDefault="006452B5">
      <w:pPr>
        <w:ind w:firstLine="403"/>
        <w:jc w:val="both"/>
      </w:pPr>
      <w:r>
        <w:t>5.4.2.4.3 Для потребителей первой категории следует предусматривать установку местных резервных источников теплоты (стационарны</w:t>
      </w:r>
      <w:r>
        <w:t>х или передвижных). Допускается предусматривать резервирование, обеспечивающее при отказах 100% подачу теплоты от других тепловых сетей;</w:t>
      </w:r>
    </w:p>
    <w:p w:rsidR="00000000" w:rsidRDefault="006452B5">
      <w:pPr>
        <w:ind w:firstLine="403"/>
        <w:jc w:val="both"/>
      </w:pPr>
      <w:r>
        <w:t>5.4.2.4.4 Для резервирования теплоснабжения промышленных предприятий допускается предусматривать местные источники тепл</w:t>
      </w:r>
      <w:r>
        <w:t>оты.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5.4.2.5 Живучесть системы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  <w:jc w:val="both"/>
      </w:pPr>
      <w:r>
        <w:t xml:space="preserve">5.4.2.5.1 Минимальная подача теплоты по теплопроводам, расположенных в неотапливаемых помещениях и снаружи, в подъездах, лестничных клетках, на чердаках и </w:t>
      </w:r>
      <w:r>
        <w:lastRenderedPageBreak/>
        <w:t>т.п., должна быть достаточной для поддержания температуры воды в т</w:t>
      </w:r>
      <w:r>
        <w:t>ечение всего ремонтно-восстановительного периода после отказа не ниже 3 °С.</w:t>
      </w:r>
    </w:p>
    <w:p w:rsidR="00000000" w:rsidRDefault="006452B5">
      <w:pPr>
        <w:ind w:firstLine="403"/>
        <w:jc w:val="both"/>
      </w:pPr>
      <w:r>
        <w:t>5.4.2.5.2 В проектах должны быть разработаны мероприятия по обеспечению живучести элементов систем теплоснабжения, находящихся в зонах возможных воздействий отрицательных температу</w:t>
      </w:r>
      <w:r>
        <w:t>р, в том числе:</w:t>
      </w:r>
    </w:p>
    <w:p w:rsidR="00000000" w:rsidRDefault="006452B5">
      <w:pPr>
        <w:pStyle w:val="listparagraph"/>
        <w:ind w:left="0" w:firstLine="403"/>
        <w:jc w:val="both"/>
      </w:pPr>
      <w:r>
        <w:t>а) организация локальной циркуляции сетевой воды в тепловых сетях до и после ЦТП;</w:t>
      </w:r>
    </w:p>
    <w:p w:rsidR="00000000" w:rsidRDefault="006452B5">
      <w:pPr>
        <w:pStyle w:val="listparagraph"/>
        <w:ind w:left="0" w:firstLine="403"/>
        <w:jc w:val="both"/>
      </w:pPr>
      <w:r>
        <w:t>б) спуск сетевой воды из систем теплоиспользования у потребителей, распределительных тепловых сетей, транзитных и магистральных теплопроводов;</w:t>
      </w:r>
    </w:p>
    <w:p w:rsidR="00000000" w:rsidRDefault="006452B5">
      <w:pPr>
        <w:pStyle w:val="listparagraph"/>
        <w:ind w:left="0" w:firstLine="403"/>
        <w:jc w:val="both"/>
      </w:pPr>
      <w:r>
        <w:t>в) прогрев и за</w:t>
      </w:r>
      <w:r>
        <w:t>полнение тепловых сетей и систем теплоиспользования потребителей вовремя и после окончания ремонтно-восстановительных работ;</w:t>
      </w:r>
    </w:p>
    <w:p w:rsidR="00000000" w:rsidRDefault="006452B5">
      <w:pPr>
        <w:pStyle w:val="listparagraph"/>
        <w:ind w:left="0" w:firstLine="403"/>
        <w:jc w:val="both"/>
      </w:pPr>
      <w:r>
        <w:t>г) проверка прочности элементов тепловых сетей на достаточность запаса прочности оборудования и компенсирующих устройств;</w:t>
      </w:r>
    </w:p>
    <w:p w:rsidR="00000000" w:rsidRDefault="006452B5">
      <w:pPr>
        <w:pStyle w:val="listparagraph"/>
        <w:ind w:left="0" w:firstLine="403"/>
        <w:jc w:val="both"/>
      </w:pPr>
      <w:r>
        <w:t>д) обеспе</w:t>
      </w:r>
      <w:r>
        <w:t>чение необходимого пригруза бесканально проложенных теплопроводов при возможных затоплениях;</w:t>
      </w:r>
    </w:p>
    <w:p w:rsidR="00000000" w:rsidRDefault="006452B5">
      <w:pPr>
        <w:pStyle w:val="listparagraph"/>
        <w:ind w:left="0" w:firstLine="403"/>
        <w:jc w:val="both"/>
      </w:pPr>
      <w:r>
        <w:t>е) использование, при возможности, передвижных источников теплоты.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5.4.2.6 Сбор и возврат конденсата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  <w:jc w:val="both"/>
      </w:pPr>
      <w:r>
        <w:t>5.4.2.6.1 Системы сбора и возврата конденсата источнику теплоты следует проектировать согласно нормам МСН 4.02-02.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ПРИМЕЧАНИЕ При возврате конденсата насосами число насосов, подающих конденсат в общую сеть, не ограничивается.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5.4.2.6.2 Параллельная раб</w:t>
      </w:r>
      <w:r>
        <w:t>ота насосов и конденсатоотводчиков, отводящих конденсат от потребителей пара на общую конденсатную сеть, не допускается.</w:t>
      </w:r>
    </w:p>
    <w:p w:rsidR="00000000" w:rsidRDefault="006452B5">
      <w:pPr>
        <w:ind w:firstLine="403"/>
        <w:jc w:val="both"/>
      </w:pPr>
      <w:r>
        <w:t>5.4.2.6.3 Конденсатопроводы от конденсатоотводчиков до сборных баков конденсата следует рассчитывать с учетом образования пароводяной с</w:t>
      </w:r>
      <w:r>
        <w:t>меси.</w:t>
      </w:r>
    </w:p>
    <w:p w:rsidR="00000000" w:rsidRDefault="006452B5">
      <w:pPr>
        <w:ind w:firstLine="403"/>
        <w:jc w:val="both"/>
      </w:pPr>
      <w:r>
        <w:t>5.4.2.6.4 При контроле качества конденсата число баков следует принимать, не менее трех с вместимостью каждого, обеспечивающей по времени проведение анализа конденсата по всем необходимым показателям, но не менее 30-минутного максимального поступлени</w:t>
      </w:r>
      <w:r>
        <w:t>я конденсата.</w:t>
      </w:r>
    </w:p>
    <w:p w:rsidR="00000000" w:rsidRDefault="006452B5">
      <w:pPr>
        <w:ind w:firstLine="403"/>
        <w:jc w:val="both"/>
      </w:pPr>
      <w:r>
        <w:t>5.4.2.6.5 Напор насоса должен определяться по величине потери давления в конденсатопроводе с учетом высоты подъема конденсата от насосной до сборного бака и величины избыточного давления в сборных баках.</w:t>
      </w:r>
    </w:p>
    <w:p w:rsidR="00000000" w:rsidRDefault="006452B5">
      <w:pPr>
        <w:ind w:firstLine="403"/>
        <w:jc w:val="both"/>
      </w:pPr>
      <w:r>
        <w:t>5.4.2.6.6 Напор насосов, подающих конд</w:t>
      </w:r>
      <w:r>
        <w:t>енсат в общую сеть, должен определяться с учетом условий их параллельной работы при всех режимах возврата конденсата.</w:t>
      </w:r>
    </w:p>
    <w:p w:rsidR="00000000" w:rsidRDefault="006452B5">
      <w:pPr>
        <w:ind w:firstLine="403"/>
        <w:jc w:val="both"/>
      </w:pPr>
      <w:r>
        <w:t>5.4.2.6.7 Число насосов в каждой насосной следует принимать не менее двух, один из которых является резервным.</w:t>
      </w:r>
    </w:p>
    <w:p w:rsidR="00000000" w:rsidRDefault="006452B5">
      <w:pPr>
        <w:ind w:firstLine="403"/>
        <w:jc w:val="both"/>
      </w:pPr>
      <w:r>
        <w:t>5.4.2.6.8 Температура возвр</w:t>
      </w:r>
      <w:r>
        <w:t>ащаемого конденсата для открытых и закрытых систем не нормируется.</w:t>
      </w:r>
    </w:p>
    <w:p w:rsidR="00000000" w:rsidRDefault="006452B5">
      <w:pPr>
        <w:ind w:firstLine="403"/>
        <w:jc w:val="both"/>
      </w:pPr>
      <w:r>
        <w:t>5.4.2.6.9 В системах сбора и возврата конденсата следует предусматривать использование его теплоты для собственных нужд предприятия.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5.4.3 Теплоносители и их параметры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  <w:jc w:val="both"/>
      </w:pPr>
      <w:r>
        <w:t>5.4.3.1 В система</w:t>
      </w:r>
      <w:r>
        <w:t>х централизованного теплоснабжения для отопления, вентиляции и горячего водоснабжения жилых, общественных и производственных зданий в качестве теплоносителя следует, принимать воду.</w:t>
      </w:r>
    </w:p>
    <w:p w:rsidR="00000000" w:rsidRDefault="006452B5">
      <w:pPr>
        <w:ind w:firstLine="403"/>
        <w:jc w:val="both"/>
      </w:pPr>
      <w:r>
        <w:t xml:space="preserve">Следует также проверять возможность применения воды как теплоносителя для </w:t>
      </w:r>
      <w:r>
        <w:t>технологических процессов.</w:t>
      </w:r>
    </w:p>
    <w:p w:rsidR="00000000" w:rsidRDefault="006452B5">
      <w:pPr>
        <w:ind w:firstLine="403"/>
        <w:jc w:val="both"/>
      </w:pPr>
      <w:r>
        <w:lastRenderedPageBreak/>
        <w:t>Применение для предприятий в качестве единого теплоносителя пара для технологических процессов, отопления, вентиляции и горячего водоснабжения допускается при технико - экономическом обосновании.</w:t>
      </w:r>
    </w:p>
    <w:p w:rsidR="00000000" w:rsidRDefault="006452B5">
      <w:pPr>
        <w:ind w:firstLine="403"/>
        <w:jc w:val="both"/>
      </w:pPr>
      <w:r>
        <w:t>5.4.3.2 Максимальная расчетная те</w:t>
      </w:r>
      <w:r>
        <w:t>мпература сетевой воды на выходе из источника теплоты, в тепловых сетях и приемниках теплоты устанавливается на основе технико-экономических расчетов.</w:t>
      </w:r>
    </w:p>
    <w:p w:rsidR="00000000" w:rsidRDefault="006452B5">
      <w:pPr>
        <w:ind w:firstLine="403"/>
        <w:jc w:val="both"/>
      </w:pPr>
      <w:r>
        <w:t>При наличии в закрытых системах теплоснабжения нагрузки горячего водоснабжения, минимальная температура с</w:t>
      </w:r>
      <w:r>
        <w:t>етевой воды на выходе из источника теплоты и в тепловых сетях должна обеспечивать возможность подогрева воды, поступающей на горячее водоснабжение до нормируемого уровня.</w:t>
      </w:r>
    </w:p>
    <w:p w:rsidR="00000000" w:rsidRDefault="006452B5">
      <w:pPr>
        <w:ind w:firstLine="403"/>
        <w:jc w:val="both"/>
      </w:pPr>
      <w:r>
        <w:t>5.4.3.3 Температура сетевой воды, возвращаемой на тепловые электростанции с комбиниро</w:t>
      </w:r>
      <w:r>
        <w:t>ванной выработкой теплоты и электроэнергии, определяется технико-экономическим расчетом. Температура сетевой воды, возвращаемой к котельным, не регламентируется.</w:t>
      </w:r>
    </w:p>
    <w:p w:rsidR="00000000" w:rsidRDefault="006452B5">
      <w:pPr>
        <w:ind w:firstLine="403"/>
        <w:jc w:val="both"/>
      </w:pPr>
      <w:r>
        <w:t>5.4.3.4 При расчете графиков температур сетевой воды в системах централизованного теплоснабжен</w:t>
      </w:r>
      <w:r>
        <w:t>ия начало и конец отопительного периода при среднесуточной температуре наружного воздуха принимаются:</w:t>
      </w:r>
    </w:p>
    <w:p w:rsidR="00000000" w:rsidRDefault="006452B5">
      <w:pPr>
        <w:pStyle w:val="listparagraph"/>
        <w:ind w:left="0" w:firstLine="403"/>
        <w:jc w:val="both"/>
      </w:pPr>
      <w:r>
        <w:t>а) 8 °С в районах с расчетной температурой наружного воздуха для проектирования отопления до минус 30°С и усредненной расчетной температурой внутреннего воздуха отапливаемых зданий 18°С;</w:t>
      </w:r>
    </w:p>
    <w:p w:rsidR="00000000" w:rsidRDefault="006452B5">
      <w:pPr>
        <w:pStyle w:val="listparagraph"/>
        <w:ind w:left="0" w:firstLine="403"/>
        <w:jc w:val="both"/>
      </w:pPr>
      <w:r>
        <w:t>б) 10 °С в районах с расчетной температурой наружного воздуха для про</w:t>
      </w:r>
      <w:r>
        <w:t>ектирования отопления ниже минус 30°С и усредненной расчетной температурой внутреннего воздуха отапливаемых зданий 20°С.</w:t>
      </w:r>
    </w:p>
    <w:p w:rsidR="00000000" w:rsidRDefault="006452B5">
      <w:pPr>
        <w:ind w:firstLine="403"/>
        <w:jc w:val="both"/>
      </w:pPr>
      <w:r>
        <w:t>Усредненная расчетная температура внутреннего воздуха отапливаемых производственных зданий 16°С.</w:t>
      </w:r>
    </w:p>
    <w:p w:rsidR="00000000" w:rsidRDefault="006452B5">
      <w:pPr>
        <w:ind w:firstLine="403"/>
        <w:jc w:val="both"/>
      </w:pPr>
      <w:r>
        <w:t>5.4.3.5 При отсутствии у приемников те</w:t>
      </w:r>
      <w:r>
        <w:t>плоты в системах отопления и вентиляции автоматических индивидуальных устройств регулирования температуры внутри помещений следует применять в тепловых сетях регулирование температуры теплоносителя:</w:t>
      </w:r>
    </w:p>
    <w:p w:rsidR="00000000" w:rsidRDefault="006452B5">
      <w:pPr>
        <w:ind w:firstLine="403"/>
        <w:jc w:val="both"/>
      </w:pPr>
      <w:r>
        <w:t>а) центральное качественное по нагрузке отопления, по сов</w:t>
      </w:r>
      <w:r>
        <w:t>местной нагрузке отопления, вентиляции и горячего водоснабжения - путем изменения на источнике теплоты температуры теплоносителя в зависимости от температуры наружного воздуха;</w:t>
      </w:r>
    </w:p>
    <w:p w:rsidR="00000000" w:rsidRDefault="006452B5">
      <w:pPr>
        <w:ind w:firstLine="403"/>
        <w:jc w:val="both"/>
      </w:pPr>
      <w:r>
        <w:t>б) центральное качественно-количественное по совместной нагрузке отопления, вен</w:t>
      </w:r>
      <w:r>
        <w:t>тиляции и горячего водоснабжения - путем регулирования на источнике теплоты как температуры, так и расхода сетевой воды.</w:t>
      </w:r>
    </w:p>
    <w:p w:rsidR="00000000" w:rsidRDefault="006452B5">
      <w:pPr>
        <w:ind w:firstLine="403"/>
        <w:jc w:val="both"/>
      </w:pPr>
      <w:r>
        <w:t>Центральное качественно - количественное регулирование на источнике теплоты может быть дополнено групповым количественным регулирование</w:t>
      </w:r>
      <w:r>
        <w:t>м на тепловых пунктах преимущественно в переходный период отопительного сезона, начиная от точки излома температурного графика с учетом схем присоединения отопительных, вентиляционных установок и горячего водоснабжения, колебаний давления в системе теплосн</w:t>
      </w:r>
      <w:r>
        <w:t>абжения, наличия и мест размещения баков-аккумуляторов, теплоаккумулирующей способности зданий и сооружений.</w:t>
      </w:r>
    </w:p>
    <w:p w:rsidR="00000000" w:rsidRDefault="006452B5">
      <w:pPr>
        <w:ind w:firstLine="403"/>
        <w:jc w:val="both"/>
      </w:pPr>
      <w:r>
        <w:t xml:space="preserve">5.4.3.6 При центральном качественно-количественном регулировании отпуска теплоты для подогрева воды в системах горячего водоснабжения потребителей </w:t>
      </w:r>
      <w:r>
        <w:t>температура воды в подающем трубопроводе должна быть:</w:t>
      </w:r>
    </w:p>
    <w:p w:rsidR="00000000" w:rsidRDefault="006452B5">
      <w:pPr>
        <w:ind w:firstLine="403"/>
        <w:jc w:val="both"/>
      </w:pPr>
      <w:r>
        <w:t>а) для закрытых систем теплоснабжения - не менее 70°С;</w:t>
      </w:r>
    </w:p>
    <w:p w:rsidR="00000000" w:rsidRDefault="006452B5">
      <w:pPr>
        <w:ind w:firstLine="403"/>
        <w:jc w:val="both"/>
      </w:pPr>
      <w:r>
        <w:t>б) для открытых систем теплоснабжения - не менее 60°С.</w:t>
      </w:r>
    </w:p>
    <w:p w:rsidR="00000000" w:rsidRDefault="006452B5">
      <w:pPr>
        <w:ind w:firstLine="403"/>
        <w:jc w:val="both"/>
      </w:pPr>
      <w:r>
        <w:t>При центральном качественно - количественном регулировании по совместной нагрузке отопления,</w:t>
      </w:r>
      <w:r>
        <w:t xml:space="preserve"> вентиляции и горячего водоснабжения точка излома графика температур воды в подающем и обратном трубопроводах должна приниматься при температуре наружного воздуха, соответствующей точке излома графика регулирования по нагрузке отопления.</w:t>
      </w:r>
    </w:p>
    <w:p w:rsidR="00000000" w:rsidRDefault="006452B5">
      <w:pPr>
        <w:ind w:firstLine="403"/>
        <w:jc w:val="both"/>
      </w:pPr>
      <w:r>
        <w:lastRenderedPageBreak/>
        <w:t>5.4.3.7 В системах</w:t>
      </w:r>
      <w:r>
        <w:t xml:space="preserve"> теплоснабжения, при наличии у потребителя теплоты в системах отопления и вентиляции индивидуальных устройств регулирования температуры воздуха внутри помещений количеством протекающей через приемники сетевой воды, следует применять центральное качественно</w:t>
      </w:r>
      <w:r>
        <w:t>-количественное регулирование, дополненное групповым количественным регулированием на тепловых пунктах с целью уменьшения колебаний гидравлических и тепловых режимов в конкретных квартальных (микрорайонных) системах в пределах, обеспечивающих качество и ус</w:t>
      </w:r>
      <w:r>
        <w:t>тойчивость теплоснабжения.</w:t>
      </w:r>
    </w:p>
    <w:p w:rsidR="00000000" w:rsidRDefault="006452B5">
      <w:pPr>
        <w:ind w:firstLine="403"/>
        <w:jc w:val="both"/>
      </w:pPr>
      <w:r>
        <w:t>5.4.3.8 Для раздельных водяных тепловых сетей от одного источника теплоты к предприятиям и жилым районам допускается предусматривать разные графики температур теплоносителя.</w:t>
      </w:r>
    </w:p>
    <w:p w:rsidR="00000000" w:rsidRDefault="006452B5">
      <w:pPr>
        <w:ind w:firstLine="403"/>
        <w:jc w:val="both"/>
      </w:pPr>
      <w:r>
        <w:t>5.4.3.9 В зданиях общественного и производственного наз</w:t>
      </w:r>
      <w:r>
        <w:t>начения, для которых возможно снижение температуры воздуха в ночное и нерабочее время, следует предусматривать регулирование температуры или расхода теплоносителя в тепловых пунктах.</w:t>
      </w:r>
    </w:p>
    <w:p w:rsidR="00000000" w:rsidRDefault="006452B5">
      <w:pPr>
        <w:ind w:firstLine="403"/>
        <w:jc w:val="both"/>
      </w:pPr>
      <w:r>
        <w:t>5.4.3.10 В жилых и общественных зданиях при отсутствии у отопительных при</w:t>
      </w:r>
      <w:r>
        <w:t>боров терморегулирующих клапанов, следует предусматривать автоматическое регулирование по температурному графику для поддержания средней по зданию температуры внутреннего воздуха.</w:t>
      </w:r>
    </w:p>
    <w:p w:rsidR="00000000" w:rsidRDefault="006452B5">
      <w:pPr>
        <w:ind w:firstLine="403"/>
        <w:jc w:val="both"/>
      </w:pPr>
      <w:r>
        <w:t>5.4.3.11 Не допускается применение для тепловых сетей графиков регулирования</w:t>
      </w:r>
      <w:r>
        <w:t xml:space="preserve"> отпуска теплоты «со срезкой» по температурам.</w:t>
      </w:r>
    </w:p>
    <w:p w:rsidR="00000000" w:rsidRDefault="006452B5">
      <w:pPr>
        <w:ind w:firstLine="403"/>
      </w:pPr>
      <w:r>
        <w:rPr>
          <w:b/>
          <w:bCs/>
        </w:rPr>
        <w:t> </w:t>
      </w:r>
    </w:p>
    <w:p w:rsidR="00000000" w:rsidRDefault="006452B5">
      <w:pPr>
        <w:ind w:firstLine="403"/>
      </w:pPr>
      <w:r>
        <w:rPr>
          <w:b/>
          <w:bCs/>
        </w:rPr>
        <w:t>5.4.4 Гидравлические режимы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  <w:jc w:val="both"/>
      </w:pPr>
      <w:r>
        <w:t>5.4.4.1 При проектировании новых и реконструкции действующих СЦТ, а также при разработке мероприятий по повышению эксплуатационной готовности и безотказности работы всех звеньев</w:t>
      </w:r>
      <w:r>
        <w:t xml:space="preserve"> системы расчет гидравлических режимов обязателен.</w:t>
      </w:r>
    </w:p>
    <w:p w:rsidR="00000000" w:rsidRDefault="006452B5">
      <w:pPr>
        <w:ind w:firstLine="403"/>
        <w:jc w:val="both"/>
      </w:pPr>
      <w:r>
        <w:t>5.4.4.2 Для водяных тепловых сетей следует предусматривать следующие гидравлические режимы:</w:t>
      </w:r>
    </w:p>
    <w:p w:rsidR="00000000" w:rsidRDefault="006452B5">
      <w:pPr>
        <w:ind w:firstLine="403"/>
        <w:jc w:val="both"/>
      </w:pPr>
      <w:r>
        <w:t>а) расчетный - по расчетным расходам сетевой воды;</w:t>
      </w:r>
    </w:p>
    <w:p w:rsidR="00000000" w:rsidRDefault="006452B5">
      <w:pPr>
        <w:ind w:firstLine="403"/>
        <w:jc w:val="both"/>
      </w:pPr>
      <w:r>
        <w:t>б) зимний - при максимальном отборе воды на горячее водоснабже</w:t>
      </w:r>
      <w:r>
        <w:t>ние из обратного трубопровода;</w:t>
      </w:r>
    </w:p>
    <w:p w:rsidR="00000000" w:rsidRDefault="006452B5">
      <w:pPr>
        <w:ind w:firstLine="403"/>
        <w:jc w:val="both"/>
      </w:pPr>
      <w:r>
        <w:t>в) переходный - при максимальном отборе воды на горячее водоснабжение из подающего трубопровода;</w:t>
      </w:r>
    </w:p>
    <w:p w:rsidR="00000000" w:rsidRDefault="006452B5">
      <w:pPr>
        <w:ind w:firstLine="403"/>
        <w:jc w:val="both"/>
      </w:pPr>
      <w:r>
        <w:t>г) летний - при максимальной нагрузке горячего водоснабжения в неотопительный период;</w:t>
      </w:r>
    </w:p>
    <w:p w:rsidR="00000000" w:rsidRDefault="006452B5">
      <w:pPr>
        <w:ind w:firstLine="403"/>
        <w:jc w:val="both"/>
      </w:pPr>
      <w:r>
        <w:t xml:space="preserve">д) статический- при отсутствии циркуляции </w:t>
      </w:r>
      <w:r>
        <w:t>теплоносителя в тепловой сети;</w:t>
      </w:r>
    </w:p>
    <w:p w:rsidR="00000000" w:rsidRDefault="006452B5">
      <w:pPr>
        <w:ind w:firstLine="403"/>
        <w:jc w:val="both"/>
      </w:pPr>
      <w:r>
        <w:t>е) аварийный</w:t>
      </w:r>
      <w:r>
        <w:rPr>
          <w:b/>
          <w:bCs/>
        </w:rPr>
        <w:t>.</w:t>
      </w:r>
    </w:p>
    <w:p w:rsidR="00000000" w:rsidRDefault="006452B5">
      <w:pPr>
        <w:ind w:firstLine="403"/>
        <w:jc w:val="both"/>
      </w:pPr>
      <w:r>
        <w:t>5.4.4.3 Расход пара в паровых тепловых сетях, обеспечивающих предприятия с различными суточными режимами работы, следует определять с учетом несовпадения максимальных часовых расходов пара отдельными предприятиями.</w:t>
      </w:r>
    </w:p>
    <w:p w:rsidR="00000000" w:rsidRDefault="006452B5">
      <w:pPr>
        <w:ind w:firstLine="403"/>
        <w:jc w:val="both"/>
      </w:pPr>
      <w:r>
        <w:t>Для паропроводов насыщенного пара в сумма</w:t>
      </w:r>
      <w:r>
        <w:t>рном расходе должно учитываться дополнительное количество пара, конденсирующегося за счет потерь теплоты в трубопроводах.</w:t>
      </w:r>
    </w:p>
    <w:p w:rsidR="00000000" w:rsidRDefault="006452B5">
      <w:pPr>
        <w:ind w:firstLine="403"/>
        <w:jc w:val="both"/>
      </w:pPr>
      <w:r>
        <w:t xml:space="preserve">5.4.4.4 Эквивалентную шероховатость внутренней поверхности стальных труб </w:t>
      </w:r>
      <w:r>
        <w:rPr>
          <w:noProof/>
        </w:rPr>
        <w:drawing>
          <wp:inline distT="0" distB="0" distL="0" distR="0">
            <wp:extent cx="190500" cy="180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следует принимать:</w:t>
      </w:r>
    </w:p>
    <w:p w:rsidR="00000000" w:rsidRDefault="006452B5">
      <w:pPr>
        <w:ind w:firstLine="403"/>
        <w:jc w:val="both"/>
      </w:pPr>
      <w:r>
        <w:t xml:space="preserve">а) для паровых тепловых сетей </w:t>
      </w:r>
      <w:r>
        <w:rPr>
          <w:noProof/>
        </w:rPr>
        <w:drawing>
          <wp:inline distT="0" distB="0" distL="0" distR="0">
            <wp:extent cx="1095375" cy="180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452B5">
      <w:pPr>
        <w:ind w:firstLine="403"/>
        <w:jc w:val="both"/>
      </w:pPr>
      <w:r>
        <w:t>б) для водяных тепловых се</w:t>
      </w:r>
      <w:r>
        <w:t xml:space="preserve">тей </w:t>
      </w:r>
      <w:r>
        <w:rPr>
          <w:noProof/>
        </w:rPr>
        <w:drawing>
          <wp:inline distT="0" distB="0" distL="0" distR="0">
            <wp:extent cx="1095375" cy="1809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452B5">
      <w:pPr>
        <w:ind w:firstLine="403"/>
        <w:jc w:val="both"/>
      </w:pPr>
      <w:r>
        <w:t xml:space="preserve">в) для сетей горячего водоснабжения </w:t>
      </w:r>
      <w:r>
        <w:rPr>
          <w:noProof/>
        </w:rPr>
        <w:drawing>
          <wp:inline distT="0" distB="0" distL="0" distR="0">
            <wp:extent cx="971550" cy="180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452B5">
      <w:pPr>
        <w:ind w:firstLine="403"/>
        <w:jc w:val="both"/>
      </w:pPr>
      <w:r>
        <w:lastRenderedPageBreak/>
        <w:t>При применении в тепловых сетях трубопроводов из других материалов значения эквивалентных шероховатостей допускается принимать при подтверждении их фактической величины испытаниями с учетом срока эксплуатации.</w:t>
      </w:r>
    </w:p>
    <w:p w:rsidR="00000000" w:rsidRDefault="006452B5">
      <w:pPr>
        <w:ind w:firstLine="403"/>
        <w:jc w:val="both"/>
      </w:pPr>
      <w:r>
        <w:t>5.4.4.5 Диаметры подающего и обратного трубопр</w:t>
      </w:r>
      <w:r>
        <w:t>оводов двухтрубных водяных тепловых сетей при совместной подаче теплоты на отопление, вентиляцию и горячее водоснабжение принимать одинаковыми.</w:t>
      </w:r>
    </w:p>
    <w:p w:rsidR="00000000" w:rsidRDefault="006452B5">
      <w:pPr>
        <w:ind w:firstLine="403"/>
        <w:jc w:val="both"/>
      </w:pPr>
      <w:r>
        <w:t>5.4.4.6 Наименьший внутренний диаметр труб должен приниматься в тепловых сетях не менее 32 мм, а для циркуляцион</w:t>
      </w:r>
      <w:r>
        <w:t>ных трубопроводов горячего водоснабжения - не менее 25 мм.</w:t>
      </w:r>
    </w:p>
    <w:p w:rsidR="00000000" w:rsidRDefault="006452B5">
      <w:pPr>
        <w:ind w:firstLine="403"/>
        <w:jc w:val="both"/>
      </w:pPr>
      <w:r>
        <w:t xml:space="preserve">5.4.4.7 Статическое давление в системах теплоснабжения при теплоносителе воде должно определяться для температуры сетевой воды, равной 100°С. Следует исключать при статических режимах недопустимое </w:t>
      </w:r>
      <w:r>
        <w:t>повышение давления в трубопроводах и оборудовании.</w:t>
      </w:r>
    </w:p>
    <w:p w:rsidR="00000000" w:rsidRDefault="006452B5">
      <w:pPr>
        <w:ind w:firstLine="403"/>
        <w:jc w:val="both"/>
      </w:pPr>
      <w:r>
        <w:t>5.4.4.8 Давление воды в подающих трубопроводах водяных тепловых сетей при работе сетевых насосов должно приниматься, исходя из условий невскипания воды при ее максимальной температуре в любой точке подающе</w:t>
      </w:r>
      <w:r>
        <w:t>го трубопровода, в оборудовании источника теплоты и в приборах систем потребителей, непосредственно присоединенных к тепловым сетям.</w:t>
      </w:r>
    </w:p>
    <w:p w:rsidR="00000000" w:rsidRDefault="006452B5">
      <w:pPr>
        <w:ind w:firstLine="403"/>
        <w:jc w:val="both"/>
      </w:pPr>
      <w:r>
        <w:t>5.4.4.9 Давление воды в обратных трубопроводах водяных тепловых сетей при работе сетевых насосов должно быть избыточным (не</w:t>
      </w:r>
      <w:r>
        <w:t xml:space="preserve"> менее 0,05 МПа) и на 0,1 МПа ниже допустимого давления в системах теплоиспользования потребителей.</w:t>
      </w:r>
    </w:p>
    <w:p w:rsidR="00000000" w:rsidRDefault="006452B5">
      <w:pPr>
        <w:ind w:firstLine="403"/>
        <w:jc w:val="both"/>
      </w:pPr>
      <w:r>
        <w:t>5.4.4.10 Давление воды в обратных трубопроводах водяных тепловых сетей открытых систем теплоснабжения в неотопительный период, а также в подающем и циркуляц</w:t>
      </w:r>
      <w:r>
        <w:t>ионном трубопроводах сетей горячего водоснабжения следует принимать не менее чем на 0,05 МПа больше статического давления систем горячего водоснабжения потребителей.</w:t>
      </w:r>
    </w:p>
    <w:p w:rsidR="00000000" w:rsidRDefault="006452B5">
      <w:pPr>
        <w:ind w:firstLine="403"/>
        <w:jc w:val="both"/>
      </w:pPr>
      <w:r>
        <w:t>5.4.4.11 Давление и температура воды на всасывающих патрубках сетевых, подпиточных, подкач</w:t>
      </w:r>
      <w:r>
        <w:t>ивающих и смесительных насосов не должны быть ниже давления кавитации и не должны превышать допускаемых по условиям прочности конструкций насосов.</w:t>
      </w:r>
    </w:p>
    <w:p w:rsidR="00000000" w:rsidRDefault="006452B5">
      <w:pPr>
        <w:ind w:firstLine="403"/>
        <w:jc w:val="both"/>
      </w:pPr>
      <w:r>
        <w:t>5.4.4.12 Напор сетевых насосов следует определять для отопительного и неотопительного периодов и принимать ра</w:t>
      </w:r>
      <w:r>
        <w:t xml:space="preserve">вным сумме потерь напора в установках на источнике теплоты, в подающем и обратном трубопроводах от источника теплоты до наиболее удаленного потребителя и в системе потребителя (включая потери в тепловых пунктах и насосных) при суммарных расчетных расходах </w:t>
      </w:r>
      <w:r>
        <w:t>воды.</w:t>
      </w:r>
    </w:p>
    <w:p w:rsidR="00000000" w:rsidRDefault="006452B5">
      <w:pPr>
        <w:ind w:firstLine="403"/>
        <w:jc w:val="both"/>
      </w:pPr>
      <w:r>
        <w:t>Напор подкачивающих насосов на подающем и обратном трубопроводах следует определять по пьезометрическим графикам при максимальных расходах воды в трубопроводах с учетом гидравлических потерь в оборудовании и трубопроводах.</w:t>
      </w:r>
    </w:p>
    <w:p w:rsidR="00000000" w:rsidRDefault="006452B5">
      <w:pPr>
        <w:ind w:firstLine="403"/>
        <w:jc w:val="both"/>
      </w:pPr>
      <w:r>
        <w:t xml:space="preserve">5.4.4.13 Напор подпиточных </w:t>
      </w:r>
      <w:r>
        <w:t>насосов должен определяться из условий поддержания в водяных тепловых сетях статического давления и проверяться для условий работы сетевых насосов в отопительный и неотопительный периоды.</w:t>
      </w:r>
    </w:p>
    <w:p w:rsidR="00000000" w:rsidRDefault="006452B5">
      <w:pPr>
        <w:ind w:firstLine="403"/>
        <w:jc w:val="both"/>
      </w:pPr>
      <w:r>
        <w:t>Допускается предусматривать установку отдельных групп подпиточных на</w:t>
      </w:r>
      <w:r>
        <w:t>сосов с различными напорами для отопительного, неотопительного периодов и для статического режима.</w:t>
      </w:r>
    </w:p>
    <w:p w:rsidR="00000000" w:rsidRDefault="006452B5">
      <w:pPr>
        <w:ind w:firstLine="403"/>
        <w:jc w:val="both"/>
      </w:pPr>
      <w:r>
        <w:t>5.4.4.14 Подачу (производительность) рабочих подпиточных насосов на источнике теплоты в закрытых системах теплоснабжения следует принимать равной расходу вод</w:t>
      </w:r>
      <w:r>
        <w:t>ы на компенсацию потерь сетевой воды из тепловой сети, а в открытых системах - равной сумме максимального расхода воды на горячее водоснабжение и расхода воды на компенсацию потерь.</w:t>
      </w:r>
    </w:p>
    <w:p w:rsidR="00000000" w:rsidRDefault="006452B5">
      <w:pPr>
        <w:ind w:firstLine="403"/>
        <w:jc w:val="both"/>
      </w:pPr>
      <w:r>
        <w:t>5.4.4.15 Напор смесительных насосов следует определять по наибольшему пере</w:t>
      </w:r>
      <w:r>
        <w:t>паду давлений между подающим и обратным трубопроводами.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ПРИМЕЧАНИЕ Число насосов следует принимать:</w:t>
      </w:r>
    </w:p>
    <w:p w:rsidR="00000000" w:rsidRDefault="006452B5">
      <w:pPr>
        <w:ind w:firstLine="403"/>
        <w:jc w:val="both"/>
      </w:pPr>
      <w:r>
        <w:lastRenderedPageBreak/>
        <w:t>а) сетевых - не менее двух, один из которых является резервным; при пяти рабочих сетевых насосах в одной группе резервный насос допускается не устанавлива</w:t>
      </w:r>
      <w:r>
        <w:t>ть;</w:t>
      </w:r>
    </w:p>
    <w:p w:rsidR="00000000" w:rsidRDefault="006452B5">
      <w:pPr>
        <w:ind w:firstLine="403"/>
        <w:jc w:val="both"/>
      </w:pPr>
      <w:r>
        <w:t>б) подкачивающих и смесительных (в тепловых сетях) - не менее трех, один из которых является резервным, при этом резервный насос предусматривается независимо от числа рабочих насосов;</w:t>
      </w:r>
    </w:p>
    <w:p w:rsidR="00000000" w:rsidRDefault="006452B5">
      <w:pPr>
        <w:ind w:firstLine="403"/>
        <w:jc w:val="both"/>
      </w:pPr>
      <w:r>
        <w:t>в) подпиточных - в закрытых системах теплоснабжения не менее двух, о</w:t>
      </w:r>
      <w:r>
        <w:t>дин из которых является резервным, в открытых системах - не менее трех, один из которых также является резервным;</w:t>
      </w:r>
    </w:p>
    <w:p w:rsidR="00000000" w:rsidRDefault="006452B5">
      <w:pPr>
        <w:ind w:firstLine="403"/>
        <w:jc w:val="both"/>
      </w:pPr>
      <w:r>
        <w:t>г) в узлах деления водяной тепловой сети на зоны (в узлах рассечки) допускается в закрытых системах теплоснабжения устанавливать один подпиточ</w:t>
      </w:r>
      <w:r>
        <w:t>ный насос без резерва, а в открытых системах - один рабочий и один резервный;</w:t>
      </w:r>
    </w:p>
    <w:p w:rsidR="00000000" w:rsidRDefault="006452B5">
      <w:pPr>
        <w:ind w:firstLine="403"/>
        <w:jc w:val="both"/>
      </w:pPr>
      <w:r>
        <w:t>д) число насосов определяется с учетом их совместной работы на тепловую сеть;</w:t>
      </w:r>
    </w:p>
    <w:p w:rsidR="00000000" w:rsidRDefault="006452B5">
      <w:pPr>
        <w:ind w:firstLine="403"/>
        <w:jc w:val="both"/>
      </w:pPr>
      <w:r>
        <w:t>е) при определении напора сетевых насосов перепад давлений на вводе двухтрубных водяных тепловых сетей в здания (при элеваторном присоединении систем отопления) следует принимать равным расчетным потерям давления на вводе и в местной системе с коэффициенто</w:t>
      </w:r>
      <w:r>
        <w:t>м 1,5, но не менее 0,15 МПа. Необходимо избыточный напор гасить в тепловых пунктах зданий.</w:t>
      </w:r>
    </w:p>
    <w:p w:rsidR="00000000" w:rsidRDefault="006452B5">
      <w:pPr>
        <w:ind w:firstLine="403"/>
        <w:jc w:val="both"/>
      </w:pPr>
      <w:r>
        <w:t>5.4.4.16 При проектировании СЦТ с расходом теплоты более 100 МВт следует определять необходимость комплексной системы защиты, предотвращающей возникновение гидравлич</w:t>
      </w:r>
      <w:r>
        <w:t>еских ударов и недопустимых давлений в оборудовании водоподогревательных установок источников теплоты, в тепловых сетях, системах теплоиспользования потребителей.</w:t>
      </w:r>
    </w:p>
    <w:p w:rsidR="00000000" w:rsidRDefault="006452B5">
      <w:pPr>
        <w:ind w:firstLine="403"/>
        <w:jc w:val="center"/>
      </w:pPr>
      <w:r>
        <w:rPr>
          <w:b/>
          <w:bCs/>
        </w:rPr>
        <w:t> </w:t>
      </w:r>
    </w:p>
    <w:p w:rsidR="00000000" w:rsidRDefault="006452B5">
      <w:pPr>
        <w:ind w:firstLine="403"/>
      </w:pPr>
      <w:r>
        <w:rPr>
          <w:b/>
          <w:bCs/>
        </w:rPr>
        <w:t>5.4.5 Трассы и способы прокладки тепловых сетей</w:t>
      </w:r>
    </w:p>
    <w:p w:rsidR="00000000" w:rsidRDefault="006452B5">
      <w:pPr>
        <w:ind w:firstLine="403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5.4.5.1 В населенных пунктах для тепловых</w:t>
      </w:r>
      <w:r>
        <w:t xml:space="preserve"> сетей предусматривается, подземная прокладка (бесканальная, в каналах или в городских и внутриквартальных тоннелях совместно с другими инженерными сетями).</w:t>
      </w:r>
    </w:p>
    <w:p w:rsidR="00000000" w:rsidRDefault="006452B5">
      <w:pPr>
        <w:ind w:firstLine="403"/>
        <w:jc w:val="both"/>
      </w:pPr>
      <w:r>
        <w:t>При обосновании допускается надземная прокладка тепловых сетей, кроме территорий детских и лечебных</w:t>
      </w:r>
      <w:r>
        <w:t xml:space="preserve"> учреждений.</w:t>
      </w:r>
    </w:p>
    <w:p w:rsidR="00000000" w:rsidRDefault="006452B5">
      <w:pPr>
        <w:ind w:firstLine="403"/>
        <w:jc w:val="both"/>
      </w:pPr>
      <w:r>
        <w:t>5.4.5.2 Прокладку тепловых сетей по территории, не подлежащей застройке вне населенных пунктов, следует предусматривать надземную на низких опорах.</w:t>
      </w:r>
    </w:p>
    <w:p w:rsidR="00000000" w:rsidRDefault="006452B5">
      <w:pPr>
        <w:ind w:firstLine="403"/>
        <w:jc w:val="both"/>
      </w:pPr>
      <w:r>
        <w:t>Прокладка тепловых сетей по насыпям автомобильных дорог общего пользования I, II и III категори</w:t>
      </w:r>
      <w:r>
        <w:t>й не допускается.</w:t>
      </w:r>
    </w:p>
    <w:p w:rsidR="00000000" w:rsidRDefault="006452B5">
      <w:pPr>
        <w:ind w:firstLine="400"/>
        <w:jc w:val="both"/>
      </w:pPr>
      <w:r>
        <w:t xml:space="preserve">5.4.5.3 исключен в соответствии с </w:t>
      </w:r>
      <w:hyperlink r:id="rId27" w:anchor="sub_id=300" w:history="1">
        <w:r>
          <w:rPr>
            <w:rStyle w:val="a5"/>
            <w:color w:val="0000FF"/>
            <w:u w:val="single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строительства, жилищно-коммунального хозяйства и управления земельными ресурсами Ми</w:t>
      </w:r>
      <w:r>
        <w:rPr>
          <w:rStyle w:val="s0"/>
        </w:rPr>
        <w:t xml:space="preserve">нистерства национальной экономики РК от 08.09.15 г. № 328-НҚ </w:t>
      </w:r>
      <w:r>
        <w:rPr>
          <w:rStyle w:val="s3"/>
        </w:rPr>
        <w:t>(</w:t>
      </w:r>
      <w:hyperlink r:id="rId28" w:history="1">
        <w:r>
          <w:rPr>
            <w:rStyle w:val="a5"/>
            <w:i/>
            <w:iCs/>
            <w:color w:val="0000FF"/>
            <w:u w:val="single"/>
          </w:rPr>
          <w:t>см. стар. ред.</w:t>
        </w:r>
      </w:hyperlink>
      <w:r>
        <w:rPr>
          <w:rStyle w:val="s3"/>
        </w:rPr>
        <w:t>)</w:t>
      </w:r>
    </w:p>
    <w:p w:rsidR="00000000" w:rsidRDefault="006452B5">
      <w:pPr>
        <w:ind w:firstLine="403"/>
        <w:jc w:val="both"/>
      </w:pPr>
      <w:r>
        <w:t>5.4.5.4 Трассы тепловых сетей должны отвечать требованиям:</w:t>
      </w:r>
    </w:p>
    <w:p w:rsidR="00000000" w:rsidRDefault="006452B5">
      <w:pPr>
        <w:ind w:firstLine="403"/>
        <w:jc w:val="both"/>
      </w:pPr>
      <w:r>
        <w:t>а) пожарной безопасности;</w:t>
      </w:r>
    </w:p>
    <w:p w:rsidR="00000000" w:rsidRDefault="006452B5">
      <w:pPr>
        <w:ind w:firstLine="403"/>
        <w:jc w:val="both"/>
      </w:pPr>
      <w:r>
        <w:t>б) механической безопасности</w:t>
      </w:r>
      <w:r>
        <w:t>;</w:t>
      </w:r>
    </w:p>
    <w:p w:rsidR="00000000" w:rsidRDefault="006452B5">
      <w:pPr>
        <w:ind w:firstLine="403"/>
        <w:jc w:val="both"/>
      </w:pPr>
      <w:r>
        <w:t>в) энергоэффективности;</w:t>
      </w:r>
    </w:p>
    <w:p w:rsidR="00000000" w:rsidRDefault="006452B5">
      <w:pPr>
        <w:ind w:firstLine="403"/>
        <w:jc w:val="both"/>
      </w:pPr>
      <w:r>
        <w:t>г) эксплуатационной надежности и долговечности;</w:t>
      </w:r>
    </w:p>
    <w:p w:rsidR="00000000" w:rsidRDefault="006452B5">
      <w:pPr>
        <w:ind w:firstLine="403"/>
        <w:jc w:val="both"/>
      </w:pPr>
      <w:r>
        <w:t>д) безопасности для окружающей среды и обслуживающего персонала при эксплуатации.</w:t>
      </w:r>
    </w:p>
    <w:p w:rsidR="00000000" w:rsidRDefault="006452B5">
      <w:pPr>
        <w:ind w:firstLine="403"/>
        <w:jc w:val="both"/>
      </w:pPr>
      <w:r>
        <w:t>5.4.5.5 Тепловые сети должны обеспечивать:</w:t>
      </w:r>
    </w:p>
    <w:p w:rsidR="00000000" w:rsidRDefault="006452B5">
      <w:pPr>
        <w:ind w:firstLine="403"/>
        <w:jc w:val="both"/>
      </w:pPr>
      <w:r>
        <w:t>а) надежность функционального назначения;</w:t>
      </w:r>
    </w:p>
    <w:p w:rsidR="00000000" w:rsidRDefault="006452B5">
      <w:pPr>
        <w:ind w:firstLine="403"/>
        <w:jc w:val="both"/>
      </w:pPr>
      <w:r>
        <w:t>б) требуемую ст</w:t>
      </w:r>
      <w:r>
        <w:t xml:space="preserve">епень надежности в соответствии со срок службы; </w:t>
      </w:r>
    </w:p>
    <w:p w:rsidR="00000000" w:rsidRDefault="006452B5">
      <w:pPr>
        <w:ind w:firstLine="403"/>
        <w:jc w:val="both"/>
      </w:pPr>
      <w:r>
        <w:t>в) требуемые степень и предел огнестойкости;</w:t>
      </w:r>
    </w:p>
    <w:p w:rsidR="00000000" w:rsidRDefault="006452B5">
      <w:pPr>
        <w:ind w:firstLine="403"/>
        <w:jc w:val="both"/>
      </w:pPr>
      <w:r>
        <w:t>г) требуемую стойкость к коррозии.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5.4.6 Конструкции тепловых сетей</w:t>
      </w:r>
    </w:p>
    <w:p w:rsidR="00000000" w:rsidRDefault="006452B5">
      <w:pPr>
        <w:ind w:firstLine="403"/>
      </w:pPr>
      <w:r>
        <w:rPr>
          <w:b/>
          <w:bCs/>
        </w:rPr>
        <w:t> </w:t>
      </w:r>
    </w:p>
    <w:p w:rsidR="00000000" w:rsidRDefault="006452B5">
      <w:pPr>
        <w:ind w:firstLine="403"/>
      </w:pPr>
      <w:r>
        <w:rPr>
          <w:b/>
          <w:bCs/>
        </w:rPr>
        <w:lastRenderedPageBreak/>
        <w:t>5.4.6.1 Конструкции трубопроводов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5.4.6.1.1 Трубы, арматуру и изделия из стали и чугуна для тепловых сетей следует принимать в соответствии с правилами устройства и безопасной эксплуатации трубопроводов пара и горячей воды ПБ 10-573 (других, выше по статусу нормативных документов нет), рас</w:t>
      </w:r>
      <w:r>
        <w:t>чет стальных и чугунных трубопроводов на прочность следует выполнять по нормам расчета на прочность трубопроводов тепловых сетей РД 10-400.</w:t>
      </w:r>
    </w:p>
    <w:p w:rsidR="00000000" w:rsidRDefault="006452B5">
      <w:pPr>
        <w:ind w:firstLine="403"/>
        <w:jc w:val="both"/>
      </w:pPr>
      <w:r>
        <w:t>5.4.6.1.2 Проектирование конструкций трубопроводов, выбор параметров теплоносителя, способы крепления трубопроводов,</w:t>
      </w:r>
      <w:r>
        <w:t xml:space="preserve"> производить согласно МСН 4.02-02.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ПРИМЕЧАНИЕ Для трубопроводов тепловых сетей, кроме тепловых пунктов и сетей горячего водоснабжения, не допускается применять арматуру из:</w:t>
      </w:r>
    </w:p>
    <w:p w:rsidR="00000000" w:rsidRDefault="006452B5">
      <w:pPr>
        <w:ind w:firstLine="403"/>
        <w:jc w:val="both"/>
      </w:pPr>
      <w:r>
        <w:t>а) серого чугуна - в районах с расчетной температурой наружного воздуха для проек</w:t>
      </w:r>
      <w:r>
        <w:t>тирования отопления ниже минус 10 °С;</w:t>
      </w:r>
    </w:p>
    <w:p w:rsidR="00000000" w:rsidRDefault="006452B5">
      <w:pPr>
        <w:ind w:firstLine="403"/>
        <w:jc w:val="both"/>
      </w:pPr>
      <w:r>
        <w:t>б) ковкого чугуна - в районах с расчетной температурой наружного воздуха для проектирования отопления ниже минус 30 °С;</w:t>
      </w:r>
    </w:p>
    <w:p w:rsidR="00000000" w:rsidRDefault="006452B5">
      <w:pPr>
        <w:ind w:firstLine="403"/>
        <w:jc w:val="both"/>
      </w:pPr>
      <w:r>
        <w:t>г) высокопрочного чугуна в районах с расчетной температурой наружного воздуха для проектирования о</w:t>
      </w:r>
      <w:r>
        <w:t>топления ниже минус 40 °С;</w:t>
      </w:r>
    </w:p>
    <w:p w:rsidR="00000000" w:rsidRDefault="006452B5">
      <w:pPr>
        <w:ind w:firstLine="403"/>
        <w:jc w:val="both"/>
      </w:pPr>
      <w:r>
        <w:t>д) на спускных, продувочных и дренажных устройствах применять арматуру из серого чугуна не допускается;</w:t>
      </w:r>
    </w:p>
    <w:p w:rsidR="00000000" w:rsidRDefault="006452B5">
      <w:pPr>
        <w:ind w:firstLine="403"/>
        <w:jc w:val="both"/>
      </w:pPr>
      <w:r>
        <w:t>е) на трубопроводах тепловых сетей допускается применение арматуры из латуни и бронзы при температуре теплоносителя не выше 2</w:t>
      </w:r>
      <w:r>
        <w:t>50 °С;</w:t>
      </w:r>
    </w:p>
    <w:p w:rsidR="00000000" w:rsidRDefault="006452B5">
      <w:pPr>
        <w:ind w:firstLine="403"/>
        <w:jc w:val="both"/>
      </w:pPr>
      <w:r>
        <w:t>ж) на выводах тепловых сетей от источников теплоты и на вводах в центральные тепловые пункты (ЦТП) должна предусматриваться стальная запорная арматура.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5.4.6.1.3 Конструкции трубопроводов должны отвечать требованиям:</w:t>
      </w:r>
    </w:p>
    <w:p w:rsidR="00000000" w:rsidRDefault="006452B5">
      <w:pPr>
        <w:ind w:firstLine="403"/>
        <w:jc w:val="both"/>
      </w:pPr>
      <w:r>
        <w:t>а) механической безопасности;</w:t>
      </w:r>
    </w:p>
    <w:p w:rsidR="00000000" w:rsidRDefault="006452B5">
      <w:pPr>
        <w:ind w:firstLine="403"/>
        <w:jc w:val="both"/>
      </w:pPr>
      <w:r>
        <w:t>б) энергоэффективности;</w:t>
      </w:r>
    </w:p>
    <w:p w:rsidR="00000000" w:rsidRDefault="006452B5">
      <w:pPr>
        <w:ind w:firstLine="403"/>
        <w:jc w:val="both"/>
      </w:pPr>
      <w:r>
        <w:t>г) эксплуатационной надежности и долговечности;</w:t>
      </w:r>
    </w:p>
    <w:p w:rsidR="00000000" w:rsidRDefault="006452B5">
      <w:pPr>
        <w:ind w:firstLine="403"/>
        <w:jc w:val="both"/>
      </w:pPr>
      <w:r>
        <w:t>д) безопасности для окружающей среды и обслуживающего персонала при эксплуатации.</w:t>
      </w:r>
    </w:p>
    <w:p w:rsidR="00000000" w:rsidRDefault="006452B5">
      <w:pPr>
        <w:ind w:firstLine="403"/>
        <w:jc w:val="both"/>
      </w:pPr>
      <w:r>
        <w:t>5.4.6.1.4 Строительные конструкции тепловых сетей должны обеспечивать:</w:t>
      </w:r>
    </w:p>
    <w:p w:rsidR="00000000" w:rsidRDefault="006452B5">
      <w:pPr>
        <w:ind w:firstLine="403"/>
        <w:jc w:val="both"/>
      </w:pPr>
      <w:r>
        <w:t>а) требуемые степень механическ</w:t>
      </w:r>
      <w:r>
        <w:t>ой надежности;</w:t>
      </w:r>
    </w:p>
    <w:p w:rsidR="00000000" w:rsidRDefault="006452B5">
      <w:pPr>
        <w:ind w:firstLine="403"/>
        <w:jc w:val="both"/>
      </w:pPr>
      <w:r>
        <w:t>б) требуемую стойкость к коррозии.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5.4.6.2 Строительные конструкции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5.4.6.2.1 Каркасы, кронштейны и другие стальные конструкции под трубопроводы тепловых сетей должны быть защищены от коррозии.</w:t>
      </w:r>
    </w:p>
    <w:p w:rsidR="00000000" w:rsidRDefault="006452B5">
      <w:pPr>
        <w:ind w:firstLine="403"/>
        <w:jc w:val="both"/>
      </w:pPr>
      <w:r>
        <w:t>5.4.6.2.2 Для наружных поверхностей каналов</w:t>
      </w:r>
      <w:r>
        <w:t>, тоннелей, камер и других конструкций при прокладке тепловых сетей вне зоны уровня грунтовых вод должна предусматриваться обмазочная изоляция и оклеечная гидроизоляция перекрытий указанных сооружений.</w:t>
      </w:r>
    </w:p>
    <w:p w:rsidR="00000000" w:rsidRDefault="006452B5">
      <w:pPr>
        <w:ind w:firstLine="403"/>
        <w:jc w:val="both"/>
      </w:pPr>
      <w:r>
        <w:t xml:space="preserve">5.4.6.2.3 При прокладке тепловых сетей в каналах ниже </w:t>
      </w:r>
      <w:r>
        <w:t>максимального уровня стояния грунтовых вод следует предусматривать попутный дренаж, а для наружных поверхностей строительных конструкций и закладных частей - гидрозащитную изоляцию.</w:t>
      </w:r>
    </w:p>
    <w:p w:rsidR="00000000" w:rsidRDefault="006452B5">
      <w:pPr>
        <w:ind w:firstLine="403"/>
        <w:jc w:val="both"/>
      </w:pPr>
      <w:r>
        <w:t>При невозможности применения попутного дренажа должна предусматриваться ок</w:t>
      </w:r>
      <w:r>
        <w:t>леечная гидроизоляция на высоту, превышающую максимальный уровень грунтовых вод на 0,5 м, или другая эффективная гидроизоляция.</w:t>
      </w:r>
    </w:p>
    <w:p w:rsidR="00000000" w:rsidRDefault="006452B5">
      <w:pPr>
        <w:ind w:firstLine="403"/>
        <w:jc w:val="both"/>
      </w:pPr>
      <w:r>
        <w:t>При бесканальной прокладке теплопроводов с полиэтиленовым покровным слоем устройство попутного дренажа не требуется.</w:t>
      </w:r>
    </w:p>
    <w:p w:rsidR="00000000" w:rsidRDefault="006452B5">
      <w:pPr>
        <w:ind w:firstLine="403"/>
        <w:jc w:val="both"/>
      </w:pPr>
      <w:r>
        <w:t>5.4.6.2.4 Для попутного дренажа должны приниматься трубы со сборными элементами, а также готовые трубофильтры. Диаметр дренажных труб должен приниматься по расчету.</w:t>
      </w:r>
    </w:p>
    <w:p w:rsidR="00000000" w:rsidRDefault="006452B5">
      <w:pPr>
        <w:ind w:firstLine="403"/>
        <w:jc w:val="both"/>
      </w:pPr>
      <w:r>
        <w:lastRenderedPageBreak/>
        <w:t xml:space="preserve">5.4.6.2.5 На углах поворота и на прямых участках попутных дренажей следует предусматривать </w:t>
      </w:r>
      <w:r>
        <w:t>устройство смотровых колодцев не реже чем через 50 м. Отметка дна колодца должна приниматься на 0,3 м ниже отметки заложения примыкающей дренажной трубы.</w:t>
      </w:r>
    </w:p>
    <w:p w:rsidR="00000000" w:rsidRDefault="006452B5">
      <w:pPr>
        <w:ind w:firstLine="403"/>
        <w:jc w:val="both"/>
      </w:pPr>
      <w:r>
        <w:t>5.4.6.2.6 Для сбора воды должен предусматриваться резервуар вместимостью не менее 30% максимального ча</w:t>
      </w:r>
      <w:r>
        <w:t>сового количества дренажной воды.</w:t>
      </w:r>
    </w:p>
    <w:p w:rsidR="00000000" w:rsidRDefault="006452B5">
      <w:pPr>
        <w:ind w:firstLine="403"/>
        <w:jc w:val="both"/>
      </w:pPr>
      <w:r>
        <w:t>Отвод воды из системы попутного дренажа должен предусматриваться самотеком или откачкой насосами в дождевую канализацию, водоемы или овраги.</w:t>
      </w:r>
    </w:p>
    <w:p w:rsidR="00000000" w:rsidRDefault="006452B5">
      <w:pPr>
        <w:ind w:firstLine="403"/>
        <w:jc w:val="both"/>
      </w:pPr>
      <w:r>
        <w:t xml:space="preserve">5.4.6.2.7 Для откачки воды из системы попутного дренажа должна предусматриваться </w:t>
      </w:r>
      <w:r>
        <w:t>установка в насосной не менее двух насосов, один из которых является резервным. Подача (производительность) рабочего насоса должна приниматься по величине максимального часового количества поступающей воды с коэффициентом 1,2, учитывающим отвод случайных в</w:t>
      </w:r>
      <w:r>
        <w:t>од.</w:t>
      </w:r>
    </w:p>
    <w:p w:rsidR="00000000" w:rsidRDefault="006452B5">
      <w:pPr>
        <w:ind w:firstLine="403"/>
        <w:jc w:val="both"/>
      </w:pPr>
      <w:r>
        <w:t>5.4.6.2.8 Уклон труб попутного дренажа должен приниматься не менее 0,003.</w:t>
      </w:r>
    </w:p>
    <w:p w:rsidR="00000000" w:rsidRDefault="006452B5">
      <w:pPr>
        <w:ind w:firstLine="403"/>
        <w:jc w:val="both"/>
      </w:pPr>
      <w:r>
        <w:t>5.4.6.2.9 Конструкции щитовых неподвижных опор должны приниматься только с воздушным зазором между трубопроводом и опорой и позволять возможность замены трубопровода без разрушен</w:t>
      </w:r>
      <w:r>
        <w:t>ия железобетонного тела опоры. В щитовых опорах должны предусматриваться отверстия, обеспечивающие сток воды, и при необходимости отверстия для вентиляции каналов.</w:t>
      </w:r>
    </w:p>
    <w:p w:rsidR="00000000" w:rsidRDefault="006452B5">
      <w:pPr>
        <w:ind w:firstLine="403"/>
        <w:jc w:val="both"/>
      </w:pPr>
      <w:r>
        <w:t>Параметры каналов, проходов, камер и других строительных конструкций определять согласно МСН</w:t>
      </w:r>
      <w:r>
        <w:t xml:space="preserve"> 4.02-02-2004.</w:t>
      </w:r>
    </w:p>
    <w:p w:rsidR="00000000" w:rsidRDefault="006452B5">
      <w:pPr>
        <w:ind w:firstLine="403"/>
        <w:jc w:val="both"/>
      </w:pPr>
      <w:r>
        <w:t>5.4.6.2.10 Строительные конструкции должны отвечать требованиям:</w:t>
      </w:r>
    </w:p>
    <w:p w:rsidR="00000000" w:rsidRDefault="006452B5">
      <w:pPr>
        <w:ind w:firstLine="403"/>
        <w:jc w:val="both"/>
      </w:pPr>
      <w:r>
        <w:t>а) пожарной безопасности;</w:t>
      </w:r>
    </w:p>
    <w:p w:rsidR="00000000" w:rsidRDefault="006452B5">
      <w:pPr>
        <w:ind w:firstLine="403"/>
        <w:jc w:val="both"/>
      </w:pPr>
      <w:r>
        <w:t>б) механической безопасности;</w:t>
      </w:r>
    </w:p>
    <w:p w:rsidR="00000000" w:rsidRDefault="006452B5">
      <w:pPr>
        <w:ind w:firstLine="403"/>
        <w:jc w:val="both"/>
      </w:pPr>
      <w:r>
        <w:t>в) энергоэффективности;</w:t>
      </w:r>
    </w:p>
    <w:p w:rsidR="00000000" w:rsidRDefault="006452B5">
      <w:pPr>
        <w:ind w:firstLine="403"/>
        <w:jc w:val="both"/>
      </w:pPr>
      <w:r>
        <w:t>г) эксплуатационной надежности и долговечности;</w:t>
      </w:r>
    </w:p>
    <w:p w:rsidR="00000000" w:rsidRDefault="006452B5">
      <w:pPr>
        <w:ind w:firstLine="403"/>
        <w:jc w:val="both"/>
      </w:pPr>
      <w:r>
        <w:t>д) безопасности для окружающей среды и обслужива</w:t>
      </w:r>
      <w:r>
        <w:t>ющего персонала при эксплуатации.</w:t>
      </w:r>
    </w:p>
    <w:p w:rsidR="00000000" w:rsidRDefault="006452B5">
      <w:pPr>
        <w:ind w:firstLine="403"/>
        <w:jc w:val="both"/>
      </w:pPr>
      <w:r>
        <w:t>5.4.6.2.11 Строительные конструкции тепловых сетей должны обеспечивать:</w:t>
      </w:r>
    </w:p>
    <w:p w:rsidR="00000000" w:rsidRDefault="006452B5">
      <w:pPr>
        <w:ind w:firstLine="403"/>
        <w:jc w:val="both"/>
      </w:pPr>
      <w:r>
        <w:t>а) требуемые степень и предел огнестойкости;</w:t>
      </w:r>
    </w:p>
    <w:p w:rsidR="00000000" w:rsidRDefault="006452B5">
      <w:pPr>
        <w:ind w:firstLine="403"/>
        <w:jc w:val="both"/>
      </w:pPr>
      <w:r>
        <w:t>б) требуемую стойкость к коррозии.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5.4.6.3 Тепловые пункты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5.4.6.3.1 Тепловые пункты подразделяются н</w:t>
      </w:r>
      <w:r>
        <w:t>а:</w:t>
      </w:r>
    </w:p>
    <w:p w:rsidR="00000000" w:rsidRDefault="006452B5">
      <w:pPr>
        <w:ind w:firstLine="403"/>
        <w:jc w:val="both"/>
      </w:pPr>
      <w:r>
        <w:t>а) ИТП;</w:t>
      </w:r>
    </w:p>
    <w:p w:rsidR="00000000" w:rsidRDefault="006452B5">
      <w:pPr>
        <w:ind w:firstLine="403"/>
        <w:jc w:val="both"/>
      </w:pPr>
      <w:r>
        <w:t>б) ЦТП.</w:t>
      </w:r>
    </w:p>
    <w:p w:rsidR="00000000" w:rsidRDefault="006452B5">
      <w:pPr>
        <w:ind w:firstLine="403"/>
        <w:jc w:val="both"/>
      </w:pPr>
      <w:r>
        <w:t>5.4.6.3.2 В тепловых пунктах предусматривается размещение оборудования, арматуры, приборов контроля, управления и автоматизации, посредством которых осуществляются:</w:t>
      </w:r>
    </w:p>
    <w:p w:rsidR="00000000" w:rsidRDefault="006452B5">
      <w:pPr>
        <w:pStyle w:val="listparagraph"/>
        <w:ind w:left="0" w:firstLine="403"/>
        <w:jc w:val="both"/>
      </w:pPr>
      <w:r>
        <w:t>а) преобразование вида теплоносителя или его параметров;</w:t>
      </w:r>
    </w:p>
    <w:p w:rsidR="00000000" w:rsidRDefault="006452B5">
      <w:pPr>
        <w:pStyle w:val="listparagraph"/>
        <w:ind w:left="0" w:firstLine="403"/>
        <w:jc w:val="both"/>
      </w:pPr>
      <w:r>
        <w:t>б) контроль пар</w:t>
      </w:r>
      <w:r>
        <w:t>аметров теплоносителя;</w:t>
      </w:r>
    </w:p>
    <w:p w:rsidR="00000000" w:rsidRDefault="006452B5">
      <w:pPr>
        <w:pStyle w:val="listparagraph"/>
        <w:ind w:left="0" w:firstLine="403"/>
        <w:jc w:val="both"/>
      </w:pPr>
      <w:r>
        <w:t>в) учет тепловых нагрузок, расходов теплоносителя и конденсата;</w:t>
      </w:r>
    </w:p>
    <w:p w:rsidR="00000000" w:rsidRDefault="006452B5">
      <w:pPr>
        <w:pStyle w:val="listparagraph"/>
        <w:ind w:left="0" w:firstLine="403"/>
        <w:jc w:val="both"/>
      </w:pPr>
      <w:r>
        <w:t>г) регулирование расхода теплоносителя и распределение по системам потребления теплоты (через распределительные сети в ЦТП или непосредственно в системы ИТП);</w:t>
      </w:r>
    </w:p>
    <w:p w:rsidR="00000000" w:rsidRDefault="006452B5">
      <w:pPr>
        <w:pStyle w:val="listparagraph"/>
        <w:ind w:left="0" w:firstLine="403"/>
        <w:jc w:val="both"/>
      </w:pPr>
      <w:r>
        <w:t>д) защита местных систем от аварийного повышения параметров теплоносителя;</w:t>
      </w:r>
    </w:p>
    <w:p w:rsidR="00000000" w:rsidRDefault="006452B5">
      <w:pPr>
        <w:pStyle w:val="listparagraph"/>
        <w:ind w:left="0" w:firstLine="403"/>
        <w:jc w:val="both"/>
      </w:pPr>
      <w:r>
        <w:t>е) заполнение и подпит</w:t>
      </w:r>
      <w:r>
        <w:t>ка систем потребления теплоты;</w:t>
      </w:r>
    </w:p>
    <w:p w:rsidR="00000000" w:rsidRDefault="006452B5">
      <w:pPr>
        <w:pStyle w:val="listparagraph"/>
        <w:ind w:left="0" w:firstLine="403"/>
        <w:jc w:val="both"/>
      </w:pPr>
      <w:r>
        <w:t>ж) сбор, охлаждение, возврат конденсата и контроль его качества;</w:t>
      </w:r>
    </w:p>
    <w:p w:rsidR="00000000" w:rsidRDefault="006452B5">
      <w:pPr>
        <w:pStyle w:val="listparagraph"/>
        <w:ind w:left="0" w:firstLine="403"/>
        <w:jc w:val="both"/>
      </w:pPr>
      <w:r>
        <w:t>и) аккумулирование теплоты;</w:t>
      </w:r>
    </w:p>
    <w:p w:rsidR="00000000" w:rsidRDefault="006452B5">
      <w:pPr>
        <w:pStyle w:val="listparagraph"/>
        <w:ind w:left="0" w:firstLine="403"/>
        <w:jc w:val="both"/>
      </w:pPr>
      <w:r>
        <w:t>к) водоподготовка для систем горячего водоснабжения.</w:t>
      </w:r>
    </w:p>
    <w:p w:rsidR="00000000" w:rsidRDefault="006452B5">
      <w:pPr>
        <w:ind w:firstLine="403"/>
        <w:jc w:val="both"/>
      </w:pPr>
      <w:r>
        <w:t>В тепловом пункте в зависимости от его назначения и местных условий могут осуще</w:t>
      </w:r>
      <w:r>
        <w:t xml:space="preserve">ствляться все перечисленные мероприятия или только их часть. Приборы контроля </w:t>
      </w:r>
      <w:r>
        <w:lastRenderedPageBreak/>
        <w:t>параметров теплоносителя и учета расхода теплоты следует предусматривать во всех тепловых пунктах.</w:t>
      </w:r>
    </w:p>
    <w:p w:rsidR="00000000" w:rsidRDefault="006452B5">
      <w:pPr>
        <w:ind w:firstLine="403"/>
        <w:jc w:val="both"/>
      </w:pPr>
      <w:r>
        <w:t>5.4.6.3.3 Устройство ИТП ввода обязательно для каждого здания независимо от нал</w:t>
      </w:r>
      <w:r>
        <w:t>ичия ЦТП, при этом в ИТП предусматриваются только те мероприятия, которые необходимы для присоединения данного здания и не предусмотрены в ЦТП.</w:t>
      </w:r>
    </w:p>
    <w:p w:rsidR="00000000" w:rsidRDefault="006452B5">
      <w:pPr>
        <w:ind w:firstLine="403"/>
        <w:jc w:val="both"/>
      </w:pPr>
      <w:r>
        <w:t>5.4.6.3.4 В закрытых и открытых системах теплоснабжения необходимость устройства ЦТП для жилых и общественных зд</w:t>
      </w:r>
      <w:r>
        <w:t>аний должна быть обоснована технико-экономическим расчетом.</w:t>
      </w:r>
    </w:p>
    <w:p w:rsidR="00000000" w:rsidRDefault="006452B5">
      <w:pPr>
        <w:ind w:firstLine="403"/>
        <w:jc w:val="both"/>
      </w:pPr>
      <w:r>
        <w:t>5.4.6.3.5 В помещениях тепловых пунктов допускается размещать оборудование санитарно-технических систем зданий и сооружений, в том числе повысительные насосные установки, подающие воду на хозяйств</w:t>
      </w:r>
      <w:r>
        <w:t>енно-питьевые и противопожарные нужды.</w:t>
      </w:r>
    </w:p>
    <w:p w:rsidR="00000000" w:rsidRDefault="006452B5">
      <w:pPr>
        <w:ind w:firstLine="403"/>
        <w:jc w:val="both"/>
      </w:pPr>
      <w:r>
        <w:t xml:space="preserve">5.4.6.3.6 Присоединение потребителей теплоты к тепловым сетям в тепловых пунктах следует предусматривать по схемам, обеспечивающим минимальный расход воды в тепловых сетях, а также экономию теплоты за счет применения </w:t>
      </w:r>
      <w:r>
        <w:t>регуляторов расхода теплоты и ограничителей максимального расхода сетевой воды, корректирующих насосов или элеваторов с автоматическим регулированием, снижающих температуру воды, поступающей в системы отопления, вентиляции и кондиционирования воздуха.</w:t>
      </w:r>
    </w:p>
    <w:p w:rsidR="00000000" w:rsidRDefault="006452B5">
      <w:pPr>
        <w:ind w:firstLine="403"/>
        <w:jc w:val="both"/>
      </w:pPr>
      <w:r>
        <w:t>5.4.</w:t>
      </w:r>
      <w:r>
        <w:t>6.3.7 Расчетная температура воды в подающих трубопроводах после ЦТП должна приниматься:</w:t>
      </w:r>
    </w:p>
    <w:p w:rsidR="00000000" w:rsidRDefault="006452B5">
      <w:pPr>
        <w:ind w:firstLine="403"/>
        <w:jc w:val="both"/>
      </w:pPr>
      <w:r>
        <w:t>а) при присоединении систем отопления зданий по зависимой схеме - равной, расчетной температуре воды в подающем трубопроводе тепловых сетей до ЦТП;</w:t>
      </w:r>
    </w:p>
    <w:p w:rsidR="00000000" w:rsidRDefault="006452B5">
      <w:pPr>
        <w:ind w:firstLine="403"/>
        <w:jc w:val="both"/>
      </w:pPr>
      <w:r>
        <w:t>б) при независимой с</w:t>
      </w:r>
      <w:r>
        <w:t>хеме - не более чем на 30°С ниже расчетной температуры воды в подающем трубопроводе тепловых сетей до ЦТП, но не выше 150°С и не ниже расчетной, принятой в системе потребителя.</w:t>
      </w:r>
    </w:p>
    <w:p w:rsidR="00000000" w:rsidRDefault="006452B5">
      <w:pPr>
        <w:ind w:firstLine="403"/>
        <w:jc w:val="both"/>
      </w:pPr>
      <w:r>
        <w:t>Самостоятельные трубопроводы от ЦТП для присоединения систем вентиляции при нез</w:t>
      </w:r>
      <w:r>
        <w:t>ависимой схеме присоединения систем отопления предусматриваются при максимальной тепловой нагрузке на вентиляцию более 50% максимальной тепловой нагрузки на отопление.</w:t>
      </w:r>
    </w:p>
    <w:p w:rsidR="00000000" w:rsidRDefault="006452B5">
      <w:pPr>
        <w:ind w:firstLine="403"/>
        <w:jc w:val="both"/>
      </w:pPr>
      <w:r>
        <w:t>5.4.6.3.8 При расчете поверхности нагрева водо - водяных водоподогревателей для систем г</w:t>
      </w:r>
      <w:r>
        <w:t>орячего водоснабжения и отопления температуру воды в подающем трубопроводе тепловой сети следует принимать равной температуре в точке излома графика температур воды или минимальной температуре воды, если отсутствует излом графика температур, а для систем о</w:t>
      </w:r>
      <w:r>
        <w:t>топления - также температуру воды, соответствующую расчетной температуре наружного воздуха для проектирования отопления. В качестве расчетной следует принимать большую из полученных величин поверхности нагрева.</w:t>
      </w:r>
    </w:p>
    <w:p w:rsidR="00000000" w:rsidRDefault="006452B5">
      <w:pPr>
        <w:ind w:firstLine="403"/>
        <w:jc w:val="both"/>
      </w:pPr>
      <w:r>
        <w:t>5.4.6.3.9 При расчете поверхности нагрева вод</w:t>
      </w:r>
      <w:r>
        <w:t>оподогревателей горячего водоснабжения температуру нагреваемой воды на выходе из водоподогревателя в систему горячего водоснабжения следует принимать не менее 60°С.</w:t>
      </w:r>
    </w:p>
    <w:p w:rsidR="00000000" w:rsidRDefault="006452B5">
      <w:pPr>
        <w:ind w:firstLine="403"/>
        <w:jc w:val="both"/>
      </w:pPr>
      <w:r>
        <w:t>5.4.6.3.10 Для скоростных секционных водо - водяных водоподогревателей следует принимать пр</w:t>
      </w:r>
      <w:r>
        <w:t>отивоточную схему потоков теплоносителей, при этом греющая вода из тепловой сети должна поступать:</w:t>
      </w:r>
    </w:p>
    <w:p w:rsidR="00000000" w:rsidRDefault="006452B5">
      <w:pPr>
        <w:ind w:firstLine="403"/>
        <w:jc w:val="both"/>
      </w:pPr>
      <w:r>
        <w:t>а) в водоподогреватели систем отопления - в трубки;</w:t>
      </w:r>
    </w:p>
    <w:p w:rsidR="00000000" w:rsidRDefault="006452B5">
      <w:pPr>
        <w:ind w:firstLine="403"/>
        <w:jc w:val="both"/>
      </w:pPr>
      <w:r>
        <w:t>б) то же, горячего водоснабжения - в межтрубное пространство.</w:t>
      </w:r>
    </w:p>
    <w:p w:rsidR="00000000" w:rsidRDefault="006452B5">
      <w:pPr>
        <w:ind w:firstLine="403"/>
        <w:jc w:val="both"/>
      </w:pPr>
      <w:r>
        <w:t xml:space="preserve">В пароводяные водоподогреватели пар должен </w:t>
      </w:r>
      <w:r>
        <w:t>поступать в межтрубное пространство.</w:t>
      </w:r>
    </w:p>
    <w:p w:rsidR="00000000" w:rsidRDefault="006452B5">
      <w:pPr>
        <w:ind w:firstLine="403"/>
        <w:jc w:val="both"/>
      </w:pPr>
      <w:r>
        <w:t xml:space="preserve">Для систем горячего водоснабжения при паровых тепловых сетях допускается применять емкие водоподогреватели, используя их в качестве баков-аккумуляторов горячей воды при условии соответствия их вместимости требуемой при </w:t>
      </w:r>
      <w:r>
        <w:t>расчете для баков-аккумуляторов.</w:t>
      </w:r>
    </w:p>
    <w:p w:rsidR="00000000" w:rsidRDefault="006452B5">
      <w:pPr>
        <w:ind w:firstLine="403"/>
        <w:jc w:val="both"/>
      </w:pPr>
      <w:r>
        <w:t>Кроме скоростных водоподогревателей возможно применение водоподогревателей других типов, имеющих высокие теплотехнические и эксплуатационные характеристики, малые габариты.</w:t>
      </w:r>
    </w:p>
    <w:p w:rsidR="00000000" w:rsidRDefault="006452B5">
      <w:pPr>
        <w:ind w:firstLine="403"/>
        <w:jc w:val="both"/>
      </w:pPr>
      <w:r>
        <w:t>5.4.6.3.11 Минимальное число водо - водяных водопо</w:t>
      </w:r>
      <w:r>
        <w:t>догревателей следует принимать:</w:t>
      </w:r>
    </w:p>
    <w:p w:rsidR="00000000" w:rsidRDefault="006452B5">
      <w:pPr>
        <w:ind w:firstLine="403"/>
        <w:jc w:val="both"/>
      </w:pPr>
      <w:r>
        <w:lastRenderedPageBreak/>
        <w:t>а) два, параллельно включенных, каждый из которых должен рассчитываться на 100% тепловой нагрузки - для систем отопления зданий, не допускающих перерывов в подаче теплоты;</w:t>
      </w:r>
    </w:p>
    <w:p w:rsidR="00000000" w:rsidRDefault="006452B5">
      <w:pPr>
        <w:ind w:firstLine="403"/>
        <w:jc w:val="both"/>
      </w:pPr>
      <w:r>
        <w:t>б) два, рассчитанных на 75% тепловой нагрузки каждый</w:t>
      </w:r>
      <w:r>
        <w:t>, - для систем отопления зданий, сооружаемых в районах с расчетной температурой наружного воздуха ниже минус 40°С;</w:t>
      </w:r>
    </w:p>
    <w:p w:rsidR="00000000" w:rsidRDefault="006452B5">
      <w:pPr>
        <w:ind w:firstLine="403"/>
        <w:jc w:val="both"/>
      </w:pPr>
      <w:r>
        <w:t>в) один - для остальных систем отопления;</w:t>
      </w:r>
    </w:p>
    <w:p w:rsidR="00000000" w:rsidRDefault="006452B5">
      <w:pPr>
        <w:ind w:firstLine="403"/>
        <w:jc w:val="both"/>
      </w:pPr>
      <w:r>
        <w:t>г) два, параллельно включенных в каждой ступени подогрева, рассчитанных на 50% тепловой нагрузки каждый, - для систем горячего водоснабжения.</w:t>
      </w:r>
    </w:p>
    <w:p w:rsidR="00000000" w:rsidRDefault="006452B5">
      <w:pPr>
        <w:ind w:firstLine="403"/>
        <w:jc w:val="both"/>
      </w:pPr>
      <w:r>
        <w:t xml:space="preserve">При максимальной тепловой нагрузке на горячее водоснабжение до 2 МВт допускается предусматривать в каждой ступени </w:t>
      </w:r>
      <w:r>
        <w:t>подогрева один водоподогреватель горячего водоснабжения, кроме зданий, не допускающих перерывов в подаче теплоты на горячее водоснабжение.</w:t>
      </w:r>
    </w:p>
    <w:p w:rsidR="00000000" w:rsidRDefault="006452B5">
      <w:pPr>
        <w:ind w:firstLine="403"/>
        <w:jc w:val="both"/>
      </w:pPr>
      <w:r>
        <w:t>При установке в системах отопления, вентиляции или горячего водоснабжения пароводяных водоподогревателей число их дол</w:t>
      </w:r>
      <w:r>
        <w:t>жно приниматься не менее двух, включаемых параллельно, резервные водоподогреватели можно не предусматривать.</w:t>
      </w:r>
    </w:p>
    <w:p w:rsidR="00000000" w:rsidRDefault="006452B5">
      <w:pPr>
        <w:ind w:firstLine="403"/>
        <w:jc w:val="both"/>
      </w:pPr>
      <w:r>
        <w:t>Для технологических установок, не допускающих перерывов в подаче теплоты, должны предусматриваться резервные водоподогреватели, рассчитанные на теп</w:t>
      </w:r>
      <w:r>
        <w:t>ловую нагрузку в соответствии с режимом работы технологических установок предприятия.</w:t>
      </w:r>
    </w:p>
    <w:p w:rsidR="00000000" w:rsidRDefault="006452B5">
      <w:pPr>
        <w:ind w:firstLine="403"/>
        <w:jc w:val="both"/>
      </w:pPr>
      <w:r>
        <w:t>5.4.6.3.12 На трубопроводах следует предусматривать устройство штуцеров с запорной арматурой условным проходом 15 мм для выпуска воздуха в высших точках всех трубопроводо</w:t>
      </w:r>
      <w:r>
        <w:t>в и условным проходом не менее 25 мм - для спуска воды в низших точках трубопроводов воды и конденсата.</w:t>
      </w:r>
    </w:p>
    <w:p w:rsidR="00000000" w:rsidRDefault="006452B5">
      <w:pPr>
        <w:ind w:firstLine="403"/>
        <w:jc w:val="both"/>
      </w:pPr>
      <w:r>
        <w:t>Допускается устройства для спуска воды выполнять не в приямке ЦТП, а за пределами ЦТП в специальных камерах.</w:t>
      </w:r>
    </w:p>
    <w:p w:rsidR="00000000" w:rsidRDefault="006452B5">
      <w:pPr>
        <w:ind w:firstLine="403"/>
        <w:jc w:val="both"/>
      </w:pPr>
      <w:r>
        <w:t>5.4.6.3.13 Грязевики следует устанавливать:</w:t>
      </w:r>
    </w:p>
    <w:p w:rsidR="00000000" w:rsidRDefault="006452B5">
      <w:pPr>
        <w:ind w:firstLine="403"/>
        <w:jc w:val="both"/>
      </w:pPr>
      <w:r>
        <w:t>а) в тепловом пункте на подающих трубопроводах на вводе;</w:t>
      </w:r>
    </w:p>
    <w:p w:rsidR="00000000" w:rsidRDefault="006452B5">
      <w:pPr>
        <w:ind w:firstLine="403"/>
        <w:jc w:val="both"/>
      </w:pPr>
      <w:r>
        <w:t>б) на обратном трубопроводе перед регулирующими устройствами и приборами учета расходов воды и теплоты - не более одного;</w:t>
      </w:r>
    </w:p>
    <w:p w:rsidR="00000000" w:rsidRDefault="006452B5">
      <w:pPr>
        <w:ind w:firstLine="403"/>
        <w:jc w:val="both"/>
      </w:pPr>
      <w:r>
        <w:t>в) в ИТП - независимо от наличия их в ЦТП;</w:t>
      </w:r>
    </w:p>
    <w:p w:rsidR="00000000" w:rsidRDefault="006452B5">
      <w:pPr>
        <w:ind w:firstLine="403"/>
        <w:jc w:val="both"/>
      </w:pPr>
      <w:r>
        <w:t xml:space="preserve">г) в тепловых узлах потребителей </w:t>
      </w:r>
      <w:r>
        <w:t>3-й категории - на подающем трубопроводе на вводе.</w:t>
      </w:r>
    </w:p>
    <w:p w:rsidR="00000000" w:rsidRDefault="006452B5">
      <w:pPr>
        <w:ind w:firstLine="403"/>
        <w:jc w:val="both"/>
      </w:pPr>
      <w:r>
        <w:t>Перед механическими водосчетчиками (крыльчатыми, турбинными), пластинчатыми теплообменниками и другим оборудованием по ходу воды следует устанавливать фильтры (по требованию предприятия-изготовителя).</w:t>
      </w:r>
    </w:p>
    <w:p w:rsidR="00000000" w:rsidRDefault="006452B5">
      <w:pPr>
        <w:ind w:firstLine="403"/>
        <w:jc w:val="both"/>
      </w:pPr>
      <w:r>
        <w:t>5.4.</w:t>
      </w:r>
      <w:r>
        <w:t>6.3.14 В тепловых пунктах не допускается устройство пусковых перемычек между подающим и обратным трубопроводами тепловых сетей, а также обводных трубопроводов помимо насосов (кроме подкачивающих), элеваторов, регулирующих клапанов, грязевиков и приборов дл</w:t>
      </w:r>
      <w:r>
        <w:t>я учета расхода воды и теплоты.</w:t>
      </w:r>
    </w:p>
    <w:p w:rsidR="00000000" w:rsidRDefault="006452B5">
      <w:pPr>
        <w:ind w:firstLine="403"/>
        <w:jc w:val="both"/>
      </w:pPr>
      <w:r>
        <w:t>Регуляторы перелива и конденсатоотводчики должны иметь обводные трубопроводы.</w:t>
      </w:r>
    </w:p>
    <w:p w:rsidR="00000000" w:rsidRDefault="006452B5">
      <w:pPr>
        <w:ind w:firstLine="403"/>
        <w:jc w:val="both"/>
      </w:pPr>
      <w:r>
        <w:t>5.4.6.3.15 Для защиты от внутренней коррозии и образования накипи трубопроводов и оборудования централизованных систем горячего водоснабжения, при</w:t>
      </w:r>
      <w:r>
        <w:t>соединяемых к тепловым сетям через водоподогреватели, следует предусматривать обработку воды, осуществляемую, в ЦТП. В ИТП допускается применение только магнитной и силикатной обработки воды.</w:t>
      </w:r>
    </w:p>
    <w:p w:rsidR="00000000" w:rsidRDefault="006452B5">
      <w:pPr>
        <w:ind w:firstLine="403"/>
        <w:jc w:val="both"/>
      </w:pPr>
      <w:r>
        <w:t>5.4.6.3.16 Обработка питьевой воды не должна ухудшать ее санитар</w:t>
      </w:r>
      <w:r>
        <w:t xml:space="preserve">но-гигиенических показателей. Реагенты и материалы, применяемые для обработки воды, имеющие непосредственный контакт с водой, поступающей в систему горячего водоснабжения, должны быть разрешены уполномоченным органом </w:t>
      </w:r>
      <w:r>
        <w:rPr>
          <w:rStyle w:val="spelle"/>
        </w:rPr>
        <w:t>по государственному санитарно-эпидемиол</w:t>
      </w:r>
      <w:r>
        <w:rPr>
          <w:rStyle w:val="spelle"/>
        </w:rPr>
        <w:t xml:space="preserve">огическому контролю и надзору </w:t>
      </w:r>
      <w:r>
        <w:t>для использования в практике хозяйственно-питьевого водоснабжения.</w:t>
      </w:r>
    </w:p>
    <w:p w:rsidR="00000000" w:rsidRDefault="006452B5">
      <w:pPr>
        <w:ind w:firstLine="403"/>
        <w:jc w:val="both"/>
      </w:pPr>
      <w:r>
        <w:t>5.4.6.3.17 При установке баков - аккумуляторов для систем горячего водоснабжения в тепловых пунктах с вакуумной деаэрацией необходимо предусматривать защиту вн</w:t>
      </w:r>
      <w:r>
        <w:t xml:space="preserve">утренней поверхности баков от коррозии и воды в них от аэрации путем применения </w:t>
      </w:r>
      <w:r>
        <w:lastRenderedPageBreak/>
        <w:t>герметизирующих жидкостей. При отсутствии вакуумной деаэрации внутренняя поверхность баков должна быть защищена от коррозии за счет применения защитных покрытий или катодной за</w:t>
      </w:r>
      <w:r>
        <w:t>щиты. В конструкции бака следует предусматривать устройство, исключающее попадание герметизирующей жидкости в систему горячего водоснабжения.</w:t>
      </w:r>
    </w:p>
    <w:p w:rsidR="00000000" w:rsidRDefault="006452B5">
      <w:pPr>
        <w:ind w:firstLine="403"/>
        <w:jc w:val="both"/>
      </w:pPr>
      <w:r>
        <w:t>5.4.6.3.18 Для тепловых пунктов следует предусматривать приточно-вытяжную вентиляцию, рассчитанную на воздухообмен</w:t>
      </w:r>
      <w:r>
        <w:t>, определяемый по тепловыделениям от трубопроводов и оборудования. Расчетную температуру воздуха в рабочей зоне в холодный период года следует принимать не выше 28°С, в теплый период года - на 5°С выше температуры наружного воздуха по параметрам А. При раз</w:t>
      </w:r>
      <w:r>
        <w:t>мещении тепловых пунктов в жилых и общественных зданиях следует производить проверочный расчет теплопоступлений из теплового пункта в смежные с ним помещения. В случае превышения в этих помещениях допускаемой температуры воздуха следует предусматривать мер</w:t>
      </w:r>
      <w:r>
        <w:t>оприятия по дополнительной теплоизоляции ограждающих конструкций смежных помещений.</w:t>
      </w:r>
    </w:p>
    <w:p w:rsidR="00000000" w:rsidRDefault="006452B5">
      <w:pPr>
        <w:ind w:firstLine="403"/>
        <w:jc w:val="both"/>
      </w:pPr>
      <w:r>
        <w:t>5.4.6.3.19 В полу теплового пункта следует устанавливать трап, а при невозможности самотечного отвода воды - устраивать водосборный приямок размером не менее 0,5 ´ 0,5 ´ 0,</w:t>
      </w:r>
      <w:r>
        <w:t>8 м. Приямок перекрывается съемной решеткой.</w:t>
      </w:r>
    </w:p>
    <w:p w:rsidR="00000000" w:rsidRDefault="006452B5">
      <w:pPr>
        <w:ind w:firstLine="403"/>
        <w:jc w:val="both"/>
      </w:pPr>
      <w:r>
        <w:t>Для откачки воды из водосборного приямка в систему канализации, водостока или попутного дренажа следует предусматривать один дренажный насос. Насос, предназначенный для откачки воды из водосборного приямка, не д</w:t>
      </w:r>
      <w:r>
        <w:t>опускается использовать для промывки систем потребления теплоты.</w:t>
      </w:r>
    </w:p>
    <w:p w:rsidR="00000000" w:rsidRDefault="006452B5">
      <w:pPr>
        <w:ind w:firstLine="403"/>
        <w:jc w:val="both"/>
      </w:pPr>
      <w:r>
        <w:t>5.4.6.3.20 В тепловых пунктах следует предусматривать мероприятия по предотвращению превышения уровней шума, допускаемых для помещений жилых и общественных зданий. Тепловые пункты, оборудуемы</w:t>
      </w:r>
      <w:r>
        <w:t>е насосами, не допускается размещать смежно под или над помещениями жилых квартир, спальных и игровых детских дошкольных учреждений, спальными помещениями школ-интернатов, гостиниц, общежитий, санаториев, домов отдыха, пансионатов, палатами и операционными</w:t>
      </w:r>
      <w:r>
        <w:t xml:space="preserve"> больниц, помещениями с длительным пребыванием больных, кабинетами врачей, зрительными залами зрелищных предприятий.</w:t>
      </w:r>
    </w:p>
    <w:p w:rsidR="00000000" w:rsidRDefault="006452B5">
      <w:pPr>
        <w:ind w:firstLine="403"/>
        <w:jc w:val="both"/>
      </w:pPr>
      <w:r>
        <w:t>5.4.6.3.21 Минимальные расстояния в свету от отдельно стоящих наземных ЦТП до наружных стен перечисленных помещений должны быть не менее 25</w:t>
      </w:r>
      <w:r>
        <w:t xml:space="preserve"> м.</w:t>
      </w:r>
    </w:p>
    <w:p w:rsidR="00000000" w:rsidRDefault="006452B5">
      <w:pPr>
        <w:ind w:firstLine="403"/>
        <w:jc w:val="both"/>
      </w:pPr>
      <w:r>
        <w:t>В особо стесненных условиях допускается уменьшение расстояния до 15 м при условии принятия дополнительных мер по снижению шума до допустимого по санитарным нормам уровня.</w:t>
      </w:r>
    </w:p>
    <w:p w:rsidR="00000000" w:rsidRDefault="006452B5">
      <w:pPr>
        <w:ind w:firstLine="403"/>
        <w:jc w:val="both"/>
      </w:pPr>
      <w:r>
        <w:t>5.4.6.3.22 Тепловые пункты по размещению на генеральном плане подразделяются на о</w:t>
      </w:r>
      <w:r>
        <w:t>тдельно стоящие, пристроенные к зданиям и сооружениям и встроенные в здания и сооружения.</w:t>
      </w:r>
    </w:p>
    <w:p w:rsidR="00000000" w:rsidRDefault="006452B5">
      <w:pPr>
        <w:ind w:firstLine="403"/>
        <w:jc w:val="both"/>
      </w:pPr>
      <w:r>
        <w:t>5.4.6.3.23 Встроенные в здания тепловые пункты следует размещать в отдельных помещениях у наружных стен зданий.</w:t>
      </w:r>
    </w:p>
    <w:p w:rsidR="00000000" w:rsidRDefault="006452B5">
      <w:pPr>
        <w:ind w:firstLine="403"/>
        <w:jc w:val="both"/>
      </w:pPr>
      <w:r>
        <w:t>5.4.6.3.24 Из теплового пункта должны предусматриватьс</w:t>
      </w:r>
      <w:r>
        <w:t>я выходы:</w:t>
      </w:r>
    </w:p>
    <w:p w:rsidR="00000000" w:rsidRDefault="006452B5">
      <w:pPr>
        <w:ind w:firstLine="403"/>
        <w:jc w:val="both"/>
      </w:pPr>
      <w:r>
        <w:t>а) при длине помещения теплового пункта 12 м и менее - один выход в соседнее помещение, коридор или лестничную клетку;</w:t>
      </w:r>
    </w:p>
    <w:p w:rsidR="00000000" w:rsidRDefault="006452B5">
      <w:pPr>
        <w:ind w:firstLine="403"/>
        <w:jc w:val="both"/>
      </w:pPr>
      <w:r>
        <w:t>б) при длине помещения теплового пункта более 12 м - два выхода, один из которых должен быть непосредственно наружу, второй - в соседнее помещение, лестничную клетку или коридор.</w:t>
      </w:r>
    </w:p>
    <w:p w:rsidR="00000000" w:rsidRDefault="006452B5">
      <w:pPr>
        <w:ind w:firstLine="403"/>
        <w:jc w:val="both"/>
      </w:pPr>
      <w:r>
        <w:t xml:space="preserve">Помещения тепловых пунктов потребителей пара давлением более 0,07 МПа должны </w:t>
      </w:r>
      <w:r>
        <w:t>иметь не менее двух выходов независимо от габаритов помещения.</w:t>
      </w:r>
    </w:p>
    <w:p w:rsidR="00000000" w:rsidRDefault="006452B5">
      <w:pPr>
        <w:ind w:firstLine="403"/>
        <w:jc w:val="both"/>
      </w:pPr>
      <w:r>
        <w:t>5.4.6.3.25 Проемы для естественного освещения тепловых пунктов предусматривать не требуется. Двери и ворота должны открываться из помещения или здания теплового пункта от себя.</w:t>
      </w:r>
    </w:p>
    <w:p w:rsidR="00000000" w:rsidRDefault="006452B5">
      <w:pPr>
        <w:ind w:firstLine="403"/>
        <w:jc w:val="both"/>
      </w:pPr>
      <w:r>
        <w:t>5.4.6.3.26 По вз</w:t>
      </w:r>
      <w:r>
        <w:t>рывопожарной и пожарной опасности помещения тепловых пунктов должны соответствовать категории Д согласно «Правилам пожарной безопасности».</w:t>
      </w:r>
    </w:p>
    <w:p w:rsidR="00000000" w:rsidRDefault="006452B5">
      <w:pPr>
        <w:ind w:firstLine="403"/>
        <w:jc w:val="both"/>
      </w:pPr>
      <w:r>
        <w:lastRenderedPageBreak/>
        <w:t>5.4.6.3.27 Тепловые пункты, размещаемые в помещениях производственных и складских зданий, а также административно-быт</w:t>
      </w:r>
      <w:r>
        <w:t>овых зданиях промышленных предприятий, в жилых и общественных зданиях, должны отделяться от других помещений перегородками или ограждениями, предотвращающими доступ посторонних лиц в тепловой пункт.</w:t>
      </w:r>
    </w:p>
    <w:p w:rsidR="00000000" w:rsidRDefault="006452B5">
      <w:pPr>
        <w:ind w:firstLine="403"/>
        <w:jc w:val="both"/>
      </w:pPr>
      <w:r>
        <w:t>5.4.6.3.28 Для монтажа оборудования, габариты которого пр</w:t>
      </w:r>
      <w:r>
        <w:t>евышают размеры дверей, в наземных тепловых пунктах следует предусматривать монтажные проемы или ворота в стенах.</w:t>
      </w:r>
    </w:p>
    <w:p w:rsidR="00000000" w:rsidRDefault="006452B5">
      <w:pPr>
        <w:ind w:firstLine="403"/>
        <w:jc w:val="both"/>
      </w:pPr>
      <w:r>
        <w:t>При этом размеры монтажного проема и ворот должны быть на 0,2 м более габаритных размеров наибольшего оборудования или блока трубопроводов.</w:t>
      </w:r>
    </w:p>
    <w:p w:rsidR="00000000" w:rsidRDefault="006452B5">
      <w:pPr>
        <w:ind w:firstLine="403"/>
        <w:jc w:val="both"/>
      </w:pPr>
      <w:r>
        <w:t>5.</w:t>
      </w:r>
      <w:r>
        <w:t>4.6.3.29 Для перемещения оборудования и арматуры или неразъемных частей блоков оборудования следует предусматривать инвентарные подъемно-транспортные устройства.</w:t>
      </w:r>
    </w:p>
    <w:p w:rsidR="00000000" w:rsidRDefault="006452B5">
      <w:pPr>
        <w:ind w:firstLine="403"/>
        <w:jc w:val="both"/>
      </w:pPr>
      <w:r>
        <w:t>При невозможности применения инвентарных устройств допускается предусматривать стационарные по</w:t>
      </w:r>
      <w:r>
        <w:t>дъемно-транспортные устройства</w:t>
      </w:r>
    </w:p>
    <w:p w:rsidR="00000000" w:rsidRDefault="006452B5">
      <w:pPr>
        <w:ind w:firstLine="403"/>
        <w:jc w:val="both"/>
      </w:pPr>
      <w:r>
        <w:t>5.4.6.3.30 Для обслуживания оборудования и арматуры, расположенных на высоте от 1,5 до 2,5 м от пола, должны предусматриваться передвижные площадки или переносные устройства (стремянки). В случае невозможности создания проход</w:t>
      </w:r>
      <w:r>
        <w:t xml:space="preserve">ов для передвижных площадок, а также обслуживания оборудования и арматуры, расположенных на высоте 2,5 м и более, необходимо предусматривать стационарные площадки с ограждением и постоянными лестницами. </w:t>
      </w:r>
    </w:p>
    <w:p w:rsidR="00000000" w:rsidRDefault="006452B5">
      <w:pPr>
        <w:ind w:firstLine="403"/>
        <w:jc w:val="both"/>
      </w:pPr>
      <w:r>
        <w:t>5.4.6.3.31 В ЦТП с постоянным обслуживающим персонал</w:t>
      </w:r>
      <w:r>
        <w:t>ом следует предусматривать санузел с умывальником.</w:t>
      </w:r>
    </w:p>
    <w:p w:rsidR="00000000" w:rsidRDefault="006452B5">
      <w:pPr>
        <w:ind w:firstLine="403"/>
        <w:jc w:val="both"/>
      </w:pPr>
      <w:r>
        <w:t>5.4.6.3.32 Конструкции тепловых пунктов должны отвечать требованиям:</w:t>
      </w:r>
    </w:p>
    <w:p w:rsidR="00000000" w:rsidRDefault="006452B5">
      <w:pPr>
        <w:ind w:firstLine="403"/>
        <w:jc w:val="both"/>
      </w:pPr>
      <w:r>
        <w:t>а) механической безопасности;</w:t>
      </w:r>
    </w:p>
    <w:p w:rsidR="00000000" w:rsidRDefault="006452B5">
      <w:pPr>
        <w:ind w:firstLine="403"/>
        <w:jc w:val="both"/>
      </w:pPr>
      <w:r>
        <w:t>б) пожарной безопасности;</w:t>
      </w:r>
    </w:p>
    <w:p w:rsidR="00000000" w:rsidRDefault="006452B5">
      <w:pPr>
        <w:ind w:firstLine="403"/>
        <w:jc w:val="both"/>
      </w:pPr>
      <w:r>
        <w:t>в) исключать возникновение опасности для здоровья человека и окружающей среде;</w:t>
      </w:r>
    </w:p>
    <w:p w:rsidR="00000000" w:rsidRDefault="006452B5">
      <w:pPr>
        <w:ind w:firstLine="403"/>
        <w:jc w:val="both"/>
      </w:pPr>
      <w:r>
        <w:t>г</w:t>
      </w:r>
      <w:r>
        <w:t xml:space="preserve">) содержать передовые достижения в области энергосбережения и энергоэффективности. 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5.4.7 Тепловая изоляция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5.4.7.1 Для тепловых сетей следует, принимать теплоизоляционные материалы и конструкции, проверенные практикой эксплуатации. Новые материалы и к</w:t>
      </w:r>
      <w:r>
        <w:t>онструкции допускаются к применению при положительных результатах независимых испытаний, проведенных специализированными лабораториями.</w:t>
      </w:r>
    </w:p>
    <w:p w:rsidR="00000000" w:rsidRDefault="006452B5">
      <w:pPr>
        <w:ind w:firstLine="403"/>
        <w:jc w:val="both"/>
      </w:pPr>
      <w:r>
        <w:t>5.4.7.2 Материалы и конструкции тепловой изоляции трубопроводов тепловых сетей (теплопроводов) должны отвечать требовани</w:t>
      </w:r>
      <w:r>
        <w:t>ям СН РК 4.02-02 и других действующих нормативно-технических документов, регламентирующих проектирование тепловой изоляции оборудования и трубопроводов.</w:t>
      </w:r>
    </w:p>
    <w:p w:rsidR="00000000" w:rsidRDefault="006452B5">
      <w:pPr>
        <w:ind w:firstLine="403"/>
        <w:jc w:val="both"/>
      </w:pPr>
      <w:r>
        <w:t>При выборе материалов и конструкций тепловой изоляции теплопроводов необходимо учитывать требования «Пр</w:t>
      </w:r>
      <w:r>
        <w:t>авил пожарной безопасности» и других действующих нормативно-технических документов в области пожарной безопасности.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ПРИМЕЧАНИЕ Выбор материалов и конструкций тепловой изоляции теплопроводов определяется в зависимости от условий и способов прокладки тепло</w:t>
      </w:r>
      <w:r>
        <w:t>проводов.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 xml:space="preserve">5.4.7.3 Монтаж конструкций тепловой изоляции теплопроводов необходимо производить в соответствии с требованиями СНиП РК 2.04-10 и других действующих нормативно-технических документов, регламентирующих производство и приемку работ по устройству </w:t>
      </w:r>
      <w:r>
        <w:t>изоляционных, отделочных, защитных покрытий.</w:t>
      </w:r>
    </w:p>
    <w:p w:rsidR="00000000" w:rsidRDefault="006452B5">
      <w:pPr>
        <w:ind w:firstLine="403"/>
        <w:jc w:val="both"/>
      </w:pPr>
      <w:r>
        <w:t>5.4.7.4 Конструкции тепловой изоляции должны отвечать требованиям:</w:t>
      </w:r>
    </w:p>
    <w:p w:rsidR="00000000" w:rsidRDefault="006452B5">
      <w:pPr>
        <w:ind w:firstLine="403"/>
        <w:jc w:val="both"/>
      </w:pPr>
      <w:r>
        <w:t>а) пожарной безопасности;</w:t>
      </w:r>
    </w:p>
    <w:p w:rsidR="00000000" w:rsidRDefault="006452B5">
      <w:pPr>
        <w:ind w:firstLine="403"/>
        <w:jc w:val="both"/>
      </w:pPr>
      <w:r>
        <w:lastRenderedPageBreak/>
        <w:t>б) энергоэффективности;</w:t>
      </w:r>
    </w:p>
    <w:p w:rsidR="00000000" w:rsidRDefault="006452B5">
      <w:pPr>
        <w:ind w:firstLine="403"/>
        <w:jc w:val="both"/>
      </w:pPr>
      <w:r>
        <w:t>в) эксплуатационной надежности и долговечности;</w:t>
      </w:r>
    </w:p>
    <w:p w:rsidR="00000000" w:rsidRDefault="006452B5">
      <w:pPr>
        <w:ind w:firstLine="403"/>
        <w:jc w:val="both"/>
      </w:pPr>
      <w:r>
        <w:t>г) безопасности для окружающей среды и обслуживающего персонала при эксплуатации.</w:t>
      </w:r>
    </w:p>
    <w:p w:rsidR="00000000" w:rsidRDefault="006452B5">
      <w:pPr>
        <w:ind w:firstLine="403"/>
        <w:jc w:val="both"/>
      </w:pPr>
      <w:r>
        <w:t>5.4.7.5 Конструкции тепловой изоляции должны обеспечивать:</w:t>
      </w:r>
    </w:p>
    <w:p w:rsidR="00000000" w:rsidRDefault="006452B5">
      <w:pPr>
        <w:ind w:firstLine="403"/>
        <w:jc w:val="both"/>
      </w:pPr>
      <w:r>
        <w:t>а) требуемые степень и предел огнестойкости;</w:t>
      </w:r>
    </w:p>
    <w:p w:rsidR="00000000" w:rsidRDefault="006452B5">
      <w:pPr>
        <w:ind w:firstLine="403"/>
        <w:jc w:val="both"/>
      </w:pPr>
      <w:r>
        <w:t>б) требуемые параметры теплоносителя при эксплуатации;</w:t>
      </w:r>
    </w:p>
    <w:p w:rsidR="00000000" w:rsidRDefault="006452B5">
      <w:pPr>
        <w:ind w:firstLine="403"/>
        <w:jc w:val="both"/>
      </w:pPr>
      <w:r>
        <w:t xml:space="preserve">в) нормативный </w:t>
      </w:r>
      <w:r>
        <w:t>уровень тепловых потерь оборудованием и теплопроводами;</w:t>
      </w:r>
    </w:p>
    <w:p w:rsidR="00000000" w:rsidRDefault="006452B5">
      <w:pPr>
        <w:ind w:firstLine="403"/>
        <w:jc w:val="both"/>
      </w:pPr>
      <w:r>
        <w:t>г) требуемую стойкость к коррозии;</w:t>
      </w:r>
    </w:p>
    <w:p w:rsidR="00000000" w:rsidRDefault="006452B5">
      <w:pPr>
        <w:ind w:firstLine="403"/>
        <w:jc w:val="both"/>
      </w:pPr>
      <w:r>
        <w:t>д) безопасную для человека температуру их наружных поверхностей.</w:t>
      </w:r>
    </w:p>
    <w:p w:rsidR="00000000" w:rsidRDefault="006452B5">
      <w:pPr>
        <w:ind w:firstLine="403"/>
        <w:jc w:val="both"/>
      </w:pPr>
      <w:r>
        <w:t>5.4.7.6 В состав конструкции тепловой изоляции теплопроводов в качестве обязательных элементов должн</w:t>
      </w:r>
      <w:r>
        <w:t>ы входить:</w:t>
      </w:r>
    </w:p>
    <w:p w:rsidR="00000000" w:rsidRDefault="006452B5">
      <w:pPr>
        <w:ind w:firstLine="403"/>
        <w:jc w:val="both"/>
      </w:pPr>
      <w:r>
        <w:t>а) теплоизоляционный слой;</w:t>
      </w:r>
    </w:p>
    <w:p w:rsidR="00000000" w:rsidRDefault="006452B5">
      <w:pPr>
        <w:ind w:firstLine="403"/>
        <w:jc w:val="both"/>
      </w:pPr>
      <w:r>
        <w:t>б) покровный слой;</w:t>
      </w:r>
    </w:p>
    <w:p w:rsidR="00000000" w:rsidRDefault="006452B5">
      <w:pPr>
        <w:ind w:firstLine="403"/>
        <w:jc w:val="both"/>
      </w:pPr>
      <w:r>
        <w:t>в) элементы крепления.</w:t>
      </w:r>
    </w:p>
    <w:p w:rsidR="00000000" w:rsidRDefault="006452B5">
      <w:pPr>
        <w:ind w:firstLine="403"/>
        <w:jc w:val="both"/>
      </w:pPr>
      <w:r>
        <w:t>5.4.7.7 Приемлемые строительные решения по обеспечению требований к рабочим характеристикам тепловой изоляции теплопроводов приведены в СП РК «Тепловые сети».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5.4.8 Защита тр</w:t>
      </w:r>
      <w:r>
        <w:rPr>
          <w:b/>
          <w:bCs/>
        </w:rPr>
        <w:t>убопроводов от коррозии</w:t>
      </w:r>
    </w:p>
    <w:p w:rsidR="00000000" w:rsidRDefault="006452B5">
      <w:pPr>
        <w:ind w:firstLine="403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rPr>
          <w:b/>
          <w:bCs/>
        </w:rPr>
        <w:t>5.4.8.1 Защита от внутренней коррозии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5.4.8.1.1 При выборе способа защиты стальных труб тепловых сетей от внутренней коррозии и схем подготовки подпиточной воды необходимо учитывать качества воды.</w:t>
      </w:r>
    </w:p>
    <w:p w:rsidR="00000000" w:rsidRDefault="006452B5">
      <w:pPr>
        <w:ind w:firstLine="403"/>
        <w:jc w:val="both"/>
      </w:pPr>
      <w:r>
        <w:t>5.4.8.1.2 Для контроля за внутр</w:t>
      </w:r>
      <w:r>
        <w:t>енней коррозией на подающих и обратных трубопроводах водяных тепловых сетей на выводах с источника теплоты и в наиболее характерных местах следует предусматривать установку индикаторов коррозии.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rPr>
          <w:b/>
          <w:bCs/>
        </w:rPr>
        <w:t>5.4.8.2 Защита от наружной коррозии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5.4.8.2.1 При проекти</w:t>
      </w:r>
      <w:r>
        <w:t>ровании должны предусматриваться конструктивные решения, предотвращающие наружную коррозию труб тепловой сети.</w:t>
      </w:r>
    </w:p>
    <w:p w:rsidR="00000000" w:rsidRDefault="006452B5">
      <w:pPr>
        <w:ind w:firstLine="403"/>
        <w:jc w:val="both"/>
      </w:pPr>
      <w:r>
        <w:t>5.4.8.2.2 Конструктивные решения защиты от наружной коррозии должны отвечать требованиям:</w:t>
      </w:r>
    </w:p>
    <w:p w:rsidR="00000000" w:rsidRDefault="006452B5">
      <w:pPr>
        <w:ind w:firstLine="403"/>
        <w:jc w:val="both"/>
      </w:pPr>
      <w:r>
        <w:t>а) пожарной безопасности;</w:t>
      </w:r>
    </w:p>
    <w:p w:rsidR="00000000" w:rsidRDefault="006452B5">
      <w:pPr>
        <w:ind w:firstLine="403"/>
        <w:jc w:val="both"/>
      </w:pPr>
      <w:r>
        <w:t>б) эксплуатационной надежност</w:t>
      </w:r>
      <w:r>
        <w:t>и и долговечности;</w:t>
      </w:r>
    </w:p>
    <w:p w:rsidR="00000000" w:rsidRDefault="006452B5">
      <w:pPr>
        <w:ind w:firstLine="403"/>
        <w:jc w:val="both"/>
      </w:pPr>
      <w:r>
        <w:t xml:space="preserve">в) безопасности для обслуживающего персонала и окружающей среды 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rPr>
          <w:b/>
          <w:bCs/>
        </w:rPr>
        <w:t>5.4.9 Инженерное оборудование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rPr>
          <w:b/>
          <w:bCs/>
        </w:rPr>
        <w:t>5.4.9.1 Электроснабжение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5.4.9.1.1 Электроснабжение электроприемников тепловых сетей следует выполнять согласно Правилам устройства электроустановок.</w:t>
      </w:r>
    </w:p>
    <w:p w:rsidR="00000000" w:rsidRDefault="006452B5">
      <w:pPr>
        <w:ind w:firstLine="403"/>
        <w:jc w:val="both"/>
      </w:pPr>
      <w:r>
        <w:t>Электроприемники тепловых сетей по надежности электроснабжения следует предусматривать:</w:t>
      </w:r>
    </w:p>
    <w:p w:rsidR="00000000" w:rsidRDefault="006452B5">
      <w:pPr>
        <w:ind w:firstLine="403"/>
        <w:jc w:val="both"/>
      </w:pPr>
      <w:r>
        <w:t>а) I категории - подкачивающие насосы тепло</w:t>
      </w:r>
      <w:r>
        <w:t>вых сетей диаметром труб более 500 мм и дренажные насосы дюкеров, диспетчерские пункты;</w:t>
      </w:r>
    </w:p>
    <w:p w:rsidR="00000000" w:rsidRDefault="006452B5">
      <w:pPr>
        <w:ind w:firstLine="403"/>
        <w:jc w:val="both"/>
      </w:pPr>
      <w:r>
        <w:t>б) II категории - запорная арматура при телеуправлении, подкачивающие, смесительные и циркуляционные насосы тепловых сетей при диаметре труб менее 500 мм и систем отопл</w:t>
      </w:r>
      <w:r>
        <w:t xml:space="preserve">ения и вентиляции в тепловых пунктах, насосы для зарядки и разрядки </w:t>
      </w:r>
      <w:r>
        <w:lastRenderedPageBreak/>
        <w:t>баков-аккумуляторов для подпитки тепловых сетей в открытых системах теплоснабжения, подпиточные насосы в узлах рассечки;</w:t>
      </w:r>
    </w:p>
    <w:p w:rsidR="00000000" w:rsidRDefault="006452B5">
      <w:pPr>
        <w:ind w:firstLine="403"/>
        <w:jc w:val="both"/>
      </w:pPr>
      <w:r>
        <w:t>в) III категории - остальные электроприемники.</w:t>
      </w:r>
    </w:p>
    <w:p w:rsidR="00000000" w:rsidRDefault="006452B5">
      <w:pPr>
        <w:ind w:firstLine="403"/>
        <w:jc w:val="both"/>
      </w:pPr>
      <w:r>
        <w:t>5.4.9.1.2 Аппаратура</w:t>
      </w:r>
      <w:r>
        <w:t xml:space="preserve"> управления электроустановками в подземных камерах должна размещаться в помещениях, расположенных выше уровня земли.</w:t>
      </w:r>
    </w:p>
    <w:p w:rsidR="00000000" w:rsidRDefault="006452B5">
      <w:pPr>
        <w:ind w:firstLine="403"/>
        <w:jc w:val="both"/>
      </w:pPr>
      <w:r>
        <w:t>5.4.9.1.3 Электроосвещение следует предусматривать в насосных, в тепловых пунктах, павильонах, в тоннелях и дюкерах, камерах, оснащенных эл</w:t>
      </w:r>
      <w:r>
        <w:t>ектрооборудованием, а также на площадках эстакад и отдельно стоящих высоких опор в местах установки арматуры с электроприводом, регуляторов, контрольно-измерительных приборов. Освещенность должна приниматься по действующим нормам. Постоянное аварийное и эв</w:t>
      </w:r>
      <w:r>
        <w:t>акуационное освещение следует предусматривать в помещениях постоянного пребывания эксплуатационного и ремонтного персонала. В остальных помещениях аварийное освещение осуществляется переносными аккумуляторными светильниками.</w:t>
      </w:r>
    </w:p>
    <w:p w:rsidR="00000000" w:rsidRDefault="006452B5">
      <w:pPr>
        <w:ind w:firstLine="403"/>
        <w:jc w:val="both"/>
      </w:pPr>
      <w:r>
        <w:t xml:space="preserve">5.4.9.1.4 Оборудование и схемы </w:t>
      </w:r>
      <w:r>
        <w:t>электроснабжения должны отвечать требованиям:</w:t>
      </w:r>
    </w:p>
    <w:p w:rsidR="00000000" w:rsidRDefault="006452B5">
      <w:pPr>
        <w:ind w:firstLine="403"/>
        <w:jc w:val="both"/>
      </w:pPr>
      <w:r>
        <w:t>а) пожарной безопасности;</w:t>
      </w:r>
    </w:p>
    <w:p w:rsidR="00000000" w:rsidRDefault="006452B5">
      <w:pPr>
        <w:ind w:firstLine="403"/>
        <w:jc w:val="both"/>
      </w:pPr>
      <w:r>
        <w:t>б) механической безопасности;</w:t>
      </w:r>
    </w:p>
    <w:p w:rsidR="00000000" w:rsidRDefault="006452B5">
      <w:pPr>
        <w:ind w:firstLine="403"/>
        <w:jc w:val="both"/>
      </w:pPr>
      <w:r>
        <w:t>в) энергосбережения и энергоэффективности;</w:t>
      </w:r>
    </w:p>
    <w:p w:rsidR="00000000" w:rsidRDefault="006452B5">
      <w:pPr>
        <w:ind w:firstLine="403"/>
        <w:jc w:val="both"/>
      </w:pPr>
      <w:r>
        <w:t>г) экологии;</w:t>
      </w:r>
    </w:p>
    <w:p w:rsidR="00000000" w:rsidRDefault="006452B5">
      <w:pPr>
        <w:ind w:firstLine="403"/>
        <w:jc w:val="both"/>
      </w:pPr>
      <w:r>
        <w:t>д) защите здоровья человека от шумового загрязнения.</w:t>
      </w:r>
    </w:p>
    <w:p w:rsidR="00000000" w:rsidRDefault="006452B5">
      <w:pPr>
        <w:ind w:firstLine="403"/>
      </w:pPr>
      <w:r>
        <w:rPr>
          <w:b/>
          <w:bCs/>
        </w:rPr>
        <w:t> </w:t>
      </w:r>
    </w:p>
    <w:p w:rsidR="00000000" w:rsidRDefault="006452B5">
      <w:pPr>
        <w:ind w:firstLine="403"/>
      </w:pPr>
      <w:r>
        <w:rPr>
          <w:b/>
          <w:bCs/>
        </w:rPr>
        <w:t>5.4.9.2 Автоматизация и контроль</w:t>
      </w:r>
    </w:p>
    <w:p w:rsidR="00000000" w:rsidRDefault="006452B5">
      <w:pPr>
        <w:ind w:firstLine="403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5.4.9.2.</w:t>
      </w:r>
      <w:r>
        <w:t>1 При проектировании автоматических систем управления технологических процессов (АСУ ТП) тепловых сетей, следует руководствоваться СНиП РК 3.02-10.</w:t>
      </w:r>
    </w:p>
    <w:p w:rsidR="00000000" w:rsidRDefault="006452B5">
      <w:pPr>
        <w:ind w:firstLine="403"/>
        <w:jc w:val="both"/>
      </w:pPr>
      <w:r>
        <w:t>5.4.9.2.2 Проектные решения должны обеспечивать безопасность человека, повышение энергоэффективности, улучше</w:t>
      </w:r>
      <w:r>
        <w:t>ние условий труда, повышать пожарную безопасность, способствовать быстрому реагированию на предотвращение экологических загрязнений.</w:t>
      </w:r>
    </w:p>
    <w:p w:rsidR="00000000" w:rsidRDefault="006452B5">
      <w:pPr>
        <w:ind w:firstLine="403"/>
        <w:jc w:val="both"/>
      </w:pPr>
      <w:r>
        <w:t>5.4.9.2.3 В тепловых сетях следует предусматривать:</w:t>
      </w:r>
    </w:p>
    <w:p w:rsidR="00000000" w:rsidRDefault="006452B5">
      <w:pPr>
        <w:ind w:firstLine="403"/>
        <w:jc w:val="both"/>
      </w:pPr>
      <w:r>
        <w:t>а) автоматические регуляторы, противоударные устройства и блокировки, о</w:t>
      </w:r>
      <w:r>
        <w:t>беспечивающие:</w:t>
      </w:r>
    </w:p>
    <w:p w:rsidR="00000000" w:rsidRDefault="006452B5">
      <w:pPr>
        <w:ind w:firstLine="403"/>
        <w:jc w:val="both"/>
      </w:pPr>
      <w:r>
        <w:t>- заданное давление воды в подающем или обратном трубопроводах водяных тепловых сетей с поддержанием в подающем трубопроводе постоянного давления «после себя» и в обратном - «до себя» (регулятор подпора);</w:t>
      </w:r>
    </w:p>
    <w:p w:rsidR="00000000" w:rsidRDefault="006452B5">
      <w:pPr>
        <w:ind w:firstLine="403"/>
        <w:jc w:val="both"/>
      </w:pPr>
      <w:r>
        <w:t>- деление (рассечку) водяной сети на</w:t>
      </w:r>
      <w:r>
        <w:t xml:space="preserve"> гидравлически независимые зоны при повышении давления воды сверх допустимого;</w:t>
      </w:r>
    </w:p>
    <w:p w:rsidR="00000000" w:rsidRDefault="006452B5">
      <w:pPr>
        <w:ind w:firstLine="403"/>
        <w:jc w:val="both"/>
      </w:pPr>
      <w:r>
        <w:t>- включение подпиточных устройств в узлах рассечки для поддержания статического давления воды в отключенной зоне на заданном уровне;</w:t>
      </w:r>
    </w:p>
    <w:p w:rsidR="00000000" w:rsidRDefault="006452B5">
      <w:pPr>
        <w:ind w:firstLine="403"/>
        <w:jc w:val="both"/>
      </w:pPr>
      <w:r>
        <w:t>б) отборные устройства с необходимой запорной арматурой для измерения:</w:t>
      </w:r>
    </w:p>
    <w:p w:rsidR="00000000" w:rsidRDefault="006452B5">
      <w:pPr>
        <w:ind w:firstLine="403"/>
        <w:jc w:val="both"/>
      </w:pPr>
      <w:r>
        <w:t>- температуры воды в подающих (выборочно) и обратных</w:t>
      </w:r>
      <w:r>
        <w:t xml:space="preserve"> трубопроводах перед секционирующими задвижками и в обратном трубопроводе ответвлений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t>³ 300 мм перед задвижкой по ходу воды;</w:t>
      </w:r>
    </w:p>
    <w:p w:rsidR="00000000" w:rsidRDefault="006452B5">
      <w:pPr>
        <w:ind w:firstLine="403"/>
        <w:jc w:val="both"/>
      </w:pPr>
      <w:r>
        <w:t xml:space="preserve">- давления воды в подающих и обратных трубопроводах до и после секционирующих задвижек и регулирующих устройств в подающих и обратных трубопроводах ответвлений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t>³ 300 мм перед задвижкой;</w:t>
      </w:r>
    </w:p>
    <w:p w:rsidR="00000000" w:rsidRDefault="006452B5">
      <w:pPr>
        <w:ind w:firstLine="403"/>
        <w:jc w:val="both"/>
      </w:pPr>
      <w:r>
        <w:t xml:space="preserve">- расхода воды в подающих и обратных трубопроводах ответвлений </w:t>
      </w:r>
      <w:r>
        <w:rPr>
          <w:i/>
          <w:iCs/>
        </w:rPr>
        <w:t>D</w:t>
      </w:r>
      <w:r>
        <w:rPr>
          <w:i/>
          <w:iCs/>
          <w:vertAlign w:val="subscript"/>
        </w:rPr>
        <w:t>y</w:t>
      </w:r>
      <w:r>
        <w:t>³ 4</w:t>
      </w:r>
      <w:r>
        <w:t>00 мм;</w:t>
      </w:r>
    </w:p>
    <w:p w:rsidR="00000000" w:rsidRDefault="006452B5">
      <w:pPr>
        <w:ind w:firstLine="403"/>
        <w:jc w:val="both"/>
      </w:pPr>
      <w:r>
        <w:t>- давления пара в трубопроводах ответвлений перед задвижкой;</w:t>
      </w:r>
    </w:p>
    <w:p w:rsidR="00000000" w:rsidRDefault="006452B5">
      <w:pPr>
        <w:ind w:firstLine="403"/>
        <w:jc w:val="both"/>
      </w:pPr>
      <w:r>
        <w:t>в) защиту оборудования тепловых сетей и систем теплоиспользования потребителей от недопустимых изменений давлений при останове сетевых или подкачивающих насосов, закрытии (открытии) автома</w:t>
      </w:r>
      <w:r>
        <w:t>тических регуляторов, запорной арматуры.</w:t>
      </w:r>
    </w:p>
    <w:p w:rsidR="00000000" w:rsidRDefault="006452B5">
      <w:pPr>
        <w:ind w:firstLine="403"/>
        <w:jc w:val="both"/>
      </w:pPr>
      <w:r>
        <w:t>5.4.9.2.4 В тепловых камерах следует предусматривать возможность измерения температуры и давления теплоносителя в трубопроводах.</w:t>
      </w:r>
    </w:p>
    <w:p w:rsidR="00000000" w:rsidRDefault="006452B5">
      <w:pPr>
        <w:ind w:firstLine="403"/>
        <w:jc w:val="both"/>
      </w:pPr>
      <w:r>
        <w:lastRenderedPageBreak/>
        <w:t>5.4.9.2.5 Автоматизация подкачивающих насосных на подающих и обратных трубопроводах во</w:t>
      </w:r>
      <w:r>
        <w:t>дяных тепловых сетей должна обеспечивать:</w:t>
      </w:r>
    </w:p>
    <w:p w:rsidR="00000000" w:rsidRDefault="006452B5">
      <w:pPr>
        <w:ind w:firstLine="403"/>
        <w:jc w:val="both"/>
      </w:pPr>
      <w:r>
        <w:t>а) постоянное заданное давление в подающем или обратном трубопроводах насосной при любых режимах работы сети;</w:t>
      </w:r>
    </w:p>
    <w:p w:rsidR="00000000" w:rsidRDefault="006452B5">
      <w:pPr>
        <w:ind w:firstLine="403"/>
        <w:jc w:val="both"/>
      </w:pPr>
      <w:r>
        <w:t>б) включение резервного насоса, установленного на обратном трубопроводе, при повышении давления сверх до</w:t>
      </w:r>
      <w:r>
        <w:t>пустимого во всасывающем трубопроводе насосной или установленного на подающем трубопроводе - при снижении давления в напорном трубопроводе насосной;</w:t>
      </w:r>
    </w:p>
    <w:p w:rsidR="00000000" w:rsidRDefault="006452B5">
      <w:pPr>
        <w:ind w:firstLine="403"/>
        <w:jc w:val="both"/>
      </w:pPr>
      <w:r>
        <w:t>в) автоматическое включение резервного насоса (АВР) при отключении работающего или падении давления в напор</w:t>
      </w:r>
      <w:r>
        <w:t>ном патрубке;</w:t>
      </w:r>
    </w:p>
    <w:p w:rsidR="00000000" w:rsidRDefault="006452B5">
      <w:pPr>
        <w:ind w:firstLine="403"/>
        <w:jc w:val="both"/>
      </w:pPr>
      <w:r>
        <w:t>г) защиту оборудования источника теплоты, тепловых сетей и систем теплоиспользования потребителей от недопустимых изменений давлений при аварийном отключении сетевых, подкачивающих насосов, закрытии (открытии) автоматических регуляторов и быс</w:t>
      </w:r>
      <w:r>
        <w:t>тродействующей запорной арматуры.</w:t>
      </w:r>
    </w:p>
    <w:p w:rsidR="00000000" w:rsidRDefault="006452B5">
      <w:pPr>
        <w:ind w:firstLine="403"/>
        <w:jc w:val="both"/>
      </w:pPr>
      <w:r>
        <w:t>5.4.9.2.6 Дренажные насосы должны обеспечивать автоматическую откачку поступающей воды.</w:t>
      </w:r>
    </w:p>
    <w:p w:rsidR="00000000" w:rsidRDefault="006452B5">
      <w:pPr>
        <w:ind w:firstLine="403"/>
        <w:jc w:val="both"/>
      </w:pPr>
      <w:r>
        <w:t xml:space="preserve">5.4.9.2.7 Автоматизация смесительных насосных должна обеспечивать постоянство заданного коэффициента смешения и защиту тепловых сетей </w:t>
      </w:r>
      <w:r>
        <w:t>после смесительных насосов от повышения температуры воды против заданной при остановке насосов.</w:t>
      </w:r>
    </w:p>
    <w:p w:rsidR="00000000" w:rsidRDefault="006452B5">
      <w:pPr>
        <w:ind w:firstLine="403"/>
        <w:jc w:val="both"/>
      </w:pPr>
      <w:r>
        <w:t>5.4.9.2.8 Насосные должны быть оснащены комплектом показывающих и регистрирующих приборов (включая измерение расходов воды), устанавливаемых по месту или на щит</w:t>
      </w:r>
      <w:r>
        <w:t>е управления, сигнализацией состояния и неисправности оборудования на щите управления.</w:t>
      </w:r>
    </w:p>
    <w:p w:rsidR="00000000" w:rsidRDefault="006452B5">
      <w:pPr>
        <w:ind w:firstLine="403"/>
        <w:jc w:val="both"/>
      </w:pPr>
      <w:r>
        <w:t>5.4.9.2.9 Баки-аккумуляторы (включая насосы для зарядки и разрядки баков) горячего водоснабжения должны быть оборудованы:</w:t>
      </w:r>
    </w:p>
    <w:p w:rsidR="00000000" w:rsidRDefault="006452B5">
      <w:pPr>
        <w:ind w:firstLine="403"/>
        <w:jc w:val="both"/>
      </w:pPr>
      <w:r>
        <w:t>а) контрольно-измерительными приборами для изме</w:t>
      </w:r>
      <w:r>
        <w:t>рения уровня - регистрирующий прибор; давления на всех подводящих и отводящих трубопроводах - показывающий прибор; температуры воды в баке - показывающий прибор;</w:t>
      </w:r>
    </w:p>
    <w:p w:rsidR="00000000" w:rsidRDefault="006452B5">
      <w:pPr>
        <w:ind w:firstLine="403"/>
        <w:jc w:val="both"/>
      </w:pPr>
      <w:r>
        <w:t xml:space="preserve">б) блокировками, обеспечивающими полное прекращение подачи воды в бак при достижении верхнего </w:t>
      </w:r>
      <w:r>
        <w:t>предельного уровня заполнения бака; прекращение разбора воды при достижении нижнего уровня (отключение разрядных насосов);</w:t>
      </w:r>
    </w:p>
    <w:p w:rsidR="00000000" w:rsidRDefault="006452B5">
      <w:pPr>
        <w:ind w:firstLine="403"/>
        <w:jc w:val="both"/>
      </w:pPr>
      <w:r>
        <w:t>в) сигнализацией: верхнего предельного уровня (начало перелива в переливную трубу); отключения насосов разрядки.</w:t>
      </w:r>
    </w:p>
    <w:p w:rsidR="00000000" w:rsidRDefault="006452B5">
      <w:pPr>
        <w:ind w:firstLine="403"/>
        <w:jc w:val="both"/>
      </w:pPr>
      <w:r>
        <w:t>5.4.9.2.10 При устан</w:t>
      </w:r>
      <w:r>
        <w:t>овке баков-аккумуляторов на объектах с постоянным обслуживающим персоналом светозвуковая сигнализация выводится в помещение дежурного персонала.</w:t>
      </w:r>
    </w:p>
    <w:p w:rsidR="00000000" w:rsidRDefault="006452B5">
      <w:pPr>
        <w:ind w:firstLine="403"/>
        <w:jc w:val="both"/>
      </w:pPr>
      <w:r>
        <w:t>На объектах, работающих без постоянного обслуживающего персонала, сигнал неисправности выносится на диспетчерск</w:t>
      </w:r>
      <w:r>
        <w:t>ий пункт. По месту фиксируется причина вызова обслуживающего персонала.</w:t>
      </w:r>
    </w:p>
    <w:p w:rsidR="00000000" w:rsidRDefault="006452B5">
      <w:pPr>
        <w:ind w:firstLine="403"/>
        <w:jc w:val="both"/>
      </w:pPr>
      <w:r>
        <w:t>5.4.9.2.11 Тепловые пункты следует оснащать средствами автоматизации, приборами теплотехнического контроля, учета и регулирования, которые устанавливаются по месту или на щите управлен</w:t>
      </w:r>
      <w:r>
        <w:t>ия.</w:t>
      </w:r>
    </w:p>
    <w:p w:rsidR="00000000" w:rsidRDefault="006452B5">
      <w:pPr>
        <w:ind w:firstLine="403"/>
        <w:jc w:val="both"/>
      </w:pPr>
      <w:r>
        <w:t>5.4.9.2.12 Средства автоматизации и контроля должны обеспечивать работу тепловых пунктов без постоянного обслуживающего персонала (с пребыванием персонала не более 50% рабочего времени).</w:t>
      </w:r>
    </w:p>
    <w:p w:rsidR="00000000" w:rsidRDefault="006452B5">
      <w:pPr>
        <w:ind w:firstLine="403"/>
        <w:jc w:val="both"/>
      </w:pPr>
      <w:r>
        <w:t>5.4.9.2.13 Автоматизация тепловых пунктов должна обеспечивать:</w:t>
      </w:r>
    </w:p>
    <w:p w:rsidR="00000000" w:rsidRDefault="006452B5">
      <w:pPr>
        <w:ind w:firstLine="403"/>
        <w:jc w:val="both"/>
      </w:pPr>
      <w:r>
        <w:t>а)</w:t>
      </w:r>
      <w:r>
        <w:t xml:space="preserve"> регулирование расхода теплоты в системе отопления и ограничение максимального расхода сетевой воды у потребителя;</w:t>
      </w:r>
    </w:p>
    <w:p w:rsidR="00000000" w:rsidRDefault="006452B5">
      <w:pPr>
        <w:ind w:firstLine="403"/>
        <w:jc w:val="both"/>
      </w:pPr>
      <w:r>
        <w:t>б) заданную температуру воды в системе горячего водоснабжения;</w:t>
      </w:r>
    </w:p>
    <w:p w:rsidR="00000000" w:rsidRDefault="006452B5">
      <w:pPr>
        <w:ind w:firstLine="403"/>
        <w:jc w:val="both"/>
      </w:pPr>
      <w:r>
        <w:t>в) поддержание статического давления в системах потребления теплоты при их нез</w:t>
      </w:r>
      <w:r>
        <w:t>ависимом присоединении;</w:t>
      </w:r>
    </w:p>
    <w:p w:rsidR="00000000" w:rsidRDefault="006452B5">
      <w:pPr>
        <w:ind w:firstLine="403"/>
        <w:jc w:val="both"/>
      </w:pPr>
      <w:r>
        <w:lastRenderedPageBreak/>
        <w:t>г) заданное давление в обратном трубопроводе или требуемый перепад давлений воды в подающем и обратном трубопроводах тепловых сетей;</w:t>
      </w:r>
    </w:p>
    <w:p w:rsidR="00000000" w:rsidRDefault="006452B5">
      <w:pPr>
        <w:ind w:firstLine="403"/>
        <w:jc w:val="both"/>
      </w:pPr>
      <w:r>
        <w:t>д) защиту систем потребления теплоты от повышенного давления или температуры воды в случае возникновения опасности превышен</w:t>
      </w:r>
      <w:r>
        <w:t>ия допустимых предельных параметров;</w:t>
      </w:r>
    </w:p>
    <w:p w:rsidR="00000000" w:rsidRDefault="006452B5">
      <w:pPr>
        <w:ind w:firstLine="403"/>
        <w:jc w:val="both"/>
      </w:pPr>
      <w:r>
        <w:t>е) включение резервного насоса при отключении рабочего;</w:t>
      </w:r>
    </w:p>
    <w:p w:rsidR="00000000" w:rsidRDefault="006452B5">
      <w:pPr>
        <w:ind w:firstLine="403"/>
        <w:jc w:val="both"/>
      </w:pPr>
      <w:r>
        <w:t>ж) прекращение подачи воды в бак-аккумулятор при достижении верхнего уровня воды в баке и разбора воды из бака при достижении нижнего уровня;</w:t>
      </w:r>
    </w:p>
    <w:p w:rsidR="00000000" w:rsidRDefault="006452B5">
      <w:pPr>
        <w:ind w:firstLine="403"/>
        <w:jc w:val="both"/>
      </w:pPr>
      <w:r>
        <w:t>д) защиту системы ото</w:t>
      </w:r>
      <w:r>
        <w:t>пления от опорожнения.</w:t>
      </w:r>
    </w:p>
    <w:p w:rsidR="00000000" w:rsidRDefault="006452B5">
      <w:pPr>
        <w:ind w:firstLine="403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5.4.9.3 Диспетчерское управление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5.4.9.3.1 На предприятиях тепловых сетей, сооружения которых территориально разобщены, следует предусматривать диспетчерское управление.</w:t>
      </w:r>
    </w:p>
    <w:p w:rsidR="00000000" w:rsidRDefault="006452B5">
      <w:pPr>
        <w:ind w:firstLine="403"/>
        <w:jc w:val="both"/>
      </w:pPr>
      <w:r>
        <w:t xml:space="preserve">5.4.9.3.2 Диспетчерское управление следует разрабатывать с </w:t>
      </w:r>
      <w:r>
        <w:t>учетом перспективного развития тепловых сетей всего города. В обоснованных случаях - для части города с учетом развития системы теплоснабжения.</w:t>
      </w:r>
    </w:p>
    <w:p w:rsidR="00000000" w:rsidRDefault="006452B5">
      <w:pPr>
        <w:ind w:firstLine="403"/>
        <w:jc w:val="both"/>
      </w:pPr>
      <w:r>
        <w:t>5.4.9.3.3 Для тепловых сетей предусматривается одноступенчатая структура диспетчерского управления с одним центр</w:t>
      </w:r>
      <w:r>
        <w:t>альным диспетчерским пунктом. Для крупных систем теплоснабжения (города с населением свыше 1 млн. чел.) или особо сложных по структуре необходимо предусматривать двухступенчатую структуру диспетчерского управления с центральным и районными диспетчерскими п</w:t>
      </w:r>
      <w:r>
        <w:t>унктами.</w:t>
      </w:r>
    </w:p>
    <w:p w:rsidR="00000000" w:rsidRDefault="006452B5">
      <w:pPr>
        <w:ind w:firstLine="403"/>
        <w:jc w:val="both"/>
      </w:pPr>
      <w:r>
        <w:t>Диспетчерское управление тепловыми сетями с тепловыми нагрузками 100 МВт и менее определяется структурой управления городских коммунальных служб частью объединенной диспетчерской службы города (ОДС) или района.</w:t>
      </w:r>
    </w:p>
    <w:p w:rsidR="00000000" w:rsidRDefault="006452B5">
      <w:pPr>
        <w:ind w:firstLine="403"/>
        <w:jc w:val="both"/>
      </w:pPr>
      <w:r>
        <w:t>5.4.9.3.4 Вновь строящиеся диспетчер</w:t>
      </w:r>
      <w:r>
        <w:t>ские пункты предприятий тепловых сетей следует располагать в помещении ремонтно-эксплуатационной базы.</w:t>
      </w:r>
    </w:p>
    <w:p w:rsidR="00000000" w:rsidRDefault="006452B5">
      <w:pPr>
        <w:ind w:firstLine="403"/>
        <w:jc w:val="both"/>
      </w:pPr>
      <w:r>
        <w:t>5.4.9.3.5 Для тепловых сетей городов допускается предусматривать АСУ ТП при технико-экономическом обосновании.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</w:pPr>
      <w:r>
        <w:rPr>
          <w:b/>
          <w:bCs/>
        </w:rPr>
        <w:t>5.4.9.4 Связь</w:t>
      </w:r>
    </w:p>
    <w:p w:rsidR="00000000" w:rsidRDefault="006452B5">
      <w:pPr>
        <w:ind w:firstLine="403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5.4.9.4.1 На диспетчерск</w:t>
      </w:r>
      <w:r>
        <w:t>их пунктах предусматривается устройство оперативной (диспетчерской) телефонной связи.</w:t>
      </w:r>
    </w:p>
    <w:p w:rsidR="00000000" w:rsidRDefault="006452B5">
      <w:pPr>
        <w:ind w:firstLine="403"/>
        <w:jc w:val="both"/>
      </w:pPr>
      <w:r>
        <w:t>5.4.9.4.2 ЦТП с постоянным пребыванием персонала должны быть оборудованы телефонной связью.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rPr>
          <w:b/>
          <w:bCs/>
        </w:rPr>
        <w:t>5.4.9.5 Телемеханизация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5.4.9.5.1 Применение технических средств телемехан</w:t>
      </w:r>
      <w:r>
        <w:t>изации определяется задачами диспетчерского управления и разрабатывается в комплексе с применением технических средств контроля, сигнализации, управления и автоматизации.</w:t>
      </w:r>
    </w:p>
    <w:p w:rsidR="00000000" w:rsidRDefault="006452B5">
      <w:pPr>
        <w:ind w:firstLine="403"/>
        <w:jc w:val="both"/>
      </w:pPr>
      <w:r>
        <w:t>5.4.9.5.2 Телемеханизация должна обеспечить работу насосных станций без постоянного о</w:t>
      </w:r>
      <w:r>
        <w:t>бслуживающего персонала.</w:t>
      </w:r>
    </w:p>
    <w:p w:rsidR="00000000" w:rsidRDefault="006452B5">
      <w:pPr>
        <w:ind w:firstLine="403"/>
        <w:jc w:val="both"/>
      </w:pPr>
      <w:r>
        <w:t>5.4.9.5.3 Для насосных и центральных тепловых пунктов должны предусматриваться следующие устройства телемеханики:</w:t>
      </w:r>
    </w:p>
    <w:p w:rsidR="00000000" w:rsidRDefault="006452B5">
      <w:pPr>
        <w:ind w:firstLine="403"/>
        <w:jc w:val="both"/>
      </w:pPr>
      <w:r>
        <w:t>а) телесигнализация о неисправностях оборудования или о нарушении заданного значения контролируемых параметров (обобщ</w:t>
      </w:r>
      <w:r>
        <w:t>енный сигнал);</w:t>
      </w:r>
    </w:p>
    <w:p w:rsidR="00000000" w:rsidRDefault="006452B5">
      <w:pPr>
        <w:ind w:firstLine="403"/>
        <w:jc w:val="both"/>
      </w:pPr>
      <w:r>
        <w:t>б) телеуправление пуском, остановкой насосов и арматурой с электроприводом, имеющее оперативное значение;</w:t>
      </w:r>
    </w:p>
    <w:p w:rsidR="00000000" w:rsidRDefault="006452B5">
      <w:pPr>
        <w:ind w:firstLine="403"/>
        <w:jc w:val="both"/>
      </w:pPr>
      <w:r>
        <w:t>в) телесигнализация положения арматуры с электроприводами, насосов и коммутационной аппаратуры, обеспечивающей подвод напряжения в насо</w:t>
      </w:r>
      <w:r>
        <w:t>сную;</w:t>
      </w:r>
    </w:p>
    <w:p w:rsidR="00000000" w:rsidRDefault="006452B5">
      <w:pPr>
        <w:ind w:firstLine="403"/>
        <w:jc w:val="both"/>
      </w:pPr>
      <w:r>
        <w:lastRenderedPageBreak/>
        <w:t>г) телеизмерение давления, температуры, расхода теплоносителя, в электродвигателях - тока статора.</w:t>
      </w:r>
    </w:p>
    <w:p w:rsidR="00000000" w:rsidRDefault="006452B5">
      <w:pPr>
        <w:ind w:firstLine="403"/>
        <w:jc w:val="both"/>
      </w:pPr>
      <w:r>
        <w:t>Арматура на байпасах задвижек, подлежащих телеуправлению, должна приниматься с электроприводом, в схемах управления должна быть обеспечена блокировка электродвигателей, основной задвижки и ее байпаса.</w:t>
      </w:r>
    </w:p>
    <w:p w:rsidR="00000000" w:rsidRDefault="006452B5">
      <w:pPr>
        <w:ind w:firstLine="403"/>
        <w:jc w:val="both"/>
      </w:pPr>
      <w:r>
        <w:t xml:space="preserve">В узлах регулирования тепловых сетей при необходимости </w:t>
      </w:r>
      <w:r>
        <w:t>следует предусматривать:</w:t>
      </w:r>
    </w:p>
    <w:p w:rsidR="00000000" w:rsidRDefault="006452B5">
      <w:pPr>
        <w:ind w:firstLine="403"/>
        <w:jc w:val="both"/>
      </w:pPr>
      <w:r>
        <w:t>а) телеизмерение давления теплоносителя в подающем и обратном трубопроводах, температуры в обратных трубопроводах ответвлений;</w:t>
      </w:r>
    </w:p>
    <w:p w:rsidR="00000000" w:rsidRDefault="006452B5">
      <w:pPr>
        <w:ind w:firstLine="403"/>
        <w:jc w:val="both"/>
      </w:pPr>
      <w:r>
        <w:t>б) телеуправление запорной арматурой и регулирующими клапанами, имеющими оперативное значение.</w:t>
      </w:r>
    </w:p>
    <w:p w:rsidR="00000000" w:rsidRDefault="006452B5">
      <w:pPr>
        <w:ind w:firstLine="403"/>
        <w:jc w:val="both"/>
      </w:pPr>
      <w:r>
        <w:t>5.4.9.5.4</w:t>
      </w:r>
      <w:r>
        <w:t xml:space="preserve"> На выводах тепловых сетей от источников теплоты следует предусматривать:</w:t>
      </w:r>
    </w:p>
    <w:p w:rsidR="00000000" w:rsidRDefault="006452B5">
      <w:pPr>
        <w:ind w:firstLine="403"/>
        <w:jc w:val="both"/>
      </w:pPr>
      <w:r>
        <w:t>а) телеизмерение давления, температуры и расхода теплоносителя в подающем и обратном трубопроводах сетевой воды, а также трубопроводах пара и конденсата, расхода подпиточной воды;</w:t>
      </w:r>
    </w:p>
    <w:p w:rsidR="00000000" w:rsidRDefault="006452B5">
      <w:pPr>
        <w:ind w:firstLine="403"/>
        <w:jc w:val="both"/>
      </w:pPr>
      <w:r>
        <w:t>б)</w:t>
      </w:r>
      <w:r>
        <w:t xml:space="preserve"> аварийно - предупредительную телесигнализацию предельных значений расхода подпиточной воды, перепада давлений между подающей и обратной магистралями.</w:t>
      </w:r>
    </w:p>
    <w:p w:rsidR="00000000" w:rsidRDefault="006452B5">
      <w:pPr>
        <w:ind w:firstLine="403"/>
        <w:jc w:val="both"/>
      </w:pPr>
      <w:r>
        <w:t xml:space="preserve">5.4.9.5.5 Аппаратура телемеханики, датчики телеинформации должны располагаться в специальных помещениях, </w:t>
      </w:r>
      <w:r>
        <w:t>совмещенных с помещениями электротехнических устройств, исключающих воздействие на эту аппаратуру воды и пара при возникновении аварийных ситуаций.</w:t>
      </w:r>
    </w:p>
    <w:p w:rsidR="00000000" w:rsidRDefault="006452B5">
      <w:pPr>
        <w:ind w:firstLine="403"/>
        <w:jc w:val="both"/>
      </w:pPr>
      <w:r>
        <w:t>5.4.9.5.6 Выбор датчиков следует производить из расчета одновременной передачи сигнализации на диспетчерский</w:t>
      </w:r>
      <w:r>
        <w:t xml:space="preserve"> пункт и на щит управления контролируемого объекта.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jc w:val="center"/>
      </w:pPr>
      <w:r>
        <w:rPr>
          <w:rStyle w:val="s1"/>
        </w:rPr>
        <w:t>6 ТРЕБОВАНИЯ ПО СОКРАЩЕНИЮ ПОТРЕБЛЕНИЯ ЭНЕРГЕТИЧЕСКИХ РЕСУРСОВ И УМЕНЬШЕНИЮ ПОТЕРЬ ТЕПЛА НА ТЕПЛОВЫХ СЕТЯХ ПУТЕМ ПРИМЕНЕНИЯ ПЕРЕДОВЫХ ЭНЕРГОСБЕРЕГАЮЩИХ ТЕХНОЛОГИЙ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rPr>
          <w:b/>
          <w:bCs/>
        </w:rPr>
        <w:t>6.1 Общие положения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Согласно треб</w:t>
      </w:r>
      <w:r>
        <w:t>ованиям Закона Республики Казахстан «Об энергосбережении и повышении энергоэффективности», мероприятия по энергосбережению и повышению энергоэффективности должны предусматривать следующие меры, обоснованные предварительно технико-экономическими расчетами и</w:t>
      </w:r>
      <w:r>
        <w:t xml:space="preserve"> обоснованиями:</w:t>
      </w:r>
    </w:p>
    <w:p w:rsidR="00000000" w:rsidRDefault="006452B5">
      <w:pPr>
        <w:pStyle w:val="listparagraph"/>
        <w:ind w:left="0" w:firstLine="403"/>
        <w:jc w:val="both"/>
      </w:pPr>
      <w:r>
        <w:t>а) оптимизировать сечения трубопроводов при перекладке;</w:t>
      </w:r>
    </w:p>
    <w:p w:rsidR="00000000" w:rsidRDefault="006452B5">
      <w:pPr>
        <w:pStyle w:val="listparagraph"/>
        <w:ind w:left="0" w:firstLine="403"/>
        <w:jc w:val="both"/>
      </w:pPr>
      <w:r>
        <w:t>б) повсеместно закладывать при проектировании, строительстве, модернизации, расширении прокладку трубопроводов «труба в трубе» с пенополиуретановой изоляцией;</w:t>
      </w:r>
    </w:p>
    <w:p w:rsidR="00000000" w:rsidRDefault="006452B5">
      <w:pPr>
        <w:pStyle w:val="listparagraph"/>
        <w:ind w:left="0" w:firstLine="403"/>
        <w:jc w:val="both"/>
      </w:pPr>
      <w:r>
        <w:t>в) производить замену мин</w:t>
      </w:r>
      <w:r>
        <w:t>ераловатной изоляции на пенополиуретановую с металлическими отражателями;</w:t>
      </w:r>
    </w:p>
    <w:p w:rsidR="00000000" w:rsidRDefault="006452B5">
      <w:pPr>
        <w:pStyle w:val="listparagraph"/>
        <w:ind w:left="0" w:firstLine="403"/>
        <w:jc w:val="both"/>
      </w:pPr>
      <w:r>
        <w:t>г) повсеместно предусматривать электрохимическую защиту металлических трубопроводов;</w:t>
      </w:r>
    </w:p>
    <w:p w:rsidR="00000000" w:rsidRDefault="006452B5">
      <w:pPr>
        <w:pStyle w:val="listparagraph"/>
        <w:ind w:left="0" w:firstLine="403"/>
        <w:jc w:val="both"/>
      </w:pPr>
      <w:r>
        <w:t>д) применять системы дистанционной диагностики состояния трубопроводов;</w:t>
      </w:r>
    </w:p>
    <w:p w:rsidR="00000000" w:rsidRDefault="006452B5">
      <w:pPr>
        <w:pStyle w:val="listparagraph"/>
        <w:ind w:left="0" w:firstLine="403"/>
        <w:jc w:val="both"/>
      </w:pPr>
      <w:r>
        <w:t>е) применять обоснованные</w:t>
      </w:r>
      <w:r>
        <w:t xml:space="preserve"> режимы снижения температуры теплоностителя;</w:t>
      </w:r>
    </w:p>
    <w:p w:rsidR="00000000" w:rsidRDefault="006452B5">
      <w:pPr>
        <w:pStyle w:val="listparagraph"/>
        <w:ind w:left="0" w:firstLine="403"/>
        <w:jc w:val="both"/>
      </w:pPr>
      <w:r>
        <w:t>ж) применять автоматические системы контроля по исключению подсоса грунтовых вод в подземные теплотрассы;</w:t>
      </w:r>
    </w:p>
    <w:p w:rsidR="00000000" w:rsidRDefault="006452B5">
      <w:pPr>
        <w:pStyle w:val="listparagraph"/>
        <w:ind w:left="0" w:firstLine="403"/>
        <w:jc w:val="both"/>
      </w:pPr>
      <w:r>
        <w:t>и) производить замену малоэффективных кожухотрубных теплообменников на пластинчатые;</w:t>
      </w:r>
    </w:p>
    <w:p w:rsidR="00000000" w:rsidRDefault="006452B5">
      <w:pPr>
        <w:pStyle w:val="listparagraph"/>
        <w:ind w:left="0" w:firstLine="403"/>
        <w:jc w:val="both"/>
      </w:pPr>
      <w:r>
        <w:t>к) устанавливать час</w:t>
      </w:r>
      <w:r>
        <w:t>тотно регулируемые приводы для поддержания оптимального давления в сетях, что кроме энергосбережения снижает аварийность;</w:t>
      </w:r>
    </w:p>
    <w:p w:rsidR="00000000" w:rsidRDefault="006452B5">
      <w:pPr>
        <w:pStyle w:val="listparagraph"/>
        <w:ind w:left="0" w:firstLine="403"/>
        <w:jc w:val="both"/>
      </w:pPr>
      <w:r>
        <w:t>л) оптимизировать работу комплекса котельных, закрывая малоэффективные, незагруженные котельные;</w:t>
      </w:r>
    </w:p>
    <w:p w:rsidR="00000000" w:rsidRDefault="006452B5">
      <w:pPr>
        <w:pStyle w:val="listparagraph"/>
        <w:ind w:left="0" w:firstLine="403"/>
        <w:jc w:val="both"/>
      </w:pPr>
      <w:r>
        <w:lastRenderedPageBreak/>
        <w:t>м) реализовывать мероприятия по оптимизации тепловых режимов ЦТП и вторичному использованию тепла обратной сетевой воды и вытяжной вентиляции;</w:t>
      </w:r>
    </w:p>
    <w:p w:rsidR="00000000" w:rsidRDefault="006452B5">
      <w:pPr>
        <w:pStyle w:val="listparagraph"/>
        <w:ind w:left="0" w:firstLine="403"/>
        <w:jc w:val="both"/>
      </w:pPr>
      <w:r>
        <w:t>н) проводить мер</w:t>
      </w:r>
      <w:r>
        <w:t>оприятий по внедрению системы энергоэффективного освещения (замена ламп накаливания на люминесцентные и светодиодные, промывка окон, окраска стен в светлые тона);</w:t>
      </w:r>
    </w:p>
    <w:p w:rsidR="00000000" w:rsidRDefault="006452B5">
      <w:pPr>
        <w:pStyle w:val="listparagraph"/>
        <w:ind w:left="0" w:firstLine="403"/>
        <w:jc w:val="both"/>
      </w:pPr>
      <w:r>
        <w:t>п) внедрять дистанционные системы контроля и управления энергетическими потоками на основе ап</w:t>
      </w:r>
      <w:r>
        <w:t>робированных программных продуктов и инструментов информационных технологий, включающих установку регулируемых вентилей на подаче тепла, особенно на нагруженные участки теплотрасс, использование мобильных комплексов для диагностики состояния и подачи тепла</w:t>
      </w:r>
      <w:r>
        <w:t xml:space="preserve">, установку теплосчетчиков на входах теплоподачи зданий, комплексную гидравлическую балансировку теплосетей; </w:t>
      </w:r>
    </w:p>
    <w:p w:rsidR="00000000" w:rsidRDefault="006452B5">
      <w:pPr>
        <w:pStyle w:val="listparagraph"/>
        <w:ind w:left="0" w:firstLine="403"/>
        <w:jc w:val="both"/>
      </w:pPr>
      <w:r>
        <w:t>р) повсеместно внедрить современную систему энергоменеджмента, предполагающую официальное принятие показателей энергоэффективности в обслуживающих</w:t>
      </w:r>
      <w:r>
        <w:t xml:space="preserve"> и эксплуатирующих тепловые сети организациях и ЦТП;</w:t>
      </w:r>
    </w:p>
    <w:p w:rsidR="00000000" w:rsidRDefault="006452B5">
      <w:pPr>
        <w:pStyle w:val="listparagraph"/>
        <w:ind w:left="0" w:firstLine="403"/>
        <w:jc w:val="both"/>
      </w:pPr>
      <w:r>
        <w:t>с) стимулировать работников, осуществляющих эксплуатацию теплосетей и ЦТП с учетом показателей энергоэффективности;</w:t>
      </w:r>
    </w:p>
    <w:p w:rsidR="00000000" w:rsidRDefault="006452B5">
      <w:pPr>
        <w:pStyle w:val="listparagraph"/>
        <w:ind w:left="0" w:firstLine="403"/>
        <w:jc w:val="both"/>
      </w:pPr>
      <w:r>
        <w:t>т) использовать энергосберегающие двигатели, насосы и другое энергопотребляющее оборудо</w:t>
      </w:r>
      <w:r>
        <w:t>вание;</w:t>
      </w:r>
    </w:p>
    <w:p w:rsidR="00000000" w:rsidRDefault="006452B5">
      <w:pPr>
        <w:pStyle w:val="listparagraph"/>
        <w:ind w:left="0" w:firstLine="403"/>
        <w:jc w:val="both"/>
      </w:pPr>
      <w:r>
        <w:t>у) использовать абсорбционные насосы в системе ЦТ на низкопотенциальной энергии воды обратной магистрали и базовом топливе;</w:t>
      </w:r>
    </w:p>
    <w:p w:rsidR="00000000" w:rsidRDefault="006452B5">
      <w:pPr>
        <w:pStyle w:val="listparagraph"/>
        <w:ind w:left="0" w:firstLine="403"/>
        <w:jc w:val="both"/>
      </w:pPr>
      <w:r>
        <w:t>ф) применять шаровую запорную арматуру бескамерной установки, исключающую потери сетевой воды и необходимость эксплуатационно</w:t>
      </w:r>
      <w:r>
        <w:t>-ремонтного обслуживания. При этом более высокая стоимость шаровой арматуры компенсируется отсутствием затрат на сооружение камер. Применение в качестве секционирующих задвижек шаровой запорной арматуры больших диаметров, имеющей гидравлическое сопротивлен</w:t>
      </w:r>
      <w:r>
        <w:t>ие на порядок ниже, чем у шиберной арматуры, позволяет при сооружении тепловых сетей диаметром 800 мм и более, исключить необходимость сооружения наземных павильонов.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rPr>
          <w:b/>
          <w:bCs/>
        </w:rPr>
        <w:t>6.2 Применение нетрадиционных способов энергосбережения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both"/>
      </w:pPr>
      <w:r>
        <w:t>6.2.1 Для обеспечения требова</w:t>
      </w:r>
      <w:r>
        <w:t>ний Закона Республики Казахстан «Об энергосбережении и повышении энергоэффективности» допускается применение следующих нетрадиционных способов энергосбережения:</w:t>
      </w:r>
    </w:p>
    <w:p w:rsidR="00000000" w:rsidRDefault="006452B5">
      <w:pPr>
        <w:pStyle w:val="listparagraph"/>
        <w:ind w:left="0" w:firstLine="403"/>
        <w:jc w:val="both"/>
      </w:pPr>
      <w:r>
        <w:t>а) использование тепла пластовых вод и геотермальных источников для отопления и ГВС;</w:t>
      </w:r>
    </w:p>
    <w:p w:rsidR="00000000" w:rsidRDefault="006452B5">
      <w:pPr>
        <w:pStyle w:val="listparagraph"/>
        <w:ind w:left="0" w:firstLine="403"/>
        <w:jc w:val="both"/>
      </w:pPr>
      <w:r>
        <w:t>б) использ</w:t>
      </w:r>
      <w:r>
        <w:t>ование солнечных систем для дополнительно отопления и ГВС;</w:t>
      </w:r>
    </w:p>
    <w:p w:rsidR="00000000" w:rsidRDefault="006452B5">
      <w:pPr>
        <w:pStyle w:val="listparagraph"/>
        <w:ind w:left="0" w:firstLine="403"/>
        <w:jc w:val="both"/>
      </w:pPr>
      <w:r>
        <w:t>в) создание систем сезонного и суточного аккумулирования тепла;</w:t>
      </w:r>
    </w:p>
    <w:p w:rsidR="00000000" w:rsidRDefault="006452B5">
      <w:pPr>
        <w:pStyle w:val="listparagraph"/>
        <w:ind w:left="0" w:firstLine="403"/>
        <w:jc w:val="both"/>
      </w:pPr>
      <w:r>
        <w:t>г) использование тепловых насосов для отопления и ГВС путем утилизации вторичных энергетических ресурсов таких как:</w:t>
      </w:r>
    </w:p>
    <w:p w:rsidR="00000000" w:rsidRDefault="006452B5">
      <w:pPr>
        <w:pStyle w:val="listparagraph"/>
        <w:ind w:left="0" w:firstLine="403"/>
        <w:jc w:val="both"/>
      </w:pPr>
      <w:r>
        <w:t>- канализационные</w:t>
      </w:r>
      <w:r>
        <w:t xml:space="preserve"> стоки и сбросы промышленных вод;</w:t>
      </w:r>
    </w:p>
    <w:p w:rsidR="00000000" w:rsidRDefault="006452B5">
      <w:pPr>
        <w:pStyle w:val="listparagraph"/>
        <w:ind w:left="0" w:firstLine="403"/>
        <w:jc w:val="both"/>
      </w:pPr>
      <w:r>
        <w:t>- тепло подвальных помещений и зданий;</w:t>
      </w:r>
    </w:p>
    <w:p w:rsidR="00000000" w:rsidRDefault="006452B5">
      <w:pPr>
        <w:pStyle w:val="listparagraph"/>
        <w:ind w:left="0" w:firstLine="403"/>
        <w:jc w:val="both"/>
      </w:pPr>
      <w:r>
        <w:t>- тепло вытяжной вентиляции;</w:t>
      </w:r>
    </w:p>
    <w:p w:rsidR="00000000" w:rsidRDefault="006452B5">
      <w:pPr>
        <w:pStyle w:val="listparagraph"/>
        <w:ind w:left="0" w:firstLine="403"/>
        <w:jc w:val="both"/>
      </w:pPr>
      <w:r>
        <w:t>- обратная сетевая вода системы ЦТ;</w:t>
      </w:r>
    </w:p>
    <w:p w:rsidR="00000000" w:rsidRDefault="006452B5">
      <w:pPr>
        <w:pStyle w:val="listparagraph"/>
        <w:ind w:left="0" w:firstLine="403"/>
        <w:jc w:val="both"/>
      </w:pPr>
      <w:r>
        <w:t>- тепло водоемов;</w:t>
      </w:r>
    </w:p>
    <w:p w:rsidR="00000000" w:rsidRDefault="006452B5">
      <w:pPr>
        <w:pStyle w:val="listparagraph"/>
        <w:ind w:left="0" w:firstLine="403"/>
        <w:jc w:val="both"/>
      </w:pPr>
      <w:r>
        <w:t>д) использование пароструйных инжекторов в качестве эффективных теплообменников при утилизации тепла</w:t>
      </w:r>
      <w:r>
        <w:t xml:space="preserve"> «мятого» пара;</w:t>
      </w:r>
    </w:p>
    <w:p w:rsidR="00000000" w:rsidRDefault="006452B5">
      <w:pPr>
        <w:pStyle w:val="listparagraph"/>
        <w:ind w:left="0" w:firstLine="403"/>
        <w:jc w:val="both"/>
      </w:pPr>
      <w:r>
        <w:t>е) использование пароструйных инжекторов в замен циркуляционных насосов;</w:t>
      </w:r>
    </w:p>
    <w:p w:rsidR="00000000" w:rsidRDefault="006452B5">
      <w:pPr>
        <w:pStyle w:val="listparagraph"/>
        <w:ind w:left="0" w:firstLine="403"/>
        <w:jc w:val="both"/>
      </w:pPr>
      <w:r>
        <w:t>ж) применение газогенераторных установок для замещения природного газа и теплоснабжения;</w:t>
      </w:r>
    </w:p>
    <w:p w:rsidR="00000000" w:rsidRDefault="006452B5">
      <w:pPr>
        <w:pStyle w:val="listparagraph"/>
        <w:ind w:left="0" w:firstLine="403"/>
        <w:jc w:val="both"/>
      </w:pPr>
      <w:r>
        <w:t>и) использование мусоросжигающих заводов в системе распределенной энергетики;</w:t>
      </w:r>
    </w:p>
    <w:p w:rsidR="00000000" w:rsidRDefault="006452B5">
      <w:pPr>
        <w:pStyle w:val="listparagraph"/>
        <w:ind w:left="0" w:firstLine="403"/>
        <w:jc w:val="both"/>
      </w:pPr>
      <w:r>
        <w:t>к) производство твердого биотоплива из растительной биомассы (пеллеты, брикеты);</w:t>
      </w:r>
    </w:p>
    <w:p w:rsidR="00000000" w:rsidRDefault="006452B5">
      <w:pPr>
        <w:pStyle w:val="listparagraph"/>
        <w:ind w:left="0" w:firstLine="403"/>
        <w:jc w:val="both"/>
      </w:pPr>
      <w:r>
        <w:t>л) использование тепла обратной сетевой воды для снегоплавильных установок.</w:t>
      </w:r>
    </w:p>
    <w:p w:rsidR="00000000" w:rsidRDefault="006452B5">
      <w:pPr>
        <w:ind w:firstLine="403"/>
        <w:jc w:val="both"/>
      </w:pPr>
      <w:r>
        <w:lastRenderedPageBreak/>
        <w:t>6.2.2 Все мероприятия по энергосбережению, повышению энергоэффективности, возобновляемой и нетрадиционной энергетике должны отвечать требованиям:</w:t>
      </w:r>
    </w:p>
    <w:p w:rsidR="00000000" w:rsidRDefault="006452B5">
      <w:pPr>
        <w:pStyle w:val="listparagraph"/>
        <w:ind w:left="0" w:firstLine="403"/>
        <w:jc w:val="both"/>
      </w:pPr>
      <w:r>
        <w:t>а) механической безопасности;</w:t>
      </w:r>
    </w:p>
    <w:p w:rsidR="00000000" w:rsidRDefault="006452B5">
      <w:pPr>
        <w:pStyle w:val="listparagraph"/>
        <w:ind w:left="0" w:firstLine="403"/>
        <w:jc w:val="both"/>
      </w:pPr>
      <w:r>
        <w:t>б) пожарной безопасности;</w:t>
      </w:r>
    </w:p>
    <w:p w:rsidR="00000000" w:rsidRDefault="006452B5">
      <w:pPr>
        <w:pStyle w:val="listparagraph"/>
        <w:ind w:left="0" w:firstLine="403"/>
        <w:jc w:val="both"/>
      </w:pPr>
      <w:r>
        <w:t>в) предусматривать максимальную защиту для предотвраще</w:t>
      </w:r>
      <w:r>
        <w:t>ния воздействий, имеющих потенциально вредное влияние на здоровье человека и окружающую среду.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ind w:firstLine="403"/>
        <w:jc w:val="center"/>
      </w:pPr>
      <w:r>
        <w:rPr>
          <w:b/>
          <w:bCs/>
        </w:rPr>
        <w:t> </w:t>
      </w:r>
    </w:p>
    <w:p w:rsidR="00000000" w:rsidRDefault="006452B5">
      <w:pPr>
        <w:jc w:val="center"/>
      </w:pPr>
      <w:r>
        <w:rPr>
          <w:rStyle w:val="s1"/>
        </w:rPr>
        <w:t>7 ТРЕБОВАНИЯ ПО ОБЕСПЕЧЕНИЮ ОХРАНЫ ОКРУЖАЮЩЕЙ СРЕДЫ</w:t>
      </w:r>
    </w:p>
    <w:p w:rsidR="00000000" w:rsidRDefault="006452B5">
      <w:pPr>
        <w:ind w:firstLine="403"/>
        <w:jc w:val="both"/>
      </w:pPr>
      <w:r>
        <w:rPr>
          <w:b/>
          <w:bCs/>
        </w:rPr>
        <w:t> </w:t>
      </w:r>
    </w:p>
    <w:p w:rsidR="00000000" w:rsidRDefault="006452B5">
      <w:pPr>
        <w:ind w:firstLine="403"/>
        <w:jc w:val="both"/>
      </w:pPr>
      <w:r>
        <w:t>7.1 При строительстве новых, расширении и реконструкции действующих тепловых сетей, меры по охране окру</w:t>
      </w:r>
      <w:r>
        <w:t>жающей среды следует принимать в соответствии с требованиями Экологического кодекса Республики Казахстан, СН РК 1.03-00-2011 и настоящего раздела.</w:t>
      </w:r>
    </w:p>
    <w:p w:rsidR="00000000" w:rsidRDefault="006452B5">
      <w:pPr>
        <w:ind w:firstLine="403"/>
        <w:jc w:val="both"/>
      </w:pPr>
      <w:r>
        <w:t>7.2 Не разрешается без согласования с соответствующей службой: производить земляные работы на расстоянии мене</w:t>
      </w:r>
      <w:r>
        <w:t>е 2,0 м до стволов деревьев и менее 1,0 м до кустарника; перемещение грузов на расстоянии менее 0,5 м до крон или стволов деревьев; складирование труб и других материалов на расстоянии менее 2,0 м до стволов деревьев без устройства вокруг них временных огр</w:t>
      </w:r>
      <w:r>
        <w:t>аждающих (защитных) конструкций.</w:t>
      </w:r>
    </w:p>
    <w:p w:rsidR="00000000" w:rsidRDefault="006452B5">
      <w:pPr>
        <w:ind w:firstLine="403"/>
        <w:jc w:val="both"/>
      </w:pPr>
      <w:r>
        <w:t>7.3 Промывку трубопроводов гидравлическим способом следует выполнять с повторным использованием воды. Опорожнение трубопроводов после промывки и дезинфекции следует производить в места, указанные в проекте производства рабо</w:t>
      </w:r>
      <w:r>
        <w:t>т и согласованные с соответствующими службами.</w:t>
      </w:r>
    </w:p>
    <w:p w:rsidR="00000000" w:rsidRDefault="006452B5">
      <w:pPr>
        <w:ind w:firstLine="403"/>
        <w:jc w:val="both"/>
      </w:pPr>
      <w:r>
        <w:t>7.4 Территория строительной площадки после окончания строительно-монтажных работ должна быть очищена от мусора.</w:t>
      </w:r>
    </w:p>
    <w:p w:rsidR="00000000" w:rsidRDefault="006452B5">
      <w:pPr>
        <w:ind w:firstLine="403"/>
        <w:jc w:val="both"/>
      </w:pPr>
      <w:r>
        <w:t xml:space="preserve">7.5 Отходы теплоизоляции из </w:t>
      </w:r>
      <w:r>
        <w:rPr>
          <w:rStyle w:val="spelle"/>
        </w:rPr>
        <w:t xml:space="preserve">пенополиуретана </w:t>
      </w:r>
      <w:r>
        <w:t>и полиэтилена следует собрать для последующего их выв</w:t>
      </w:r>
      <w:r>
        <w:t xml:space="preserve">оза и захоронения в местах, согласованных с </w:t>
      </w:r>
      <w:r>
        <w:rPr>
          <w:rStyle w:val="spelle"/>
        </w:rPr>
        <w:t>уполномоченным органом по государственному санитарно-эпидемиологическому контролю и надзору</w:t>
      </w:r>
      <w:r>
        <w:t>, в соответствии с порядком накопления, транспортировки, обезвреживания и захоронения токсичных промышленных отходов.</w:t>
      </w:r>
    </w:p>
    <w:p w:rsidR="00000000" w:rsidRDefault="006452B5">
      <w:pPr>
        <w:ind w:firstLine="403"/>
        <w:jc w:val="both"/>
      </w:pPr>
      <w:r>
        <w:t> </w:t>
      </w:r>
    </w:p>
    <w:p w:rsidR="00000000" w:rsidRDefault="006452B5">
      <w:pPr>
        <w:autoSpaceDE w:val="0"/>
        <w:autoSpaceDN w:val="0"/>
        <w:ind w:firstLine="403"/>
        <w:jc w:val="both"/>
      </w:pPr>
      <w:r>
        <w:rPr>
          <w:b/>
          <w:bCs/>
        </w:rPr>
        <w:t>У</w:t>
      </w:r>
      <w:r>
        <w:rPr>
          <w:b/>
          <w:bCs/>
        </w:rPr>
        <w:t>ДК 621.6.07:697.34 МКС 01.120: 91.040.01</w:t>
      </w:r>
    </w:p>
    <w:p w:rsidR="00000000" w:rsidRDefault="006452B5">
      <w:pPr>
        <w:autoSpaceDE w:val="0"/>
        <w:autoSpaceDN w:val="0"/>
        <w:ind w:firstLine="403"/>
        <w:jc w:val="both"/>
      </w:pPr>
      <w:r>
        <w:t> </w:t>
      </w:r>
    </w:p>
    <w:tbl>
      <w:tblPr>
        <w:tblW w:w="211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21"/>
      </w:tblGrid>
      <w:tr w:rsidR="00000000">
        <w:tc>
          <w:tcPr>
            <w:tcW w:w="2112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6452B5">
            <w:pPr>
              <w:autoSpaceDE w:val="0"/>
              <w:autoSpaceDN w:val="0"/>
              <w:ind w:firstLine="400"/>
              <w:jc w:val="both"/>
            </w:pPr>
            <w:r>
              <w:rPr>
                <w:b/>
                <w:bCs/>
              </w:rPr>
              <w:t xml:space="preserve">Ключевые слова: </w:t>
            </w:r>
            <w:r>
              <w:t>Система центрального теплоснабжения; закрытая система теплоснабжения; открытая система теплоснабжения; магистральная тепловая сеть; распределительная тепловая сеть; транзитная тепловая сеть; теплов</w:t>
            </w:r>
            <w:r>
              <w:t>ой пункт; тепловая камера; тепловой павильон; непроходной канал; проходной канал; коэффициент готовности системы</w:t>
            </w:r>
          </w:p>
        </w:tc>
      </w:tr>
    </w:tbl>
    <w:p w:rsidR="00000000" w:rsidRDefault="006452B5">
      <w:pPr>
        <w:ind w:firstLine="403"/>
        <w:jc w:val="both"/>
      </w:pPr>
      <w:r>
        <w:t> </w:t>
      </w:r>
    </w:p>
    <w:sectPr w:rsidR="00000000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2B5" w:rsidRDefault="006452B5" w:rsidP="006452B5">
      <w:r>
        <w:separator/>
      </w:r>
    </w:p>
  </w:endnote>
  <w:endnote w:type="continuationSeparator" w:id="0">
    <w:p w:rsidR="006452B5" w:rsidRDefault="006452B5" w:rsidP="00645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2B5" w:rsidRDefault="006452B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2B5" w:rsidRDefault="006452B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2B5" w:rsidRDefault="006452B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2B5" w:rsidRDefault="006452B5" w:rsidP="006452B5">
      <w:r>
        <w:separator/>
      </w:r>
    </w:p>
  </w:footnote>
  <w:footnote w:type="continuationSeparator" w:id="0">
    <w:p w:rsidR="006452B5" w:rsidRDefault="006452B5" w:rsidP="00645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2B5" w:rsidRDefault="006452B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2B5" w:rsidRDefault="006452B5" w:rsidP="006452B5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6452B5" w:rsidRDefault="006452B5" w:rsidP="006452B5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4.02-04-2013 «Тепловые сети» (с изменениями от 08.09.2015 г.)</w:t>
    </w:r>
  </w:p>
  <w:p w:rsidR="006452B5" w:rsidRPr="006452B5" w:rsidRDefault="006452B5" w:rsidP="006452B5">
    <w:pPr>
      <w:pStyle w:val="a3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52B5" w:rsidRDefault="006452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2B5"/>
    <w:rsid w:val="0064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1C6BC6-3F4D-4AC3-8B9F-70CFAA4A4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header"/>
    <w:basedOn w:val="a"/>
    <w:link w:val="a4"/>
    <w:uiPriority w:val="99"/>
    <w:unhideWhenUsed/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EastAsia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listparagraph">
    <w:name w:val="listparagraph"/>
    <w:basedOn w:val="a"/>
    <w:pPr>
      <w:ind w:left="720"/>
    </w:pPr>
  </w:style>
  <w:style w:type="paragraph" w:customStyle="1" w:styleId="default">
    <w:name w:val="default"/>
    <w:basedOn w:val="a"/>
    <w:pPr>
      <w:autoSpaceDE w:val="0"/>
      <w:autoSpaceDN w:val="0"/>
    </w:pPr>
  </w:style>
  <w:style w:type="paragraph" w:customStyle="1" w:styleId="s8">
    <w:name w:val="s8"/>
    <w:basedOn w:val="a"/>
    <w:rPr>
      <w:color w:val="333399"/>
    </w:rPr>
  </w:style>
  <w:style w:type="paragraph" w:customStyle="1" w:styleId="formattext">
    <w:name w:val="formattext"/>
    <w:basedOn w:val="a"/>
    <w:pPr>
      <w:autoSpaceDE w:val="0"/>
      <w:autoSpaceDN w:val="0"/>
    </w:pPr>
    <w:rPr>
      <w:color w:val="auto"/>
      <w:sz w:val="18"/>
      <w:szCs w:val="18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apple-converted-space">
    <w:name w:val="apple-converted-space"/>
    <w:basedOn w:val="a0"/>
    <w:rPr>
      <w:rFonts w:ascii="Times New Roman" w:hAnsi="Times New Roman" w:cs="Times New Roman" w:hint="default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5">
    <w:name w:val="Hyperlink"/>
    <w:basedOn w:val="a0"/>
    <w:uiPriority w:val="99"/>
    <w:semiHidden/>
    <w:unhideWhenUsed/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spelle">
    <w:name w:val="spelle"/>
    <w:basedOn w:val="a0"/>
  </w:style>
  <w:style w:type="paragraph" w:styleId="a7">
    <w:name w:val="footer"/>
    <w:basedOn w:val="a"/>
    <w:link w:val="a8"/>
    <w:uiPriority w:val="99"/>
    <w:unhideWhenUsed/>
    <w:rsid w:val="006452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52B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098562" TargetMode="External"/><Relationship Id="rId18" Type="http://schemas.openxmlformats.org/officeDocument/2006/relationships/hyperlink" Target="http://online.zakon.kz/Document/?doc_id=36832805" TargetMode="External"/><Relationship Id="rId26" Type="http://schemas.openxmlformats.org/officeDocument/2006/relationships/image" Target="https://prod-prg-document-store-api.azurewebsites.net/api/DocumentObject/GetImageAsync?ImageId=40899314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2.gif"/><Relationship Id="rId34" Type="http://schemas.openxmlformats.org/officeDocument/2006/relationships/footer" Target="footer3.xml"/><Relationship Id="rId7" Type="http://schemas.openxmlformats.org/officeDocument/2006/relationships/hyperlink" Target="http://online.zakon.kz/Document/?doc_id=32098562" TargetMode="External"/><Relationship Id="rId12" Type="http://schemas.openxmlformats.org/officeDocument/2006/relationships/hyperlink" Target="http://online.zakon.kz/Document/?doc_id=32098562" TargetMode="External"/><Relationship Id="rId17" Type="http://schemas.openxmlformats.org/officeDocument/2006/relationships/hyperlink" Target="http://online.zakon.kz/Document/http://online.zakon.kz/Document/?link_id=1002052549" TargetMode="External"/><Relationship Id="rId25" Type="http://schemas.openxmlformats.org/officeDocument/2006/relationships/image" Target="media/image4.gif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http://online.zakon.kz/Document/?doc_id=31031134" TargetMode="External"/><Relationship Id="rId20" Type="http://schemas.openxmlformats.org/officeDocument/2006/relationships/image" Target="https://prod-prg-document-store-api.azurewebsites.net/api/DocumentObject/GetImageAsync?ImageId=40899311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914037" TargetMode="External"/><Relationship Id="rId11" Type="http://schemas.openxmlformats.org/officeDocument/2006/relationships/hyperlink" Target="http://online.zakon.kz/Document/?doc_id=32098562" TargetMode="External"/><Relationship Id="rId24" Type="http://schemas.openxmlformats.org/officeDocument/2006/relationships/image" Target="https://prod-prg-document-store-api.azurewebsites.net/api/DocumentObject/GetImageAsync?ImageId=40899313" TargetMode="External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http://online.zakon.kz/Document/?doc_id=31152123" TargetMode="External"/><Relationship Id="rId23" Type="http://schemas.openxmlformats.org/officeDocument/2006/relationships/image" Target="media/image3.gif"/><Relationship Id="rId28" Type="http://schemas.openxmlformats.org/officeDocument/2006/relationships/hyperlink" Target="http://online.zakon.kz/Document/?doc_id=31753938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online.zakon.kz/Document/?doc_id=32098562" TargetMode="External"/><Relationship Id="rId19" Type="http://schemas.openxmlformats.org/officeDocument/2006/relationships/image" Target="media/image1.gif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098562" TargetMode="External"/><Relationship Id="rId14" Type="http://schemas.openxmlformats.org/officeDocument/2006/relationships/hyperlink" Target="http://online.zakon.kz/Document/?doc_id=36832805" TargetMode="External"/><Relationship Id="rId22" Type="http://schemas.openxmlformats.org/officeDocument/2006/relationships/image" Target="https://prod-prg-document-store-api.azurewebsites.net/api/DocumentObject/GetImageAsync?ImageId=40899312" TargetMode="External"/><Relationship Id="rId27" Type="http://schemas.openxmlformats.org/officeDocument/2006/relationships/hyperlink" Target="http://online.zakon.kz/Document/?doc_id=33176342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http://online.zakon.kz/Document/?doc_id=320985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14832</Words>
  <Characters>84544</Characters>
  <Application>Microsoft Office Word</Application>
  <DocSecurity>0</DocSecurity>
  <Lines>704</Lines>
  <Paragraphs>198</Paragraphs>
  <ScaleCrop>false</ScaleCrop>
  <Company/>
  <LinksUpToDate>false</LinksUpToDate>
  <CharactersWithSpaces>99178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4.02-04-2013 «Тепловые сети» (с изменениями от 08.09.2015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2021-07-22T06:16:00Z</dcterms:created>
  <dcterms:modified xsi:type="dcterms:W3CDTF">2021-07-22T06:16:00Z</dcterms:modified>
</cp:coreProperties>
</file>