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83324" w14:textId="77777777" w:rsidR="00000000" w:rsidRDefault="00C70766">
      <w:pPr>
        <w:jc w:val="center"/>
      </w:pPr>
      <w:bookmarkStart w:id="0" w:name="_GoBack"/>
      <w:bookmarkEnd w:id="0"/>
      <w:r>
        <w:rPr>
          <w:rStyle w:val="s1"/>
        </w:rPr>
        <w:t>СН РК 8.02-17-2006</w:t>
      </w:r>
      <w:r>
        <w:rPr>
          <w:b/>
          <w:bCs/>
        </w:rPr>
        <w:br/>
      </w:r>
      <w:r>
        <w:rPr>
          <w:rStyle w:val="s1"/>
        </w:rPr>
        <w:t>Инструкция о порядке составления сводной сметы на ввод объектов в эксплуатацию</w:t>
      </w:r>
    </w:p>
    <w:p w14:paraId="233ECFA9" w14:textId="77777777" w:rsidR="00000000" w:rsidRDefault="00C70766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28.08.2020 г.)</w:t>
      </w:r>
    </w:p>
    <w:p w14:paraId="3BB1493B" w14:textId="77777777" w:rsidR="00000000" w:rsidRDefault="00C70766">
      <w:pPr>
        <w:jc w:val="center"/>
      </w:pPr>
      <w:r>
        <w:rPr>
          <w:rStyle w:val="s3"/>
        </w:rPr>
        <w:t> </w:t>
      </w:r>
    </w:p>
    <w:p w14:paraId="1B53372D" w14:textId="77777777" w:rsidR="00000000" w:rsidRDefault="00C70766">
      <w:pPr>
        <w:ind w:firstLine="400"/>
        <w:jc w:val="center"/>
      </w:pPr>
      <w:r>
        <w:rPr>
          <w:rStyle w:val="s1"/>
        </w:rPr>
        <w:t>1. Общие положения</w:t>
      </w:r>
    </w:p>
    <w:p w14:paraId="62786B8C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40C2CE86" w14:textId="77777777" w:rsidR="00000000" w:rsidRDefault="00C70766">
      <w:pPr>
        <w:ind w:firstLine="400"/>
        <w:jc w:val="both"/>
      </w:pPr>
      <w:r>
        <w:rPr>
          <w:rStyle w:val="s0"/>
        </w:rPr>
        <w:t xml:space="preserve">1.1 Настоящая Инструкция устанавливает содержание, состав, порядок составления, согласования и утверждения сводной сметы на ввод в эксплуатацию строящихся, реконструируемых и технически перевооружаемых предприятий, зданий и сооружений </w:t>
      </w:r>
      <w:r>
        <w:rPr>
          <w:rStyle w:val="s0"/>
        </w:rPr>
        <w:t>в Республике Казахстан.</w:t>
      </w:r>
    </w:p>
    <w:p w14:paraId="0C79BD67" w14:textId="77777777" w:rsidR="00000000" w:rsidRDefault="00C70766">
      <w:pPr>
        <w:jc w:val="both"/>
      </w:pPr>
      <w:r>
        <w:rPr>
          <w:rStyle w:val="s3"/>
        </w:rPr>
        <w:t xml:space="preserve">Пункт 1.2 изложен в редакции </w:t>
      </w:r>
      <w:hyperlink r:id="rId7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</w:t>
      </w:r>
      <w:r>
        <w:rPr>
          <w:rStyle w:val="s3"/>
        </w:rPr>
        <w:t xml:space="preserve"> РК от 28.08.20 г. № 121-НҚ (</w:t>
      </w:r>
      <w:hyperlink r:id="rId8" w:anchor="sub_id=1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563E046" w14:textId="77777777" w:rsidR="00000000" w:rsidRDefault="00C70766">
      <w:pPr>
        <w:ind w:firstLine="397"/>
        <w:jc w:val="both"/>
      </w:pPr>
      <w:r>
        <w:rPr>
          <w:rStyle w:val="s0"/>
        </w:rPr>
        <w:t>1.2 Положения, изложенные в настоящей Инструкции, применяются при составлении сводной сметы на ввод в эксплуатацию объектов нового</w:t>
      </w:r>
      <w:r>
        <w:rPr>
          <w:rStyle w:val="s0"/>
        </w:rPr>
        <w:t xml:space="preserve"> строительства, реконструируемых, расширяемых, модернизируемых, технически перевооружаемых предприятий, зданий и сооружений, возводимых за счет государственных инвестиций в строительство в соответствии с законодательством в сфере государственных закупок и </w:t>
      </w:r>
      <w:r>
        <w:rPr>
          <w:rStyle w:val="s0"/>
        </w:rPr>
        <w:t>средств субъектов квазигосударственного сектора в соответствии с законодательством в сфере управления государственным имуществом.</w:t>
      </w:r>
    </w:p>
    <w:p w14:paraId="539FBEB0" w14:textId="77777777" w:rsidR="00000000" w:rsidRDefault="00C70766">
      <w:pPr>
        <w:ind w:firstLine="397"/>
        <w:jc w:val="both"/>
      </w:pPr>
      <w:r>
        <w:rPr>
          <w:rStyle w:val="s0"/>
        </w:rPr>
        <w:t>По объектам, возводимым за счет других источников финансирования, положения настоящей Инструкции носят рекомендательный характ</w:t>
      </w:r>
      <w:r>
        <w:rPr>
          <w:rStyle w:val="s0"/>
        </w:rPr>
        <w:t>ер.</w:t>
      </w:r>
    </w:p>
    <w:p w14:paraId="326336F0" w14:textId="77777777" w:rsidR="00000000" w:rsidRDefault="00C70766">
      <w:pPr>
        <w:jc w:val="both"/>
      </w:pPr>
      <w:r>
        <w:rPr>
          <w:rStyle w:val="s3"/>
        </w:rPr>
        <w:t xml:space="preserve">Пункт 1.3 изложен в редакции </w:t>
      </w:r>
      <w:hyperlink r:id="rId9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строительства, жилищно-коммунального хозяйства и управления земельными ресурсами Министерства национальной экономи</w:t>
      </w:r>
      <w:r>
        <w:rPr>
          <w:rStyle w:val="s3"/>
        </w:rPr>
        <w:t>ки РК от 16.02.15 г. № 59-НҚ (</w:t>
      </w:r>
      <w:hyperlink r:id="rId10" w:anchor="sub_id=10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33F563A" w14:textId="77777777" w:rsidR="00000000" w:rsidRDefault="00C70766">
      <w:pPr>
        <w:ind w:firstLine="400"/>
        <w:jc w:val="both"/>
      </w:pPr>
      <w:r>
        <w:t>1.3 Сводная смета на ввод в эксплуатацию объектов является документом, определяющим сметный лимит средств, необходимых для провед</w:t>
      </w:r>
      <w:r>
        <w:t>ения пусконаладочных работ, комплексного опробования оборудования, обеспечивающих ввод в эксплуатацию вновь строящихся, реконструируемых, расширяемых и технически перевооружаемых объектов:</w:t>
      </w:r>
    </w:p>
    <w:p w14:paraId="4FDBBC05" w14:textId="77777777" w:rsidR="00000000" w:rsidRDefault="00C70766">
      <w:pPr>
        <w:ind w:firstLine="400"/>
        <w:jc w:val="both"/>
      </w:pPr>
      <w:r>
        <w:t>- непроизводственного (жилищно-гражданского) назначения;</w:t>
      </w:r>
    </w:p>
    <w:p w14:paraId="3BC8FA90" w14:textId="77777777" w:rsidR="00000000" w:rsidRDefault="00C70766">
      <w:pPr>
        <w:ind w:firstLine="400"/>
        <w:jc w:val="both"/>
      </w:pPr>
      <w:r>
        <w:t>- производ</w:t>
      </w:r>
      <w:r>
        <w:t>ственного назначения, в том числе при вводе в эксплуатацию которых предусмотрен пробный выпуск продукции.</w:t>
      </w:r>
    </w:p>
    <w:p w14:paraId="28412B9F" w14:textId="77777777" w:rsidR="00000000" w:rsidRDefault="00C70766">
      <w:pPr>
        <w:ind w:firstLine="400"/>
        <w:jc w:val="both"/>
      </w:pPr>
      <w:r>
        <w:rPr>
          <w:rStyle w:val="s0"/>
        </w:rPr>
        <w:t>1.4 Сводная смета на ввод в эксплуатацию объектов (далее - сводная смета) составляется на основании:</w:t>
      </w:r>
    </w:p>
    <w:p w14:paraId="67334D46" w14:textId="77777777" w:rsidR="00000000" w:rsidRDefault="00C70766">
      <w:pPr>
        <w:ind w:firstLine="400"/>
        <w:jc w:val="both"/>
      </w:pPr>
      <w:r>
        <w:rPr>
          <w:rStyle w:val="s0"/>
        </w:rPr>
        <w:t>- данных проекта - технических и технико-экономич</w:t>
      </w:r>
      <w:r>
        <w:rPr>
          <w:rStyle w:val="s0"/>
        </w:rPr>
        <w:t>еских показателей, проектных расходов сырья, материалов, топливно-энергетических ресурсов, штатного расписания эксплуатационного персонала и др.;</w:t>
      </w:r>
    </w:p>
    <w:p w14:paraId="36286074" w14:textId="77777777" w:rsidR="00000000" w:rsidRDefault="00C70766">
      <w:pPr>
        <w:ind w:firstLine="400"/>
        <w:jc w:val="both"/>
      </w:pPr>
      <w:r>
        <w:rPr>
          <w:rStyle w:val="s0"/>
        </w:rPr>
        <w:t>- продолжительности пускового периода, комплексного опробования оборудования и нормативов, устанавливаемых вед</w:t>
      </w:r>
      <w:r>
        <w:rPr>
          <w:rStyle w:val="s0"/>
        </w:rPr>
        <w:t>омственными положениями и инструкциями;</w:t>
      </w:r>
    </w:p>
    <w:p w14:paraId="46091CCE" w14:textId="77777777" w:rsidR="00000000" w:rsidRDefault="00C70766">
      <w:pPr>
        <w:ind w:firstLine="400"/>
        <w:jc w:val="both"/>
      </w:pPr>
      <w:r>
        <w:rPr>
          <w:rStyle w:val="s0"/>
        </w:rPr>
        <w:t>- отраслевых правил приемки в эксплуатацию законченных строительством объектов, цехов и производств;</w:t>
      </w:r>
    </w:p>
    <w:p w14:paraId="66A2DC6E" w14:textId="77777777" w:rsidR="00000000" w:rsidRDefault="00C70766">
      <w:pPr>
        <w:ind w:firstLine="400"/>
        <w:jc w:val="both"/>
      </w:pPr>
      <w:r>
        <w:rPr>
          <w:rStyle w:val="s0"/>
        </w:rPr>
        <w:t>- нормативов по охране труда, промышленной санитарии и пожарной безопасности;</w:t>
      </w:r>
    </w:p>
    <w:p w14:paraId="10EF60C0" w14:textId="77777777" w:rsidR="00000000" w:rsidRDefault="00C70766">
      <w:pPr>
        <w:ind w:firstLine="400"/>
        <w:jc w:val="both"/>
      </w:pPr>
      <w:r>
        <w:rPr>
          <w:rStyle w:val="s0"/>
        </w:rPr>
        <w:t>- локальных смет, сметных расчетов, к</w:t>
      </w:r>
      <w:r>
        <w:rPr>
          <w:rStyle w:val="s0"/>
        </w:rPr>
        <w:t>алькуляций, контрактов привлекаемых организаций и специалистов на проведение пусконаладочных работ;</w:t>
      </w:r>
    </w:p>
    <w:p w14:paraId="4A5F51BC" w14:textId="77777777" w:rsidR="00000000" w:rsidRDefault="00C70766">
      <w:pPr>
        <w:ind w:firstLine="400"/>
        <w:jc w:val="both"/>
      </w:pPr>
      <w:r>
        <w:rPr>
          <w:rStyle w:val="s0"/>
        </w:rPr>
        <w:t>- производственных программ и графиков.</w:t>
      </w:r>
    </w:p>
    <w:p w14:paraId="45CF64AD" w14:textId="77777777" w:rsidR="00000000" w:rsidRDefault="00C70766">
      <w:pPr>
        <w:jc w:val="both"/>
      </w:pPr>
      <w:r>
        <w:rPr>
          <w:rStyle w:val="s3"/>
        </w:rPr>
        <w:t xml:space="preserve">Раздел 1 дополнен пунктом 1.5 в соответствии с </w:t>
      </w:r>
      <w:hyperlink r:id="rId11" w:anchor="sub_id=15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16.02.15 г. № 59-НҚ</w:t>
      </w:r>
    </w:p>
    <w:p w14:paraId="40561059" w14:textId="77777777" w:rsidR="00000000" w:rsidRDefault="00C70766">
      <w:pPr>
        <w:ind w:firstLine="400"/>
        <w:jc w:val="both"/>
      </w:pPr>
      <w:r>
        <w:t>1.5 Сводная смета на ввод в эксплуатацию объектов непроиз</w:t>
      </w:r>
      <w:r>
        <w:t>водственного (жилищно-гражданского) назначения подлежит прохождению государственной экспертизы и утверждению в составе проектной (проектно-сметной) документации на строительство данных объектов в установленном законодательством порядке.</w:t>
      </w:r>
    </w:p>
    <w:p w14:paraId="40BDF575" w14:textId="77777777" w:rsidR="00000000" w:rsidRDefault="00C70766">
      <w:pPr>
        <w:ind w:firstLine="400"/>
        <w:jc w:val="both"/>
      </w:pPr>
      <w:r>
        <w:t>Сводная смета на вв</w:t>
      </w:r>
      <w:r>
        <w:t xml:space="preserve">од в эксплуатацию объектов производственного назначения (в том числе при вводе в эксплуатацию которых предусмотрен пробный выпуск продукции) подлежит прохождению отраслевой и государственной экспертизы с последующим утверждением </w:t>
      </w:r>
      <w:r>
        <w:rPr>
          <w:rStyle w:val="s0"/>
        </w:rPr>
        <w:t>отраслевым уполномоченным г</w:t>
      </w:r>
      <w:r>
        <w:rPr>
          <w:rStyle w:val="s0"/>
        </w:rPr>
        <w:t xml:space="preserve">осударственным органом </w:t>
      </w:r>
      <w:r>
        <w:t>в составе бюджетного инвестиционного проекта (БИП).</w:t>
      </w:r>
    </w:p>
    <w:p w14:paraId="527E5C26" w14:textId="77777777" w:rsidR="00000000" w:rsidRDefault="00C70766">
      <w:pPr>
        <w:jc w:val="both"/>
      </w:pPr>
      <w:r>
        <w:rPr>
          <w:rStyle w:val="s3"/>
        </w:rPr>
        <w:t xml:space="preserve">Раздел 1 дополнен пунктом 1.6 в соответствии с </w:t>
      </w:r>
      <w:hyperlink r:id="rId12" w:anchor="sub_id=15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</w:t>
      </w:r>
      <w:r>
        <w:rPr>
          <w:rStyle w:val="s3"/>
        </w:rPr>
        <w:t>ства, жилищно-коммунального хозяйства и управления земельными ресурсами Министерства национальной экономики РК от 16.02.15 г. № 59-НҚ</w:t>
      </w:r>
    </w:p>
    <w:p w14:paraId="54A2050E" w14:textId="77777777" w:rsidR="00000000" w:rsidRDefault="00C70766">
      <w:pPr>
        <w:ind w:firstLine="400"/>
        <w:jc w:val="both"/>
      </w:pPr>
      <w:r>
        <w:t xml:space="preserve">1.6 При разработке сметной документации на стадии ТЭО (ТЭО БИП) Сводная смета на ввод объекта в эксплуатацию составляется по </w:t>
      </w:r>
      <w:hyperlink r:id="rId13" w:anchor="sub_id=1" w:history="1">
        <w:r>
          <w:rPr>
            <w:rStyle w:val="a6"/>
            <w:color w:val="0000FF"/>
            <w:u w:val="single"/>
          </w:rPr>
          <w:t>форме 1</w:t>
        </w:r>
      </w:hyperlink>
      <w:r>
        <w:t xml:space="preserve"> </w:t>
      </w:r>
      <w:r>
        <w:t>согласно приложению. Стоимость работ рассчитывается на основании данных объектов-аналогов, по которым утверждена в установленном законодательством порядке проектно-сметная документация.</w:t>
      </w:r>
    </w:p>
    <w:p w14:paraId="66A8CF76" w14:textId="77777777" w:rsidR="00000000" w:rsidRDefault="00C70766">
      <w:pPr>
        <w:ind w:firstLine="400"/>
        <w:jc w:val="both"/>
      </w:pPr>
      <w:r>
        <w:rPr>
          <w:rStyle w:val="s0"/>
        </w:rPr>
        <w:t> </w:t>
      </w:r>
    </w:p>
    <w:p w14:paraId="752BD8DA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2E2B0E1F" w14:textId="77777777" w:rsidR="00000000" w:rsidRDefault="00C70766">
      <w:pPr>
        <w:jc w:val="both"/>
      </w:pPr>
      <w:r>
        <w:rPr>
          <w:rStyle w:val="s3"/>
        </w:rPr>
        <w:t xml:space="preserve">Наименование раздела 2 изложено в редакции </w:t>
      </w:r>
      <w:hyperlink r:id="rId14" w:anchor="sub_id=2" w:history="1">
        <w:r>
          <w:rPr>
            <w:rStyle w:val="a6"/>
            <w:i/>
            <w:iCs/>
            <w:color w:val="0000FF"/>
            <w:u w:val="single"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16.02.15 г. № 59-НҚ (</w:t>
      </w:r>
      <w:hyperlink r:id="rId15" w:anchor="sub_id=200" w:history="1">
        <w:r>
          <w:rPr>
            <w:rStyle w:val="a6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14:paraId="44C97688" w14:textId="77777777" w:rsidR="00000000" w:rsidRDefault="00C70766">
      <w:pPr>
        <w:jc w:val="center"/>
      </w:pPr>
      <w:r>
        <w:rPr>
          <w:rStyle w:val="s1"/>
        </w:rPr>
        <w:t>2. Порядок составления сводной сметы на ввод в эксплуатацию объектов производственного назначения</w:t>
      </w:r>
    </w:p>
    <w:p w14:paraId="7FD50CE1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2B5C0CE6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0567A275" w14:textId="77777777" w:rsidR="00000000" w:rsidRDefault="00C70766">
      <w:pPr>
        <w:jc w:val="both"/>
      </w:pPr>
      <w:r>
        <w:rPr>
          <w:rStyle w:val="s3"/>
        </w:rPr>
        <w:t xml:space="preserve">Пункт 2.1 изложен в редакции </w:t>
      </w:r>
      <w:hyperlink r:id="rId16" w:anchor="sub_id=2" w:history="1">
        <w:r>
          <w:rPr>
            <w:rStyle w:val="a6"/>
            <w:i/>
            <w:iCs/>
            <w:color w:val="0000FF"/>
            <w:u w:val="single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28.08.20 г. № 121-НҚ (</w:t>
      </w:r>
      <w:hyperlink r:id="rId17" w:anchor="sub_id=201" w:history="1">
        <w:r>
          <w:rPr>
            <w:rStyle w:val="a6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14:paraId="73D0203E" w14:textId="77777777" w:rsidR="00000000" w:rsidRDefault="00C70766">
      <w:pPr>
        <w:ind w:firstLine="397"/>
        <w:jc w:val="both"/>
      </w:pPr>
      <w:r>
        <w:rPr>
          <w:rStyle w:val="s0"/>
        </w:rPr>
        <w:t>2.1 В сводной смете на ввод в эксплуатацию сметная стоимость работ и затрат для ввода объекта в эксплуатацию распределяется по следующим главам:</w:t>
      </w:r>
    </w:p>
    <w:p w14:paraId="1271DE24" w14:textId="77777777" w:rsidR="00000000" w:rsidRDefault="00C70766">
      <w:pPr>
        <w:ind w:firstLine="397"/>
        <w:jc w:val="both"/>
      </w:pPr>
      <w:hyperlink r:id="rId18" w:anchor="sub_id=202" w:history="1">
        <w:r>
          <w:rPr>
            <w:rStyle w:val="a6"/>
            <w:color w:val="0000FF"/>
            <w:u w:val="single"/>
          </w:rPr>
          <w:t>Глава 1. Пусконаладочные работы</w:t>
        </w:r>
      </w:hyperlink>
      <w:r>
        <w:rPr>
          <w:rStyle w:val="s0"/>
        </w:rPr>
        <w:t>;</w:t>
      </w:r>
    </w:p>
    <w:p w14:paraId="3563C90B" w14:textId="77777777" w:rsidR="00000000" w:rsidRDefault="00C70766">
      <w:pPr>
        <w:ind w:firstLine="397"/>
        <w:jc w:val="both"/>
      </w:pPr>
      <w:hyperlink r:id="rId19" w:anchor="sub_id=211" w:history="1">
        <w:r>
          <w:rPr>
            <w:rStyle w:val="a6"/>
            <w:color w:val="0000FF"/>
            <w:u w:val="single"/>
          </w:rPr>
          <w:t>Глава 2. Сырье и материальные ресурсы</w:t>
        </w:r>
      </w:hyperlink>
      <w:r>
        <w:rPr>
          <w:rStyle w:val="s0"/>
        </w:rPr>
        <w:t>;</w:t>
      </w:r>
    </w:p>
    <w:p w14:paraId="50248D27" w14:textId="77777777" w:rsidR="00000000" w:rsidRDefault="00C70766">
      <w:pPr>
        <w:ind w:firstLine="397"/>
        <w:jc w:val="both"/>
      </w:pPr>
      <w:hyperlink r:id="rId20" w:anchor="sub_id=215" w:history="1">
        <w:r>
          <w:rPr>
            <w:rStyle w:val="a6"/>
            <w:color w:val="0000FF"/>
            <w:u w:val="single"/>
          </w:rPr>
          <w:t>Глава</w:t>
        </w:r>
        <w:r>
          <w:rPr>
            <w:rStyle w:val="a6"/>
            <w:color w:val="0000FF"/>
            <w:u w:val="single"/>
          </w:rPr>
          <w:t xml:space="preserve"> 3. Содержание эксплуатационного персонала</w:t>
        </w:r>
      </w:hyperlink>
      <w:r>
        <w:rPr>
          <w:rStyle w:val="s0"/>
        </w:rPr>
        <w:t>;</w:t>
      </w:r>
    </w:p>
    <w:p w14:paraId="2547E910" w14:textId="77777777" w:rsidR="00000000" w:rsidRDefault="00C70766">
      <w:pPr>
        <w:ind w:firstLine="397"/>
        <w:jc w:val="both"/>
      </w:pPr>
      <w:hyperlink r:id="rId21" w:anchor="sub_id=217" w:history="1">
        <w:r>
          <w:rPr>
            <w:rStyle w:val="a6"/>
            <w:color w:val="0000FF"/>
            <w:u w:val="single"/>
          </w:rPr>
          <w:t>Глава 4. Прочие затраты</w:t>
        </w:r>
      </w:hyperlink>
      <w:r>
        <w:rPr>
          <w:rStyle w:val="s0"/>
        </w:rPr>
        <w:t>.</w:t>
      </w:r>
    </w:p>
    <w:p w14:paraId="52C4C0C3" w14:textId="77777777" w:rsidR="00000000" w:rsidRDefault="00C70766">
      <w:pPr>
        <w:ind w:firstLine="397"/>
        <w:jc w:val="both"/>
      </w:pPr>
      <w:r>
        <w:rPr>
          <w:rStyle w:val="s0"/>
        </w:rPr>
        <w:t xml:space="preserve">Сводная смета оформляется по форме 1 согласно </w:t>
      </w:r>
      <w:hyperlink r:id="rId22" w:anchor="sub_id=1" w:history="1">
        <w:r>
          <w:rPr>
            <w:rStyle w:val="a6"/>
            <w:color w:val="0000FF"/>
            <w:u w:val="single"/>
          </w:rPr>
          <w:t>приложению</w:t>
        </w:r>
      </w:hyperlink>
      <w:r>
        <w:rPr>
          <w:rStyle w:val="s0"/>
        </w:rPr>
        <w:t xml:space="preserve"> к настоящей Инструкции.</w:t>
      </w:r>
    </w:p>
    <w:p w14:paraId="6123CA49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35143D5E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648319BC" w14:textId="77777777" w:rsidR="00000000" w:rsidRDefault="00C70766">
      <w:pPr>
        <w:jc w:val="center"/>
      </w:pPr>
      <w:r>
        <w:rPr>
          <w:rStyle w:val="s1"/>
        </w:rPr>
        <w:t>Глава 1. Пусконаладочные работы</w:t>
      </w:r>
    </w:p>
    <w:p w14:paraId="147F324B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6EB9176C" w14:textId="77777777" w:rsidR="00000000" w:rsidRDefault="00C70766">
      <w:pPr>
        <w:ind w:firstLine="400"/>
        <w:jc w:val="both"/>
      </w:pPr>
      <w:r>
        <w:rPr>
          <w:rStyle w:val="s0"/>
        </w:rPr>
        <w:t>2.2 Пусконаладочными работами является комплекс работ, выполняемых в период подготовки и проведения индивидуальных испытаний и в период комплексного опробования обо</w:t>
      </w:r>
      <w:r>
        <w:rPr>
          <w:rStyle w:val="s0"/>
        </w:rPr>
        <w:t>рудования.</w:t>
      </w:r>
    </w:p>
    <w:p w14:paraId="4DC48292" w14:textId="77777777" w:rsidR="00000000" w:rsidRDefault="00C70766">
      <w:pPr>
        <w:ind w:firstLine="400"/>
        <w:jc w:val="both"/>
      </w:pPr>
      <w:r>
        <w:rPr>
          <w:rStyle w:val="s0"/>
        </w:rPr>
        <w:t>Пусконаладочные работы, проводимые в период индивидуальных испытаний оборудования, обеспечивают выполнение требований, предусмотренных рабочей документацией, стандартами и техническими условиями на отдельные машины, механизмы и агрегаты, с целью подготовки</w:t>
      </w:r>
      <w:r>
        <w:rPr>
          <w:rStyle w:val="s0"/>
        </w:rPr>
        <w:t xml:space="preserve"> оборудования к приемке рабочей комиссией для комплексного опробования.</w:t>
      </w:r>
    </w:p>
    <w:p w14:paraId="06D1EA18" w14:textId="77777777" w:rsidR="00000000" w:rsidRDefault="00C70766">
      <w:pPr>
        <w:ind w:firstLine="400"/>
        <w:jc w:val="both"/>
      </w:pPr>
      <w:r>
        <w:rPr>
          <w:rStyle w:val="s0"/>
        </w:rPr>
        <w:t>В период комплексного опробования оборудования выполняются проверка, регулировка и обеспечение совместной взаимосвязанной работы оборудования в предусмотренном проектом технологическом</w:t>
      </w:r>
      <w:r>
        <w:rPr>
          <w:rStyle w:val="s0"/>
        </w:rPr>
        <w:t xml:space="preserve"> процессе на холостом ходу с последующим переводом оборудования на работу под нагрузкой и выводом на устойчивый технологический режим, обеспечивающий производство продукции.</w:t>
      </w:r>
    </w:p>
    <w:p w14:paraId="3E0E4009" w14:textId="77777777" w:rsidR="00000000" w:rsidRDefault="00C70766">
      <w:pPr>
        <w:jc w:val="both"/>
      </w:pPr>
      <w:r>
        <w:rPr>
          <w:rStyle w:val="s3"/>
        </w:rPr>
        <w:t xml:space="preserve">Пункт 2.1 изложен в редакции </w:t>
      </w:r>
      <w:hyperlink r:id="rId23" w:anchor="sub_id=23" w:history="1">
        <w:r>
          <w:rPr>
            <w:rStyle w:val="a6"/>
            <w:i/>
            <w:iCs/>
            <w:color w:val="0000FF"/>
            <w:u w:val="single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28.08.20 г. № 121-НҚ (</w:t>
      </w:r>
      <w:hyperlink r:id="rId24" w:anchor="sub_id=203" w:history="1">
        <w:r>
          <w:rPr>
            <w:rStyle w:val="a6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14:paraId="43BB5E47" w14:textId="77777777" w:rsidR="00000000" w:rsidRDefault="00C70766">
      <w:pPr>
        <w:ind w:firstLine="397"/>
        <w:jc w:val="both"/>
      </w:pPr>
      <w:r>
        <w:rPr>
          <w:rStyle w:val="s0"/>
        </w:rPr>
        <w:t>2.3 Сметная стоимость пусконаладочных работ на вводимых в эксплуатацию объектах нового строительства, реконструируемых, расширяемых, модернизируемых, технически перевооружаемых предприятиях, зданиях и сооружениях определя</w:t>
      </w:r>
      <w:r>
        <w:rPr>
          <w:rStyle w:val="s0"/>
        </w:rPr>
        <w:t xml:space="preserve">ется в соответствии с </w:t>
      </w:r>
      <w:hyperlink r:id="rId25" w:history="1">
        <w:r>
          <w:rPr>
            <w:rStyle w:val="a6"/>
            <w:color w:val="0000FF"/>
            <w:u w:val="single"/>
          </w:rPr>
          <w:t>Нормативным документом</w:t>
        </w:r>
      </w:hyperlink>
      <w:r>
        <w:rPr>
          <w:rStyle w:val="s0"/>
        </w:rPr>
        <w:t xml:space="preserve"> по определению сметной стоимости пусконаладочных работ при вводе в эксплуатацию объектов строительства в Республике Казахстан, утвержденным приказ</w:t>
      </w:r>
      <w:r>
        <w:rPr>
          <w:rStyle w:val="s0"/>
        </w:rPr>
        <w:t xml:space="preserve">ом Председателя Комитета по делам строительства и жилищно-коммунального хозяйства Министерства по инвестициям и развитию Республики Казахстан от 14 ноября 2017 года № 249-нқ (зарегистрирован в Реестре государственной регистрации нормативных правовых актов </w:t>
      </w:r>
      <w:r>
        <w:rPr>
          <w:rStyle w:val="s0"/>
        </w:rPr>
        <w:t>№ 16073).</w:t>
      </w:r>
    </w:p>
    <w:p w14:paraId="061CAECD" w14:textId="77777777" w:rsidR="00000000" w:rsidRDefault="00C70766">
      <w:pPr>
        <w:jc w:val="both"/>
      </w:pPr>
      <w:r>
        <w:rPr>
          <w:rStyle w:val="s3"/>
        </w:rPr>
        <w:t xml:space="preserve">Пункт 2.4 изложен в редакции </w:t>
      </w:r>
      <w:hyperlink r:id="rId26" w:anchor="sub_id=23" w:history="1">
        <w:r>
          <w:rPr>
            <w:rStyle w:val="a6"/>
            <w:i/>
            <w:iCs/>
            <w:color w:val="0000FF"/>
            <w:u w:val="single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</w:t>
      </w:r>
      <w:r>
        <w:rPr>
          <w:rStyle w:val="s3"/>
        </w:rPr>
        <w:t>я РК от 28.08.20 г. № 121-НҚ (</w:t>
      </w:r>
      <w:hyperlink r:id="rId27" w:anchor="sub_id=203" w:history="1">
        <w:r>
          <w:rPr>
            <w:rStyle w:val="a6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14:paraId="156A9C42" w14:textId="77777777" w:rsidR="00000000" w:rsidRDefault="00C70766">
      <w:pPr>
        <w:ind w:firstLine="397"/>
        <w:jc w:val="both"/>
      </w:pPr>
      <w:r>
        <w:rPr>
          <w:rStyle w:val="s0"/>
        </w:rPr>
        <w:t>2.4 Итоговая сумма по сметному расчету стоимости пусконаладочных работ без учета налога на добавленную стоимость указывается в гл</w:t>
      </w:r>
      <w:r>
        <w:rPr>
          <w:rStyle w:val="s0"/>
        </w:rPr>
        <w:t>аве 1 сводной сметы на ввод в эксплуатацию.</w:t>
      </w:r>
    </w:p>
    <w:p w14:paraId="35F942C7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3683ABFA" w14:textId="77777777" w:rsidR="00000000" w:rsidRDefault="00C70766">
      <w:r>
        <w:t> </w:t>
      </w:r>
    </w:p>
    <w:p w14:paraId="74696DEF" w14:textId="77777777" w:rsidR="00000000" w:rsidRDefault="00C70766">
      <w:pPr>
        <w:ind w:firstLine="397"/>
        <w:jc w:val="both"/>
      </w:pPr>
      <w:r>
        <w:rPr>
          <w:rStyle w:val="s0"/>
        </w:rPr>
        <w:t xml:space="preserve">2.5 - 2.10 Исключены в соответствии с </w:t>
      </w:r>
      <w:hyperlink r:id="rId28" w:anchor="sub_id=25" w:history="1">
        <w:r>
          <w:rPr>
            <w:rStyle w:val="a6"/>
            <w:color w:val="0000FF"/>
            <w:u w:val="single"/>
          </w:rPr>
          <w:t>приказом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Председателя Комитета по делам строительства и жилищно-коммунального хозяйства Министерства индустрии и инфраструктурного развития РК от 28.08.20 г. № 121-НҚ </w:t>
      </w:r>
      <w:r>
        <w:rPr>
          <w:rStyle w:val="s3"/>
        </w:rPr>
        <w:t>(</w:t>
      </w:r>
      <w:hyperlink r:id="rId29" w:anchor="sub_id=205" w:history="1">
        <w:r>
          <w:rPr>
            <w:rStyle w:val="a6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14:paraId="0BAB5B0B" w14:textId="77777777" w:rsidR="00000000" w:rsidRDefault="00C70766">
      <w:pPr>
        <w:ind w:firstLine="400"/>
        <w:jc w:val="both"/>
      </w:pPr>
      <w:r>
        <w:t> </w:t>
      </w:r>
    </w:p>
    <w:p w14:paraId="47D07A28" w14:textId="77777777" w:rsidR="00000000" w:rsidRDefault="00C70766">
      <w:pPr>
        <w:jc w:val="center"/>
      </w:pPr>
      <w:r>
        <w:rPr>
          <w:rStyle w:val="s1"/>
        </w:rPr>
        <w:t>Глава 2. Сырье и материальные ресурсы</w:t>
      </w:r>
    </w:p>
    <w:p w14:paraId="23EB1D1C" w14:textId="77777777" w:rsidR="00000000" w:rsidRDefault="00C70766">
      <w:pPr>
        <w:jc w:val="center"/>
      </w:pPr>
      <w:r>
        <w:rPr>
          <w:rStyle w:val="s1"/>
        </w:rPr>
        <w:t> </w:t>
      </w:r>
    </w:p>
    <w:p w14:paraId="0DC88714" w14:textId="77777777" w:rsidR="00000000" w:rsidRDefault="00C70766">
      <w:pPr>
        <w:ind w:firstLine="400"/>
        <w:jc w:val="both"/>
      </w:pPr>
      <w:r>
        <w:rPr>
          <w:rStyle w:val="s0"/>
        </w:rPr>
        <w:t>2.11 В главу 2 «Сырье и материальные ресурсы» включается стоимость сырья, материалов, топлива, электроэнергии, пара, воды и других ресурсов, расходуемых в период выполнения пусконаладочных работ, включая комплексно</w:t>
      </w:r>
      <w:r>
        <w:rPr>
          <w:rStyle w:val="s0"/>
        </w:rPr>
        <w:t>е опробование оборудования.</w:t>
      </w:r>
    </w:p>
    <w:p w14:paraId="60F2BDD1" w14:textId="77777777" w:rsidR="00000000" w:rsidRDefault="00C70766">
      <w:pPr>
        <w:ind w:firstLine="400"/>
        <w:jc w:val="both"/>
      </w:pPr>
      <w:r>
        <w:rPr>
          <w:rStyle w:val="s0"/>
        </w:rPr>
        <w:t xml:space="preserve">2.12 Стоимость сырья, материальных и топливно-энергетических ресурсов определяется на основании сметного расчета, составляемого по </w:t>
      </w:r>
      <w:hyperlink r:id="rId30" w:anchor="sub_id=14" w:history="1">
        <w:r>
          <w:rPr>
            <w:rStyle w:val="a6"/>
            <w:color w:val="0000FF"/>
            <w:u w:val="single"/>
          </w:rPr>
          <w:t>форме 4п</w:t>
        </w:r>
      </w:hyperlink>
      <w:r>
        <w:rPr>
          <w:rStyle w:val="s0"/>
        </w:rPr>
        <w:t>, приведе</w:t>
      </w:r>
      <w:r>
        <w:rPr>
          <w:rStyle w:val="s0"/>
        </w:rPr>
        <w:t>нной в приложении.</w:t>
      </w:r>
    </w:p>
    <w:p w14:paraId="5B68D391" w14:textId="77777777" w:rsidR="00000000" w:rsidRDefault="00C70766">
      <w:pPr>
        <w:ind w:firstLine="400"/>
        <w:jc w:val="both"/>
      </w:pPr>
      <w:r>
        <w:rPr>
          <w:rStyle w:val="s0"/>
        </w:rPr>
        <w:t>2.13 Расход сырья, материалов и энергоресурсов определяется на основе спецификации, согласованной с Заказчиком по данным технико-экономической части проекта, технической документации предприятий-изготовителей оборудования, с учетом продо</w:t>
      </w:r>
      <w:r>
        <w:rPr>
          <w:rStyle w:val="s0"/>
        </w:rPr>
        <w:t>лжительности пусконаладочных работ и программы выпуска продукции в период комплексного опробования оборудования. Расход ресурсов корректируется исходя из конкретных условий.</w:t>
      </w:r>
    </w:p>
    <w:p w14:paraId="5F8936F1" w14:textId="77777777" w:rsidR="00000000" w:rsidRDefault="00C70766">
      <w:pPr>
        <w:ind w:firstLine="400"/>
        <w:jc w:val="both"/>
      </w:pPr>
      <w:r>
        <w:rPr>
          <w:rStyle w:val="s0"/>
        </w:rPr>
        <w:t>2.14 Стоимость сырья, материальных и энергетических ресурсов рассчитывается по дей</w:t>
      </w:r>
      <w:r>
        <w:rPr>
          <w:rStyle w:val="s0"/>
        </w:rPr>
        <w:t>ствующим тарифам на энергоресурсы, текущим ценам на сырье, продукцию, ресурсы и услуги с учетом затрат на транспорт, погрузо-разгрузочные работы, заготовительно-складские расходы и др.</w:t>
      </w:r>
    </w:p>
    <w:p w14:paraId="2E0DB084" w14:textId="77777777" w:rsidR="00000000" w:rsidRDefault="00C70766">
      <w:pPr>
        <w:ind w:firstLine="400"/>
        <w:jc w:val="both"/>
      </w:pPr>
      <w:r>
        <w:rPr>
          <w:rStyle w:val="s0"/>
        </w:rPr>
        <w:t> </w:t>
      </w:r>
    </w:p>
    <w:p w14:paraId="5E39802F" w14:textId="77777777" w:rsidR="00000000" w:rsidRDefault="00C70766">
      <w:pPr>
        <w:ind w:firstLine="400"/>
        <w:jc w:val="both"/>
      </w:pPr>
      <w:r>
        <w:rPr>
          <w:rStyle w:val="s0"/>
        </w:rPr>
        <w:t> </w:t>
      </w:r>
    </w:p>
    <w:p w14:paraId="5EF768CF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547CAFF4" w14:textId="77777777" w:rsidR="00000000" w:rsidRDefault="00C70766">
      <w:pPr>
        <w:jc w:val="center"/>
      </w:pPr>
      <w:r>
        <w:rPr>
          <w:rStyle w:val="s1"/>
        </w:rPr>
        <w:t>Глава 3. Содержание эксплуатационного персонала</w:t>
      </w:r>
    </w:p>
    <w:p w14:paraId="4E770CEA" w14:textId="77777777" w:rsidR="00000000" w:rsidRDefault="00C70766">
      <w:pPr>
        <w:autoSpaceDE w:val="0"/>
        <w:autoSpaceDN w:val="0"/>
        <w:ind w:firstLine="400"/>
        <w:jc w:val="both"/>
      </w:pPr>
      <w:r>
        <w:t> </w:t>
      </w:r>
    </w:p>
    <w:p w14:paraId="48374EB7" w14:textId="77777777" w:rsidR="00000000" w:rsidRDefault="00C70766">
      <w:pPr>
        <w:ind w:firstLine="400"/>
        <w:jc w:val="both"/>
      </w:pPr>
      <w:r>
        <w:rPr>
          <w:rStyle w:val="s0"/>
        </w:rPr>
        <w:t xml:space="preserve">2.15 В главу 3 «Содержание эксплуатационного персонала» включаются затраты на содержание эксплуатационного персонала, определяемые на основании сметного расчета, составляемого по </w:t>
      </w:r>
      <w:hyperlink r:id="rId31" w:anchor="sub_id=15" w:history="1">
        <w:r>
          <w:rPr>
            <w:rStyle w:val="a6"/>
            <w:color w:val="0000FF"/>
            <w:u w:val="single"/>
          </w:rPr>
          <w:t>форме 5п</w:t>
        </w:r>
      </w:hyperlink>
      <w:r>
        <w:rPr>
          <w:rStyle w:val="s0"/>
        </w:rPr>
        <w:t>, приведенной в приложении.</w:t>
      </w:r>
    </w:p>
    <w:p w14:paraId="0CD396EE" w14:textId="77777777" w:rsidR="00000000" w:rsidRDefault="00C70766">
      <w:pPr>
        <w:ind w:firstLine="400"/>
        <w:jc w:val="both"/>
      </w:pPr>
      <w:r>
        <w:rPr>
          <w:rStyle w:val="s0"/>
        </w:rPr>
        <w:t>В расчете приводятся затраты труда (в чел-днях или чел-ч) основных производственных рабочих (аппаратчиков, операторов, машинистов и т.п.), вспомогательных рабочих, инж</w:t>
      </w:r>
      <w:r>
        <w:rPr>
          <w:rStyle w:val="s0"/>
        </w:rPr>
        <w:t>енерно-технических работников и служащих, младшего обслуживающего персонала, привлекаемых на период проведения пусконаладочных работ.</w:t>
      </w:r>
    </w:p>
    <w:p w14:paraId="2C51D0C6" w14:textId="77777777" w:rsidR="00000000" w:rsidRDefault="00C70766">
      <w:pPr>
        <w:ind w:firstLine="400"/>
        <w:jc w:val="both"/>
      </w:pPr>
      <w:r>
        <w:rPr>
          <w:rStyle w:val="s0"/>
        </w:rPr>
        <w:t>2.16 Затраты труда эксплуатационного персонала рассчитываются исходя из необходимой численности по данным проекта (с учето</w:t>
      </w:r>
      <w:r>
        <w:rPr>
          <w:rStyle w:val="s0"/>
        </w:rPr>
        <w:t>м расстановки по рабочим местам) и продолжительности участия в пусконаладочных работах (в рабочих днях) и комплексном опробовании оборудования (в часах). Состав затрат на содержание эксплуатационного персонала определяется на основании перечня, согласованн</w:t>
      </w:r>
      <w:r>
        <w:rPr>
          <w:rStyle w:val="s0"/>
        </w:rPr>
        <w:t>ого с Заказчиком.</w:t>
      </w:r>
    </w:p>
    <w:p w14:paraId="59C30B21" w14:textId="77777777" w:rsidR="00000000" w:rsidRDefault="00C70766">
      <w:pPr>
        <w:ind w:firstLine="400"/>
        <w:jc w:val="both"/>
      </w:pPr>
      <w:r>
        <w:rPr>
          <w:rStyle w:val="s0"/>
        </w:rPr>
        <w:t xml:space="preserve">Сметные затраты на содержание эксплуатационного персонала рассчитываются исходя из размера часовой заработной платы каждого работника, занятого на пусконаладочных </w:t>
      </w:r>
      <w:r>
        <w:t>работах, и количества отработанного времени.</w:t>
      </w:r>
    </w:p>
    <w:p w14:paraId="2A8ECA9B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42FF5913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590913A7" w14:textId="77777777" w:rsidR="00000000" w:rsidRDefault="00C70766">
      <w:pPr>
        <w:jc w:val="both"/>
      </w:pPr>
      <w:r>
        <w:rPr>
          <w:rStyle w:val="s3"/>
        </w:rPr>
        <w:t xml:space="preserve">Заголовок главы 4 изложен </w:t>
      </w:r>
      <w:r>
        <w:rPr>
          <w:rStyle w:val="s3"/>
        </w:rPr>
        <w:t xml:space="preserve">в редакции </w:t>
      </w:r>
      <w:hyperlink r:id="rId32" w:anchor="sub_id=4" w:history="1">
        <w:r>
          <w:rPr>
            <w:rStyle w:val="a6"/>
            <w:i/>
            <w:iCs/>
            <w:color w:val="0000FF"/>
            <w:u w:val="single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28.08.20 г. № 121-НҚ </w:t>
      </w:r>
      <w:r>
        <w:rPr>
          <w:rStyle w:val="s3"/>
        </w:rPr>
        <w:t>(</w:t>
      </w:r>
      <w:hyperlink r:id="rId33" w:anchor="sub_id=217" w:history="1">
        <w:r>
          <w:rPr>
            <w:rStyle w:val="a6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14:paraId="4C43E122" w14:textId="77777777" w:rsidR="00000000" w:rsidRDefault="00C70766">
      <w:pPr>
        <w:jc w:val="center"/>
      </w:pPr>
      <w:r>
        <w:rPr>
          <w:rStyle w:val="s1"/>
        </w:rPr>
        <w:t>Глава 4. Прочие затраты</w:t>
      </w:r>
    </w:p>
    <w:p w14:paraId="6320ABAB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7766A28C" w14:textId="77777777" w:rsidR="00000000" w:rsidRDefault="00C70766">
      <w:pPr>
        <w:jc w:val="both"/>
      </w:pPr>
      <w:r>
        <w:rPr>
          <w:rStyle w:val="s3"/>
        </w:rPr>
        <w:t xml:space="preserve">Пункт 2.4 изложен в редакции </w:t>
      </w:r>
      <w:hyperlink r:id="rId34" w:anchor="sub_id=4" w:history="1">
        <w:r>
          <w:rPr>
            <w:rStyle w:val="a6"/>
            <w:i/>
            <w:iCs/>
            <w:color w:val="0000FF"/>
            <w:u w:val="single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28.08.20 г. № 121-НҚ (</w:t>
      </w:r>
      <w:hyperlink r:id="rId35" w:anchor="sub_id=217" w:history="1">
        <w:r>
          <w:rPr>
            <w:rStyle w:val="a6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14:paraId="3776D67C" w14:textId="77777777" w:rsidR="00000000" w:rsidRDefault="00C70766">
      <w:pPr>
        <w:ind w:firstLine="397"/>
        <w:jc w:val="both"/>
      </w:pPr>
      <w:r>
        <w:rPr>
          <w:rStyle w:val="s0"/>
        </w:rPr>
        <w:t>2.17 В главу 4 «Прочие затраты» включаются затраты заказчика для возмещения в виде компенсации затрат подрядных организаций, не связанных непосредственно с выполнением п</w:t>
      </w:r>
      <w:r>
        <w:rPr>
          <w:rStyle w:val="s0"/>
        </w:rPr>
        <w:t>усконаладочных работ. К ним следует относить:</w:t>
      </w:r>
    </w:p>
    <w:p w14:paraId="650F362D" w14:textId="77777777" w:rsidR="00000000" w:rsidRDefault="00C70766">
      <w:pPr>
        <w:ind w:firstLine="397"/>
        <w:jc w:val="both"/>
      </w:pPr>
      <w:r>
        <w:rPr>
          <w:rStyle w:val="s0"/>
        </w:rPr>
        <w:t>а) составление сметной документации;</w:t>
      </w:r>
    </w:p>
    <w:p w14:paraId="139E421A" w14:textId="77777777" w:rsidR="00000000" w:rsidRDefault="00C70766">
      <w:pPr>
        <w:ind w:firstLine="397"/>
        <w:jc w:val="both"/>
      </w:pPr>
      <w:r>
        <w:rPr>
          <w:rStyle w:val="s0"/>
        </w:rPr>
        <w:t>б) другие прочие затраты, в том числе на оплату услуг проектных, конструкторских научно-исследовательских и др. организаций, предприятий-изготовителей оборудования, иностран</w:t>
      </w:r>
      <w:r>
        <w:rPr>
          <w:rStyle w:val="s0"/>
        </w:rPr>
        <w:t>ных фирм для оказания технической помощи (консультаций, экспертизы и др.).</w:t>
      </w:r>
    </w:p>
    <w:p w14:paraId="395AAC8C" w14:textId="77777777" w:rsidR="00000000" w:rsidRDefault="00C70766">
      <w:pPr>
        <w:ind w:firstLine="397"/>
        <w:jc w:val="both"/>
      </w:pPr>
      <w:r>
        <w:rPr>
          <w:rStyle w:val="s0"/>
        </w:rPr>
        <w:t>Указанные затраты определяются расчетами на основании договоров (контрактов) исходя из численности специалистов, продолжительности их участия в пусконаладочных работах и стоимости о</w:t>
      </w:r>
      <w:r>
        <w:rPr>
          <w:rStyle w:val="s0"/>
        </w:rPr>
        <w:t>дного чел.-дня, согласованных с заказчиком.</w:t>
      </w:r>
    </w:p>
    <w:p w14:paraId="669A4D2D" w14:textId="77777777" w:rsidR="00000000" w:rsidRDefault="00C70766">
      <w:pPr>
        <w:ind w:firstLine="400"/>
        <w:jc w:val="both"/>
      </w:pPr>
      <w:r>
        <w:rPr>
          <w:rStyle w:val="s0"/>
        </w:rPr>
        <w:t>2.18 В сводной смете приводятся следующие итоги: по каждой главе (при наличии в главе разделов - по каждому разделу), по сумме глав 1-4. После начисления налога на добавленную стоимость (НДС) приводится общий ито</w:t>
      </w:r>
      <w:r>
        <w:rPr>
          <w:rStyle w:val="s0"/>
        </w:rPr>
        <w:t>г в следующей записи: «Всего по сводной смете».</w:t>
      </w:r>
    </w:p>
    <w:p w14:paraId="488F9AC7" w14:textId="77777777" w:rsidR="00000000" w:rsidRDefault="00C70766">
      <w:pPr>
        <w:ind w:firstLine="400"/>
        <w:jc w:val="both"/>
      </w:pPr>
      <w:r>
        <w:rPr>
          <w:rStyle w:val="s0"/>
        </w:rPr>
        <w:t xml:space="preserve">За итогом сводной сметы следует указывать возвратные суммы, в которые включаются стоимость готовой продукции и незавершенного производства, полученные за период комплексного опробования оборудования, которая </w:t>
      </w:r>
      <w:r>
        <w:rPr>
          <w:rStyle w:val="s0"/>
        </w:rPr>
        <w:t>определяется по действующим ценам, а также стоимость некондиционной продукции, брака и отходов по цене их возможной реализации.</w:t>
      </w:r>
    </w:p>
    <w:p w14:paraId="48319F8E" w14:textId="77777777" w:rsidR="00000000" w:rsidRDefault="00C70766">
      <w:pPr>
        <w:ind w:firstLine="400"/>
        <w:jc w:val="both"/>
      </w:pPr>
      <w:r>
        <w:rPr>
          <w:rStyle w:val="s0"/>
        </w:rPr>
        <w:t>2.19 К сводной смете составляется пояснительная записка, в которой приводятся следующие данные:</w:t>
      </w:r>
    </w:p>
    <w:p w14:paraId="32C2ED91" w14:textId="77777777" w:rsidR="00000000" w:rsidRDefault="00C70766">
      <w:pPr>
        <w:ind w:firstLine="400"/>
        <w:jc w:val="both"/>
      </w:pPr>
      <w:r>
        <w:rPr>
          <w:rStyle w:val="s0"/>
        </w:rPr>
        <w:t>- технико-экономические показате</w:t>
      </w:r>
      <w:r>
        <w:rPr>
          <w:rStyle w:val="s0"/>
        </w:rPr>
        <w:t>ли проекта;</w:t>
      </w:r>
    </w:p>
    <w:p w14:paraId="7B20AB7D" w14:textId="77777777" w:rsidR="00000000" w:rsidRDefault="00C70766">
      <w:pPr>
        <w:ind w:firstLine="400"/>
        <w:jc w:val="both"/>
      </w:pPr>
      <w:r>
        <w:rPr>
          <w:rStyle w:val="s0"/>
        </w:rPr>
        <w:t>- сведения об организациях, участвующих в обеспечении ввода объекта в эксплуатацию;</w:t>
      </w:r>
    </w:p>
    <w:p w14:paraId="2F5FD61E" w14:textId="77777777" w:rsidR="00000000" w:rsidRDefault="00C70766">
      <w:pPr>
        <w:ind w:firstLine="400"/>
        <w:jc w:val="both"/>
      </w:pPr>
      <w:r>
        <w:rPr>
          <w:rStyle w:val="s0"/>
        </w:rPr>
        <w:t>- состав сметной документации;</w:t>
      </w:r>
    </w:p>
    <w:p w14:paraId="0AA6128C" w14:textId="77777777" w:rsidR="00000000" w:rsidRDefault="00C70766">
      <w:pPr>
        <w:ind w:firstLine="400"/>
        <w:jc w:val="both"/>
      </w:pPr>
      <w:r>
        <w:rPr>
          <w:rStyle w:val="s0"/>
        </w:rPr>
        <w:t>- перечень сметных нормативов, принятых для составления сметной документации;</w:t>
      </w:r>
    </w:p>
    <w:p w14:paraId="20222994" w14:textId="77777777" w:rsidR="00000000" w:rsidRDefault="00C70766">
      <w:pPr>
        <w:ind w:firstLine="400"/>
        <w:jc w:val="both"/>
      </w:pPr>
      <w:r>
        <w:rPr>
          <w:rStyle w:val="s0"/>
        </w:rPr>
        <w:t>- особенности определения сметной стоимости пускона</w:t>
      </w:r>
      <w:r>
        <w:rPr>
          <w:rStyle w:val="s0"/>
        </w:rPr>
        <w:t>ладочных работ и затрат для ввода в эксплуатацию данного объекта;</w:t>
      </w:r>
    </w:p>
    <w:p w14:paraId="59A1C664" w14:textId="77777777" w:rsidR="00000000" w:rsidRDefault="00C70766">
      <w:pPr>
        <w:ind w:firstLine="400"/>
        <w:jc w:val="both"/>
      </w:pPr>
      <w:r>
        <w:rPr>
          <w:rStyle w:val="s0"/>
        </w:rPr>
        <w:t>- уровень цен, в которых составлена сметная документация;</w:t>
      </w:r>
    </w:p>
    <w:p w14:paraId="2E44C9F0" w14:textId="77777777" w:rsidR="00000000" w:rsidRDefault="00C70766">
      <w:pPr>
        <w:ind w:firstLine="400"/>
        <w:jc w:val="both"/>
      </w:pPr>
      <w:r>
        <w:rPr>
          <w:rStyle w:val="s0"/>
        </w:rPr>
        <w:t>- другие сведения, характерные для данного объекта.</w:t>
      </w:r>
    </w:p>
    <w:p w14:paraId="2003CD56" w14:textId="77777777" w:rsidR="00000000" w:rsidRDefault="00C70766">
      <w:pPr>
        <w:ind w:firstLine="400"/>
        <w:jc w:val="both"/>
      </w:pPr>
      <w:r>
        <w:rPr>
          <w:rStyle w:val="s0"/>
        </w:rPr>
        <w:t xml:space="preserve">2.20. Исключен в соответствии с </w:t>
      </w:r>
      <w:hyperlink r:id="rId36" w:anchor="sub_id=15" w:history="1">
        <w:r>
          <w:rPr>
            <w:rStyle w:val="a6"/>
            <w:color w:val="0000FF"/>
            <w:u w:val="single"/>
          </w:rPr>
          <w:t>приказом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и.о.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16.02.15 г. № 59-НҚ </w:t>
      </w:r>
      <w:r>
        <w:rPr>
          <w:rStyle w:val="s3"/>
        </w:rPr>
        <w:t>(</w:t>
      </w:r>
      <w:hyperlink r:id="rId37" w:anchor="sub_id=220" w:history="1">
        <w:r>
          <w:rPr>
            <w:rStyle w:val="a6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14:paraId="4CE92B37" w14:textId="77777777" w:rsidR="00000000" w:rsidRDefault="00C70766">
      <w:pPr>
        <w:ind w:firstLine="400"/>
        <w:jc w:val="both"/>
      </w:pPr>
      <w:r>
        <w:rPr>
          <w:rStyle w:val="s0"/>
        </w:rPr>
        <w:t xml:space="preserve">2.21 Оплата заказчиком затрат на ввод в эксплуатацию объектов осуществляется на основании сводной сметы, составленной согласно </w:t>
      </w:r>
      <w:hyperlink r:id="rId38" w:anchor="sub_id=201" w:history="1">
        <w:r>
          <w:rPr>
            <w:rStyle w:val="a6"/>
            <w:color w:val="0000FF"/>
            <w:u w:val="single"/>
          </w:rPr>
          <w:t>п.п. 2.1-2.19</w:t>
        </w:r>
      </w:hyperlink>
      <w:r>
        <w:rPr>
          <w:rStyle w:val="s0"/>
        </w:rPr>
        <w:t xml:space="preserve"> настоящей Инс</w:t>
      </w:r>
      <w:r>
        <w:rPr>
          <w:rStyle w:val="s0"/>
        </w:rPr>
        <w:t>трукции после прохождения экспертизы и утверждения в установленном порядке.</w:t>
      </w:r>
    </w:p>
    <w:p w14:paraId="282BC80E" w14:textId="77777777" w:rsidR="00000000" w:rsidRDefault="00C70766">
      <w:pPr>
        <w:ind w:firstLine="400"/>
        <w:jc w:val="both"/>
      </w:pPr>
      <w:r>
        <w:rPr>
          <w:rStyle w:val="s0"/>
        </w:rPr>
        <w:t xml:space="preserve">2.22 Исключен в соответствии с </w:t>
      </w:r>
      <w:hyperlink r:id="rId39" w:anchor="sub_id=15" w:history="1">
        <w:r>
          <w:rPr>
            <w:rStyle w:val="a6"/>
            <w:color w:val="0000FF"/>
            <w:u w:val="single"/>
          </w:rPr>
          <w:t>приказом</w:t>
        </w:r>
      </w:hyperlink>
      <w:r>
        <w:rPr>
          <w:rStyle w:val="s0"/>
        </w:rPr>
        <w:t xml:space="preserve"> и.о. Председателя Комитета по делам строительства, жилищно-к</w:t>
      </w:r>
      <w:r>
        <w:rPr>
          <w:rStyle w:val="s0"/>
        </w:rPr>
        <w:t xml:space="preserve">оммунального хозяйства и управления земельными ресурсами Министерства национальной экономики РК от 16.02.15 г. № 59-НҚ </w:t>
      </w:r>
      <w:r>
        <w:rPr>
          <w:rStyle w:val="s3"/>
        </w:rPr>
        <w:t>(</w:t>
      </w:r>
      <w:hyperlink r:id="rId40" w:anchor="sub_id=222" w:history="1">
        <w:r>
          <w:rPr>
            <w:rStyle w:val="a6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14:paraId="32A68A38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3A11449C" w14:textId="77777777" w:rsidR="00000000" w:rsidRDefault="00C70766">
      <w:r>
        <w:t> </w:t>
      </w:r>
    </w:p>
    <w:p w14:paraId="4381EC57" w14:textId="77777777" w:rsidR="00000000" w:rsidRDefault="00C70766">
      <w:pPr>
        <w:jc w:val="both"/>
      </w:pPr>
      <w:r>
        <w:rPr>
          <w:rStyle w:val="s3"/>
        </w:rPr>
        <w:t xml:space="preserve">Приложение изложено в редакции </w:t>
      </w:r>
      <w:hyperlink r:id="rId41" w:anchor="sub_id=11" w:history="1">
        <w:r>
          <w:rPr>
            <w:rStyle w:val="a6"/>
            <w:i/>
            <w:iCs/>
            <w:color w:val="0000FF"/>
            <w:u w:val="single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28.08.20 г. № 121-НҚ (</w:t>
      </w:r>
      <w:hyperlink r:id="rId42" w:anchor="sub_id=1" w:history="1">
        <w:r>
          <w:rPr>
            <w:rStyle w:val="a6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14:paraId="6A548D03" w14:textId="77777777" w:rsidR="00000000" w:rsidRDefault="00C70766">
      <w:pPr>
        <w:ind w:firstLine="426"/>
        <w:jc w:val="right"/>
      </w:pPr>
      <w:r>
        <w:t xml:space="preserve">Приложение </w:t>
      </w:r>
    </w:p>
    <w:p w14:paraId="48B289E6" w14:textId="77777777" w:rsidR="00000000" w:rsidRDefault="00C70766">
      <w:pPr>
        <w:ind w:firstLine="426"/>
        <w:jc w:val="right"/>
      </w:pPr>
      <w:r>
        <w:t xml:space="preserve">к </w:t>
      </w:r>
      <w:hyperlink r:id="rId43" w:history="1">
        <w:r>
          <w:rPr>
            <w:rStyle w:val="a6"/>
            <w:color w:val="0000FF"/>
            <w:u w:val="single"/>
          </w:rPr>
          <w:t>СН РК 8.02-17-2006</w:t>
        </w:r>
      </w:hyperlink>
    </w:p>
    <w:p w14:paraId="04612648" w14:textId="77777777" w:rsidR="00000000" w:rsidRDefault="00C70766">
      <w:pPr>
        <w:ind w:firstLine="426"/>
        <w:jc w:val="right"/>
      </w:pPr>
      <w:r>
        <w:t xml:space="preserve">«Инструкция о порядке составления сводной </w:t>
      </w:r>
    </w:p>
    <w:p w14:paraId="1E0656F3" w14:textId="77777777" w:rsidR="00000000" w:rsidRDefault="00C70766">
      <w:pPr>
        <w:ind w:firstLine="426"/>
        <w:jc w:val="right"/>
      </w:pPr>
      <w:r>
        <w:t>сметы на ввод объектов в эксплуатацию»</w:t>
      </w:r>
    </w:p>
    <w:p w14:paraId="744263FE" w14:textId="77777777" w:rsidR="00000000" w:rsidRDefault="00C70766">
      <w:pPr>
        <w:ind w:firstLine="426"/>
        <w:jc w:val="both"/>
      </w:pPr>
      <w:r>
        <w:t> </w:t>
      </w:r>
    </w:p>
    <w:p w14:paraId="3202FE8F" w14:textId="77777777" w:rsidR="00000000" w:rsidRDefault="00C70766">
      <w:pPr>
        <w:ind w:firstLine="426"/>
        <w:jc w:val="right"/>
      </w:pPr>
      <w:r>
        <w:t>Форма 1</w:t>
      </w:r>
    </w:p>
    <w:p w14:paraId="37EC9462" w14:textId="77777777" w:rsidR="00000000" w:rsidRDefault="00C70766">
      <w:pPr>
        <w:ind w:firstLine="426"/>
        <w:jc w:val="both"/>
      </w:pPr>
      <w:r>
        <w:t> </w:t>
      </w:r>
    </w:p>
    <w:p w14:paraId="0A0544AD" w14:textId="77777777" w:rsidR="00000000" w:rsidRDefault="00C70766">
      <w:pPr>
        <w:ind w:firstLine="426"/>
        <w:jc w:val="both"/>
      </w:pPr>
      <w:r>
        <w:t>Заказчик ___________________________________________________________________</w:t>
      </w:r>
    </w:p>
    <w:p w14:paraId="072868DC" w14:textId="77777777" w:rsidR="00000000" w:rsidRDefault="00C70766">
      <w:pPr>
        <w:ind w:firstLine="3544"/>
        <w:jc w:val="both"/>
      </w:pPr>
      <w:r>
        <w:t xml:space="preserve">(наименование организации) </w:t>
      </w:r>
    </w:p>
    <w:p w14:paraId="344B6264" w14:textId="77777777" w:rsidR="00000000" w:rsidRDefault="00C70766">
      <w:pPr>
        <w:ind w:firstLine="426"/>
        <w:jc w:val="both"/>
      </w:pPr>
      <w:r>
        <w:t> </w:t>
      </w:r>
    </w:p>
    <w:p w14:paraId="4B0A5F15" w14:textId="77777777" w:rsidR="00000000" w:rsidRDefault="00C70766">
      <w:pPr>
        <w:ind w:firstLine="426"/>
        <w:jc w:val="both"/>
      </w:pPr>
      <w:r>
        <w:t>«УТВЕРЖДЕНА»</w:t>
      </w:r>
    </w:p>
    <w:p w14:paraId="67EE90C7" w14:textId="77777777" w:rsidR="00000000" w:rsidRDefault="00C70766">
      <w:pPr>
        <w:ind w:firstLine="426"/>
        <w:jc w:val="both"/>
      </w:pPr>
      <w:r>
        <w:t>Сводная смета на ввод объекта в эксплуатац</w:t>
      </w:r>
      <w:r>
        <w:t>ию в сумме_______________тыс. тенге</w:t>
      </w:r>
    </w:p>
    <w:p w14:paraId="46350E90" w14:textId="77777777" w:rsidR="00000000" w:rsidRDefault="00C70766">
      <w:pPr>
        <w:ind w:firstLine="426"/>
        <w:jc w:val="both"/>
      </w:pPr>
      <w:r>
        <w:t>в том числе:</w:t>
      </w:r>
    </w:p>
    <w:p w14:paraId="7C7C9635" w14:textId="77777777" w:rsidR="00000000" w:rsidRDefault="00C70766">
      <w:pPr>
        <w:ind w:firstLine="426"/>
        <w:jc w:val="both"/>
      </w:pPr>
      <w:r>
        <w:t>возвратных сумм__________________________________________________тыс. тенге</w:t>
      </w:r>
    </w:p>
    <w:p w14:paraId="529B5EAC" w14:textId="77777777" w:rsidR="00000000" w:rsidRDefault="00C70766">
      <w:pPr>
        <w:ind w:firstLine="426"/>
        <w:jc w:val="both"/>
      </w:pPr>
      <w:r>
        <w:t>налог на добавленную стоимость (НДС)______________________________тыс. тенге</w:t>
      </w:r>
    </w:p>
    <w:p w14:paraId="2D8BCA39" w14:textId="77777777" w:rsidR="00000000" w:rsidRDefault="00C70766">
      <w:pPr>
        <w:ind w:firstLine="426"/>
        <w:jc w:val="both"/>
      </w:pPr>
      <w:r>
        <w:t>______________________________________________________</w:t>
      </w:r>
      <w:r>
        <w:t>_____________________</w:t>
      </w:r>
    </w:p>
    <w:p w14:paraId="66D9A919" w14:textId="77777777" w:rsidR="00000000" w:rsidRDefault="00C70766">
      <w:pPr>
        <w:ind w:firstLine="2268"/>
        <w:jc w:val="both"/>
      </w:pPr>
      <w:r>
        <w:t xml:space="preserve">(ссылка на документ об утверждении, его дата и номер) </w:t>
      </w:r>
    </w:p>
    <w:p w14:paraId="47390D5B" w14:textId="77777777" w:rsidR="00000000" w:rsidRDefault="00C70766">
      <w:pPr>
        <w:ind w:firstLine="426"/>
        <w:jc w:val="both"/>
      </w:pPr>
      <w:r>
        <w:t> </w:t>
      </w:r>
    </w:p>
    <w:p w14:paraId="72C23DC3" w14:textId="77777777" w:rsidR="00000000" w:rsidRDefault="00C70766">
      <w:pPr>
        <w:jc w:val="center"/>
      </w:pPr>
      <w:r>
        <w:rPr>
          <w:rStyle w:val="s1"/>
        </w:rPr>
        <w:t>СВОДНАЯ СМЕТА</w:t>
      </w:r>
    </w:p>
    <w:p w14:paraId="20C85CA6" w14:textId="77777777" w:rsidR="00000000" w:rsidRDefault="00C70766">
      <w:pPr>
        <w:jc w:val="center"/>
      </w:pPr>
      <w:r>
        <w:rPr>
          <w:rStyle w:val="s0"/>
        </w:rPr>
        <w:t>на ввод в эксплуатацию</w:t>
      </w:r>
    </w:p>
    <w:p w14:paraId="41971B0E" w14:textId="77777777" w:rsidR="00000000" w:rsidRDefault="00C70766">
      <w:pPr>
        <w:jc w:val="center"/>
      </w:pPr>
      <w:r>
        <w:rPr>
          <w:rStyle w:val="s0"/>
        </w:rPr>
        <w:t>___________________________________________________________________________</w:t>
      </w:r>
    </w:p>
    <w:p w14:paraId="5CF5BE41" w14:textId="77777777" w:rsidR="00000000" w:rsidRDefault="00C70766">
      <w:pPr>
        <w:jc w:val="center"/>
      </w:pPr>
      <w:r>
        <w:rPr>
          <w:rStyle w:val="s0"/>
        </w:rPr>
        <w:t>(наименование предприятия, здания, сооружения)</w:t>
      </w:r>
    </w:p>
    <w:p w14:paraId="5A90991B" w14:textId="77777777" w:rsidR="00000000" w:rsidRDefault="00C70766">
      <w:pPr>
        <w:ind w:firstLine="426"/>
        <w:jc w:val="both"/>
      </w:pPr>
      <w:r>
        <w:t> </w:t>
      </w:r>
    </w:p>
    <w:p w14:paraId="784E844F" w14:textId="77777777" w:rsidR="00000000" w:rsidRDefault="00C70766">
      <w:pPr>
        <w:ind w:firstLine="426"/>
        <w:jc w:val="both"/>
      </w:pPr>
      <w:r>
        <w:t>Составлена в це</w:t>
      </w:r>
      <w:r>
        <w:t>нах по состоянию на 20 __ г.</w:t>
      </w:r>
    </w:p>
    <w:p w14:paraId="7736D34A" w14:textId="77777777" w:rsidR="00000000" w:rsidRDefault="00C70766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1443"/>
        <w:gridCol w:w="5002"/>
        <w:gridCol w:w="2420"/>
      </w:tblGrid>
      <w:tr w:rsidR="00000000" w14:paraId="3EC3DDF4" w14:textId="77777777">
        <w:trPr>
          <w:trHeight w:val="20"/>
        </w:trPr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54C32F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D09AF3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Номера смет, расчетов</w:t>
            </w:r>
          </w:p>
        </w:tc>
        <w:tc>
          <w:tcPr>
            <w:tcW w:w="26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D50A95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глав, объектов работ и затрат</w:t>
            </w:r>
          </w:p>
        </w:tc>
        <w:tc>
          <w:tcPr>
            <w:tcW w:w="1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03D9B5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Сметная стоимость в текущем (прогнозном) уровне, тыс. тенге</w:t>
            </w:r>
          </w:p>
        </w:tc>
      </w:tr>
      <w:tr w:rsidR="00000000" w14:paraId="1E1A3F54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26B460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E2C5CE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CB3E4A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21572D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 w14:paraId="32D15954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FC3528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902FD9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887C75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Глава 1. Пусконаладочные работы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1B9288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7974369F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5CB0FA" w14:textId="77777777" w:rsidR="00000000" w:rsidRDefault="00C70766"/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FE28E9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742E10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Итого по главе 1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17F739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256C0A43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6067C5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79F410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95019F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Глава 2. Стоимость сырья и материальных ресурсов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6C1B9C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676B5416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D276F8" w14:textId="77777777" w:rsidR="00000000" w:rsidRDefault="00C70766"/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2ADEA2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ABE530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Итого по главе 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84317D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0BF064D0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85BB5E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71C3C9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70F087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Глава 3. Содержание эксплуатационного персонала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C84448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562040F3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582D32" w14:textId="77777777" w:rsidR="00000000" w:rsidRDefault="00C70766"/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CAA264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C4BE42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Итого по главе 3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C39B0D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188A8394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689474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13E860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C69A97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Глава 4. Прочие затраты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258C78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5E4D5115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E69026" w14:textId="77777777" w:rsidR="00000000" w:rsidRDefault="00C70766"/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34B670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47EAD3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Итого по главе 4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0873C0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6957D0A6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2C85A5" w14:textId="77777777" w:rsidR="00000000" w:rsidRDefault="00C70766"/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0FDDCF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BD4A5C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Всего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DA5E13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6ADAEB01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EC50A9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DF53DD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Налоговый кодекс РК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A1116A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Налог на добавленную стоимость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25D7F6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6C6266EF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768244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70631D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97257A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Всего по сводной смете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85A046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72EC1247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13BFEF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B6F6E3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2A2BBF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В том числе возвратные суммы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DD0A97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</w:tbl>
    <w:p w14:paraId="65861C4F" w14:textId="77777777" w:rsidR="00000000" w:rsidRDefault="00C70766">
      <w:pPr>
        <w:ind w:firstLine="426"/>
        <w:jc w:val="both"/>
      </w:pPr>
      <w:r>
        <w:t> </w:t>
      </w:r>
    </w:p>
    <w:p w14:paraId="64F8FFE7" w14:textId="77777777" w:rsidR="00000000" w:rsidRDefault="00C70766">
      <w:pPr>
        <w:ind w:firstLine="426"/>
        <w:jc w:val="both"/>
      </w:pPr>
      <w:r>
        <w:t> </w:t>
      </w:r>
    </w:p>
    <w:p w14:paraId="3F7E2EC3" w14:textId="77777777" w:rsidR="00000000" w:rsidRDefault="00C70766">
      <w:pPr>
        <w:ind w:firstLine="426"/>
        <w:jc w:val="both"/>
      </w:pPr>
      <w:r>
        <w:t>Руководитель</w:t>
      </w:r>
    </w:p>
    <w:p w14:paraId="66D4D39E" w14:textId="77777777" w:rsidR="00000000" w:rsidRDefault="00C70766">
      <w:pPr>
        <w:ind w:firstLine="426"/>
        <w:jc w:val="both"/>
      </w:pPr>
      <w:r>
        <w:t>организации разработчика смет          ______________________   ________________________</w:t>
      </w:r>
    </w:p>
    <w:p w14:paraId="0DC73A01" w14:textId="77777777" w:rsidR="00000000" w:rsidRDefault="00C70766">
      <w:pPr>
        <w:ind w:firstLine="4536"/>
        <w:jc w:val="both"/>
      </w:pPr>
      <w:r>
        <w:t xml:space="preserve">(должность, подпись)          (инициалы, фамилия) </w:t>
      </w:r>
    </w:p>
    <w:p w14:paraId="2F08F787" w14:textId="77777777" w:rsidR="00000000" w:rsidRDefault="00C70766">
      <w:pPr>
        <w:ind w:firstLine="426"/>
        <w:jc w:val="both"/>
      </w:pPr>
      <w:r>
        <w:t>Заказчик                                                 _______________________  _______________________</w:t>
      </w:r>
    </w:p>
    <w:p w14:paraId="060CD49B" w14:textId="77777777" w:rsidR="00000000" w:rsidRDefault="00C70766">
      <w:pPr>
        <w:ind w:firstLine="4536"/>
        <w:jc w:val="both"/>
      </w:pPr>
      <w:r>
        <w:t>(должность, подпись)          (инициалы, фамилия)</w:t>
      </w:r>
    </w:p>
    <w:p w14:paraId="3544FAA0" w14:textId="77777777" w:rsidR="00000000" w:rsidRDefault="00C70766">
      <w:pPr>
        <w:ind w:firstLine="426"/>
        <w:jc w:val="both"/>
      </w:pPr>
      <w:r>
        <w:t> </w:t>
      </w:r>
    </w:p>
    <w:p w14:paraId="324FAE6F" w14:textId="77777777" w:rsidR="00000000" w:rsidRDefault="00C70766">
      <w:pPr>
        <w:ind w:firstLine="426"/>
        <w:jc w:val="both"/>
      </w:pPr>
      <w:r>
        <w:t> </w:t>
      </w:r>
    </w:p>
    <w:p w14:paraId="35E397CA" w14:textId="77777777" w:rsidR="00000000" w:rsidRDefault="00C70766">
      <w:pPr>
        <w:ind w:firstLine="426"/>
        <w:jc w:val="right"/>
      </w:pPr>
      <w:r>
        <w:t>Форма 4п</w:t>
      </w:r>
    </w:p>
    <w:p w14:paraId="7742F473" w14:textId="77777777" w:rsidR="00000000" w:rsidRDefault="00C70766">
      <w:pPr>
        <w:ind w:firstLine="426"/>
        <w:jc w:val="both"/>
      </w:pPr>
      <w:r>
        <w:t> </w:t>
      </w:r>
    </w:p>
    <w:p w14:paraId="5EA8D856" w14:textId="77777777" w:rsidR="00000000" w:rsidRDefault="00C70766">
      <w:pPr>
        <w:ind w:firstLine="426"/>
        <w:jc w:val="both"/>
      </w:pPr>
      <w:r>
        <w:t> </w:t>
      </w:r>
    </w:p>
    <w:p w14:paraId="0E803F20" w14:textId="77777777" w:rsidR="00000000" w:rsidRDefault="00C70766">
      <w:pPr>
        <w:jc w:val="center"/>
      </w:pPr>
      <w:r>
        <w:rPr>
          <w:rStyle w:val="s1"/>
        </w:rPr>
        <w:t>РАСЧЕТ № ___</w:t>
      </w:r>
    </w:p>
    <w:p w14:paraId="690266F8" w14:textId="77777777" w:rsidR="00000000" w:rsidRDefault="00C70766">
      <w:pPr>
        <w:ind w:firstLine="426"/>
        <w:jc w:val="center"/>
      </w:pPr>
      <w:r>
        <w:t>стоимости сырья, ма</w:t>
      </w:r>
      <w:r>
        <w:t xml:space="preserve">териальных и топливно-энергетических ресурсов </w:t>
      </w:r>
    </w:p>
    <w:p w14:paraId="1C3528B7" w14:textId="77777777" w:rsidR="00000000" w:rsidRDefault="00C70766">
      <w:pPr>
        <w:ind w:firstLine="426"/>
        <w:jc w:val="center"/>
      </w:pPr>
      <w:r>
        <w:t>для пусконаладочных работ и комплексного опробования оборудования</w:t>
      </w:r>
    </w:p>
    <w:p w14:paraId="3E67A82E" w14:textId="77777777" w:rsidR="00000000" w:rsidRDefault="00C70766">
      <w:pPr>
        <w:ind w:firstLine="426"/>
        <w:jc w:val="center"/>
      </w:pPr>
      <w:r>
        <w:t>___________________________________________________________________________</w:t>
      </w:r>
    </w:p>
    <w:p w14:paraId="29ABD34A" w14:textId="77777777" w:rsidR="00000000" w:rsidRDefault="00C70766">
      <w:pPr>
        <w:ind w:firstLine="426"/>
        <w:jc w:val="center"/>
      </w:pPr>
      <w:r>
        <w:t>(наименование предприятия, здания, сооружения)</w:t>
      </w:r>
    </w:p>
    <w:p w14:paraId="3FD58AE9" w14:textId="77777777" w:rsidR="00000000" w:rsidRDefault="00C70766">
      <w:pPr>
        <w:ind w:firstLine="426"/>
        <w:jc w:val="both"/>
      </w:pPr>
      <w:r>
        <w:t> </w:t>
      </w:r>
    </w:p>
    <w:p w14:paraId="7E3EDBFD" w14:textId="77777777" w:rsidR="00000000" w:rsidRDefault="00C70766">
      <w:pPr>
        <w:ind w:firstLine="426"/>
        <w:jc w:val="both"/>
      </w:pPr>
      <w:r>
        <w:t>Составлена в ценах по состоянию на 20 __ г.</w:t>
      </w:r>
    </w:p>
    <w:p w14:paraId="4C8A86D3" w14:textId="77777777" w:rsidR="00000000" w:rsidRDefault="00C70766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1434"/>
        <w:gridCol w:w="1670"/>
        <w:gridCol w:w="1156"/>
        <w:gridCol w:w="1156"/>
        <w:gridCol w:w="1906"/>
        <w:gridCol w:w="1156"/>
        <w:gridCol w:w="625"/>
      </w:tblGrid>
      <w:tr w:rsidR="00000000" w14:paraId="3F1842F7" w14:textId="77777777">
        <w:trPr>
          <w:trHeight w:val="20"/>
        </w:trPr>
        <w:tc>
          <w:tcPr>
            <w:tcW w:w="2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6327B0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№ п.п.</w:t>
            </w:r>
          </w:p>
        </w:tc>
        <w:tc>
          <w:tcPr>
            <w:tcW w:w="8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F67F60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Обоснование сметной стоимости</w:t>
            </w:r>
          </w:p>
        </w:tc>
        <w:tc>
          <w:tcPr>
            <w:tcW w:w="80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816A34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сырья, материалов, топлива, энергор</w:t>
            </w:r>
            <w:r>
              <w:t>есурсов</w:t>
            </w:r>
          </w:p>
        </w:tc>
        <w:tc>
          <w:tcPr>
            <w:tcW w:w="5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D42F20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Единица измерения</w:t>
            </w:r>
          </w:p>
        </w:tc>
        <w:tc>
          <w:tcPr>
            <w:tcW w:w="14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20971F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Расход сырья, материальных и топливно-энергетических ресурсов</w:t>
            </w:r>
          </w:p>
        </w:tc>
        <w:tc>
          <w:tcPr>
            <w:tcW w:w="10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525875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Стоимость, тенге, с НДС</w:t>
            </w:r>
          </w:p>
        </w:tc>
      </w:tr>
      <w:tr w:rsidR="00000000" w14:paraId="7A8D7D50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DDBFE" w14:textId="77777777" w:rsidR="00000000" w:rsidRDefault="00C7076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D6615" w14:textId="77777777" w:rsidR="00000000" w:rsidRDefault="00C7076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C2000F" w14:textId="77777777" w:rsidR="00000000" w:rsidRDefault="00C7076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8FD6B" w14:textId="77777777" w:rsidR="00000000" w:rsidRDefault="00C70766"/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6EADAA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на единицу измерения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092AA6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на период пусконаладочных работ и в период комплексного опробования оборудования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B5FE9E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единицы измерения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F5C4D9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всего</w:t>
            </w:r>
          </w:p>
        </w:tc>
      </w:tr>
      <w:tr w:rsidR="00000000" w14:paraId="14B47C3E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0D6704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35CF29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590F0B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A2E6D8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7EE21C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B5068A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C8C914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D6E24C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 w14:paraId="3EC1A908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0F0919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DCF539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B87056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BA6AE9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A4340D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6DB488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B3AF21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526A37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70CF2497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7E64B6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EA548F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BAE5DE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11290C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60A26D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440D1B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B7B906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41EA87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468D4F12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BBB641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4BD021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7C46C7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B3EA07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25EF0E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50A93B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78F84E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DA80D5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1BD133CE" w14:textId="77777777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1F460C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CF1266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Итого: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01BD4D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C8228B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E1F3CE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530059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41405B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4EBDB9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</w:tbl>
    <w:p w14:paraId="43BD3842" w14:textId="77777777" w:rsidR="00000000" w:rsidRDefault="00C70766">
      <w:pPr>
        <w:ind w:firstLine="426"/>
        <w:jc w:val="both"/>
      </w:pPr>
      <w:r>
        <w:t> </w:t>
      </w:r>
    </w:p>
    <w:p w14:paraId="4D240E53" w14:textId="77777777" w:rsidR="00000000" w:rsidRDefault="00C70766">
      <w:pPr>
        <w:ind w:firstLine="426"/>
        <w:jc w:val="both"/>
      </w:pPr>
      <w:r>
        <w:t> </w:t>
      </w:r>
    </w:p>
    <w:p w14:paraId="7B465187" w14:textId="77777777" w:rsidR="00000000" w:rsidRDefault="00C70766">
      <w:pPr>
        <w:ind w:firstLine="426"/>
        <w:jc w:val="both"/>
      </w:pPr>
      <w:r>
        <w:t>Составил                       ______________________   ________________________</w:t>
      </w:r>
    </w:p>
    <w:p w14:paraId="53B29DE8" w14:textId="77777777" w:rsidR="00000000" w:rsidRDefault="00C70766">
      <w:pPr>
        <w:ind w:firstLine="2694"/>
        <w:jc w:val="both"/>
      </w:pPr>
      <w:r>
        <w:t>      (должность, подпись)           (инициалы, фамилия)</w:t>
      </w:r>
    </w:p>
    <w:p w14:paraId="06609C7C" w14:textId="77777777" w:rsidR="00000000" w:rsidRDefault="00C70766">
      <w:pPr>
        <w:ind w:firstLine="426"/>
        <w:jc w:val="both"/>
      </w:pPr>
      <w:r>
        <w:t xml:space="preserve">Проверил                       </w:t>
      </w:r>
      <w:r>
        <w:t>______________________   ________________________</w:t>
      </w:r>
    </w:p>
    <w:p w14:paraId="435FF44C" w14:textId="77777777" w:rsidR="00000000" w:rsidRDefault="00C70766">
      <w:pPr>
        <w:ind w:firstLine="2268"/>
        <w:jc w:val="both"/>
      </w:pPr>
      <w:r>
        <w:t>             (должность, подпись)            (инициалы, фамилия)</w:t>
      </w:r>
    </w:p>
    <w:p w14:paraId="532BEABD" w14:textId="77777777" w:rsidR="00000000" w:rsidRDefault="00C70766">
      <w:pPr>
        <w:ind w:firstLine="426"/>
        <w:jc w:val="both"/>
      </w:pPr>
      <w:r>
        <w:t> </w:t>
      </w:r>
    </w:p>
    <w:p w14:paraId="56D93A69" w14:textId="77777777" w:rsidR="00000000" w:rsidRDefault="00C70766">
      <w:pPr>
        <w:ind w:firstLine="426"/>
        <w:jc w:val="both"/>
      </w:pPr>
      <w:r>
        <w:t> </w:t>
      </w:r>
    </w:p>
    <w:p w14:paraId="66A2C19B" w14:textId="77777777" w:rsidR="00000000" w:rsidRDefault="00C70766">
      <w:pPr>
        <w:ind w:firstLine="426"/>
        <w:jc w:val="right"/>
      </w:pPr>
      <w:r>
        <w:t>Форма 5п</w:t>
      </w:r>
    </w:p>
    <w:p w14:paraId="0CEA53FE" w14:textId="77777777" w:rsidR="00000000" w:rsidRDefault="00C70766">
      <w:pPr>
        <w:ind w:firstLine="426"/>
        <w:jc w:val="both"/>
      </w:pPr>
      <w:r>
        <w:t> </w:t>
      </w:r>
    </w:p>
    <w:p w14:paraId="14A4F458" w14:textId="77777777" w:rsidR="00000000" w:rsidRDefault="00C70766">
      <w:pPr>
        <w:ind w:firstLine="426"/>
        <w:jc w:val="both"/>
      </w:pPr>
      <w:r>
        <w:t> </w:t>
      </w:r>
    </w:p>
    <w:p w14:paraId="173E88DF" w14:textId="77777777" w:rsidR="00000000" w:rsidRDefault="00C70766">
      <w:pPr>
        <w:jc w:val="center"/>
      </w:pPr>
      <w:r>
        <w:rPr>
          <w:rStyle w:val="s1"/>
        </w:rPr>
        <w:t>РАСЧЕТ № ___</w:t>
      </w:r>
    </w:p>
    <w:p w14:paraId="55158FA1" w14:textId="77777777" w:rsidR="00000000" w:rsidRDefault="00C70766">
      <w:pPr>
        <w:ind w:firstLine="426"/>
        <w:jc w:val="center"/>
      </w:pPr>
      <w:r>
        <w:t xml:space="preserve">стоимости затрат на содержание эксплуатационного персонала на период </w:t>
      </w:r>
    </w:p>
    <w:p w14:paraId="3733EB4E" w14:textId="77777777" w:rsidR="00000000" w:rsidRDefault="00C70766">
      <w:pPr>
        <w:ind w:firstLine="426"/>
        <w:jc w:val="center"/>
      </w:pPr>
      <w:r>
        <w:t>пусконаладочных работ и комплексного опробования оборудования</w:t>
      </w:r>
    </w:p>
    <w:p w14:paraId="5DD6E4AE" w14:textId="77777777" w:rsidR="00000000" w:rsidRDefault="00C70766">
      <w:pPr>
        <w:ind w:firstLine="426"/>
        <w:jc w:val="center"/>
      </w:pPr>
      <w:r>
        <w:t>______________________________________________________________________</w:t>
      </w:r>
    </w:p>
    <w:p w14:paraId="180FBCC8" w14:textId="77777777" w:rsidR="00000000" w:rsidRDefault="00C70766">
      <w:pPr>
        <w:ind w:firstLine="426"/>
        <w:jc w:val="center"/>
      </w:pPr>
      <w:r>
        <w:t>(наименование предприятия, здания, сооружения)</w:t>
      </w:r>
    </w:p>
    <w:p w14:paraId="2ECA08C4" w14:textId="77777777" w:rsidR="00000000" w:rsidRDefault="00C70766">
      <w:pPr>
        <w:ind w:firstLine="426"/>
        <w:jc w:val="both"/>
      </w:pPr>
      <w:r>
        <w:t> </w:t>
      </w:r>
    </w:p>
    <w:p w14:paraId="17BF2551" w14:textId="77777777" w:rsidR="00000000" w:rsidRDefault="00C70766">
      <w:pPr>
        <w:ind w:firstLine="426"/>
        <w:jc w:val="both"/>
      </w:pPr>
      <w:r>
        <w:t>Сост</w:t>
      </w:r>
      <w:r>
        <w:t>авлена в ценах по состоянию на 20 __ г.</w:t>
      </w:r>
    </w:p>
    <w:p w14:paraId="1B074D4D" w14:textId="77777777" w:rsidR="00000000" w:rsidRDefault="00C70766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1579"/>
        <w:gridCol w:w="1281"/>
        <w:gridCol w:w="909"/>
        <w:gridCol w:w="659"/>
        <w:gridCol w:w="1514"/>
        <w:gridCol w:w="718"/>
        <w:gridCol w:w="1024"/>
        <w:gridCol w:w="1194"/>
      </w:tblGrid>
      <w:tr w:rsidR="00000000" w14:paraId="579BCC6D" w14:textId="77777777">
        <w:trPr>
          <w:trHeight w:val="20"/>
        </w:trPr>
        <w:tc>
          <w:tcPr>
            <w:tcW w:w="2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2D3148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№ п.п.</w:t>
            </w:r>
          </w:p>
        </w:tc>
        <w:tc>
          <w:tcPr>
            <w:tcW w:w="80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C85460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профессий и должностей, категория или разряд</w:t>
            </w:r>
          </w:p>
        </w:tc>
        <w:tc>
          <w:tcPr>
            <w:tcW w:w="64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59A9B7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Количество человек</w:t>
            </w:r>
          </w:p>
        </w:tc>
        <w:tc>
          <w:tcPr>
            <w:tcW w:w="164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D09CDC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Количество рабочих дней (часов) на период</w:t>
            </w:r>
          </w:p>
        </w:tc>
        <w:tc>
          <w:tcPr>
            <w:tcW w:w="4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1E736C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Всего затрат труда, чел-дни (чел-ч)</w:t>
            </w:r>
          </w:p>
        </w:tc>
        <w:tc>
          <w:tcPr>
            <w:tcW w:w="54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3EC55D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Дневная (часовая) ставка, тенге</w:t>
            </w:r>
          </w:p>
        </w:tc>
        <w:tc>
          <w:tcPr>
            <w:tcW w:w="6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262D11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Сумма затрат (гр. </w:t>
            </w:r>
            <w:r>
              <w:t>8 × гр. 7), тенге</w:t>
            </w:r>
          </w:p>
        </w:tc>
      </w:tr>
      <w:tr w:rsidR="00000000" w14:paraId="511CAB93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FE56FB" w14:textId="77777777" w:rsidR="00000000" w:rsidRDefault="00C7076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B8571" w14:textId="77777777" w:rsidR="00000000" w:rsidRDefault="00C7076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B2AFA" w14:textId="77777777" w:rsidR="00000000" w:rsidRDefault="00C70766"/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4C7404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наладки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0B83F6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пуска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D24B49" w14:textId="77777777" w:rsidR="00000000" w:rsidRDefault="00C70766">
            <w:pPr>
              <w:spacing w:line="276" w:lineRule="auto"/>
              <w:jc w:val="center"/>
            </w:pPr>
            <w:r>
              <w:t>комплексного опробования оборудования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EFDF8" w14:textId="77777777" w:rsidR="00000000" w:rsidRDefault="00C7076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1F3C0" w14:textId="77777777" w:rsidR="00000000" w:rsidRDefault="00C7076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0F2BA" w14:textId="77777777" w:rsidR="00000000" w:rsidRDefault="00C70766"/>
        </w:tc>
      </w:tr>
      <w:tr w:rsidR="00000000" w14:paraId="16B3E194" w14:textId="77777777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EF16B8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477566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6F9AC0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90A9A5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C8D604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C71E56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E39CA3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FCF96D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F986C5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 w14:paraId="1C65D7AE" w14:textId="77777777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E1979C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81EFA8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D3BD9A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1DAA7D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226CD4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B5DEC1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2F4E82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E39424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B6E46B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28F6C4AA" w14:textId="77777777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0FFCF7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683F89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5A4044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602DD8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CB99B3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D446E3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B04AA9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2CE0DA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BAF286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073935C3" w14:textId="77777777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E37A43" w14:textId="77777777" w:rsidR="00000000" w:rsidRDefault="00C7076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D62146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C75877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99A57F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6ED1EE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78544D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46FAB2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0C47A5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255BA2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 w14:paraId="5AB40701" w14:textId="77777777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D0407F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472CFE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Итого: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95D27B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B89A18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FC434A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AE4D0B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CE6CB3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2CD05D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42689C" w14:textId="77777777" w:rsidR="00000000" w:rsidRDefault="00C70766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</w:tbl>
    <w:p w14:paraId="477DA581" w14:textId="77777777" w:rsidR="00000000" w:rsidRDefault="00C70766">
      <w:pPr>
        <w:ind w:firstLine="426"/>
        <w:jc w:val="both"/>
      </w:pPr>
      <w:r>
        <w:t> </w:t>
      </w:r>
    </w:p>
    <w:p w14:paraId="3A430E2B" w14:textId="77777777" w:rsidR="00000000" w:rsidRDefault="00C70766">
      <w:pPr>
        <w:ind w:firstLine="426"/>
        <w:jc w:val="both"/>
      </w:pPr>
      <w:r>
        <w:t> </w:t>
      </w:r>
    </w:p>
    <w:p w14:paraId="39836C53" w14:textId="77777777" w:rsidR="00000000" w:rsidRDefault="00C70766">
      <w:pPr>
        <w:ind w:firstLine="426"/>
        <w:jc w:val="both"/>
      </w:pPr>
      <w:r>
        <w:t>Руководитель организации</w:t>
      </w:r>
    </w:p>
    <w:p w14:paraId="01DF8ACA" w14:textId="77777777" w:rsidR="00000000" w:rsidRDefault="00C70766">
      <w:pPr>
        <w:ind w:firstLine="426"/>
        <w:jc w:val="both"/>
      </w:pPr>
      <w:r>
        <w:t xml:space="preserve">разработчика смет                     </w:t>
      </w:r>
      <w:r>
        <w:t>______________________   ________________________</w:t>
      </w:r>
    </w:p>
    <w:p w14:paraId="77DC2AAA" w14:textId="77777777" w:rsidR="00000000" w:rsidRDefault="00C70766">
      <w:pPr>
        <w:ind w:firstLine="3828"/>
        <w:jc w:val="both"/>
      </w:pPr>
      <w:r>
        <w:t>(должность, подпись)            (инициалы, фамилия)</w:t>
      </w:r>
    </w:p>
    <w:p w14:paraId="545DC04F" w14:textId="77777777" w:rsidR="00000000" w:rsidRDefault="00C70766">
      <w:pPr>
        <w:ind w:firstLine="426"/>
        <w:jc w:val="both"/>
      </w:pPr>
      <w:r>
        <w:t>Заказчик                                     ______________________   _________________________</w:t>
      </w:r>
    </w:p>
    <w:p w14:paraId="2BA76D8B" w14:textId="77777777" w:rsidR="00000000" w:rsidRDefault="00C70766">
      <w:pPr>
        <w:ind w:firstLine="3828"/>
        <w:jc w:val="both"/>
      </w:pPr>
      <w:r>
        <w:t>(должность, подпись)            (инициалы, фамилия)</w:t>
      </w:r>
    </w:p>
    <w:p w14:paraId="512234FA" w14:textId="77777777" w:rsidR="00000000" w:rsidRDefault="00C70766">
      <w:r>
        <w:t> </w:t>
      </w:r>
    </w:p>
    <w:p w14:paraId="28573F9A" w14:textId="77777777" w:rsidR="00000000" w:rsidRDefault="00C70766">
      <w:pPr>
        <w:autoSpaceDE w:val="0"/>
        <w:autoSpaceDN w:val="0"/>
        <w:ind w:firstLine="426"/>
      </w:pPr>
      <w:r>
        <w:t> </w:t>
      </w:r>
    </w:p>
    <w:p w14:paraId="362FB630" w14:textId="77777777" w:rsidR="00000000" w:rsidRDefault="00C70766">
      <w:pPr>
        <w:autoSpaceDE w:val="0"/>
        <w:autoSpaceDN w:val="0"/>
        <w:ind w:firstLine="426"/>
      </w:pPr>
      <w:r>
        <w:t> </w:t>
      </w:r>
    </w:p>
    <w:sectPr w:rsidR="00000000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076CF3" w14:textId="77777777" w:rsidR="00C70766" w:rsidRDefault="00C70766" w:rsidP="00C70766">
      <w:r>
        <w:separator/>
      </w:r>
    </w:p>
  </w:endnote>
  <w:endnote w:type="continuationSeparator" w:id="0">
    <w:p w14:paraId="3213E571" w14:textId="77777777" w:rsidR="00C70766" w:rsidRDefault="00C70766" w:rsidP="00C7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D7DF4" w14:textId="77777777" w:rsidR="00C70766" w:rsidRDefault="00C7076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6208F" w14:textId="77777777" w:rsidR="00C70766" w:rsidRDefault="00C7076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121FA" w14:textId="77777777" w:rsidR="00C70766" w:rsidRDefault="00C7076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59D966" w14:textId="77777777" w:rsidR="00C70766" w:rsidRDefault="00C70766" w:rsidP="00C70766">
      <w:r>
        <w:separator/>
      </w:r>
    </w:p>
  </w:footnote>
  <w:footnote w:type="continuationSeparator" w:id="0">
    <w:p w14:paraId="296784B2" w14:textId="77777777" w:rsidR="00C70766" w:rsidRDefault="00C70766" w:rsidP="00C70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BDC2E" w14:textId="77777777" w:rsidR="00C70766" w:rsidRDefault="00C7076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30048" w14:textId="77777777" w:rsidR="00C70766" w:rsidRDefault="00C70766" w:rsidP="00C70766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29A1DA24" w14:textId="1C2EC93D" w:rsidR="00C70766" w:rsidRPr="00C70766" w:rsidRDefault="00C70766" w:rsidP="00C70766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8.02-17-2006 «Инструкция о порядке составления сводной сметы на ввод объектов в эксплуатацию» (с изменениями и дополнениями по состоянию на 28.08.2020 г.)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58E02" w14:textId="77777777" w:rsidR="00C70766" w:rsidRDefault="00C7076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766"/>
    <w:rsid w:val="00C7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D60880"/>
  <w15:chartTrackingRefBased/>
  <w15:docId w15:val="{0F899016-9AEC-475D-B57F-7127B289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C7076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0766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7076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076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1352034" TargetMode="External"/><Relationship Id="rId18" Type="http://schemas.openxmlformats.org/officeDocument/2006/relationships/hyperlink" Target="http://online.zakon.kz/Document/?doc_id=31352034" TargetMode="External"/><Relationship Id="rId26" Type="http://schemas.openxmlformats.org/officeDocument/2006/relationships/hyperlink" Target="http://online.zakon.kz/Document/?doc_id=35501365" TargetMode="External"/><Relationship Id="rId39" Type="http://schemas.openxmlformats.org/officeDocument/2006/relationships/hyperlink" Target="http://online.zakon.kz/Document/?doc_id=37738382" TargetMode="External"/><Relationship Id="rId21" Type="http://schemas.openxmlformats.org/officeDocument/2006/relationships/hyperlink" Target="http://online.zakon.kz/Document/?doc_id=31352034" TargetMode="External"/><Relationship Id="rId34" Type="http://schemas.openxmlformats.org/officeDocument/2006/relationships/hyperlink" Target="http://online.zakon.kz/Document/?doc_id=35501365" TargetMode="External"/><Relationship Id="rId42" Type="http://schemas.openxmlformats.org/officeDocument/2006/relationships/hyperlink" Target="http://online.zakon.kz/Document/?doc_id=37937490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hyperlink" Target="http://online.zakon.kz/Document/?doc_id=3550136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501365" TargetMode="External"/><Relationship Id="rId29" Type="http://schemas.openxmlformats.org/officeDocument/2006/relationships/hyperlink" Target="http://online.zakon.kz/Document/?doc_id=37937490" TargetMode="External"/><Relationship Id="rId11" Type="http://schemas.openxmlformats.org/officeDocument/2006/relationships/hyperlink" Target="http://online.zakon.kz/Document/?doc_id=37738382" TargetMode="External"/><Relationship Id="rId24" Type="http://schemas.openxmlformats.org/officeDocument/2006/relationships/hyperlink" Target="http://online.zakon.kz/Document/?doc_id=37937490" TargetMode="External"/><Relationship Id="rId32" Type="http://schemas.openxmlformats.org/officeDocument/2006/relationships/hyperlink" Target="http://online.zakon.kz/Document/?doc_id=35501365" TargetMode="External"/><Relationship Id="rId37" Type="http://schemas.openxmlformats.org/officeDocument/2006/relationships/hyperlink" Target="http://online.zakon.kz/Document/?doc_id=38771271" TargetMode="External"/><Relationship Id="rId40" Type="http://schemas.openxmlformats.org/officeDocument/2006/relationships/hyperlink" Target="http://online.zakon.kz/Document/?doc_id=38771271" TargetMode="External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8771271" TargetMode="External"/><Relationship Id="rId23" Type="http://schemas.openxmlformats.org/officeDocument/2006/relationships/hyperlink" Target="http://online.zakon.kz/Document/?doc_id=35501365" TargetMode="External"/><Relationship Id="rId28" Type="http://schemas.openxmlformats.org/officeDocument/2006/relationships/hyperlink" Target="http://online.zakon.kz/Document/?doc_id=35501365" TargetMode="External"/><Relationship Id="rId36" Type="http://schemas.openxmlformats.org/officeDocument/2006/relationships/hyperlink" Target="http://online.zakon.kz/Document/?doc_id=37738382" TargetMode="External"/><Relationship Id="rId49" Type="http://schemas.openxmlformats.org/officeDocument/2006/relationships/footer" Target="footer3.xml"/><Relationship Id="rId10" Type="http://schemas.openxmlformats.org/officeDocument/2006/relationships/hyperlink" Target="http://online.zakon.kz/Document/?doc_id=38771271" TargetMode="External"/><Relationship Id="rId19" Type="http://schemas.openxmlformats.org/officeDocument/2006/relationships/hyperlink" Target="http://online.zakon.kz/Document/?doc_id=31352034" TargetMode="External"/><Relationship Id="rId31" Type="http://schemas.openxmlformats.org/officeDocument/2006/relationships/hyperlink" Target="http://online.zakon.kz/Document/?doc_id=31352034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738382" TargetMode="External"/><Relationship Id="rId14" Type="http://schemas.openxmlformats.org/officeDocument/2006/relationships/hyperlink" Target="http://online.zakon.kz/Document/?doc_id=37738382" TargetMode="External"/><Relationship Id="rId22" Type="http://schemas.openxmlformats.org/officeDocument/2006/relationships/hyperlink" Target="http://online.zakon.kz/Document/?doc_id=31352034" TargetMode="External"/><Relationship Id="rId27" Type="http://schemas.openxmlformats.org/officeDocument/2006/relationships/hyperlink" Target="http://online.zakon.kz/Document/?doc_id=37937490" TargetMode="External"/><Relationship Id="rId30" Type="http://schemas.openxmlformats.org/officeDocument/2006/relationships/hyperlink" Target="http://online.zakon.kz/Document/?doc_id=31352034" TargetMode="External"/><Relationship Id="rId35" Type="http://schemas.openxmlformats.org/officeDocument/2006/relationships/hyperlink" Target="http://online.zakon.kz/Document/?doc_id=37937490" TargetMode="External"/><Relationship Id="rId43" Type="http://schemas.openxmlformats.org/officeDocument/2006/relationships/hyperlink" Target="http://online.zakon.kz/Document/?doc_id=31352034" TargetMode="External"/><Relationship Id="rId48" Type="http://schemas.openxmlformats.org/officeDocument/2006/relationships/header" Target="header3.xml"/><Relationship Id="rId8" Type="http://schemas.openxmlformats.org/officeDocument/2006/relationships/hyperlink" Target="http://online.zakon.kz/Document/?doc_id=37937490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738382" TargetMode="External"/><Relationship Id="rId17" Type="http://schemas.openxmlformats.org/officeDocument/2006/relationships/hyperlink" Target="http://online.zakon.kz/Document/?doc_id=37937490" TargetMode="External"/><Relationship Id="rId25" Type="http://schemas.openxmlformats.org/officeDocument/2006/relationships/hyperlink" Target="http://online.zakon.kz/Document/?doc_id=32445973" TargetMode="External"/><Relationship Id="rId33" Type="http://schemas.openxmlformats.org/officeDocument/2006/relationships/hyperlink" Target="http://online.zakon.kz/Document/?doc_id=37937490" TargetMode="External"/><Relationship Id="rId38" Type="http://schemas.openxmlformats.org/officeDocument/2006/relationships/hyperlink" Target="http://online.zakon.kz/Document/?doc_id=31352034" TargetMode="External"/><Relationship Id="rId46" Type="http://schemas.openxmlformats.org/officeDocument/2006/relationships/footer" Target="footer1.xml"/><Relationship Id="rId20" Type="http://schemas.openxmlformats.org/officeDocument/2006/relationships/hyperlink" Target="http://online.zakon.kz/Document/?doc_id=31352034" TargetMode="External"/><Relationship Id="rId41" Type="http://schemas.openxmlformats.org/officeDocument/2006/relationships/hyperlink" Target="http://online.zakon.kz/Document/?doc_id=3550136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3522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1948</Words>
  <Characters>17964</Characters>
  <Application>Microsoft Office Word</Application>
  <DocSecurity>0</DocSecurity>
  <Lines>149</Lines>
  <Paragraphs>39</Paragraphs>
  <ScaleCrop>false</ScaleCrop>
  <Company/>
  <LinksUpToDate>false</LinksUpToDate>
  <CharactersWithSpaces>19873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8.02-17-2006 «Инструкция о порядке составления сводной сметы на ввод объектов в эксплуатацию» (с изменениями и дополнениями по состоянию на 28.08.2020 г.)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2021-08-02T04:22:00Z</dcterms:created>
  <dcterms:modified xsi:type="dcterms:W3CDTF">2021-08-02T04:22:00Z</dcterms:modified>
</cp:coreProperties>
</file>